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page" w:tblpX="941" w:tblpY="-331"/>
        <w:tblW w:w="0" w:type="auto"/>
        <w:tblBorders>
          <w:insideV w:val="dotted" w:sz="4" w:space="0" w:color="auto"/>
        </w:tblBorders>
        <w:tblLook w:val="04A0" w:firstRow="1" w:lastRow="0" w:firstColumn="1" w:lastColumn="0" w:noHBand="0" w:noVBand="1"/>
      </w:tblPr>
      <w:tblGrid>
        <w:gridCol w:w="3921"/>
      </w:tblGrid>
      <w:tr w:rsidR="002602FC" w:rsidRPr="00340C4D" w:rsidTr="002F4723">
        <w:trPr>
          <w:trHeight w:val="375"/>
        </w:trPr>
        <w:tc>
          <w:tcPr>
            <w:tcW w:w="3921" w:type="dxa"/>
            <w:hideMark/>
          </w:tcPr>
          <w:p w:rsidR="002602FC" w:rsidRPr="00340C4D" w:rsidRDefault="002602FC" w:rsidP="002F4723">
            <w:pPr>
              <w:spacing w:after="0" w:line="240" w:lineRule="auto"/>
              <w:contextualSpacing/>
              <w:jc w:val="center"/>
              <w:rPr>
                <w:b/>
                <w:sz w:val="16"/>
                <w:szCs w:val="16"/>
              </w:rPr>
            </w:pPr>
            <w:r w:rsidRPr="00340C4D">
              <w:rPr>
                <w:b/>
                <w:sz w:val="16"/>
                <w:szCs w:val="16"/>
              </w:rPr>
              <w:t>REPUBLIQUE DU CAMREROUN</w:t>
            </w:r>
          </w:p>
          <w:p w:rsidR="002602FC" w:rsidRPr="00340C4D" w:rsidRDefault="002602FC" w:rsidP="002F4723">
            <w:pPr>
              <w:spacing w:after="0" w:line="240" w:lineRule="auto"/>
              <w:contextualSpacing/>
              <w:jc w:val="center"/>
              <w:rPr>
                <w:b/>
                <w:sz w:val="16"/>
                <w:szCs w:val="16"/>
              </w:rPr>
            </w:pPr>
            <w:r w:rsidRPr="00340C4D">
              <w:rPr>
                <w:b/>
                <w:sz w:val="16"/>
                <w:szCs w:val="16"/>
              </w:rPr>
              <w:t>Paix –Travail - Patrie</w:t>
            </w:r>
          </w:p>
          <w:p w:rsidR="002602FC" w:rsidRPr="00340C4D" w:rsidRDefault="002602FC" w:rsidP="002F4723">
            <w:pPr>
              <w:spacing w:after="0" w:line="240" w:lineRule="auto"/>
              <w:contextualSpacing/>
              <w:jc w:val="center"/>
              <w:rPr>
                <w:b/>
                <w:sz w:val="16"/>
                <w:szCs w:val="16"/>
              </w:rPr>
            </w:pPr>
            <w:r w:rsidRPr="00340C4D">
              <w:rPr>
                <w:b/>
                <w:sz w:val="16"/>
                <w:szCs w:val="16"/>
              </w:rPr>
              <w:t>*******</w:t>
            </w:r>
          </w:p>
        </w:tc>
      </w:tr>
      <w:tr w:rsidR="002602FC" w:rsidRPr="00340C4D" w:rsidTr="002F4723">
        <w:trPr>
          <w:trHeight w:val="242"/>
        </w:trPr>
        <w:tc>
          <w:tcPr>
            <w:tcW w:w="3921" w:type="dxa"/>
            <w:hideMark/>
          </w:tcPr>
          <w:p w:rsidR="002602FC" w:rsidRPr="00340C4D" w:rsidRDefault="002602FC" w:rsidP="002F4723">
            <w:pPr>
              <w:spacing w:after="0" w:line="240" w:lineRule="auto"/>
              <w:contextualSpacing/>
              <w:jc w:val="center"/>
              <w:rPr>
                <w:b/>
                <w:sz w:val="16"/>
                <w:szCs w:val="16"/>
              </w:rPr>
            </w:pPr>
            <w:r w:rsidRPr="00340C4D">
              <w:rPr>
                <w:b/>
                <w:sz w:val="16"/>
                <w:szCs w:val="16"/>
              </w:rPr>
              <w:t>REGION DU SUD</w:t>
            </w:r>
          </w:p>
          <w:p w:rsidR="002602FC" w:rsidRPr="00340C4D" w:rsidRDefault="002602FC" w:rsidP="002F4723">
            <w:pPr>
              <w:spacing w:after="0" w:line="240" w:lineRule="auto"/>
              <w:contextualSpacing/>
              <w:jc w:val="center"/>
              <w:rPr>
                <w:b/>
                <w:sz w:val="16"/>
                <w:szCs w:val="16"/>
              </w:rPr>
            </w:pPr>
            <w:r w:rsidRPr="00340C4D">
              <w:rPr>
                <w:b/>
                <w:sz w:val="16"/>
                <w:szCs w:val="16"/>
              </w:rPr>
              <w:t>*******</w:t>
            </w:r>
          </w:p>
        </w:tc>
      </w:tr>
      <w:tr w:rsidR="002602FC" w:rsidRPr="00340C4D" w:rsidTr="002F4723">
        <w:trPr>
          <w:trHeight w:val="253"/>
        </w:trPr>
        <w:tc>
          <w:tcPr>
            <w:tcW w:w="3921" w:type="dxa"/>
            <w:hideMark/>
          </w:tcPr>
          <w:p w:rsidR="002602FC" w:rsidRPr="00340C4D" w:rsidRDefault="002602FC" w:rsidP="002F4723">
            <w:pPr>
              <w:spacing w:after="0" w:line="240" w:lineRule="auto"/>
              <w:contextualSpacing/>
              <w:jc w:val="center"/>
              <w:rPr>
                <w:b/>
                <w:sz w:val="16"/>
                <w:szCs w:val="16"/>
              </w:rPr>
            </w:pPr>
            <w:r w:rsidRPr="00340C4D">
              <w:rPr>
                <w:b/>
                <w:sz w:val="16"/>
                <w:szCs w:val="16"/>
              </w:rPr>
              <w:t>DEPARTEMENT DE L’OCEAN</w:t>
            </w:r>
          </w:p>
          <w:p w:rsidR="002602FC" w:rsidRPr="00340C4D" w:rsidRDefault="002602FC" w:rsidP="002F4723">
            <w:pPr>
              <w:spacing w:after="0" w:line="240" w:lineRule="auto"/>
              <w:contextualSpacing/>
              <w:jc w:val="center"/>
              <w:rPr>
                <w:b/>
                <w:sz w:val="16"/>
                <w:szCs w:val="16"/>
              </w:rPr>
            </w:pPr>
            <w:r w:rsidRPr="00340C4D">
              <w:rPr>
                <w:b/>
                <w:sz w:val="16"/>
                <w:szCs w:val="16"/>
              </w:rPr>
              <w:t>*******</w:t>
            </w:r>
          </w:p>
        </w:tc>
      </w:tr>
      <w:tr w:rsidR="002602FC" w:rsidRPr="00340C4D" w:rsidTr="002F4723">
        <w:trPr>
          <w:trHeight w:val="274"/>
        </w:trPr>
        <w:tc>
          <w:tcPr>
            <w:tcW w:w="3921" w:type="dxa"/>
            <w:hideMark/>
          </w:tcPr>
          <w:p w:rsidR="002602FC" w:rsidRPr="00340C4D" w:rsidRDefault="002602FC" w:rsidP="002F4723">
            <w:pPr>
              <w:spacing w:after="0" w:line="240" w:lineRule="auto"/>
              <w:contextualSpacing/>
              <w:jc w:val="center"/>
              <w:rPr>
                <w:b/>
                <w:sz w:val="16"/>
                <w:szCs w:val="16"/>
              </w:rPr>
            </w:pPr>
            <w:r w:rsidRPr="00340C4D">
              <w:rPr>
                <w:b/>
                <w:sz w:val="16"/>
                <w:szCs w:val="16"/>
              </w:rPr>
              <w:t>COMMUNE DE MVENGUE</w:t>
            </w:r>
          </w:p>
          <w:p w:rsidR="002602FC" w:rsidRPr="00340C4D" w:rsidRDefault="002602FC" w:rsidP="002F4723">
            <w:pPr>
              <w:spacing w:after="0" w:line="240" w:lineRule="auto"/>
              <w:contextualSpacing/>
              <w:jc w:val="center"/>
              <w:rPr>
                <w:b/>
                <w:sz w:val="16"/>
                <w:szCs w:val="16"/>
              </w:rPr>
            </w:pPr>
            <w:r w:rsidRPr="00340C4D">
              <w:rPr>
                <w:b/>
                <w:sz w:val="16"/>
                <w:szCs w:val="16"/>
              </w:rPr>
              <w:t>*******</w:t>
            </w:r>
          </w:p>
          <w:p w:rsidR="002602FC" w:rsidRPr="00340C4D" w:rsidRDefault="002602FC" w:rsidP="002F4723">
            <w:pPr>
              <w:spacing w:after="0" w:line="240" w:lineRule="auto"/>
              <w:contextualSpacing/>
              <w:jc w:val="center"/>
              <w:rPr>
                <w:b/>
                <w:sz w:val="16"/>
                <w:szCs w:val="16"/>
              </w:rPr>
            </w:pPr>
            <w:r w:rsidRPr="00340C4D">
              <w:rPr>
                <w:b/>
                <w:sz w:val="16"/>
                <w:szCs w:val="16"/>
              </w:rPr>
              <w:t>SECRETARIAT GENERAL</w:t>
            </w:r>
          </w:p>
          <w:p w:rsidR="002602FC" w:rsidRPr="00340C4D" w:rsidRDefault="002602FC" w:rsidP="002F4723">
            <w:pPr>
              <w:spacing w:after="0" w:line="240" w:lineRule="auto"/>
              <w:contextualSpacing/>
              <w:jc w:val="center"/>
              <w:rPr>
                <w:b/>
                <w:sz w:val="16"/>
                <w:szCs w:val="16"/>
              </w:rPr>
            </w:pPr>
            <w:r w:rsidRPr="00340C4D">
              <w:rPr>
                <w:b/>
                <w:sz w:val="16"/>
                <w:szCs w:val="16"/>
              </w:rPr>
              <w:t>********</w:t>
            </w:r>
          </w:p>
          <w:p w:rsidR="002602FC" w:rsidRPr="00340C4D" w:rsidRDefault="002602FC" w:rsidP="002F4723">
            <w:pPr>
              <w:spacing w:after="0" w:line="240" w:lineRule="auto"/>
              <w:contextualSpacing/>
              <w:jc w:val="center"/>
              <w:rPr>
                <w:b/>
                <w:sz w:val="16"/>
                <w:szCs w:val="16"/>
              </w:rPr>
            </w:pPr>
            <w:r w:rsidRPr="00340C4D">
              <w:rPr>
                <w:b/>
                <w:sz w:val="16"/>
                <w:szCs w:val="16"/>
              </w:rPr>
              <w:t>STRUCTURE INTERNE DE GESTION ADMINISTRATIVE DES MARCHES PUBLICS</w:t>
            </w:r>
          </w:p>
          <w:p w:rsidR="002602FC" w:rsidRPr="00340C4D" w:rsidRDefault="002602FC" w:rsidP="002F4723">
            <w:pPr>
              <w:spacing w:after="0" w:line="240" w:lineRule="auto"/>
              <w:contextualSpacing/>
              <w:jc w:val="center"/>
              <w:rPr>
                <w:b/>
                <w:sz w:val="16"/>
                <w:szCs w:val="16"/>
              </w:rPr>
            </w:pPr>
          </w:p>
        </w:tc>
      </w:tr>
    </w:tbl>
    <w:tbl>
      <w:tblPr>
        <w:tblpPr w:leftFromText="141" w:rightFromText="141" w:vertAnchor="text" w:horzAnchor="page" w:tblpX="7561" w:tblpY="-451"/>
        <w:tblW w:w="0" w:type="auto"/>
        <w:tblBorders>
          <w:insideV w:val="dotted" w:sz="4" w:space="0" w:color="auto"/>
        </w:tblBorders>
        <w:tblLook w:val="04A0" w:firstRow="1" w:lastRow="0" w:firstColumn="1" w:lastColumn="0" w:noHBand="0" w:noVBand="1"/>
      </w:tblPr>
      <w:tblGrid>
        <w:gridCol w:w="3921"/>
      </w:tblGrid>
      <w:tr w:rsidR="002602FC" w:rsidRPr="00340C4D" w:rsidTr="002F4723">
        <w:trPr>
          <w:trHeight w:val="462"/>
        </w:trPr>
        <w:tc>
          <w:tcPr>
            <w:tcW w:w="3921" w:type="dxa"/>
            <w:hideMark/>
          </w:tcPr>
          <w:p w:rsidR="002602FC" w:rsidRPr="00340C4D" w:rsidRDefault="002602FC" w:rsidP="002F4723">
            <w:pPr>
              <w:spacing w:after="0" w:line="240" w:lineRule="auto"/>
              <w:contextualSpacing/>
              <w:jc w:val="center"/>
              <w:rPr>
                <w:b/>
                <w:sz w:val="16"/>
                <w:szCs w:val="16"/>
                <w:lang w:val="en-US"/>
              </w:rPr>
            </w:pPr>
            <w:r w:rsidRPr="00340C4D">
              <w:rPr>
                <w:b/>
                <w:sz w:val="16"/>
                <w:szCs w:val="16"/>
                <w:lang w:val="en-US"/>
              </w:rPr>
              <w:t>REPUBLIC OF CAMEROON</w:t>
            </w:r>
          </w:p>
          <w:p w:rsidR="002602FC" w:rsidRPr="00340C4D" w:rsidRDefault="002602FC" w:rsidP="002F4723">
            <w:pPr>
              <w:spacing w:after="0" w:line="240" w:lineRule="auto"/>
              <w:contextualSpacing/>
              <w:jc w:val="center"/>
              <w:rPr>
                <w:b/>
                <w:sz w:val="16"/>
                <w:szCs w:val="16"/>
                <w:lang w:val="en-US"/>
              </w:rPr>
            </w:pPr>
            <w:r w:rsidRPr="00340C4D">
              <w:rPr>
                <w:b/>
                <w:sz w:val="16"/>
                <w:szCs w:val="16"/>
                <w:lang w:val="en-US"/>
              </w:rPr>
              <w:t>Peace – Work - Fatherland</w:t>
            </w:r>
          </w:p>
          <w:p w:rsidR="002602FC" w:rsidRPr="00340C4D" w:rsidRDefault="002602FC" w:rsidP="002F4723">
            <w:pPr>
              <w:spacing w:after="0" w:line="240" w:lineRule="auto"/>
              <w:contextualSpacing/>
              <w:jc w:val="center"/>
              <w:rPr>
                <w:b/>
                <w:sz w:val="16"/>
                <w:szCs w:val="16"/>
              </w:rPr>
            </w:pPr>
            <w:r w:rsidRPr="00340C4D">
              <w:rPr>
                <w:b/>
                <w:sz w:val="16"/>
                <w:szCs w:val="16"/>
              </w:rPr>
              <w:t>*******</w:t>
            </w:r>
          </w:p>
        </w:tc>
      </w:tr>
      <w:tr w:rsidR="002602FC" w:rsidRPr="00340C4D" w:rsidTr="002F4723">
        <w:trPr>
          <w:trHeight w:val="308"/>
        </w:trPr>
        <w:tc>
          <w:tcPr>
            <w:tcW w:w="3921" w:type="dxa"/>
            <w:hideMark/>
          </w:tcPr>
          <w:p w:rsidR="002602FC" w:rsidRPr="00340C4D" w:rsidRDefault="002602FC" w:rsidP="002F4723">
            <w:pPr>
              <w:spacing w:after="0" w:line="240" w:lineRule="auto"/>
              <w:contextualSpacing/>
              <w:jc w:val="center"/>
              <w:rPr>
                <w:b/>
                <w:sz w:val="16"/>
                <w:szCs w:val="16"/>
              </w:rPr>
            </w:pPr>
            <w:r w:rsidRPr="00340C4D">
              <w:rPr>
                <w:b/>
                <w:sz w:val="16"/>
                <w:szCs w:val="16"/>
              </w:rPr>
              <w:t>SOUTH REGION</w:t>
            </w:r>
          </w:p>
          <w:p w:rsidR="002602FC" w:rsidRPr="00340C4D" w:rsidRDefault="002602FC" w:rsidP="002F4723">
            <w:pPr>
              <w:spacing w:after="0" w:line="240" w:lineRule="auto"/>
              <w:contextualSpacing/>
              <w:jc w:val="center"/>
              <w:rPr>
                <w:b/>
                <w:sz w:val="16"/>
                <w:szCs w:val="16"/>
              </w:rPr>
            </w:pPr>
            <w:r w:rsidRPr="00340C4D">
              <w:rPr>
                <w:b/>
                <w:sz w:val="16"/>
                <w:szCs w:val="16"/>
              </w:rPr>
              <w:t>*******</w:t>
            </w:r>
          </w:p>
        </w:tc>
      </w:tr>
      <w:tr w:rsidR="002602FC" w:rsidRPr="00340C4D" w:rsidTr="002F4723">
        <w:trPr>
          <w:trHeight w:val="319"/>
        </w:trPr>
        <w:tc>
          <w:tcPr>
            <w:tcW w:w="3921" w:type="dxa"/>
            <w:hideMark/>
          </w:tcPr>
          <w:p w:rsidR="002602FC" w:rsidRPr="00340C4D" w:rsidRDefault="002602FC" w:rsidP="002F4723">
            <w:pPr>
              <w:spacing w:after="0" w:line="240" w:lineRule="auto"/>
              <w:contextualSpacing/>
              <w:jc w:val="center"/>
              <w:rPr>
                <w:b/>
                <w:sz w:val="16"/>
                <w:szCs w:val="16"/>
              </w:rPr>
            </w:pPr>
            <w:r w:rsidRPr="00340C4D">
              <w:rPr>
                <w:b/>
                <w:sz w:val="16"/>
                <w:szCs w:val="16"/>
              </w:rPr>
              <w:t>OCEAN DIVISION</w:t>
            </w:r>
          </w:p>
          <w:p w:rsidR="002602FC" w:rsidRPr="00340C4D" w:rsidRDefault="002602FC" w:rsidP="002F4723">
            <w:pPr>
              <w:spacing w:after="0" w:line="240" w:lineRule="auto"/>
              <w:contextualSpacing/>
              <w:jc w:val="center"/>
              <w:rPr>
                <w:b/>
                <w:sz w:val="16"/>
                <w:szCs w:val="16"/>
              </w:rPr>
            </w:pPr>
            <w:r w:rsidRPr="00340C4D">
              <w:rPr>
                <w:b/>
                <w:sz w:val="16"/>
                <w:szCs w:val="16"/>
              </w:rPr>
              <w:t>*******</w:t>
            </w:r>
          </w:p>
        </w:tc>
      </w:tr>
      <w:tr w:rsidR="002602FC" w:rsidRPr="00340C4D" w:rsidTr="002F4723">
        <w:trPr>
          <w:trHeight w:val="251"/>
        </w:trPr>
        <w:tc>
          <w:tcPr>
            <w:tcW w:w="3921" w:type="dxa"/>
            <w:hideMark/>
          </w:tcPr>
          <w:p w:rsidR="002602FC" w:rsidRPr="00340C4D" w:rsidRDefault="002602FC" w:rsidP="002F4723">
            <w:pPr>
              <w:spacing w:after="0" w:line="240" w:lineRule="auto"/>
              <w:contextualSpacing/>
              <w:jc w:val="center"/>
              <w:rPr>
                <w:b/>
                <w:sz w:val="16"/>
                <w:szCs w:val="16"/>
              </w:rPr>
            </w:pPr>
            <w:r w:rsidRPr="00340C4D">
              <w:rPr>
                <w:b/>
                <w:sz w:val="16"/>
                <w:szCs w:val="16"/>
              </w:rPr>
              <w:t xml:space="preserve">MVENGUE COUNCIL </w:t>
            </w:r>
          </w:p>
          <w:p w:rsidR="002602FC" w:rsidRPr="00340C4D" w:rsidRDefault="002602FC" w:rsidP="002F4723">
            <w:pPr>
              <w:spacing w:after="0" w:line="240" w:lineRule="auto"/>
              <w:contextualSpacing/>
              <w:jc w:val="center"/>
              <w:rPr>
                <w:b/>
                <w:sz w:val="16"/>
                <w:szCs w:val="16"/>
              </w:rPr>
            </w:pPr>
            <w:r w:rsidRPr="00340C4D">
              <w:rPr>
                <w:b/>
                <w:sz w:val="16"/>
                <w:szCs w:val="16"/>
              </w:rPr>
              <w:t>*******</w:t>
            </w:r>
          </w:p>
          <w:p w:rsidR="002602FC" w:rsidRPr="00340C4D" w:rsidRDefault="002602FC" w:rsidP="002F4723">
            <w:pPr>
              <w:spacing w:after="0" w:line="240" w:lineRule="auto"/>
              <w:contextualSpacing/>
              <w:jc w:val="center"/>
              <w:rPr>
                <w:b/>
                <w:sz w:val="16"/>
                <w:szCs w:val="16"/>
              </w:rPr>
            </w:pPr>
            <w:r w:rsidRPr="00340C4D">
              <w:rPr>
                <w:b/>
                <w:sz w:val="16"/>
                <w:szCs w:val="16"/>
              </w:rPr>
              <w:t>GENERAL SECRETARIAT</w:t>
            </w:r>
          </w:p>
          <w:p w:rsidR="002602FC" w:rsidRPr="00340C4D" w:rsidRDefault="002602FC" w:rsidP="002F4723">
            <w:pPr>
              <w:spacing w:after="0" w:line="240" w:lineRule="auto"/>
              <w:contextualSpacing/>
              <w:jc w:val="center"/>
              <w:rPr>
                <w:b/>
                <w:sz w:val="16"/>
                <w:szCs w:val="16"/>
              </w:rPr>
            </w:pPr>
            <w:r w:rsidRPr="00340C4D">
              <w:rPr>
                <w:b/>
                <w:sz w:val="16"/>
                <w:szCs w:val="16"/>
              </w:rPr>
              <w:t>*******</w:t>
            </w:r>
          </w:p>
          <w:p w:rsidR="002602FC" w:rsidRPr="00DE4D84" w:rsidRDefault="002602FC" w:rsidP="002F4723">
            <w:pPr>
              <w:spacing w:after="0" w:line="240" w:lineRule="auto"/>
              <w:contextualSpacing/>
              <w:jc w:val="center"/>
              <w:rPr>
                <w:b/>
                <w:sz w:val="16"/>
                <w:szCs w:val="16"/>
                <w:lang w:val="en-US"/>
              </w:rPr>
            </w:pPr>
            <w:r w:rsidRPr="00DE4D84">
              <w:rPr>
                <w:b/>
                <w:sz w:val="16"/>
                <w:szCs w:val="16"/>
                <w:lang w:val="en-US"/>
              </w:rPr>
              <w:t>INTERNAL STRUCTURE FOR THE ADMINISTRATIVE MANAGEMENT OF PUBLIC CONTRACT</w:t>
            </w:r>
          </w:p>
        </w:tc>
      </w:tr>
    </w:tbl>
    <w:p w:rsidR="002602FC" w:rsidRPr="00340C4D" w:rsidRDefault="002602FC" w:rsidP="002602FC">
      <w:pPr>
        <w:spacing w:after="0" w:line="240" w:lineRule="auto"/>
        <w:rPr>
          <w:szCs w:val="24"/>
          <w:vertAlign w:val="superscript"/>
        </w:rPr>
      </w:pPr>
      <w:r w:rsidRPr="00340C4D">
        <w:rPr>
          <w:noProof/>
          <w:sz w:val="20"/>
        </w:rPr>
        <w:drawing>
          <wp:anchor distT="0" distB="0" distL="114300" distR="114300" simplePos="0" relativeHeight="251658752" behindDoc="0" locked="0" layoutInCell="1" allowOverlap="1" wp14:anchorId="0D0648DE" wp14:editId="45262751">
            <wp:simplePos x="0" y="0"/>
            <wp:positionH relativeFrom="margin">
              <wp:posOffset>2773680</wp:posOffset>
            </wp:positionH>
            <wp:positionV relativeFrom="paragraph">
              <wp:posOffset>-3810</wp:posOffset>
            </wp:positionV>
            <wp:extent cx="781050" cy="941640"/>
            <wp:effectExtent l="0" t="0" r="0" b="0"/>
            <wp:wrapNone/>
            <wp:docPr id="1" name="Image 1" descr="sdc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sdc47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941640"/>
                    </a:xfrm>
                    <a:prstGeom prst="rect">
                      <a:avLst/>
                    </a:prstGeom>
                    <a:noFill/>
                  </pic:spPr>
                </pic:pic>
              </a:graphicData>
            </a:graphic>
            <wp14:sizeRelH relativeFrom="page">
              <wp14:pctWidth>0</wp14:pctWidth>
            </wp14:sizeRelH>
            <wp14:sizeRelV relativeFrom="page">
              <wp14:pctHeight>0</wp14:pctHeight>
            </wp14:sizeRelV>
          </wp:anchor>
        </w:drawing>
      </w:r>
    </w:p>
    <w:p w:rsidR="002602FC" w:rsidRDefault="002602FC" w:rsidP="002602FC">
      <w:pPr>
        <w:spacing w:before="120" w:after="120" w:line="240" w:lineRule="auto"/>
        <w:ind w:left="0" w:right="0" w:firstLine="0"/>
        <w:rPr>
          <w:rFonts w:ascii="Arial Narrow" w:hAnsi="Arial Narrow" w:cs="Arial"/>
          <w:b/>
          <w:bCs/>
          <w:color w:val="auto"/>
          <w:sz w:val="22"/>
          <w:lang w:eastAsia="en-US"/>
        </w:rPr>
      </w:pPr>
    </w:p>
    <w:p w:rsidR="002602FC" w:rsidRDefault="002602FC" w:rsidP="002602FC">
      <w:pPr>
        <w:spacing w:before="120" w:after="120" w:line="240" w:lineRule="auto"/>
        <w:ind w:left="0" w:right="0" w:firstLine="0"/>
        <w:rPr>
          <w:rFonts w:ascii="Arial Narrow" w:hAnsi="Arial Narrow" w:cs="Arial"/>
          <w:b/>
          <w:bCs/>
          <w:color w:val="auto"/>
          <w:sz w:val="22"/>
          <w:lang w:eastAsia="en-US"/>
        </w:rPr>
      </w:pPr>
    </w:p>
    <w:p w:rsidR="002602FC" w:rsidRDefault="002602FC" w:rsidP="002602FC">
      <w:pPr>
        <w:spacing w:before="120" w:after="120" w:line="240" w:lineRule="auto"/>
        <w:ind w:left="0" w:right="0" w:firstLine="0"/>
        <w:rPr>
          <w:rFonts w:ascii="Arial Narrow" w:hAnsi="Arial Narrow" w:cs="Arial"/>
          <w:b/>
          <w:bCs/>
          <w:color w:val="auto"/>
          <w:sz w:val="22"/>
          <w:lang w:eastAsia="en-US"/>
        </w:rPr>
      </w:pPr>
    </w:p>
    <w:p w:rsidR="002602FC" w:rsidRDefault="002602FC" w:rsidP="002602FC">
      <w:pPr>
        <w:spacing w:before="120" w:after="120" w:line="240" w:lineRule="auto"/>
        <w:ind w:left="0" w:right="0" w:firstLine="0"/>
        <w:rPr>
          <w:rFonts w:ascii="Arial Narrow" w:hAnsi="Arial Narrow" w:cs="Arial"/>
          <w:b/>
          <w:bCs/>
          <w:color w:val="auto"/>
          <w:sz w:val="22"/>
          <w:lang w:eastAsia="en-US"/>
        </w:rPr>
      </w:pPr>
    </w:p>
    <w:p w:rsidR="002602FC" w:rsidRPr="00E31BE8" w:rsidRDefault="002602FC" w:rsidP="002602FC">
      <w:pPr>
        <w:spacing w:before="120" w:after="120" w:line="240" w:lineRule="auto"/>
        <w:ind w:left="0" w:right="0" w:firstLine="0"/>
        <w:rPr>
          <w:rFonts w:ascii="Arial Narrow" w:hAnsi="Arial Narrow" w:cs="Arial"/>
          <w:b/>
          <w:bCs/>
          <w:color w:val="auto"/>
          <w:sz w:val="22"/>
          <w:lang w:eastAsia="en-US"/>
        </w:rPr>
      </w:pPr>
    </w:p>
    <w:p w:rsidR="002602FC" w:rsidRPr="00E31BE8" w:rsidRDefault="002602FC" w:rsidP="002602FC">
      <w:pPr>
        <w:spacing w:after="64" w:line="240" w:lineRule="auto"/>
        <w:ind w:left="0" w:right="0" w:firstLine="0"/>
        <w:jc w:val="left"/>
        <w:rPr>
          <w:rFonts w:ascii="Arial Narrow" w:hAnsi="Arial Narrow"/>
        </w:rPr>
      </w:pPr>
    </w:p>
    <w:p w:rsidR="002602FC" w:rsidRDefault="002602FC" w:rsidP="002602FC">
      <w:pPr>
        <w:spacing w:after="64" w:line="240" w:lineRule="auto"/>
        <w:ind w:left="0" w:right="0" w:firstLine="0"/>
        <w:jc w:val="left"/>
        <w:rPr>
          <w:rFonts w:ascii="Arial Narrow" w:hAnsi="Arial Narrow"/>
        </w:rPr>
      </w:pPr>
    </w:p>
    <w:p w:rsidR="002602FC" w:rsidRDefault="002602FC" w:rsidP="002602FC">
      <w:pPr>
        <w:spacing w:after="64" w:line="240" w:lineRule="auto"/>
        <w:ind w:left="0" w:right="0" w:firstLine="0"/>
        <w:jc w:val="left"/>
        <w:rPr>
          <w:rFonts w:ascii="Arial Narrow" w:hAnsi="Arial Narrow"/>
        </w:rPr>
      </w:pPr>
    </w:p>
    <w:p w:rsidR="002602FC" w:rsidRPr="00F10889" w:rsidRDefault="002602FC" w:rsidP="002602FC">
      <w:pPr>
        <w:spacing w:after="0" w:line="276" w:lineRule="auto"/>
        <w:ind w:left="708"/>
        <w:jc w:val="center"/>
        <w:rPr>
          <w:rFonts w:ascii="Arial" w:hAnsi="Arial" w:cs="Arial"/>
          <w:b/>
          <w:sz w:val="32"/>
          <w:szCs w:val="24"/>
        </w:rPr>
      </w:pPr>
      <w:r w:rsidRPr="00F10889">
        <w:rPr>
          <w:rFonts w:ascii="Arial" w:hAnsi="Arial" w:cs="Arial"/>
          <w:b/>
          <w:sz w:val="32"/>
          <w:szCs w:val="24"/>
        </w:rPr>
        <w:t>COMMISSION INTERNE DE PASSATION DES MARCHES PUBLICS DE LA COMMUNE DE MVENGUE</w:t>
      </w:r>
    </w:p>
    <w:p w:rsidR="002602FC" w:rsidRPr="00E31BE8" w:rsidRDefault="002602FC" w:rsidP="002602FC">
      <w:pPr>
        <w:spacing w:after="64" w:line="240" w:lineRule="auto"/>
        <w:ind w:left="0" w:right="0" w:firstLine="0"/>
        <w:jc w:val="left"/>
        <w:rPr>
          <w:rFonts w:ascii="Arial Narrow" w:hAnsi="Arial Narrow"/>
        </w:rPr>
      </w:pPr>
    </w:p>
    <w:p w:rsidR="002602FC" w:rsidRPr="00E31BE8" w:rsidRDefault="002602FC" w:rsidP="002602FC">
      <w:pPr>
        <w:spacing w:after="64" w:line="240" w:lineRule="auto"/>
        <w:ind w:left="426" w:right="0" w:firstLine="0"/>
        <w:jc w:val="left"/>
        <w:rPr>
          <w:rFonts w:ascii="Arial Narrow" w:hAnsi="Arial Narrow"/>
        </w:rPr>
      </w:pPr>
      <w:r w:rsidRPr="00E31BE8">
        <w:rPr>
          <w:rFonts w:ascii="Arial Narrow" w:eastAsia="Calibri" w:hAnsi="Arial Narrow" w:cs="Calibri"/>
          <w:noProof/>
          <w:sz w:val="22"/>
        </w:rPr>
        <mc:AlternateContent>
          <mc:Choice Requires="wpg">
            <w:drawing>
              <wp:anchor distT="0" distB="0" distL="0" distR="0" simplePos="0" relativeHeight="251656704" behindDoc="1" locked="0" layoutInCell="1" allowOverlap="1" wp14:anchorId="63BF30E1" wp14:editId="38C31B81">
                <wp:simplePos x="0" y="0"/>
                <wp:positionH relativeFrom="column">
                  <wp:posOffset>-102145</wp:posOffset>
                </wp:positionH>
                <wp:positionV relativeFrom="paragraph">
                  <wp:posOffset>178888</wp:posOffset>
                </wp:positionV>
                <wp:extent cx="6525259" cy="2755265"/>
                <wp:effectExtent l="0" t="0" r="0" b="0"/>
                <wp:wrapNone/>
                <wp:docPr id="1032" name="Group 737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5259" cy="2755265"/>
                          <a:chOff x="0" y="0"/>
                          <a:chExt cx="6525768" cy="2755390"/>
                        </a:xfrm>
                      </wpg:grpSpPr>
                      <pic:pic xmlns:pic="http://schemas.openxmlformats.org/drawingml/2006/picture">
                        <pic:nvPicPr>
                          <pic:cNvPr id="5" name="Image"/>
                          <pic:cNvPicPr/>
                        </pic:nvPicPr>
                        <pic:blipFill>
                          <a:blip r:embed="rId8" cstate="print"/>
                          <a:srcRect/>
                          <a:stretch/>
                        </pic:blipFill>
                        <pic:spPr>
                          <a:xfrm>
                            <a:off x="-3555" y="-1906"/>
                            <a:ext cx="6527800" cy="1381125"/>
                          </a:xfrm>
                          <a:prstGeom prst="rect">
                            <a:avLst/>
                          </a:prstGeom>
                        </pic:spPr>
                      </pic:pic>
                      <pic:pic xmlns:pic="http://schemas.openxmlformats.org/drawingml/2006/picture">
                        <pic:nvPicPr>
                          <pic:cNvPr id="6" name="Image"/>
                          <pic:cNvPicPr/>
                        </pic:nvPicPr>
                        <pic:blipFill>
                          <a:blip r:embed="rId9" cstate="print"/>
                          <a:srcRect/>
                          <a:stretch/>
                        </pic:blipFill>
                        <pic:spPr>
                          <a:xfrm>
                            <a:off x="-3555" y="1376043"/>
                            <a:ext cx="6527800" cy="1377950"/>
                          </a:xfrm>
                          <a:prstGeom prst="rect">
                            <a:avLst/>
                          </a:prstGeom>
                        </pic:spPr>
                      </pic:pic>
                    </wpg:wgp>
                  </a:graphicData>
                </a:graphic>
              </wp:anchor>
            </w:drawing>
          </mc:Choice>
          <mc:Fallback>
            <w:pict>
              <v:group w14:anchorId="0B1FD39B" id="Group 73762" o:spid="_x0000_s1026" style="position:absolute;margin-left:-8.05pt;margin-top:14.1pt;width:513.8pt;height:216.95pt;z-index:-251659776;mso-wrap-distance-left:0;mso-wrap-distance-right:0" coordsize="65257,275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">
                <v:shape id="Image" o:spid="_x0000_s1027" type="#_x0000_t75" style="position:absolute;left:-35;top:-19;width:65277;height:13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">
                  <v:imagedata r:id="rId10" o:title=""/>
                </v:shape>
                <v:shape id="Image" o:spid="_x0000_s1028" type="#_x0000_t75" style="position:absolute;left:-35;top:13760;width:65277;height:137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">
                  <v:imagedata r:id="rId11" o:title=""/>
                </v:shape>
              </v:group>
            </w:pict>
          </mc:Fallback>
        </mc:AlternateContent>
      </w:r>
    </w:p>
    <w:p w:rsidR="002602FC" w:rsidRPr="00E31BE8" w:rsidRDefault="002602FC" w:rsidP="002602FC">
      <w:pPr>
        <w:spacing w:after="64" w:line="240" w:lineRule="auto"/>
        <w:ind w:left="0" w:right="0" w:firstLine="0"/>
        <w:jc w:val="left"/>
        <w:rPr>
          <w:rFonts w:ascii="Arial Narrow" w:hAnsi="Arial Narrow"/>
        </w:rPr>
      </w:pPr>
    </w:p>
    <w:p w:rsidR="002602FC" w:rsidRPr="00E31BE8" w:rsidRDefault="002602FC" w:rsidP="002602FC">
      <w:pPr>
        <w:spacing w:after="0" w:line="240" w:lineRule="auto"/>
        <w:ind w:left="0" w:right="0" w:firstLine="0"/>
        <w:jc w:val="left"/>
        <w:rPr>
          <w:rFonts w:ascii="Arial Narrow" w:hAnsi="Arial Narrow"/>
        </w:rPr>
      </w:pPr>
      <w:r w:rsidRPr="00E31BE8">
        <w:rPr>
          <w:rFonts w:ascii="Arial Narrow" w:hAnsi="Arial Narrow"/>
          <w:sz w:val="20"/>
        </w:rPr>
        <w:t xml:space="preserve"> </w:t>
      </w:r>
      <w:r w:rsidRPr="00E31BE8">
        <w:rPr>
          <w:rFonts w:ascii="Arial Narrow" w:hAnsi="Arial Narrow"/>
          <w:sz w:val="20"/>
        </w:rPr>
        <w:tab/>
      </w:r>
      <w:r w:rsidRPr="00E31BE8">
        <w:rPr>
          <w:rFonts w:ascii="Arial Narrow" w:hAnsi="Arial Narrow"/>
          <w:sz w:val="4"/>
        </w:rPr>
        <w:t xml:space="preserve"> </w:t>
      </w:r>
    </w:p>
    <w:p w:rsidR="002602FC" w:rsidRPr="00E31BE8" w:rsidRDefault="002602FC" w:rsidP="002602FC">
      <w:pPr>
        <w:spacing w:after="57" w:line="228" w:lineRule="auto"/>
        <w:ind w:left="709" w:right="1338"/>
        <w:jc w:val="center"/>
        <w:rPr>
          <w:rFonts w:ascii="Arial Narrow" w:hAnsi="Arial Narrow"/>
        </w:rPr>
      </w:pPr>
      <w:r w:rsidRPr="00E31BE8">
        <w:rPr>
          <w:rFonts w:ascii="Arial Narrow" w:hAnsi="Arial Narrow"/>
          <w:sz w:val="32"/>
        </w:rPr>
        <w:t>DOSSIER D’APPEL D’OFFRES NATIONAL OUVERT</w:t>
      </w:r>
    </w:p>
    <w:p w:rsidR="002602FC" w:rsidRPr="008D26CF" w:rsidRDefault="008D26CF" w:rsidP="008D26CF">
      <w:pPr>
        <w:spacing w:after="0" w:line="216" w:lineRule="auto"/>
        <w:ind w:left="709" w:right="819" w:firstLine="0"/>
        <w:jc w:val="center"/>
        <w:rPr>
          <w:rFonts w:ascii="Arial Narrow" w:hAnsi="Arial Narrow"/>
          <w:sz w:val="32"/>
        </w:rPr>
      </w:pPr>
      <w:r>
        <w:rPr>
          <w:rFonts w:ascii="Arial Narrow" w:hAnsi="Arial Narrow"/>
          <w:sz w:val="32"/>
        </w:rPr>
        <w:t>N°01</w:t>
      </w:r>
      <w:r w:rsidR="002602FC" w:rsidRPr="00E31BE8">
        <w:rPr>
          <w:rFonts w:ascii="Arial Narrow" w:hAnsi="Arial Narrow"/>
          <w:sz w:val="32"/>
        </w:rPr>
        <w:t>/AONO/C.MVENGUE/CIPM/</w:t>
      </w:r>
      <w:r w:rsidR="002602FC">
        <w:rPr>
          <w:rFonts w:ascii="Arial Narrow" w:hAnsi="Arial Narrow"/>
          <w:sz w:val="32"/>
        </w:rPr>
        <w:t>SIGAMP/</w:t>
      </w:r>
      <w:r w:rsidR="002602FC" w:rsidRPr="00E31BE8">
        <w:rPr>
          <w:rFonts w:ascii="Arial Narrow" w:hAnsi="Arial Narrow"/>
          <w:sz w:val="32"/>
        </w:rPr>
        <w:t>202</w:t>
      </w:r>
      <w:r w:rsidR="002602FC">
        <w:rPr>
          <w:rFonts w:ascii="Arial Narrow" w:hAnsi="Arial Narrow"/>
          <w:sz w:val="32"/>
        </w:rPr>
        <w:t>6</w:t>
      </w:r>
      <w:r w:rsidR="00C94519">
        <w:rPr>
          <w:rFonts w:ascii="Arial Narrow" w:hAnsi="Arial Narrow"/>
          <w:sz w:val="32"/>
        </w:rPr>
        <w:t xml:space="preserve"> DU O5/02</w:t>
      </w:r>
      <w:r w:rsidR="002602FC">
        <w:rPr>
          <w:rFonts w:ascii="Arial Narrow" w:hAnsi="Arial Narrow"/>
          <w:sz w:val="32"/>
        </w:rPr>
        <w:t>/2026</w:t>
      </w:r>
      <w:r w:rsidR="002602FC" w:rsidRPr="00E31BE8">
        <w:rPr>
          <w:rFonts w:ascii="Arial Narrow" w:hAnsi="Arial Narrow"/>
          <w:sz w:val="32"/>
        </w:rPr>
        <w:t xml:space="preserve"> POUR LES TRAVAUX DE CONSTRUCTION DES FORAGES A MOTRICITE HUMAINE DANS CERTAINES LOCALITES DE MVENGUE, DEPARTEMENT DE</w:t>
      </w:r>
      <w:r w:rsidR="002602FC" w:rsidRPr="00E31BE8">
        <w:rPr>
          <w:rFonts w:ascii="Arial Narrow" w:hAnsi="Arial Narrow"/>
        </w:rPr>
        <w:t xml:space="preserve"> </w:t>
      </w:r>
      <w:r w:rsidR="002602FC" w:rsidRPr="00E31BE8">
        <w:rPr>
          <w:rFonts w:ascii="Arial Narrow" w:hAnsi="Arial Narrow"/>
          <w:sz w:val="32"/>
        </w:rPr>
        <w:t>L’OCEAN, REGION DU SUD</w:t>
      </w:r>
    </w:p>
    <w:p w:rsidR="002602FC" w:rsidRPr="00E31BE8" w:rsidRDefault="002602FC" w:rsidP="002602FC">
      <w:pPr>
        <w:spacing w:after="0" w:line="216" w:lineRule="auto"/>
        <w:ind w:left="709" w:right="819" w:firstLine="0"/>
        <w:jc w:val="center"/>
        <w:rPr>
          <w:rFonts w:ascii="Arial Narrow" w:hAnsi="Arial Narrow"/>
        </w:rPr>
      </w:pPr>
    </w:p>
    <w:p w:rsidR="002602FC" w:rsidRPr="00E31BE8" w:rsidRDefault="002602FC" w:rsidP="002602FC">
      <w:pPr>
        <w:spacing w:after="138" w:line="228" w:lineRule="auto"/>
        <w:ind w:left="709" w:right="-15"/>
        <w:jc w:val="center"/>
        <w:rPr>
          <w:rFonts w:ascii="Arial Narrow" w:hAnsi="Arial Narrow"/>
        </w:rPr>
      </w:pPr>
      <w:r w:rsidRPr="00E31BE8">
        <w:rPr>
          <w:rFonts w:ascii="Arial Narrow" w:hAnsi="Arial Narrow"/>
          <w:sz w:val="32"/>
        </w:rPr>
        <w:t>EN PROCEDURE D’URGENCE</w:t>
      </w:r>
    </w:p>
    <w:p w:rsidR="002602FC" w:rsidRPr="00E31BE8" w:rsidRDefault="002602FC" w:rsidP="002602FC">
      <w:pPr>
        <w:spacing w:after="39" w:line="240" w:lineRule="auto"/>
        <w:ind w:left="0" w:right="0" w:firstLine="0"/>
        <w:jc w:val="left"/>
        <w:rPr>
          <w:rFonts w:ascii="Arial Narrow" w:hAnsi="Arial Narrow"/>
        </w:rPr>
      </w:pPr>
      <w:r w:rsidRPr="00E31BE8">
        <w:rPr>
          <w:rFonts w:ascii="Arial Narrow" w:hAnsi="Arial Narrow"/>
          <w:sz w:val="32"/>
        </w:rPr>
        <w:t xml:space="preserve"> </w:t>
      </w:r>
    </w:p>
    <w:p w:rsidR="002602FC" w:rsidRPr="00E31BE8" w:rsidRDefault="002602FC" w:rsidP="002602FC">
      <w:pPr>
        <w:spacing w:after="70" w:line="240" w:lineRule="auto"/>
        <w:ind w:left="0" w:right="0" w:firstLine="0"/>
        <w:jc w:val="left"/>
        <w:rPr>
          <w:rFonts w:ascii="Arial Narrow" w:hAnsi="Arial Narrow"/>
        </w:rPr>
      </w:pPr>
      <w:r w:rsidRPr="00E31BE8">
        <w:rPr>
          <w:rFonts w:ascii="Arial Narrow" w:hAnsi="Arial Narrow"/>
        </w:rPr>
        <w:t xml:space="preserve"> </w:t>
      </w:r>
    </w:p>
    <w:p w:rsidR="002602FC" w:rsidRPr="00E31BE8" w:rsidRDefault="002602FC" w:rsidP="002602FC">
      <w:pPr>
        <w:spacing w:after="173" w:line="239" w:lineRule="auto"/>
        <w:ind w:left="10" w:right="4"/>
        <w:rPr>
          <w:rFonts w:ascii="Arial Narrow" w:hAnsi="Arial Narrow"/>
          <w:sz w:val="28"/>
        </w:rPr>
      </w:pPr>
      <w:r w:rsidRPr="00E31BE8">
        <w:rPr>
          <w:rFonts w:ascii="Arial Narrow" w:hAnsi="Arial Narrow"/>
          <w:sz w:val="28"/>
        </w:rPr>
        <w:t xml:space="preserve"> </w:t>
      </w:r>
      <w:r w:rsidRPr="00E31BE8">
        <w:rPr>
          <w:rFonts w:ascii="Arial Narrow" w:hAnsi="Arial Narrow"/>
          <w:sz w:val="28"/>
        </w:rPr>
        <w:tab/>
      </w:r>
    </w:p>
    <w:p w:rsidR="002602FC" w:rsidRPr="00E31BE8" w:rsidRDefault="002602FC" w:rsidP="002602FC">
      <w:pPr>
        <w:spacing w:after="173" w:line="239" w:lineRule="auto"/>
        <w:ind w:left="10" w:right="4"/>
        <w:rPr>
          <w:rFonts w:ascii="Arial Narrow" w:hAnsi="Arial Narrow"/>
          <w:sz w:val="28"/>
        </w:rPr>
      </w:pPr>
    </w:p>
    <w:p w:rsidR="002602FC" w:rsidRPr="00E31BE8" w:rsidRDefault="002602FC" w:rsidP="002602FC">
      <w:pPr>
        <w:spacing w:after="173" w:line="239" w:lineRule="auto"/>
        <w:ind w:left="10" w:right="4"/>
        <w:rPr>
          <w:rFonts w:ascii="Arial Narrow" w:hAnsi="Arial Narrow"/>
        </w:rPr>
      </w:pPr>
      <w:r w:rsidRPr="00E31BE8">
        <w:rPr>
          <w:rFonts w:ascii="Arial Narrow" w:hAnsi="Arial Narrow"/>
          <w:sz w:val="28"/>
        </w:rPr>
        <w:t>FINANCEMENT :</w:t>
      </w:r>
      <w:r>
        <w:rPr>
          <w:rFonts w:ascii="Arial Narrow" w:hAnsi="Arial Narrow"/>
          <w:sz w:val="28"/>
        </w:rPr>
        <w:t xml:space="preserve"> BIP MIDDEVEL 2026</w:t>
      </w:r>
    </w:p>
    <w:p w:rsidR="002602FC" w:rsidRPr="00E31BE8" w:rsidRDefault="002602FC" w:rsidP="002602FC">
      <w:pPr>
        <w:spacing w:after="205" w:line="240" w:lineRule="auto"/>
        <w:ind w:left="0" w:right="-15"/>
        <w:rPr>
          <w:rFonts w:ascii="Arial Narrow" w:hAnsi="Arial Narrow"/>
        </w:rPr>
      </w:pPr>
      <w:r w:rsidRPr="00E31BE8">
        <w:rPr>
          <w:rFonts w:ascii="Arial Narrow" w:hAnsi="Arial Narrow"/>
          <w:sz w:val="28"/>
        </w:rPr>
        <w:t>IMPUTATION :</w:t>
      </w:r>
    </w:p>
    <w:p w:rsidR="002602FC" w:rsidRPr="00E31BE8" w:rsidRDefault="002602FC" w:rsidP="002602FC">
      <w:pPr>
        <w:spacing w:after="33" w:line="240" w:lineRule="auto"/>
        <w:ind w:left="0" w:right="0" w:firstLine="0"/>
        <w:jc w:val="left"/>
        <w:rPr>
          <w:rFonts w:ascii="Arial Narrow" w:hAnsi="Arial Narrow"/>
        </w:rPr>
      </w:pPr>
      <w:r w:rsidRPr="00E31BE8">
        <w:rPr>
          <w:rFonts w:ascii="Arial Narrow" w:hAnsi="Arial Narrow"/>
          <w:sz w:val="22"/>
        </w:rPr>
        <w:t xml:space="preserve"> </w:t>
      </w:r>
    </w:p>
    <w:p w:rsidR="002602FC" w:rsidRPr="00E31BE8" w:rsidRDefault="002602FC" w:rsidP="002602FC">
      <w:pPr>
        <w:spacing w:after="33" w:line="240" w:lineRule="auto"/>
        <w:ind w:left="0" w:right="0" w:firstLine="0"/>
        <w:jc w:val="left"/>
        <w:rPr>
          <w:rFonts w:ascii="Arial Narrow" w:hAnsi="Arial Narrow"/>
        </w:rPr>
      </w:pPr>
      <w:r w:rsidRPr="00E31BE8">
        <w:rPr>
          <w:rFonts w:ascii="Arial Narrow" w:hAnsi="Arial Narrow"/>
          <w:sz w:val="22"/>
        </w:rPr>
        <w:t xml:space="preserve"> </w:t>
      </w:r>
    </w:p>
    <w:p w:rsidR="002602FC" w:rsidRPr="00E31BE8" w:rsidRDefault="002602FC" w:rsidP="002602FC">
      <w:pPr>
        <w:spacing w:after="50" w:line="240" w:lineRule="auto"/>
        <w:ind w:left="0" w:right="0" w:firstLine="0"/>
        <w:jc w:val="left"/>
        <w:rPr>
          <w:rFonts w:ascii="Arial Narrow" w:hAnsi="Arial Narrow"/>
        </w:rPr>
      </w:pPr>
      <w:r w:rsidRPr="00E31BE8">
        <w:rPr>
          <w:rFonts w:ascii="Arial Narrow" w:hAnsi="Arial Narrow"/>
          <w:sz w:val="22"/>
        </w:rPr>
        <w:t xml:space="preserve"> </w:t>
      </w:r>
    </w:p>
    <w:p w:rsidR="002602FC" w:rsidRPr="00E31BE8" w:rsidRDefault="002602FC" w:rsidP="002602FC">
      <w:pPr>
        <w:spacing w:after="56" w:line="240" w:lineRule="auto"/>
        <w:ind w:left="0" w:right="0" w:firstLine="0"/>
        <w:jc w:val="left"/>
        <w:rPr>
          <w:rFonts w:ascii="Arial Narrow" w:hAnsi="Arial Narrow"/>
        </w:rPr>
      </w:pPr>
      <w:r w:rsidRPr="00E31BE8">
        <w:rPr>
          <w:rFonts w:ascii="Arial Narrow" w:hAnsi="Arial Narrow"/>
          <w:sz w:val="32"/>
        </w:rPr>
        <w:t xml:space="preserve"> </w:t>
      </w:r>
    </w:p>
    <w:p w:rsidR="002602FC" w:rsidRPr="00E31BE8" w:rsidRDefault="002602FC" w:rsidP="002602FC">
      <w:pPr>
        <w:spacing w:after="56" w:line="240" w:lineRule="auto"/>
        <w:ind w:left="0" w:right="0" w:firstLine="0"/>
        <w:jc w:val="left"/>
        <w:rPr>
          <w:rFonts w:ascii="Arial Narrow" w:hAnsi="Arial Narrow"/>
        </w:rPr>
      </w:pPr>
      <w:r w:rsidRPr="00E31BE8">
        <w:rPr>
          <w:rFonts w:ascii="Arial Narrow" w:hAnsi="Arial Narrow"/>
          <w:sz w:val="32"/>
        </w:rPr>
        <w:t xml:space="preserve"> </w:t>
      </w:r>
    </w:p>
    <w:p w:rsidR="002602FC" w:rsidRPr="00E31BE8" w:rsidRDefault="002602FC" w:rsidP="002602FC">
      <w:pPr>
        <w:spacing w:after="56" w:line="240" w:lineRule="auto"/>
        <w:ind w:left="0" w:right="0" w:firstLine="0"/>
        <w:jc w:val="left"/>
        <w:rPr>
          <w:rFonts w:ascii="Arial Narrow" w:hAnsi="Arial Narrow"/>
        </w:rPr>
      </w:pPr>
      <w:r w:rsidRPr="00E31BE8">
        <w:rPr>
          <w:rFonts w:ascii="Arial Narrow" w:hAnsi="Arial Narrow"/>
          <w:sz w:val="32"/>
        </w:rPr>
        <w:t xml:space="preserve"> </w:t>
      </w:r>
    </w:p>
    <w:p w:rsidR="002602FC" w:rsidRPr="00E31BE8" w:rsidRDefault="002602FC" w:rsidP="002602FC">
      <w:pPr>
        <w:spacing w:after="56" w:line="240" w:lineRule="auto"/>
        <w:ind w:left="0" w:right="0" w:firstLine="0"/>
        <w:jc w:val="left"/>
        <w:rPr>
          <w:rFonts w:ascii="Arial Narrow" w:hAnsi="Arial Narrow"/>
        </w:rPr>
      </w:pPr>
      <w:r w:rsidRPr="00E31BE8">
        <w:rPr>
          <w:rFonts w:ascii="Arial Narrow" w:hAnsi="Arial Narrow"/>
          <w:sz w:val="32"/>
        </w:rPr>
        <w:t xml:space="preserve"> </w:t>
      </w:r>
    </w:p>
    <w:p w:rsidR="002602FC" w:rsidRPr="00E31BE8" w:rsidRDefault="002F4723" w:rsidP="002602FC">
      <w:pPr>
        <w:spacing w:after="58" w:line="237" w:lineRule="auto"/>
        <w:ind w:left="3086" w:right="-15"/>
        <w:jc w:val="center"/>
        <w:rPr>
          <w:rFonts w:ascii="Arial Narrow" w:hAnsi="Arial Narrow"/>
        </w:rPr>
      </w:pPr>
      <w:r>
        <w:rPr>
          <w:rFonts w:ascii="Arial Narrow" w:hAnsi="Arial Narrow"/>
          <w:sz w:val="32"/>
        </w:rPr>
        <w:t>EXERCICE2026</w:t>
      </w:r>
    </w:p>
    <w:p w:rsidR="002602FC" w:rsidRPr="00E31BE8" w:rsidRDefault="002602FC" w:rsidP="002602FC">
      <w:pPr>
        <w:spacing w:after="0" w:line="240" w:lineRule="auto"/>
        <w:ind w:left="0" w:right="0" w:firstLine="0"/>
        <w:jc w:val="left"/>
        <w:rPr>
          <w:rFonts w:ascii="Arial Narrow" w:hAnsi="Arial Narrow"/>
        </w:rPr>
      </w:pPr>
      <w:r w:rsidRPr="00E31BE8">
        <w:rPr>
          <w:rFonts w:ascii="Arial Narrow" w:hAnsi="Arial Narrow"/>
          <w:sz w:val="32"/>
        </w:rPr>
        <w:t xml:space="preserve"> </w:t>
      </w:r>
      <w:r w:rsidRPr="00E31BE8">
        <w:rPr>
          <w:rFonts w:ascii="Arial Narrow" w:hAnsi="Arial Narrow"/>
          <w:sz w:val="32"/>
        </w:rPr>
        <w:tab/>
        <w:t xml:space="preserve"> </w:t>
      </w:r>
    </w:p>
    <w:p w:rsidR="002602FC" w:rsidRPr="00E31BE8" w:rsidRDefault="002602FC" w:rsidP="002602FC">
      <w:pPr>
        <w:spacing w:after="159" w:line="240" w:lineRule="auto"/>
        <w:ind w:left="0" w:right="0" w:firstLine="0"/>
        <w:jc w:val="center"/>
        <w:rPr>
          <w:rFonts w:ascii="Arial Narrow" w:hAnsi="Arial Narrow"/>
        </w:rPr>
      </w:pPr>
    </w:p>
    <w:p w:rsidR="002602FC" w:rsidRPr="00E31BE8" w:rsidRDefault="002602FC" w:rsidP="002602FC">
      <w:pPr>
        <w:spacing w:after="159" w:line="240" w:lineRule="auto"/>
        <w:ind w:left="0" w:right="0" w:firstLine="0"/>
        <w:jc w:val="center"/>
        <w:rPr>
          <w:rFonts w:ascii="Arial Narrow" w:hAnsi="Arial Narrow"/>
        </w:rPr>
      </w:pPr>
    </w:p>
    <w:p w:rsidR="002602FC" w:rsidRDefault="002602FC" w:rsidP="002602FC">
      <w:pPr>
        <w:pStyle w:val="DTAOtitre"/>
      </w:pPr>
    </w:p>
    <w:p w:rsidR="002602FC" w:rsidRPr="00E31BE8" w:rsidRDefault="002602FC" w:rsidP="002602FC">
      <w:pPr>
        <w:pStyle w:val="DTAOtitre"/>
      </w:pPr>
    </w:p>
    <w:p w:rsidR="002602FC" w:rsidRPr="00E31BE8" w:rsidRDefault="002602FC" w:rsidP="002602FC">
      <w:pPr>
        <w:widowControl w:val="0"/>
        <w:autoSpaceDE w:val="0"/>
        <w:spacing w:line="276" w:lineRule="auto"/>
        <w:rPr>
          <w:rFonts w:ascii="Arial Narrow" w:hAnsi="Arial Narrow" w:cs="Arial"/>
          <w:b/>
          <w:i/>
          <w:iCs/>
          <w:spacing w:val="37"/>
          <w:sz w:val="28"/>
        </w:rPr>
      </w:pPr>
      <w:r w:rsidRPr="00E31BE8">
        <w:rPr>
          <w:rFonts w:ascii="Arial Narrow" w:hAnsi="Arial Narrow"/>
          <w:b/>
          <w:sz w:val="28"/>
        </w:rPr>
        <w:t>Table des matières</w:t>
      </w:r>
      <w:r w:rsidRPr="00E31BE8">
        <w:rPr>
          <w:rFonts w:ascii="Arial Narrow" w:hAnsi="Arial Narrow" w:cs="Arial"/>
          <w:b/>
          <w:i/>
          <w:iCs/>
          <w:spacing w:val="37"/>
          <w:sz w:val="28"/>
        </w:rPr>
        <w:t xml:space="preserve"> </w:t>
      </w:r>
    </w:p>
    <w:p w:rsidR="002602FC" w:rsidRPr="00E31BE8" w:rsidRDefault="002602FC" w:rsidP="002602FC">
      <w:pPr>
        <w:widowControl w:val="0"/>
        <w:autoSpaceDE w:val="0"/>
        <w:spacing w:line="276" w:lineRule="auto"/>
        <w:rPr>
          <w:rFonts w:ascii="Arial Narrow" w:hAnsi="Arial Narrow"/>
          <w:b/>
          <w:sz w:val="28"/>
        </w:rPr>
      </w:pPr>
    </w:p>
    <w:p w:rsidR="002602FC" w:rsidRPr="00E31BE8" w:rsidRDefault="002602FC" w:rsidP="002602FC">
      <w:pPr>
        <w:widowControl w:val="0"/>
        <w:autoSpaceDE w:val="0"/>
        <w:spacing w:line="276" w:lineRule="auto"/>
        <w:rPr>
          <w:rFonts w:ascii="Arial Narrow" w:hAnsi="Arial Narrow" w:cs="Arial"/>
          <w:i/>
          <w:iCs/>
        </w:rPr>
      </w:pPr>
      <w:r w:rsidRPr="00E31BE8">
        <w:rPr>
          <w:rFonts w:ascii="Arial Narrow" w:hAnsi="Arial Narrow" w:cs="Arial"/>
          <w:i/>
          <w:iCs/>
        </w:rPr>
        <w:t>Pièce N°0.</w:t>
      </w:r>
      <w:r w:rsidRPr="00E31BE8">
        <w:rPr>
          <w:rFonts w:ascii="Arial Narrow" w:hAnsi="Arial Narrow" w:cs="Arial"/>
          <w:i/>
          <w:iCs/>
        </w:rPr>
        <w:tab/>
        <w:t>Lettre d’invitation à soumissionner (le cas échéant)</w:t>
      </w:r>
    </w:p>
    <w:p w:rsidR="002602FC" w:rsidRPr="00E31BE8" w:rsidRDefault="002602FC" w:rsidP="002602FC">
      <w:pPr>
        <w:widowControl w:val="0"/>
        <w:autoSpaceDE w:val="0"/>
        <w:spacing w:line="276" w:lineRule="auto"/>
        <w:rPr>
          <w:rFonts w:ascii="Arial Narrow" w:hAnsi="Arial Narrow" w:cs="Arial"/>
          <w:i/>
          <w:iCs/>
        </w:rPr>
      </w:pPr>
      <w:r w:rsidRPr="00E31BE8">
        <w:rPr>
          <w:rFonts w:ascii="Arial Narrow" w:hAnsi="Arial Narrow" w:cs="Arial"/>
          <w:i/>
          <w:iCs/>
        </w:rPr>
        <w:t>Pièce N°1.</w:t>
      </w:r>
      <w:r w:rsidRPr="00E31BE8">
        <w:rPr>
          <w:rFonts w:ascii="Arial Narrow" w:hAnsi="Arial Narrow" w:cs="Arial"/>
          <w:i/>
          <w:iCs/>
        </w:rPr>
        <w:tab/>
        <w:t>Avis d'Appel d'Offres (AAO)</w:t>
      </w:r>
    </w:p>
    <w:p w:rsidR="002602FC" w:rsidRPr="00E31BE8" w:rsidRDefault="002602FC" w:rsidP="002602FC">
      <w:pPr>
        <w:widowControl w:val="0"/>
        <w:autoSpaceDE w:val="0"/>
        <w:spacing w:line="276" w:lineRule="auto"/>
        <w:rPr>
          <w:rFonts w:ascii="Arial Narrow" w:hAnsi="Arial Narrow" w:cs="Arial"/>
          <w:i/>
          <w:iCs/>
        </w:rPr>
      </w:pPr>
      <w:r w:rsidRPr="00E31BE8">
        <w:rPr>
          <w:rFonts w:ascii="Arial Narrow" w:hAnsi="Arial Narrow" w:cs="Arial"/>
          <w:i/>
          <w:iCs/>
        </w:rPr>
        <w:t>Pièce N°2.</w:t>
      </w:r>
      <w:r w:rsidRPr="00E31BE8">
        <w:rPr>
          <w:rFonts w:ascii="Arial Narrow" w:hAnsi="Arial Narrow" w:cs="Arial"/>
          <w:i/>
          <w:iCs/>
        </w:rPr>
        <w:tab/>
        <w:t>Règlement Général de l'Appel d'Offres (RGAO)</w:t>
      </w:r>
    </w:p>
    <w:p w:rsidR="002602FC" w:rsidRPr="00E31BE8" w:rsidRDefault="002602FC" w:rsidP="002602FC">
      <w:pPr>
        <w:widowControl w:val="0"/>
        <w:autoSpaceDE w:val="0"/>
        <w:spacing w:line="276" w:lineRule="auto"/>
        <w:rPr>
          <w:rFonts w:ascii="Arial Narrow" w:hAnsi="Arial Narrow" w:cs="Arial"/>
          <w:i/>
          <w:iCs/>
        </w:rPr>
      </w:pPr>
      <w:r w:rsidRPr="00E31BE8">
        <w:rPr>
          <w:rFonts w:ascii="Arial Narrow" w:hAnsi="Arial Narrow" w:cs="Arial"/>
          <w:i/>
          <w:iCs/>
        </w:rPr>
        <w:t>Pièce N°3.</w:t>
      </w:r>
      <w:r w:rsidRPr="00E31BE8">
        <w:rPr>
          <w:rFonts w:ascii="Arial Narrow" w:hAnsi="Arial Narrow" w:cs="Arial"/>
          <w:i/>
          <w:iCs/>
        </w:rPr>
        <w:tab/>
        <w:t>Règlement Particulier de l’Appel d’Offres (RPAO)</w:t>
      </w:r>
    </w:p>
    <w:p w:rsidR="002602FC" w:rsidRPr="00E31BE8" w:rsidRDefault="002602FC" w:rsidP="002602FC">
      <w:pPr>
        <w:widowControl w:val="0"/>
        <w:autoSpaceDE w:val="0"/>
        <w:spacing w:line="276" w:lineRule="auto"/>
        <w:rPr>
          <w:rFonts w:ascii="Arial Narrow" w:hAnsi="Arial Narrow" w:cs="Arial"/>
          <w:i/>
          <w:iCs/>
        </w:rPr>
      </w:pPr>
      <w:r w:rsidRPr="00E31BE8">
        <w:rPr>
          <w:rFonts w:ascii="Arial Narrow" w:hAnsi="Arial Narrow" w:cs="Arial"/>
          <w:i/>
          <w:iCs/>
        </w:rPr>
        <w:t>Pièce N°4.</w:t>
      </w:r>
      <w:r w:rsidRPr="00E31BE8">
        <w:rPr>
          <w:rFonts w:ascii="Arial Narrow" w:hAnsi="Arial Narrow" w:cs="Arial"/>
          <w:i/>
          <w:iCs/>
        </w:rPr>
        <w:tab/>
        <w:t>Cahier des Clauses Administratives Particulières (CCAP)</w:t>
      </w:r>
    </w:p>
    <w:p w:rsidR="002602FC" w:rsidRPr="00E31BE8" w:rsidRDefault="002602FC" w:rsidP="002602FC">
      <w:pPr>
        <w:widowControl w:val="0"/>
        <w:autoSpaceDE w:val="0"/>
        <w:spacing w:line="276" w:lineRule="auto"/>
        <w:rPr>
          <w:rFonts w:ascii="Arial Narrow" w:hAnsi="Arial Narrow" w:cs="Arial"/>
          <w:i/>
          <w:iCs/>
        </w:rPr>
      </w:pPr>
      <w:r w:rsidRPr="00E31BE8">
        <w:rPr>
          <w:rFonts w:ascii="Arial Narrow" w:hAnsi="Arial Narrow" w:cs="Arial"/>
          <w:i/>
          <w:iCs/>
        </w:rPr>
        <w:t>Pièce N°5.</w:t>
      </w:r>
      <w:r w:rsidRPr="00E31BE8">
        <w:rPr>
          <w:rFonts w:ascii="Arial Narrow" w:hAnsi="Arial Narrow" w:cs="Arial"/>
          <w:i/>
          <w:iCs/>
        </w:rPr>
        <w:tab/>
        <w:t>Cahier des Clauses Techniques Particulières (CCTP)</w:t>
      </w:r>
    </w:p>
    <w:p w:rsidR="002602FC" w:rsidRPr="00E31BE8" w:rsidRDefault="002602FC" w:rsidP="002602FC">
      <w:pPr>
        <w:widowControl w:val="0"/>
        <w:autoSpaceDE w:val="0"/>
        <w:spacing w:line="276" w:lineRule="auto"/>
        <w:rPr>
          <w:rFonts w:ascii="Arial Narrow" w:hAnsi="Arial Narrow" w:cs="Arial"/>
          <w:i/>
          <w:iCs/>
        </w:rPr>
      </w:pPr>
      <w:r w:rsidRPr="00E31BE8">
        <w:rPr>
          <w:rFonts w:ascii="Arial Narrow" w:hAnsi="Arial Narrow" w:cs="Arial"/>
          <w:i/>
          <w:iCs/>
        </w:rPr>
        <w:t>Pièce N°6.</w:t>
      </w:r>
      <w:r w:rsidRPr="00E31BE8">
        <w:rPr>
          <w:rFonts w:ascii="Arial Narrow" w:hAnsi="Arial Narrow" w:cs="Arial"/>
          <w:i/>
          <w:iCs/>
        </w:rPr>
        <w:tab/>
        <w:t>Cadre du bordereau des prix unitaires</w:t>
      </w:r>
    </w:p>
    <w:p w:rsidR="002602FC" w:rsidRPr="00E31BE8" w:rsidRDefault="002602FC" w:rsidP="002602FC">
      <w:pPr>
        <w:widowControl w:val="0"/>
        <w:autoSpaceDE w:val="0"/>
        <w:spacing w:line="276" w:lineRule="auto"/>
        <w:rPr>
          <w:rFonts w:ascii="Arial Narrow" w:hAnsi="Arial Narrow" w:cs="Arial"/>
          <w:i/>
          <w:iCs/>
        </w:rPr>
      </w:pPr>
      <w:r w:rsidRPr="00E31BE8">
        <w:rPr>
          <w:rFonts w:ascii="Arial Narrow" w:hAnsi="Arial Narrow" w:cs="Arial"/>
          <w:i/>
          <w:iCs/>
        </w:rPr>
        <w:t>Pièce N°7.</w:t>
      </w:r>
      <w:r w:rsidRPr="00E31BE8">
        <w:rPr>
          <w:rFonts w:ascii="Arial Narrow" w:hAnsi="Arial Narrow" w:cs="Arial"/>
          <w:i/>
          <w:iCs/>
        </w:rPr>
        <w:tab/>
        <w:t>Cadre du détail quantitatif et estimatif</w:t>
      </w:r>
    </w:p>
    <w:p w:rsidR="002602FC" w:rsidRPr="00E31BE8" w:rsidRDefault="002602FC" w:rsidP="002602FC">
      <w:pPr>
        <w:widowControl w:val="0"/>
        <w:autoSpaceDE w:val="0"/>
        <w:spacing w:line="276" w:lineRule="auto"/>
        <w:rPr>
          <w:rFonts w:ascii="Arial Narrow" w:hAnsi="Arial Narrow" w:cs="Arial"/>
          <w:i/>
          <w:iCs/>
        </w:rPr>
      </w:pPr>
      <w:r w:rsidRPr="00E31BE8">
        <w:rPr>
          <w:rFonts w:ascii="Arial Narrow" w:hAnsi="Arial Narrow" w:cs="Arial"/>
          <w:i/>
          <w:iCs/>
        </w:rPr>
        <w:t>Pièce N°8.</w:t>
      </w:r>
      <w:r w:rsidRPr="00E31BE8">
        <w:rPr>
          <w:rFonts w:ascii="Arial Narrow" w:hAnsi="Arial Narrow" w:cs="Arial"/>
          <w:i/>
          <w:iCs/>
        </w:rPr>
        <w:tab/>
        <w:t>Cadre du sous-détail des prix</w:t>
      </w:r>
    </w:p>
    <w:p w:rsidR="002602FC" w:rsidRPr="00E31BE8" w:rsidRDefault="002602FC" w:rsidP="002602FC">
      <w:pPr>
        <w:widowControl w:val="0"/>
        <w:autoSpaceDE w:val="0"/>
        <w:spacing w:line="276" w:lineRule="auto"/>
        <w:rPr>
          <w:rFonts w:ascii="Arial Narrow" w:hAnsi="Arial Narrow" w:cs="Arial"/>
          <w:i/>
          <w:iCs/>
        </w:rPr>
      </w:pPr>
      <w:r w:rsidRPr="00E31BE8">
        <w:rPr>
          <w:rFonts w:ascii="Arial Narrow" w:hAnsi="Arial Narrow" w:cs="Arial"/>
          <w:i/>
          <w:iCs/>
        </w:rPr>
        <w:t>Pièce N°9.</w:t>
      </w:r>
      <w:r w:rsidRPr="00E31BE8">
        <w:rPr>
          <w:rFonts w:ascii="Arial Narrow" w:hAnsi="Arial Narrow" w:cs="Arial"/>
          <w:i/>
          <w:iCs/>
        </w:rPr>
        <w:tab/>
        <w:t>Modèle de marché</w:t>
      </w:r>
    </w:p>
    <w:p w:rsidR="002602FC" w:rsidRPr="00E31BE8" w:rsidRDefault="002602FC" w:rsidP="002602FC">
      <w:pPr>
        <w:widowControl w:val="0"/>
        <w:autoSpaceDE w:val="0"/>
        <w:spacing w:line="276" w:lineRule="auto"/>
        <w:rPr>
          <w:rFonts w:ascii="Arial Narrow" w:hAnsi="Arial Narrow" w:cs="Arial"/>
          <w:i/>
          <w:iCs/>
        </w:rPr>
      </w:pPr>
      <w:r w:rsidRPr="00E31BE8">
        <w:rPr>
          <w:rFonts w:ascii="Arial Narrow" w:hAnsi="Arial Narrow" w:cs="Arial"/>
          <w:i/>
          <w:iCs/>
        </w:rPr>
        <w:t>Pièce N°10.</w:t>
      </w:r>
      <w:r w:rsidRPr="00E31BE8">
        <w:rPr>
          <w:rFonts w:ascii="Arial Narrow" w:hAnsi="Arial Narrow" w:cs="Arial"/>
          <w:i/>
          <w:iCs/>
        </w:rPr>
        <w:tab/>
        <w:t>Modèles ou formulaires types des pièces à utiliser par les Soumissionnaires</w:t>
      </w:r>
    </w:p>
    <w:p w:rsidR="002602FC" w:rsidRPr="00E31BE8" w:rsidRDefault="002602FC" w:rsidP="002602FC">
      <w:pPr>
        <w:widowControl w:val="0"/>
        <w:autoSpaceDE w:val="0"/>
        <w:spacing w:line="276" w:lineRule="auto"/>
        <w:rPr>
          <w:rFonts w:ascii="Arial Narrow" w:hAnsi="Arial Narrow" w:cs="Arial"/>
          <w:i/>
          <w:iCs/>
        </w:rPr>
      </w:pPr>
      <w:r w:rsidRPr="00E31BE8">
        <w:rPr>
          <w:rFonts w:ascii="Arial Narrow" w:hAnsi="Arial Narrow" w:cs="Arial"/>
          <w:i/>
          <w:iCs/>
        </w:rPr>
        <w:t>Pièce N°11.</w:t>
      </w:r>
      <w:r w:rsidRPr="00E31BE8">
        <w:rPr>
          <w:rFonts w:ascii="Arial Narrow" w:hAnsi="Arial Narrow" w:cs="Arial"/>
          <w:i/>
          <w:iCs/>
        </w:rPr>
        <w:tab/>
      </w:r>
      <w:bookmarkStart w:id="0" w:name="_Hlk158722717"/>
      <w:r w:rsidRPr="00E31BE8">
        <w:rPr>
          <w:rFonts w:ascii="Arial Narrow" w:hAnsi="Arial Narrow" w:cs="Arial"/>
          <w:i/>
          <w:iCs/>
        </w:rPr>
        <w:t>Le formulaire de la Charte d’Intégrité</w:t>
      </w:r>
      <w:bookmarkEnd w:id="0"/>
    </w:p>
    <w:p w:rsidR="002602FC" w:rsidRPr="00E31BE8" w:rsidRDefault="002602FC" w:rsidP="002602FC">
      <w:pPr>
        <w:widowControl w:val="0"/>
        <w:autoSpaceDE w:val="0"/>
        <w:spacing w:line="276" w:lineRule="auto"/>
        <w:rPr>
          <w:rFonts w:ascii="Arial Narrow" w:hAnsi="Arial Narrow" w:cs="Arial"/>
          <w:i/>
          <w:iCs/>
        </w:rPr>
      </w:pPr>
      <w:r w:rsidRPr="00E31BE8">
        <w:rPr>
          <w:rFonts w:ascii="Arial Narrow" w:hAnsi="Arial Narrow" w:cs="Arial"/>
          <w:i/>
          <w:iCs/>
        </w:rPr>
        <w:t>Pièce N°12.</w:t>
      </w:r>
      <w:r w:rsidRPr="00E31BE8">
        <w:rPr>
          <w:rFonts w:ascii="Arial Narrow" w:hAnsi="Arial Narrow" w:cs="Arial"/>
          <w:i/>
          <w:iCs/>
        </w:rPr>
        <w:tab/>
      </w:r>
      <w:bookmarkStart w:id="1" w:name="_Hlk158722736"/>
      <w:r w:rsidRPr="00E31BE8">
        <w:rPr>
          <w:rFonts w:ascii="Arial Narrow" w:hAnsi="Arial Narrow" w:cs="Arial"/>
          <w:i/>
          <w:iCs/>
        </w:rPr>
        <w:t xml:space="preserve">Le formulaire de la Déclaration d’engagement social </w:t>
      </w:r>
      <w:bookmarkEnd w:id="1"/>
      <w:r w:rsidRPr="00E31BE8">
        <w:rPr>
          <w:rFonts w:ascii="Arial Narrow" w:hAnsi="Arial Narrow" w:cs="Arial"/>
          <w:i/>
          <w:iCs/>
        </w:rPr>
        <w:t>et Environnemental</w:t>
      </w:r>
    </w:p>
    <w:p w:rsidR="002602FC" w:rsidRPr="00E31BE8" w:rsidRDefault="002602FC" w:rsidP="002602FC">
      <w:pPr>
        <w:widowControl w:val="0"/>
        <w:autoSpaceDE w:val="0"/>
        <w:spacing w:line="276" w:lineRule="auto"/>
        <w:rPr>
          <w:rFonts w:ascii="Arial Narrow" w:hAnsi="Arial Narrow" w:cs="Arial"/>
          <w:i/>
          <w:iCs/>
        </w:rPr>
      </w:pPr>
      <w:r w:rsidRPr="00E31BE8">
        <w:rPr>
          <w:rFonts w:ascii="Arial Narrow" w:hAnsi="Arial Narrow" w:cs="Arial"/>
          <w:i/>
          <w:iCs/>
        </w:rPr>
        <w:t>Pièce N°13.</w:t>
      </w:r>
      <w:r w:rsidRPr="00E31BE8">
        <w:rPr>
          <w:rFonts w:ascii="Arial Narrow" w:hAnsi="Arial Narrow" w:cs="Arial"/>
          <w:i/>
          <w:iCs/>
        </w:rPr>
        <w:tab/>
        <w:t>Le Visa de maturité ou Justificatifs des études préalables</w:t>
      </w:r>
    </w:p>
    <w:p w:rsidR="002602FC" w:rsidRPr="00E31BE8" w:rsidRDefault="002602FC" w:rsidP="002602FC">
      <w:pPr>
        <w:spacing w:after="454" w:line="276" w:lineRule="auto"/>
        <w:ind w:left="0" w:right="0" w:firstLine="0"/>
        <w:rPr>
          <w:rFonts w:ascii="Arial Narrow" w:hAnsi="Arial Narrow"/>
        </w:rPr>
      </w:pPr>
      <w:r w:rsidRPr="00E31BE8">
        <w:rPr>
          <w:rFonts w:ascii="Arial Narrow" w:hAnsi="Arial Narrow" w:cs="Arial"/>
          <w:i/>
          <w:iCs/>
        </w:rPr>
        <w:t>Pièce N°14.</w:t>
      </w:r>
      <w:r w:rsidRPr="00E31BE8">
        <w:rPr>
          <w:rFonts w:ascii="Arial Narrow" w:hAnsi="Arial Narrow" w:cs="Arial"/>
          <w:i/>
          <w:iCs/>
        </w:rPr>
        <w:tab/>
        <w:t>La Liste des établissements bancaires et organismes habilités à émettre des cautions dans le cadre des Marchés Publics.</w:t>
      </w:r>
    </w:p>
    <w:p w:rsidR="002602FC" w:rsidRPr="00E31BE8" w:rsidRDefault="002602FC" w:rsidP="002602FC">
      <w:pPr>
        <w:spacing w:after="452" w:line="240" w:lineRule="auto"/>
        <w:ind w:left="0" w:right="0" w:firstLine="0"/>
        <w:jc w:val="left"/>
        <w:rPr>
          <w:rFonts w:ascii="Arial Narrow" w:hAnsi="Arial Narrow"/>
        </w:rPr>
      </w:pPr>
      <w:r w:rsidRPr="00E31BE8">
        <w:rPr>
          <w:rFonts w:ascii="Arial Narrow" w:hAnsi="Arial Narrow"/>
        </w:rPr>
        <w:t xml:space="preserve"> </w:t>
      </w:r>
    </w:p>
    <w:p w:rsidR="002602FC" w:rsidRPr="00E31BE8" w:rsidRDefault="002602FC" w:rsidP="002602FC">
      <w:pPr>
        <w:spacing w:after="234" w:line="240" w:lineRule="auto"/>
        <w:ind w:left="0" w:right="0" w:firstLine="0"/>
        <w:jc w:val="left"/>
        <w:rPr>
          <w:rFonts w:ascii="Arial Narrow" w:hAnsi="Arial Narrow"/>
        </w:rPr>
      </w:pPr>
      <w:r w:rsidRPr="00E31BE8">
        <w:rPr>
          <w:rFonts w:ascii="Arial Narrow" w:hAnsi="Arial Narrow"/>
        </w:rPr>
        <w:t xml:space="preserve"> </w:t>
      </w:r>
    </w:p>
    <w:p w:rsidR="002602FC" w:rsidRPr="00E31BE8" w:rsidRDefault="002602FC" w:rsidP="002602FC">
      <w:pPr>
        <w:spacing w:after="0" w:line="240" w:lineRule="auto"/>
        <w:ind w:left="0" w:right="0" w:firstLine="0"/>
        <w:jc w:val="left"/>
        <w:rPr>
          <w:rFonts w:ascii="Arial Narrow" w:hAnsi="Arial Narrow"/>
        </w:rPr>
      </w:pPr>
      <w:r w:rsidRPr="00E31BE8">
        <w:rPr>
          <w:rFonts w:ascii="Arial Narrow" w:hAnsi="Arial Narrow"/>
          <w:sz w:val="70"/>
        </w:rPr>
        <w:t xml:space="preserve"> </w:t>
      </w:r>
      <w:r w:rsidRPr="00E31BE8">
        <w:rPr>
          <w:rFonts w:ascii="Arial Narrow" w:hAnsi="Arial Narrow"/>
          <w:sz w:val="70"/>
        </w:rPr>
        <w:tab/>
        <w:t xml:space="preserve"> </w:t>
      </w:r>
    </w:p>
    <w:p w:rsidR="002602FC" w:rsidRPr="00E31BE8" w:rsidRDefault="002602FC" w:rsidP="002602FC">
      <w:pPr>
        <w:spacing w:after="372" w:line="240" w:lineRule="auto"/>
        <w:ind w:left="0" w:right="0" w:firstLine="0"/>
        <w:jc w:val="left"/>
        <w:rPr>
          <w:rFonts w:ascii="Arial Narrow" w:hAnsi="Arial Narrow"/>
        </w:rPr>
      </w:pPr>
      <w:r w:rsidRPr="00E31BE8">
        <w:rPr>
          <w:rFonts w:ascii="Arial Narrow" w:hAnsi="Arial Narrow"/>
        </w:rPr>
        <w:t xml:space="preserve"> </w:t>
      </w:r>
    </w:p>
    <w:p w:rsidR="002602FC" w:rsidRPr="00E31BE8" w:rsidRDefault="002602FC" w:rsidP="002602FC">
      <w:pPr>
        <w:spacing w:after="416" w:line="240" w:lineRule="auto"/>
        <w:ind w:left="0" w:right="0" w:firstLine="0"/>
        <w:jc w:val="center"/>
        <w:rPr>
          <w:rFonts w:ascii="Arial Narrow" w:hAnsi="Arial Narrow"/>
        </w:rPr>
      </w:pPr>
      <w:r w:rsidRPr="00E31BE8">
        <w:rPr>
          <w:rFonts w:ascii="Arial Narrow" w:hAnsi="Arial Narrow"/>
        </w:rPr>
        <w:t xml:space="preserve"> </w:t>
      </w:r>
    </w:p>
    <w:p w:rsidR="002602FC" w:rsidRPr="00E31BE8" w:rsidRDefault="002602FC" w:rsidP="002602FC">
      <w:pPr>
        <w:spacing w:after="233" w:line="240" w:lineRule="auto"/>
        <w:ind w:left="0" w:right="0" w:firstLine="0"/>
        <w:jc w:val="center"/>
        <w:rPr>
          <w:rFonts w:ascii="Arial Narrow" w:hAnsi="Arial Narrow"/>
        </w:rPr>
      </w:pPr>
      <w:r w:rsidRPr="00E31BE8">
        <w:rPr>
          <w:rFonts w:ascii="Arial Narrow" w:hAnsi="Arial Narrow"/>
        </w:rPr>
        <w:t xml:space="preserve"> </w:t>
      </w:r>
    </w:p>
    <w:p w:rsidR="002602FC" w:rsidRPr="00E31BE8" w:rsidRDefault="002602FC" w:rsidP="002602FC">
      <w:pPr>
        <w:spacing w:after="36" w:line="240" w:lineRule="auto"/>
        <w:ind w:left="0" w:right="0" w:firstLine="0"/>
        <w:jc w:val="left"/>
        <w:rPr>
          <w:rFonts w:ascii="Arial Narrow" w:hAnsi="Arial Narrow"/>
        </w:rPr>
      </w:pPr>
      <w:r w:rsidRPr="00E31BE8">
        <w:rPr>
          <w:rFonts w:ascii="Arial Narrow" w:hAnsi="Arial Narrow"/>
        </w:rPr>
        <w:t xml:space="preserve"> </w:t>
      </w:r>
    </w:p>
    <w:p w:rsidR="002602FC" w:rsidRPr="00E31BE8" w:rsidRDefault="002602FC" w:rsidP="002602FC">
      <w:pPr>
        <w:spacing w:after="39" w:line="240" w:lineRule="auto"/>
        <w:ind w:left="0" w:right="0" w:firstLine="0"/>
        <w:jc w:val="left"/>
        <w:rPr>
          <w:rFonts w:ascii="Arial Narrow" w:hAnsi="Arial Narrow"/>
        </w:rPr>
      </w:pPr>
      <w:r w:rsidRPr="00E31BE8">
        <w:rPr>
          <w:rFonts w:ascii="Arial Narrow" w:hAnsi="Arial Narrow"/>
        </w:rPr>
        <w:t xml:space="preserve"> </w:t>
      </w:r>
    </w:p>
    <w:p w:rsidR="002602FC" w:rsidRPr="00E31BE8" w:rsidRDefault="002602FC" w:rsidP="002602FC">
      <w:pPr>
        <w:spacing w:after="39" w:line="240" w:lineRule="auto"/>
        <w:ind w:left="0" w:right="0" w:firstLine="0"/>
        <w:jc w:val="left"/>
        <w:rPr>
          <w:rFonts w:ascii="Arial Narrow" w:hAnsi="Arial Narrow"/>
        </w:rPr>
      </w:pPr>
      <w:r w:rsidRPr="00E31BE8">
        <w:rPr>
          <w:rFonts w:ascii="Arial Narrow" w:hAnsi="Arial Narrow"/>
        </w:rPr>
        <w:t xml:space="preserve"> </w:t>
      </w:r>
    </w:p>
    <w:p w:rsidR="002602FC" w:rsidRPr="00E31BE8" w:rsidRDefault="002602FC" w:rsidP="002602FC">
      <w:pPr>
        <w:spacing w:after="39" w:line="240" w:lineRule="auto"/>
        <w:ind w:left="0" w:right="0" w:firstLine="0"/>
        <w:jc w:val="left"/>
        <w:rPr>
          <w:rFonts w:ascii="Arial Narrow" w:hAnsi="Arial Narrow"/>
        </w:rPr>
      </w:pPr>
      <w:r w:rsidRPr="00E31BE8">
        <w:rPr>
          <w:rFonts w:ascii="Arial Narrow" w:hAnsi="Arial Narrow"/>
        </w:rPr>
        <w:t xml:space="preserve"> </w:t>
      </w:r>
    </w:p>
    <w:p w:rsidR="002602FC" w:rsidRPr="00E31BE8" w:rsidRDefault="002602FC" w:rsidP="002602FC">
      <w:pPr>
        <w:spacing w:after="36" w:line="240" w:lineRule="auto"/>
        <w:ind w:left="0" w:right="0" w:firstLine="0"/>
        <w:jc w:val="left"/>
        <w:rPr>
          <w:rFonts w:ascii="Arial Narrow" w:hAnsi="Arial Narrow"/>
        </w:rPr>
      </w:pPr>
      <w:r w:rsidRPr="00E31BE8">
        <w:rPr>
          <w:rFonts w:ascii="Arial Narrow" w:hAnsi="Arial Narrow"/>
        </w:rPr>
        <w:t xml:space="preserve"> </w:t>
      </w:r>
    </w:p>
    <w:p w:rsidR="002602FC" w:rsidRPr="00E31BE8" w:rsidRDefault="002602FC" w:rsidP="002602FC">
      <w:pPr>
        <w:spacing w:after="39" w:line="240" w:lineRule="auto"/>
        <w:ind w:left="0" w:right="0" w:firstLine="0"/>
        <w:jc w:val="left"/>
        <w:rPr>
          <w:rFonts w:ascii="Arial Narrow" w:hAnsi="Arial Narrow"/>
        </w:rPr>
      </w:pPr>
      <w:r w:rsidRPr="00E31BE8">
        <w:rPr>
          <w:rFonts w:ascii="Arial Narrow" w:hAnsi="Arial Narrow"/>
        </w:rPr>
        <w:t xml:space="preserve"> </w:t>
      </w:r>
    </w:p>
    <w:p w:rsidR="002602FC" w:rsidRPr="00E31BE8" w:rsidRDefault="002602FC" w:rsidP="002602FC">
      <w:pPr>
        <w:spacing w:after="39" w:line="240" w:lineRule="auto"/>
        <w:ind w:left="0" w:right="0" w:firstLine="0"/>
        <w:jc w:val="left"/>
        <w:rPr>
          <w:rFonts w:ascii="Arial Narrow" w:hAnsi="Arial Narrow"/>
        </w:rPr>
      </w:pPr>
      <w:r w:rsidRPr="00E31BE8">
        <w:rPr>
          <w:rFonts w:ascii="Arial Narrow" w:hAnsi="Arial Narrow"/>
        </w:rPr>
        <w:t xml:space="preserve"> </w:t>
      </w:r>
    </w:p>
    <w:p w:rsidR="002602FC" w:rsidRPr="00E31BE8" w:rsidRDefault="002602FC" w:rsidP="002602FC">
      <w:pPr>
        <w:spacing w:after="39" w:line="240" w:lineRule="auto"/>
        <w:ind w:left="0" w:right="0" w:firstLine="0"/>
        <w:jc w:val="left"/>
        <w:rPr>
          <w:rFonts w:ascii="Arial Narrow" w:hAnsi="Arial Narrow"/>
        </w:rPr>
      </w:pPr>
      <w:r w:rsidRPr="00E31BE8">
        <w:rPr>
          <w:rFonts w:ascii="Arial Narrow" w:hAnsi="Arial Narrow"/>
        </w:rPr>
        <w:lastRenderedPageBreak/>
        <w:t xml:space="preserve"> </w:t>
      </w:r>
    </w:p>
    <w:p w:rsidR="002602FC" w:rsidRPr="00E31BE8" w:rsidRDefault="002602FC" w:rsidP="002602FC">
      <w:pPr>
        <w:spacing w:after="36" w:line="240" w:lineRule="auto"/>
        <w:ind w:left="0" w:right="0" w:firstLine="0"/>
        <w:jc w:val="left"/>
        <w:rPr>
          <w:rFonts w:ascii="Arial Narrow" w:hAnsi="Arial Narrow"/>
        </w:rPr>
      </w:pPr>
      <w:r w:rsidRPr="00E31BE8">
        <w:rPr>
          <w:rFonts w:ascii="Arial Narrow" w:hAnsi="Arial Narrow"/>
        </w:rPr>
        <w:t xml:space="preserve"> </w:t>
      </w:r>
    </w:p>
    <w:p w:rsidR="002602FC" w:rsidRPr="00E31BE8" w:rsidRDefault="002602FC" w:rsidP="002602FC">
      <w:pPr>
        <w:spacing w:after="39" w:line="240" w:lineRule="auto"/>
        <w:ind w:left="0" w:right="0" w:firstLine="0"/>
        <w:jc w:val="left"/>
        <w:rPr>
          <w:rFonts w:ascii="Arial Narrow" w:hAnsi="Arial Narrow"/>
        </w:rPr>
      </w:pPr>
    </w:p>
    <w:p w:rsidR="002602FC" w:rsidRPr="00E31BE8" w:rsidRDefault="002602FC" w:rsidP="002602FC">
      <w:pPr>
        <w:spacing w:after="39" w:line="240" w:lineRule="auto"/>
        <w:ind w:left="0" w:right="0" w:firstLine="0"/>
        <w:jc w:val="left"/>
        <w:rPr>
          <w:rFonts w:ascii="Arial Narrow" w:hAnsi="Arial Narrow"/>
        </w:rPr>
      </w:pPr>
    </w:p>
    <w:p w:rsidR="002602FC" w:rsidRPr="00E31BE8" w:rsidRDefault="002602FC" w:rsidP="002602FC">
      <w:pPr>
        <w:spacing w:after="39" w:line="240" w:lineRule="auto"/>
        <w:ind w:left="0" w:right="0" w:firstLine="0"/>
        <w:jc w:val="left"/>
        <w:rPr>
          <w:rFonts w:ascii="Arial Narrow" w:hAnsi="Arial Narrow"/>
        </w:rPr>
      </w:pPr>
    </w:p>
    <w:p w:rsidR="002602FC" w:rsidRPr="00E31BE8" w:rsidRDefault="002602FC" w:rsidP="002602FC">
      <w:pPr>
        <w:spacing w:after="39" w:line="240" w:lineRule="auto"/>
        <w:ind w:left="0" w:right="0" w:firstLine="0"/>
        <w:jc w:val="left"/>
        <w:rPr>
          <w:rFonts w:ascii="Arial Narrow" w:hAnsi="Arial Narrow"/>
        </w:rPr>
      </w:pPr>
    </w:p>
    <w:p w:rsidR="002602FC" w:rsidRPr="00E31BE8" w:rsidRDefault="002602FC" w:rsidP="002602FC">
      <w:pPr>
        <w:spacing w:after="315" w:line="240" w:lineRule="auto"/>
        <w:ind w:left="0" w:right="0" w:firstLine="0"/>
        <w:jc w:val="left"/>
        <w:rPr>
          <w:rFonts w:ascii="Arial Narrow" w:hAnsi="Arial Narrow"/>
          <w:b/>
          <w:sz w:val="40"/>
        </w:rPr>
      </w:pPr>
    </w:p>
    <w:p w:rsidR="002602FC" w:rsidRPr="00E31BE8" w:rsidRDefault="002602FC" w:rsidP="002602FC">
      <w:pPr>
        <w:tabs>
          <w:tab w:val="left" w:pos="0"/>
        </w:tabs>
        <w:spacing w:after="116" w:line="240" w:lineRule="auto"/>
        <w:ind w:left="10" w:right="1839"/>
        <w:jc w:val="center"/>
        <w:rPr>
          <w:rFonts w:ascii="Arial Narrow" w:hAnsi="Arial Narrow"/>
          <w:b/>
          <w:sz w:val="40"/>
        </w:rPr>
      </w:pPr>
    </w:p>
    <w:p w:rsidR="002602FC" w:rsidRPr="00E31BE8" w:rsidRDefault="002602FC" w:rsidP="002602FC">
      <w:pPr>
        <w:tabs>
          <w:tab w:val="left" w:pos="0"/>
        </w:tabs>
        <w:spacing w:after="116" w:line="240" w:lineRule="auto"/>
        <w:ind w:left="10" w:right="1839"/>
        <w:jc w:val="center"/>
        <w:rPr>
          <w:rFonts w:ascii="Arial Narrow" w:hAnsi="Arial Narrow"/>
          <w:b/>
          <w:sz w:val="40"/>
        </w:rPr>
      </w:pPr>
    </w:p>
    <w:p w:rsidR="002602FC" w:rsidRPr="00E31BE8" w:rsidRDefault="002602FC" w:rsidP="002602FC">
      <w:pPr>
        <w:tabs>
          <w:tab w:val="left" w:pos="0"/>
        </w:tabs>
        <w:spacing w:after="116" w:line="240" w:lineRule="auto"/>
        <w:ind w:left="10" w:right="1839"/>
        <w:jc w:val="center"/>
        <w:rPr>
          <w:rFonts w:ascii="Arial Narrow" w:hAnsi="Arial Narrow"/>
          <w:b/>
          <w:sz w:val="40"/>
        </w:rPr>
      </w:pPr>
    </w:p>
    <w:p w:rsidR="002602FC" w:rsidRPr="00E31BE8" w:rsidRDefault="002602FC" w:rsidP="002602FC">
      <w:pPr>
        <w:tabs>
          <w:tab w:val="left" w:pos="0"/>
        </w:tabs>
        <w:spacing w:after="116" w:line="240" w:lineRule="auto"/>
        <w:ind w:left="10" w:right="1839"/>
        <w:jc w:val="center"/>
        <w:rPr>
          <w:rFonts w:ascii="Arial Narrow" w:hAnsi="Arial Narrow"/>
          <w:b/>
          <w:sz w:val="40"/>
        </w:rPr>
      </w:pPr>
    </w:p>
    <w:p w:rsidR="002602FC" w:rsidRPr="00E31BE8" w:rsidRDefault="002602FC" w:rsidP="002602FC">
      <w:pPr>
        <w:tabs>
          <w:tab w:val="left" w:pos="0"/>
        </w:tabs>
        <w:spacing w:after="116" w:line="240" w:lineRule="auto"/>
        <w:ind w:left="10" w:right="1839"/>
        <w:jc w:val="center"/>
        <w:rPr>
          <w:rFonts w:ascii="Arial Narrow" w:hAnsi="Arial Narrow"/>
          <w:b/>
          <w:sz w:val="40"/>
        </w:rPr>
      </w:pPr>
    </w:p>
    <w:p w:rsidR="002602FC" w:rsidRPr="00E31BE8" w:rsidRDefault="002602FC" w:rsidP="002602FC">
      <w:pPr>
        <w:tabs>
          <w:tab w:val="left" w:pos="0"/>
        </w:tabs>
        <w:spacing w:after="116" w:line="240" w:lineRule="auto"/>
        <w:ind w:left="10" w:right="1839"/>
        <w:jc w:val="center"/>
        <w:rPr>
          <w:rFonts w:ascii="Arial Narrow" w:hAnsi="Arial Narrow"/>
          <w:b/>
          <w:sz w:val="40"/>
        </w:rPr>
      </w:pPr>
    </w:p>
    <w:p w:rsidR="002602FC" w:rsidRPr="00E31BE8" w:rsidRDefault="002602FC" w:rsidP="002602FC">
      <w:pPr>
        <w:tabs>
          <w:tab w:val="left" w:pos="0"/>
        </w:tabs>
        <w:spacing w:after="116" w:line="240" w:lineRule="auto"/>
        <w:ind w:left="10" w:right="1839"/>
        <w:jc w:val="center"/>
        <w:rPr>
          <w:rFonts w:ascii="Arial Narrow" w:hAnsi="Arial Narrow"/>
          <w:b/>
          <w:sz w:val="40"/>
        </w:rPr>
      </w:pPr>
    </w:p>
    <w:p w:rsidR="002602FC" w:rsidRPr="00E31BE8" w:rsidRDefault="002602FC" w:rsidP="002602FC">
      <w:pPr>
        <w:tabs>
          <w:tab w:val="left" w:pos="0"/>
        </w:tabs>
        <w:spacing w:after="116" w:line="240" w:lineRule="auto"/>
        <w:ind w:left="10" w:right="1839"/>
        <w:jc w:val="center"/>
        <w:rPr>
          <w:rFonts w:ascii="Arial Narrow" w:hAnsi="Arial Narrow"/>
          <w:b/>
          <w:sz w:val="40"/>
        </w:rPr>
      </w:pPr>
    </w:p>
    <w:p w:rsidR="002602FC" w:rsidRPr="00E31BE8" w:rsidRDefault="002602FC" w:rsidP="002602FC">
      <w:pPr>
        <w:tabs>
          <w:tab w:val="left" w:pos="0"/>
        </w:tabs>
        <w:spacing w:after="116" w:line="240" w:lineRule="auto"/>
        <w:ind w:left="10" w:right="1839"/>
        <w:jc w:val="center"/>
        <w:rPr>
          <w:rFonts w:ascii="Arial Narrow" w:hAnsi="Arial Narrow"/>
          <w:b/>
          <w:sz w:val="40"/>
        </w:rPr>
      </w:pPr>
    </w:p>
    <w:p w:rsidR="002602FC" w:rsidRPr="00E31BE8" w:rsidRDefault="002602FC" w:rsidP="002602FC">
      <w:pPr>
        <w:tabs>
          <w:tab w:val="left" w:pos="0"/>
        </w:tabs>
        <w:spacing w:after="116" w:line="240" w:lineRule="auto"/>
        <w:ind w:left="10" w:right="1839"/>
        <w:jc w:val="center"/>
        <w:rPr>
          <w:rFonts w:ascii="Arial Narrow" w:hAnsi="Arial Narrow"/>
          <w:b/>
        </w:rPr>
      </w:pPr>
      <w:r w:rsidRPr="00E31BE8">
        <w:rPr>
          <w:rFonts w:ascii="Arial Narrow" w:hAnsi="Arial Narrow"/>
          <w:b/>
          <w:sz w:val="40"/>
        </w:rPr>
        <w:t>PIÈCE N°1 : AVIS D'APPEL D’OFFRES (AAO)</w:t>
      </w:r>
    </w:p>
    <w:p w:rsidR="002602FC" w:rsidRPr="00E31BE8" w:rsidRDefault="002602FC" w:rsidP="002602FC">
      <w:pPr>
        <w:spacing w:after="0" w:line="240" w:lineRule="auto"/>
        <w:ind w:left="0" w:right="0" w:firstLine="0"/>
        <w:jc w:val="left"/>
        <w:rPr>
          <w:rFonts w:ascii="Arial Narrow" w:hAnsi="Arial Narrow"/>
        </w:rPr>
      </w:pPr>
      <w:r w:rsidRPr="00E31BE8">
        <w:rPr>
          <w:rFonts w:ascii="Arial Narrow" w:hAnsi="Arial Narrow"/>
          <w:sz w:val="40"/>
        </w:rPr>
        <w:t xml:space="preserve"> </w:t>
      </w:r>
    </w:p>
    <w:p w:rsidR="002602FC" w:rsidRPr="00E31BE8" w:rsidRDefault="002602FC" w:rsidP="002602FC">
      <w:pPr>
        <w:spacing w:after="0" w:line="240" w:lineRule="auto"/>
        <w:ind w:left="0" w:right="0" w:firstLine="0"/>
        <w:jc w:val="left"/>
        <w:rPr>
          <w:rFonts w:ascii="Arial Narrow" w:hAnsi="Arial Narrow"/>
        </w:rPr>
      </w:pPr>
    </w:p>
    <w:p w:rsidR="002602FC" w:rsidRPr="00E31BE8" w:rsidRDefault="002602FC" w:rsidP="002602FC">
      <w:pPr>
        <w:spacing w:after="0" w:line="240" w:lineRule="auto"/>
        <w:ind w:left="0" w:right="0" w:firstLine="0"/>
        <w:jc w:val="left"/>
        <w:rPr>
          <w:rFonts w:ascii="Arial Narrow" w:hAnsi="Arial Narrow"/>
        </w:rPr>
      </w:pPr>
    </w:p>
    <w:p w:rsidR="002602FC" w:rsidRPr="00E31BE8" w:rsidRDefault="002602FC" w:rsidP="002602FC">
      <w:pPr>
        <w:spacing w:after="0" w:line="240" w:lineRule="auto"/>
        <w:ind w:left="0" w:right="0" w:firstLine="0"/>
        <w:jc w:val="left"/>
        <w:rPr>
          <w:rFonts w:ascii="Arial Narrow" w:hAnsi="Arial Narrow"/>
        </w:rPr>
      </w:pPr>
    </w:p>
    <w:p w:rsidR="002602FC" w:rsidRPr="00E31BE8" w:rsidRDefault="002602FC" w:rsidP="002602FC">
      <w:pPr>
        <w:spacing w:after="0" w:line="240" w:lineRule="auto"/>
        <w:ind w:left="0" w:right="0" w:firstLine="0"/>
        <w:jc w:val="left"/>
        <w:rPr>
          <w:rFonts w:ascii="Arial Narrow" w:hAnsi="Arial Narrow"/>
        </w:rPr>
      </w:pPr>
    </w:p>
    <w:p w:rsidR="002602FC" w:rsidRPr="00E31BE8" w:rsidRDefault="002602FC" w:rsidP="002602FC">
      <w:pPr>
        <w:spacing w:after="0" w:line="240" w:lineRule="auto"/>
        <w:ind w:left="0" w:right="0" w:firstLine="0"/>
        <w:jc w:val="left"/>
        <w:rPr>
          <w:rFonts w:ascii="Arial Narrow" w:hAnsi="Arial Narrow"/>
        </w:rPr>
      </w:pPr>
    </w:p>
    <w:p w:rsidR="002602FC" w:rsidRPr="00E31BE8" w:rsidRDefault="002602FC" w:rsidP="002602FC">
      <w:pPr>
        <w:spacing w:after="0" w:line="240" w:lineRule="auto"/>
        <w:ind w:left="0" w:right="0" w:firstLine="0"/>
        <w:jc w:val="left"/>
        <w:rPr>
          <w:rFonts w:ascii="Arial Narrow" w:hAnsi="Arial Narrow"/>
        </w:rPr>
      </w:pPr>
    </w:p>
    <w:p w:rsidR="002602FC" w:rsidRPr="00E31BE8" w:rsidRDefault="002602FC" w:rsidP="002602FC">
      <w:pPr>
        <w:spacing w:after="0" w:line="240" w:lineRule="auto"/>
        <w:ind w:left="0" w:right="0" w:firstLine="0"/>
        <w:jc w:val="left"/>
        <w:rPr>
          <w:rFonts w:ascii="Arial Narrow" w:hAnsi="Arial Narrow"/>
        </w:rPr>
      </w:pPr>
    </w:p>
    <w:p w:rsidR="002602FC" w:rsidRPr="00E31BE8" w:rsidRDefault="002602FC" w:rsidP="002602FC">
      <w:pPr>
        <w:spacing w:after="0" w:line="240" w:lineRule="auto"/>
        <w:ind w:left="0" w:right="0" w:firstLine="0"/>
        <w:jc w:val="left"/>
        <w:rPr>
          <w:rFonts w:ascii="Arial Narrow" w:hAnsi="Arial Narrow"/>
        </w:rPr>
      </w:pPr>
    </w:p>
    <w:p w:rsidR="002602FC" w:rsidRPr="00E31BE8" w:rsidRDefault="002602FC" w:rsidP="002602FC">
      <w:pPr>
        <w:spacing w:after="0" w:line="240" w:lineRule="auto"/>
        <w:ind w:left="0" w:right="0" w:firstLine="0"/>
        <w:jc w:val="left"/>
        <w:rPr>
          <w:rFonts w:ascii="Arial Narrow" w:hAnsi="Arial Narrow"/>
        </w:rPr>
      </w:pPr>
    </w:p>
    <w:p w:rsidR="002602FC" w:rsidRPr="00E31BE8" w:rsidRDefault="002602FC" w:rsidP="002602FC">
      <w:pPr>
        <w:spacing w:after="0" w:line="240" w:lineRule="auto"/>
        <w:ind w:left="0" w:right="0" w:firstLine="0"/>
        <w:jc w:val="left"/>
        <w:rPr>
          <w:rFonts w:ascii="Arial Narrow" w:hAnsi="Arial Narrow"/>
        </w:rPr>
      </w:pPr>
    </w:p>
    <w:p w:rsidR="002602FC" w:rsidRPr="00E31BE8" w:rsidRDefault="002602FC" w:rsidP="002602FC">
      <w:pPr>
        <w:spacing w:after="0" w:line="240" w:lineRule="auto"/>
        <w:ind w:left="0" w:right="0" w:firstLine="0"/>
        <w:jc w:val="left"/>
        <w:rPr>
          <w:rFonts w:ascii="Arial Narrow" w:hAnsi="Arial Narrow"/>
        </w:rPr>
      </w:pPr>
    </w:p>
    <w:p w:rsidR="002602FC" w:rsidRPr="00E31BE8" w:rsidRDefault="002602FC" w:rsidP="002602FC">
      <w:pPr>
        <w:spacing w:after="0" w:line="240" w:lineRule="auto"/>
        <w:ind w:left="0" w:right="0" w:firstLine="0"/>
        <w:jc w:val="left"/>
        <w:rPr>
          <w:rFonts w:ascii="Arial Narrow" w:hAnsi="Arial Narrow"/>
        </w:rPr>
      </w:pPr>
    </w:p>
    <w:p w:rsidR="002602FC" w:rsidRPr="00E31BE8" w:rsidRDefault="002602FC" w:rsidP="002602FC">
      <w:pPr>
        <w:spacing w:after="0" w:line="240" w:lineRule="auto"/>
        <w:ind w:left="0" w:right="0" w:firstLine="0"/>
        <w:jc w:val="left"/>
        <w:rPr>
          <w:rFonts w:ascii="Arial Narrow" w:hAnsi="Arial Narrow"/>
        </w:rPr>
      </w:pPr>
    </w:p>
    <w:p w:rsidR="002602FC" w:rsidRPr="00E31BE8" w:rsidRDefault="002602FC" w:rsidP="002602FC">
      <w:pPr>
        <w:spacing w:after="0" w:line="240" w:lineRule="auto"/>
        <w:ind w:left="0" w:right="0" w:firstLine="0"/>
        <w:jc w:val="left"/>
        <w:rPr>
          <w:rFonts w:ascii="Arial Narrow" w:hAnsi="Arial Narrow"/>
        </w:rPr>
      </w:pPr>
    </w:p>
    <w:p w:rsidR="002602FC" w:rsidRPr="00E31BE8" w:rsidRDefault="002602FC" w:rsidP="002602FC">
      <w:pPr>
        <w:spacing w:after="0" w:line="240" w:lineRule="auto"/>
        <w:ind w:left="0" w:right="0" w:firstLine="0"/>
        <w:jc w:val="left"/>
        <w:rPr>
          <w:rFonts w:ascii="Arial Narrow" w:hAnsi="Arial Narrow"/>
        </w:rPr>
      </w:pPr>
    </w:p>
    <w:p w:rsidR="002602FC" w:rsidRPr="00E31BE8" w:rsidRDefault="002602FC" w:rsidP="002602FC">
      <w:pPr>
        <w:spacing w:after="0" w:line="240" w:lineRule="auto"/>
        <w:ind w:left="0" w:right="0" w:firstLine="0"/>
        <w:jc w:val="left"/>
        <w:rPr>
          <w:rFonts w:ascii="Arial Narrow" w:hAnsi="Arial Narrow"/>
        </w:rPr>
      </w:pPr>
    </w:p>
    <w:p w:rsidR="002602FC" w:rsidRPr="00E31BE8" w:rsidRDefault="002602FC" w:rsidP="002602FC">
      <w:pPr>
        <w:spacing w:after="0" w:line="240" w:lineRule="auto"/>
        <w:ind w:left="0" w:right="0" w:firstLine="0"/>
        <w:jc w:val="left"/>
        <w:rPr>
          <w:rFonts w:ascii="Arial Narrow" w:hAnsi="Arial Narrow"/>
        </w:rPr>
      </w:pPr>
    </w:p>
    <w:tbl>
      <w:tblPr>
        <w:tblpPr w:leftFromText="141" w:rightFromText="141" w:vertAnchor="text" w:horzAnchor="page" w:tblpX="118" w:tblpY="-416"/>
        <w:tblOverlap w:val="never"/>
        <w:tblW w:w="0" w:type="auto"/>
        <w:tblBorders>
          <w:insideV w:val="dotted" w:sz="4" w:space="0" w:color="auto"/>
        </w:tblBorders>
        <w:tblLayout w:type="fixed"/>
        <w:tblLook w:val="04A0" w:firstRow="1" w:lastRow="0" w:firstColumn="1" w:lastColumn="0" w:noHBand="0" w:noVBand="1"/>
      </w:tblPr>
      <w:tblGrid>
        <w:gridCol w:w="3921"/>
      </w:tblGrid>
      <w:tr w:rsidR="00A70405" w:rsidRPr="00A70405" w:rsidTr="00A70405">
        <w:trPr>
          <w:trHeight w:val="375"/>
        </w:trPr>
        <w:tc>
          <w:tcPr>
            <w:tcW w:w="3921" w:type="dxa"/>
            <w:hideMark/>
          </w:tcPr>
          <w:p w:rsidR="00A70405" w:rsidRPr="00A70405" w:rsidRDefault="00A70405" w:rsidP="00A70405">
            <w:pPr>
              <w:spacing w:after="0" w:line="240" w:lineRule="auto"/>
              <w:contextualSpacing/>
              <w:jc w:val="center"/>
              <w:rPr>
                <w:b/>
                <w:sz w:val="14"/>
                <w:szCs w:val="16"/>
              </w:rPr>
            </w:pPr>
            <w:r w:rsidRPr="00A70405">
              <w:rPr>
                <w:b/>
                <w:sz w:val="14"/>
                <w:szCs w:val="16"/>
              </w:rPr>
              <w:lastRenderedPageBreak/>
              <w:t>REPUBLIQUE DU CAMREROUN</w:t>
            </w:r>
          </w:p>
          <w:p w:rsidR="00A70405" w:rsidRPr="00A70405" w:rsidRDefault="00A70405" w:rsidP="00A70405">
            <w:pPr>
              <w:spacing w:after="0" w:line="240" w:lineRule="auto"/>
              <w:contextualSpacing/>
              <w:jc w:val="center"/>
              <w:rPr>
                <w:b/>
                <w:sz w:val="14"/>
                <w:szCs w:val="16"/>
              </w:rPr>
            </w:pPr>
            <w:r w:rsidRPr="00A70405">
              <w:rPr>
                <w:b/>
                <w:sz w:val="14"/>
                <w:szCs w:val="16"/>
              </w:rPr>
              <w:t>Paix –Travail - Patrie</w:t>
            </w:r>
          </w:p>
          <w:p w:rsidR="00A70405" w:rsidRPr="00A70405" w:rsidRDefault="00A70405" w:rsidP="00A70405">
            <w:pPr>
              <w:spacing w:after="0" w:line="240" w:lineRule="auto"/>
              <w:contextualSpacing/>
              <w:jc w:val="center"/>
              <w:rPr>
                <w:b/>
                <w:sz w:val="14"/>
                <w:szCs w:val="16"/>
              </w:rPr>
            </w:pPr>
            <w:r w:rsidRPr="00A70405">
              <w:rPr>
                <w:b/>
                <w:sz w:val="14"/>
                <w:szCs w:val="16"/>
              </w:rPr>
              <w:t>*******</w:t>
            </w:r>
          </w:p>
        </w:tc>
      </w:tr>
      <w:tr w:rsidR="00A70405" w:rsidRPr="00A70405" w:rsidTr="00A70405">
        <w:trPr>
          <w:trHeight w:val="242"/>
        </w:trPr>
        <w:tc>
          <w:tcPr>
            <w:tcW w:w="3921" w:type="dxa"/>
            <w:hideMark/>
          </w:tcPr>
          <w:p w:rsidR="00A70405" w:rsidRPr="00A70405" w:rsidRDefault="00A70405" w:rsidP="00A70405">
            <w:pPr>
              <w:spacing w:after="0" w:line="240" w:lineRule="auto"/>
              <w:contextualSpacing/>
              <w:jc w:val="center"/>
              <w:rPr>
                <w:b/>
                <w:sz w:val="14"/>
                <w:szCs w:val="16"/>
              </w:rPr>
            </w:pPr>
            <w:r w:rsidRPr="00A70405">
              <w:rPr>
                <w:b/>
                <w:sz w:val="14"/>
                <w:szCs w:val="16"/>
              </w:rPr>
              <w:t>REGION DU SUD</w:t>
            </w:r>
          </w:p>
          <w:p w:rsidR="00A70405" w:rsidRPr="00A70405" w:rsidRDefault="00A70405" w:rsidP="00A70405">
            <w:pPr>
              <w:spacing w:after="0" w:line="240" w:lineRule="auto"/>
              <w:contextualSpacing/>
              <w:jc w:val="center"/>
              <w:rPr>
                <w:b/>
                <w:sz w:val="14"/>
                <w:szCs w:val="16"/>
              </w:rPr>
            </w:pPr>
            <w:r w:rsidRPr="00A70405">
              <w:rPr>
                <w:b/>
                <w:sz w:val="14"/>
                <w:szCs w:val="16"/>
              </w:rPr>
              <w:t>*******</w:t>
            </w:r>
          </w:p>
        </w:tc>
      </w:tr>
      <w:tr w:rsidR="00A70405" w:rsidRPr="00A70405" w:rsidTr="00A70405">
        <w:trPr>
          <w:trHeight w:val="253"/>
        </w:trPr>
        <w:tc>
          <w:tcPr>
            <w:tcW w:w="3921" w:type="dxa"/>
            <w:hideMark/>
          </w:tcPr>
          <w:p w:rsidR="00A70405" w:rsidRPr="00A70405" w:rsidRDefault="00A70405" w:rsidP="00A70405">
            <w:pPr>
              <w:spacing w:after="0" w:line="240" w:lineRule="auto"/>
              <w:contextualSpacing/>
              <w:jc w:val="center"/>
              <w:rPr>
                <w:b/>
                <w:sz w:val="14"/>
                <w:szCs w:val="16"/>
              </w:rPr>
            </w:pPr>
            <w:r w:rsidRPr="00A70405">
              <w:rPr>
                <w:b/>
                <w:sz w:val="14"/>
                <w:szCs w:val="16"/>
              </w:rPr>
              <w:t>DEPARTEMENT DE L’OCEAN</w:t>
            </w:r>
          </w:p>
          <w:p w:rsidR="00A70405" w:rsidRPr="00A70405" w:rsidRDefault="00A70405" w:rsidP="00A70405">
            <w:pPr>
              <w:spacing w:after="0" w:line="240" w:lineRule="auto"/>
              <w:contextualSpacing/>
              <w:jc w:val="center"/>
              <w:rPr>
                <w:b/>
                <w:sz w:val="14"/>
                <w:szCs w:val="16"/>
              </w:rPr>
            </w:pPr>
            <w:r w:rsidRPr="00A70405">
              <w:rPr>
                <w:b/>
                <w:sz w:val="14"/>
                <w:szCs w:val="16"/>
              </w:rPr>
              <w:t>*******</w:t>
            </w:r>
          </w:p>
        </w:tc>
      </w:tr>
      <w:tr w:rsidR="00A70405" w:rsidRPr="00A70405" w:rsidTr="00A70405">
        <w:trPr>
          <w:trHeight w:val="274"/>
        </w:trPr>
        <w:tc>
          <w:tcPr>
            <w:tcW w:w="3921" w:type="dxa"/>
            <w:hideMark/>
          </w:tcPr>
          <w:p w:rsidR="00A70405" w:rsidRPr="00A70405" w:rsidRDefault="00A70405" w:rsidP="00A70405">
            <w:pPr>
              <w:spacing w:after="0" w:line="240" w:lineRule="auto"/>
              <w:contextualSpacing/>
              <w:jc w:val="center"/>
              <w:rPr>
                <w:b/>
                <w:sz w:val="14"/>
                <w:szCs w:val="16"/>
              </w:rPr>
            </w:pPr>
            <w:r w:rsidRPr="00A70405">
              <w:rPr>
                <w:b/>
                <w:sz w:val="14"/>
                <w:szCs w:val="16"/>
              </w:rPr>
              <w:t>COMMUNE DE MVENGUE</w:t>
            </w:r>
          </w:p>
          <w:p w:rsidR="00A70405" w:rsidRPr="00A70405" w:rsidRDefault="00A70405" w:rsidP="00A70405">
            <w:pPr>
              <w:spacing w:after="0" w:line="240" w:lineRule="auto"/>
              <w:contextualSpacing/>
              <w:jc w:val="center"/>
              <w:rPr>
                <w:b/>
                <w:sz w:val="14"/>
                <w:szCs w:val="16"/>
              </w:rPr>
            </w:pPr>
            <w:r w:rsidRPr="00A70405">
              <w:rPr>
                <w:b/>
                <w:sz w:val="14"/>
                <w:szCs w:val="16"/>
              </w:rPr>
              <w:t>*******</w:t>
            </w:r>
          </w:p>
          <w:p w:rsidR="00A70405" w:rsidRPr="00A70405" w:rsidRDefault="00A70405" w:rsidP="00A70405">
            <w:pPr>
              <w:spacing w:after="0" w:line="240" w:lineRule="auto"/>
              <w:contextualSpacing/>
              <w:jc w:val="center"/>
              <w:rPr>
                <w:b/>
                <w:sz w:val="14"/>
                <w:szCs w:val="16"/>
              </w:rPr>
            </w:pPr>
            <w:r w:rsidRPr="00A70405">
              <w:rPr>
                <w:b/>
                <w:sz w:val="14"/>
                <w:szCs w:val="16"/>
              </w:rPr>
              <w:t>SECRETARIAT GENERAL</w:t>
            </w:r>
          </w:p>
          <w:p w:rsidR="00A70405" w:rsidRPr="00A70405" w:rsidRDefault="00A70405" w:rsidP="00A70405">
            <w:pPr>
              <w:spacing w:after="0" w:line="240" w:lineRule="auto"/>
              <w:contextualSpacing/>
              <w:jc w:val="center"/>
              <w:rPr>
                <w:b/>
                <w:sz w:val="14"/>
                <w:szCs w:val="16"/>
              </w:rPr>
            </w:pPr>
            <w:r w:rsidRPr="00A70405">
              <w:rPr>
                <w:b/>
                <w:sz w:val="14"/>
                <w:szCs w:val="16"/>
              </w:rPr>
              <w:t>********</w:t>
            </w:r>
          </w:p>
          <w:p w:rsidR="00A70405" w:rsidRPr="00A70405" w:rsidRDefault="00A70405" w:rsidP="00A70405">
            <w:pPr>
              <w:spacing w:after="0" w:line="240" w:lineRule="auto"/>
              <w:contextualSpacing/>
              <w:jc w:val="center"/>
              <w:rPr>
                <w:b/>
                <w:sz w:val="14"/>
                <w:szCs w:val="16"/>
              </w:rPr>
            </w:pPr>
            <w:r w:rsidRPr="00A70405">
              <w:rPr>
                <w:b/>
                <w:sz w:val="14"/>
                <w:szCs w:val="16"/>
              </w:rPr>
              <w:t>STRUCTURE INTERNE DE GESTION ADMINISTRATIVE DES MARCHES PUBLICS</w:t>
            </w:r>
          </w:p>
          <w:p w:rsidR="00A70405" w:rsidRPr="00A70405" w:rsidRDefault="00A70405" w:rsidP="00A70405">
            <w:pPr>
              <w:spacing w:after="0" w:line="240" w:lineRule="auto"/>
              <w:contextualSpacing/>
              <w:jc w:val="center"/>
              <w:rPr>
                <w:b/>
                <w:sz w:val="14"/>
                <w:szCs w:val="16"/>
              </w:rPr>
            </w:pPr>
          </w:p>
        </w:tc>
      </w:tr>
    </w:tbl>
    <w:tbl>
      <w:tblPr>
        <w:tblpPr w:leftFromText="141" w:rightFromText="141" w:vertAnchor="text" w:horzAnchor="margin" w:tblpXSpec="right" w:tblpY="-203"/>
        <w:tblOverlap w:val="never"/>
        <w:tblW w:w="0" w:type="auto"/>
        <w:tblBorders>
          <w:insideV w:val="dotted" w:sz="4" w:space="0" w:color="auto"/>
        </w:tblBorders>
        <w:tblLayout w:type="fixed"/>
        <w:tblLook w:val="04A0" w:firstRow="1" w:lastRow="0" w:firstColumn="1" w:lastColumn="0" w:noHBand="0" w:noVBand="1"/>
      </w:tblPr>
      <w:tblGrid>
        <w:gridCol w:w="3921"/>
      </w:tblGrid>
      <w:tr w:rsidR="00A70405" w:rsidRPr="00A70405" w:rsidTr="00A70405">
        <w:trPr>
          <w:trHeight w:val="462"/>
        </w:trPr>
        <w:tc>
          <w:tcPr>
            <w:tcW w:w="3921" w:type="dxa"/>
            <w:hideMark/>
          </w:tcPr>
          <w:p w:rsidR="00A70405" w:rsidRPr="00A70405" w:rsidRDefault="00A70405" w:rsidP="00A70405">
            <w:pPr>
              <w:spacing w:after="0" w:line="240" w:lineRule="auto"/>
              <w:contextualSpacing/>
              <w:jc w:val="center"/>
              <w:rPr>
                <w:b/>
                <w:sz w:val="14"/>
                <w:szCs w:val="16"/>
                <w:lang w:val="en-US"/>
              </w:rPr>
            </w:pPr>
            <w:r w:rsidRPr="00A70405">
              <w:rPr>
                <w:b/>
                <w:sz w:val="14"/>
                <w:szCs w:val="16"/>
                <w:lang w:val="en-US"/>
              </w:rPr>
              <w:t>REPUBLIC OF CAMEROON</w:t>
            </w:r>
          </w:p>
          <w:p w:rsidR="00A70405" w:rsidRPr="00A70405" w:rsidRDefault="00A70405" w:rsidP="00A70405">
            <w:pPr>
              <w:spacing w:after="0" w:line="240" w:lineRule="auto"/>
              <w:contextualSpacing/>
              <w:jc w:val="center"/>
              <w:rPr>
                <w:b/>
                <w:sz w:val="14"/>
                <w:szCs w:val="16"/>
                <w:lang w:val="en-US"/>
              </w:rPr>
            </w:pPr>
            <w:r w:rsidRPr="00A70405">
              <w:rPr>
                <w:b/>
                <w:sz w:val="14"/>
                <w:szCs w:val="16"/>
                <w:lang w:val="en-US"/>
              </w:rPr>
              <w:t>Peace – Work - Fatherland</w:t>
            </w:r>
          </w:p>
          <w:p w:rsidR="00A70405" w:rsidRPr="00A70405" w:rsidRDefault="00A70405" w:rsidP="00A70405">
            <w:pPr>
              <w:spacing w:after="0" w:line="240" w:lineRule="auto"/>
              <w:contextualSpacing/>
              <w:jc w:val="center"/>
              <w:rPr>
                <w:b/>
                <w:sz w:val="14"/>
                <w:szCs w:val="16"/>
              </w:rPr>
            </w:pPr>
            <w:r w:rsidRPr="00A70405">
              <w:rPr>
                <w:b/>
                <w:sz w:val="14"/>
                <w:szCs w:val="16"/>
              </w:rPr>
              <w:t>*******</w:t>
            </w:r>
          </w:p>
        </w:tc>
      </w:tr>
      <w:tr w:rsidR="00A70405" w:rsidRPr="00A70405" w:rsidTr="00A70405">
        <w:trPr>
          <w:trHeight w:val="308"/>
        </w:trPr>
        <w:tc>
          <w:tcPr>
            <w:tcW w:w="3921" w:type="dxa"/>
            <w:hideMark/>
          </w:tcPr>
          <w:p w:rsidR="00A70405" w:rsidRPr="00A70405" w:rsidRDefault="00A70405" w:rsidP="00A70405">
            <w:pPr>
              <w:spacing w:after="0" w:line="240" w:lineRule="auto"/>
              <w:contextualSpacing/>
              <w:jc w:val="center"/>
              <w:rPr>
                <w:b/>
                <w:sz w:val="14"/>
                <w:szCs w:val="16"/>
              </w:rPr>
            </w:pPr>
            <w:r w:rsidRPr="00A70405">
              <w:rPr>
                <w:b/>
                <w:sz w:val="14"/>
                <w:szCs w:val="16"/>
              </w:rPr>
              <w:t>SOUTH REGION</w:t>
            </w:r>
          </w:p>
          <w:p w:rsidR="00A70405" w:rsidRPr="00A70405" w:rsidRDefault="00A70405" w:rsidP="00A70405">
            <w:pPr>
              <w:spacing w:after="0" w:line="240" w:lineRule="auto"/>
              <w:contextualSpacing/>
              <w:jc w:val="center"/>
              <w:rPr>
                <w:b/>
                <w:sz w:val="14"/>
                <w:szCs w:val="16"/>
              </w:rPr>
            </w:pPr>
            <w:r w:rsidRPr="00A70405">
              <w:rPr>
                <w:b/>
                <w:sz w:val="14"/>
                <w:szCs w:val="16"/>
              </w:rPr>
              <w:t>*******</w:t>
            </w:r>
          </w:p>
        </w:tc>
      </w:tr>
      <w:tr w:rsidR="00A70405" w:rsidRPr="00A70405" w:rsidTr="00A70405">
        <w:trPr>
          <w:trHeight w:val="319"/>
        </w:trPr>
        <w:tc>
          <w:tcPr>
            <w:tcW w:w="3921" w:type="dxa"/>
            <w:hideMark/>
          </w:tcPr>
          <w:p w:rsidR="00A70405" w:rsidRPr="00A70405" w:rsidRDefault="00A70405" w:rsidP="00A70405">
            <w:pPr>
              <w:spacing w:after="0" w:line="240" w:lineRule="auto"/>
              <w:contextualSpacing/>
              <w:jc w:val="center"/>
              <w:rPr>
                <w:b/>
                <w:sz w:val="14"/>
                <w:szCs w:val="16"/>
              </w:rPr>
            </w:pPr>
            <w:r w:rsidRPr="00A70405">
              <w:rPr>
                <w:b/>
                <w:sz w:val="14"/>
                <w:szCs w:val="16"/>
              </w:rPr>
              <w:t>OCEAN DIVISION</w:t>
            </w:r>
          </w:p>
          <w:p w:rsidR="00A70405" w:rsidRPr="00A70405" w:rsidRDefault="00A70405" w:rsidP="00A70405">
            <w:pPr>
              <w:spacing w:after="0" w:line="240" w:lineRule="auto"/>
              <w:contextualSpacing/>
              <w:jc w:val="center"/>
              <w:rPr>
                <w:b/>
                <w:sz w:val="14"/>
                <w:szCs w:val="16"/>
              </w:rPr>
            </w:pPr>
            <w:r w:rsidRPr="00A70405">
              <w:rPr>
                <w:b/>
                <w:sz w:val="14"/>
                <w:szCs w:val="16"/>
              </w:rPr>
              <w:t>*******</w:t>
            </w:r>
          </w:p>
        </w:tc>
      </w:tr>
      <w:tr w:rsidR="00A70405" w:rsidRPr="00A70405" w:rsidTr="00A70405">
        <w:trPr>
          <w:trHeight w:val="251"/>
        </w:trPr>
        <w:tc>
          <w:tcPr>
            <w:tcW w:w="3921" w:type="dxa"/>
            <w:hideMark/>
          </w:tcPr>
          <w:p w:rsidR="00A70405" w:rsidRPr="00A70405" w:rsidRDefault="00A70405" w:rsidP="00A70405">
            <w:pPr>
              <w:spacing w:after="0" w:line="240" w:lineRule="auto"/>
              <w:contextualSpacing/>
              <w:jc w:val="center"/>
              <w:rPr>
                <w:b/>
                <w:sz w:val="14"/>
                <w:szCs w:val="16"/>
              </w:rPr>
            </w:pPr>
            <w:r w:rsidRPr="00A70405">
              <w:rPr>
                <w:b/>
                <w:sz w:val="14"/>
                <w:szCs w:val="16"/>
              </w:rPr>
              <w:t xml:space="preserve">MVENGUE COUNCIL </w:t>
            </w:r>
          </w:p>
          <w:p w:rsidR="00A70405" w:rsidRPr="00A70405" w:rsidRDefault="00A70405" w:rsidP="00A70405">
            <w:pPr>
              <w:spacing w:after="0" w:line="240" w:lineRule="auto"/>
              <w:contextualSpacing/>
              <w:jc w:val="center"/>
              <w:rPr>
                <w:b/>
                <w:sz w:val="14"/>
                <w:szCs w:val="16"/>
              </w:rPr>
            </w:pPr>
            <w:r w:rsidRPr="00A70405">
              <w:rPr>
                <w:b/>
                <w:sz w:val="14"/>
                <w:szCs w:val="16"/>
              </w:rPr>
              <w:t>*******</w:t>
            </w:r>
          </w:p>
          <w:p w:rsidR="00A70405" w:rsidRPr="00A70405" w:rsidRDefault="00A70405" w:rsidP="00A70405">
            <w:pPr>
              <w:spacing w:after="0" w:line="240" w:lineRule="auto"/>
              <w:contextualSpacing/>
              <w:jc w:val="center"/>
              <w:rPr>
                <w:b/>
                <w:sz w:val="14"/>
                <w:szCs w:val="16"/>
              </w:rPr>
            </w:pPr>
            <w:r w:rsidRPr="00A70405">
              <w:rPr>
                <w:b/>
                <w:sz w:val="14"/>
                <w:szCs w:val="16"/>
              </w:rPr>
              <w:t>GENERAL SECRETARIAT</w:t>
            </w:r>
          </w:p>
          <w:p w:rsidR="00A70405" w:rsidRPr="00A70405" w:rsidRDefault="00A70405" w:rsidP="00A70405">
            <w:pPr>
              <w:spacing w:after="0" w:line="240" w:lineRule="auto"/>
              <w:contextualSpacing/>
              <w:jc w:val="center"/>
              <w:rPr>
                <w:b/>
                <w:sz w:val="14"/>
                <w:szCs w:val="16"/>
              </w:rPr>
            </w:pPr>
            <w:r w:rsidRPr="00A70405">
              <w:rPr>
                <w:b/>
                <w:sz w:val="14"/>
                <w:szCs w:val="16"/>
              </w:rPr>
              <w:t>*******</w:t>
            </w:r>
          </w:p>
          <w:p w:rsidR="00A70405" w:rsidRPr="00A70405" w:rsidRDefault="00A70405" w:rsidP="00A70405">
            <w:pPr>
              <w:spacing w:after="0" w:line="240" w:lineRule="auto"/>
              <w:contextualSpacing/>
              <w:jc w:val="center"/>
              <w:rPr>
                <w:b/>
                <w:sz w:val="14"/>
                <w:szCs w:val="16"/>
                <w:lang w:val="en-US"/>
              </w:rPr>
            </w:pPr>
            <w:r w:rsidRPr="00A70405">
              <w:rPr>
                <w:b/>
                <w:sz w:val="14"/>
                <w:szCs w:val="16"/>
                <w:lang w:val="en-US"/>
              </w:rPr>
              <w:t>INTERNAL STRUCTURE FOR THE ADMINISTRATIVE MANAGEMENT OF PUBLIC CONTRACT</w:t>
            </w:r>
          </w:p>
        </w:tc>
      </w:tr>
    </w:tbl>
    <w:p w:rsidR="002602FC" w:rsidRPr="00A70405" w:rsidRDefault="00A70405" w:rsidP="002602FC">
      <w:pPr>
        <w:spacing w:after="0" w:line="240" w:lineRule="auto"/>
        <w:ind w:left="0" w:right="0" w:firstLine="0"/>
        <w:jc w:val="left"/>
        <w:rPr>
          <w:rFonts w:ascii="Arial Narrow" w:hAnsi="Arial Narrow"/>
          <w:sz w:val="22"/>
        </w:rPr>
      </w:pPr>
      <w:r w:rsidRPr="00A70405">
        <w:rPr>
          <w:noProof/>
          <w:sz w:val="18"/>
        </w:rPr>
        <w:drawing>
          <wp:anchor distT="0" distB="0" distL="114300" distR="114300" simplePos="0" relativeHeight="251659776" behindDoc="0" locked="0" layoutInCell="1" allowOverlap="1" wp14:anchorId="5C729AE5" wp14:editId="33AD3D53">
            <wp:simplePos x="0" y="0"/>
            <wp:positionH relativeFrom="margin">
              <wp:posOffset>2489200</wp:posOffset>
            </wp:positionH>
            <wp:positionV relativeFrom="paragraph">
              <wp:posOffset>-367030</wp:posOffset>
            </wp:positionV>
            <wp:extent cx="781050" cy="941070"/>
            <wp:effectExtent l="0" t="0" r="0" b="0"/>
            <wp:wrapNone/>
            <wp:docPr id="2" name="Image 2" descr="sdc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sdc47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81050" cy="941070"/>
                    </a:xfrm>
                    <a:prstGeom prst="rect">
                      <a:avLst/>
                    </a:prstGeom>
                    <a:noFill/>
                  </pic:spPr>
                </pic:pic>
              </a:graphicData>
            </a:graphic>
            <wp14:sizeRelH relativeFrom="page">
              <wp14:pctWidth>0</wp14:pctWidth>
            </wp14:sizeRelH>
            <wp14:sizeRelV relativeFrom="page">
              <wp14:pctHeight>0</wp14:pctHeight>
            </wp14:sizeRelV>
          </wp:anchor>
        </w:drawing>
      </w:r>
    </w:p>
    <w:p w:rsidR="002602FC" w:rsidRPr="00A70405" w:rsidRDefault="002602FC" w:rsidP="002602FC">
      <w:pPr>
        <w:spacing w:after="48" w:line="234" w:lineRule="auto"/>
        <w:ind w:left="0" w:right="5383" w:firstLine="0"/>
        <w:jc w:val="left"/>
        <w:rPr>
          <w:rFonts w:ascii="Arial Narrow" w:hAnsi="Arial Narrow"/>
          <w:sz w:val="22"/>
        </w:rPr>
      </w:pPr>
    </w:p>
    <w:p w:rsidR="002602FC" w:rsidRPr="00A70405" w:rsidRDefault="002602FC" w:rsidP="002602FC">
      <w:pPr>
        <w:spacing w:after="48" w:line="234" w:lineRule="auto"/>
        <w:ind w:left="0" w:right="5383" w:firstLine="0"/>
        <w:jc w:val="left"/>
        <w:rPr>
          <w:rFonts w:ascii="Arial Narrow" w:hAnsi="Arial Narrow"/>
          <w:sz w:val="22"/>
        </w:rPr>
      </w:pPr>
    </w:p>
    <w:p w:rsidR="002602FC" w:rsidRPr="00A70405" w:rsidRDefault="002602FC" w:rsidP="002602FC">
      <w:pPr>
        <w:spacing w:after="48" w:line="234" w:lineRule="auto"/>
        <w:ind w:left="0" w:right="5383" w:firstLine="0"/>
        <w:jc w:val="left"/>
        <w:rPr>
          <w:rFonts w:ascii="Arial Narrow" w:hAnsi="Arial Narrow"/>
          <w:sz w:val="22"/>
        </w:rPr>
      </w:pPr>
    </w:p>
    <w:p w:rsidR="002602FC" w:rsidRDefault="002602FC" w:rsidP="002602FC">
      <w:pPr>
        <w:spacing w:after="48" w:line="234" w:lineRule="auto"/>
        <w:ind w:left="0" w:right="5383" w:firstLine="0"/>
        <w:jc w:val="left"/>
        <w:rPr>
          <w:rFonts w:ascii="Arial Narrow" w:hAnsi="Arial Narrow"/>
        </w:rPr>
      </w:pPr>
    </w:p>
    <w:p w:rsidR="002602FC" w:rsidRDefault="002602FC" w:rsidP="002602FC">
      <w:pPr>
        <w:spacing w:after="0"/>
        <w:ind w:left="390"/>
        <w:contextualSpacing/>
        <w:jc w:val="center"/>
        <w:rPr>
          <w:b/>
          <w:sz w:val="28"/>
          <w:szCs w:val="32"/>
        </w:rPr>
      </w:pPr>
    </w:p>
    <w:p w:rsidR="002602FC" w:rsidRDefault="002602FC" w:rsidP="002602FC">
      <w:pPr>
        <w:spacing w:after="48" w:line="234" w:lineRule="auto"/>
        <w:ind w:left="0" w:right="5383" w:firstLine="0"/>
        <w:jc w:val="left"/>
        <w:rPr>
          <w:rFonts w:ascii="Arial Narrow" w:hAnsi="Arial Narrow"/>
        </w:rPr>
      </w:pPr>
    </w:p>
    <w:p w:rsidR="002602FC" w:rsidRPr="00E31BE8" w:rsidRDefault="002602FC" w:rsidP="002602FC">
      <w:pPr>
        <w:spacing w:after="48" w:line="234" w:lineRule="auto"/>
        <w:ind w:left="0" w:right="5383" w:firstLine="0"/>
        <w:jc w:val="left"/>
        <w:rPr>
          <w:rFonts w:ascii="Arial Narrow" w:hAnsi="Arial Narrow"/>
        </w:rPr>
      </w:pPr>
    </w:p>
    <w:p w:rsidR="002602FC" w:rsidRPr="00CC7F72" w:rsidRDefault="002602FC" w:rsidP="002602FC">
      <w:pPr>
        <w:spacing w:after="42"/>
        <w:ind w:left="259" w:right="-15"/>
        <w:jc w:val="center"/>
        <w:rPr>
          <w:b/>
          <w:szCs w:val="24"/>
        </w:rPr>
      </w:pPr>
      <w:r w:rsidRPr="00CC7F72">
        <w:rPr>
          <w:b/>
          <w:szCs w:val="24"/>
        </w:rPr>
        <w:t>AVIS D’APPEL D’OFFRES NATIONAL OUVERT</w:t>
      </w:r>
    </w:p>
    <w:p w:rsidR="002602FC" w:rsidRDefault="008D26CF" w:rsidP="002602FC">
      <w:pPr>
        <w:spacing w:after="0" w:line="216" w:lineRule="auto"/>
        <w:ind w:left="0" w:right="819" w:firstLine="0"/>
        <w:jc w:val="center"/>
        <w:rPr>
          <w:b/>
          <w:szCs w:val="24"/>
        </w:rPr>
      </w:pPr>
      <w:r>
        <w:rPr>
          <w:b/>
          <w:szCs w:val="24"/>
        </w:rPr>
        <w:t>N° 01</w:t>
      </w:r>
      <w:r w:rsidR="002F4723">
        <w:rPr>
          <w:b/>
          <w:szCs w:val="24"/>
        </w:rPr>
        <w:t>/AONO/C</w:t>
      </w:r>
      <w:r w:rsidR="00C94519">
        <w:rPr>
          <w:b/>
          <w:szCs w:val="24"/>
        </w:rPr>
        <w:t>.MVENGUE/CIPM/SIGAMP/2026 DU 05/ 02</w:t>
      </w:r>
      <w:r w:rsidR="002F4723">
        <w:rPr>
          <w:b/>
          <w:szCs w:val="24"/>
        </w:rPr>
        <w:t>/2026</w:t>
      </w:r>
      <w:r w:rsidR="002602FC" w:rsidRPr="00CC7F72">
        <w:rPr>
          <w:b/>
          <w:szCs w:val="24"/>
        </w:rPr>
        <w:t xml:space="preserve"> POUR LES TRAVAUX DE CONSTRUCTION DES FORAGES A MOTRICITE HUMAINE DANS CERTAINES LOCALITES DE MVENGUE, DEPARTEMENT DE L’O</w:t>
      </w:r>
      <w:r>
        <w:rPr>
          <w:b/>
          <w:szCs w:val="24"/>
        </w:rPr>
        <w:t>CEAN, REGION DU SUD</w:t>
      </w:r>
      <w:r w:rsidR="002602FC" w:rsidRPr="00CC7F72">
        <w:rPr>
          <w:b/>
          <w:szCs w:val="24"/>
        </w:rPr>
        <w:t xml:space="preserve"> </w:t>
      </w:r>
    </w:p>
    <w:p w:rsidR="002602FC" w:rsidRPr="00CC7F72" w:rsidRDefault="002602FC" w:rsidP="002602FC">
      <w:pPr>
        <w:spacing w:after="0" w:line="216" w:lineRule="auto"/>
        <w:ind w:left="0" w:right="819" w:firstLine="0"/>
        <w:jc w:val="center"/>
        <w:rPr>
          <w:b/>
          <w:szCs w:val="24"/>
        </w:rPr>
      </w:pPr>
      <w:r w:rsidRPr="00CC7F72">
        <w:rPr>
          <w:b/>
          <w:szCs w:val="24"/>
        </w:rPr>
        <w:t>EN PROCEDURE D’URGENCE</w:t>
      </w:r>
    </w:p>
    <w:p w:rsidR="002602FC" w:rsidRPr="00E31BE8" w:rsidRDefault="002602FC" w:rsidP="002602FC">
      <w:pPr>
        <w:spacing w:after="36" w:line="240" w:lineRule="auto"/>
        <w:ind w:left="228" w:right="0" w:firstLine="0"/>
        <w:jc w:val="left"/>
        <w:rPr>
          <w:rFonts w:ascii="Arial Narrow" w:hAnsi="Arial Narrow"/>
        </w:rPr>
      </w:pPr>
      <w:r w:rsidRPr="00E31BE8">
        <w:rPr>
          <w:rFonts w:ascii="Arial Narrow" w:hAnsi="Arial Narrow"/>
        </w:rPr>
        <w:t xml:space="preserve"> </w:t>
      </w:r>
    </w:p>
    <w:p w:rsidR="002602FC" w:rsidRPr="001B1E6F" w:rsidRDefault="002602FC" w:rsidP="002602FC">
      <w:pPr>
        <w:numPr>
          <w:ilvl w:val="0"/>
          <w:numId w:val="1"/>
        </w:numPr>
        <w:spacing w:after="46"/>
        <w:ind w:left="426" w:right="0" w:hanging="709"/>
        <w:jc w:val="left"/>
        <w:rPr>
          <w:rFonts w:ascii="Arial Narrow" w:hAnsi="Arial Narrow"/>
          <w:b/>
        </w:rPr>
      </w:pPr>
      <w:r>
        <w:rPr>
          <w:rFonts w:ascii="Arial Narrow" w:hAnsi="Arial Narrow"/>
          <w:b/>
        </w:rPr>
        <w:t xml:space="preserve"> </w:t>
      </w:r>
      <w:r w:rsidRPr="001B1E6F">
        <w:rPr>
          <w:rFonts w:ascii="Arial Narrow" w:hAnsi="Arial Narrow"/>
          <w:b/>
        </w:rPr>
        <w:t xml:space="preserve">Objet de l'Appel d'Offres </w:t>
      </w:r>
    </w:p>
    <w:p w:rsidR="002602FC" w:rsidRPr="00E31BE8" w:rsidRDefault="002602FC" w:rsidP="002602FC">
      <w:pPr>
        <w:spacing w:after="0" w:line="216" w:lineRule="auto"/>
        <w:ind w:left="0" w:right="819" w:firstLine="0"/>
        <w:rPr>
          <w:rFonts w:ascii="Arial Narrow" w:hAnsi="Arial Narrow"/>
          <w:sz w:val="28"/>
        </w:rPr>
      </w:pPr>
      <w:r w:rsidRPr="00E31BE8">
        <w:rPr>
          <w:rFonts w:ascii="Arial Narrow" w:hAnsi="Arial Narrow"/>
        </w:rPr>
        <w:t>Le présent Appel d’Offres a pour objet la réalisation des travaux de construction des forages a motricité humaine dans c</w:t>
      </w:r>
      <w:r w:rsidR="00657C2F">
        <w:rPr>
          <w:rFonts w:ascii="Arial Narrow" w:hAnsi="Arial Narrow"/>
        </w:rPr>
        <w:t>ertaines localités de Mvengue, D</w:t>
      </w:r>
      <w:r w:rsidRPr="00E31BE8">
        <w:rPr>
          <w:rFonts w:ascii="Arial Narrow" w:hAnsi="Arial Narrow"/>
        </w:rPr>
        <w:t>épartement de</w:t>
      </w:r>
      <w:r w:rsidRPr="00E31BE8">
        <w:rPr>
          <w:rFonts w:ascii="Arial Narrow" w:hAnsi="Arial Narrow"/>
          <w:sz w:val="20"/>
        </w:rPr>
        <w:t xml:space="preserve"> </w:t>
      </w:r>
      <w:r w:rsidRPr="00E31BE8">
        <w:rPr>
          <w:rFonts w:ascii="Arial Narrow" w:hAnsi="Arial Narrow"/>
        </w:rPr>
        <w:t>l’o</w:t>
      </w:r>
      <w:r w:rsidR="00657C2F">
        <w:rPr>
          <w:rFonts w:ascii="Arial Narrow" w:hAnsi="Arial Narrow"/>
        </w:rPr>
        <w:t>céan, Région du S</w:t>
      </w:r>
      <w:r w:rsidR="008D26CF">
        <w:rPr>
          <w:rFonts w:ascii="Arial Narrow" w:hAnsi="Arial Narrow"/>
        </w:rPr>
        <w:t>ud</w:t>
      </w:r>
      <w:r w:rsidRPr="00E31BE8">
        <w:rPr>
          <w:rFonts w:ascii="Arial Narrow" w:hAnsi="Arial Narrow"/>
          <w:sz w:val="20"/>
        </w:rPr>
        <w:t xml:space="preserve"> </w:t>
      </w:r>
      <w:r w:rsidRPr="00E31BE8">
        <w:rPr>
          <w:rFonts w:ascii="Arial Narrow" w:hAnsi="Arial Narrow"/>
        </w:rPr>
        <w:t>en procédure d’urgence</w:t>
      </w:r>
      <w:r w:rsidRPr="00E31BE8">
        <w:rPr>
          <w:rFonts w:ascii="Arial Narrow" w:hAnsi="Arial Narrow"/>
          <w:sz w:val="20"/>
        </w:rPr>
        <w:t xml:space="preserve"> </w:t>
      </w:r>
      <w:r w:rsidRPr="00E31BE8">
        <w:rPr>
          <w:rFonts w:ascii="Arial Narrow" w:hAnsi="Arial Narrow"/>
        </w:rPr>
        <w:t xml:space="preserve">dont il est le Maître d’Ouvrage. </w:t>
      </w:r>
    </w:p>
    <w:p w:rsidR="002602FC" w:rsidRPr="001B1E6F" w:rsidRDefault="002602FC" w:rsidP="002602FC">
      <w:pPr>
        <w:pStyle w:val="Paragraphedeliste"/>
        <w:numPr>
          <w:ilvl w:val="0"/>
          <w:numId w:val="1"/>
        </w:numPr>
        <w:spacing w:after="0" w:line="216" w:lineRule="auto"/>
        <w:ind w:left="1134" w:right="819" w:firstLine="0"/>
        <w:rPr>
          <w:rFonts w:ascii="Arial Narrow" w:hAnsi="Arial Narrow"/>
          <w:b/>
          <w:sz w:val="28"/>
        </w:rPr>
      </w:pPr>
      <w:r w:rsidRPr="001B1E6F">
        <w:rPr>
          <w:rFonts w:ascii="Arial Narrow" w:hAnsi="Arial Narrow"/>
          <w:b/>
        </w:rPr>
        <w:t xml:space="preserve">Consistance des travaux   </w:t>
      </w:r>
    </w:p>
    <w:p w:rsidR="002602FC" w:rsidRPr="00E31BE8" w:rsidRDefault="002602FC" w:rsidP="002602FC">
      <w:pPr>
        <w:ind w:left="0" w:firstLine="0"/>
        <w:rPr>
          <w:rFonts w:ascii="Arial Narrow" w:hAnsi="Arial Narrow"/>
        </w:rPr>
      </w:pPr>
      <w:r w:rsidRPr="00E31BE8">
        <w:rPr>
          <w:rFonts w:ascii="Arial Narrow" w:hAnsi="Arial Narrow"/>
        </w:rPr>
        <w:t xml:space="preserve">La consistance des travaux est définie ainsi qu’il suit :  </w:t>
      </w:r>
    </w:p>
    <w:p w:rsidR="002602FC" w:rsidRPr="00E31BE8" w:rsidRDefault="002602FC" w:rsidP="002602FC">
      <w:pPr>
        <w:ind w:left="1157" w:hanging="360"/>
        <w:rPr>
          <w:rFonts w:ascii="Arial Narrow" w:hAnsi="Arial Narrow"/>
        </w:rPr>
      </w:pPr>
      <w:r w:rsidRPr="00E31BE8">
        <w:rPr>
          <w:rFonts w:ascii="Arial Narrow" w:hAnsi="Arial Narrow"/>
        </w:rPr>
        <w:t xml:space="preserve"> Les travaux préliminaires (décapage du site du château, nettoyage du site du forage, études géophysiques, géomorphologique et hydrologiques, projet d’exécution…) ; </w:t>
      </w:r>
    </w:p>
    <w:p w:rsidR="002602FC" w:rsidRPr="00E31BE8" w:rsidRDefault="002602FC" w:rsidP="002602FC">
      <w:pPr>
        <w:ind w:left="807"/>
        <w:rPr>
          <w:rFonts w:ascii="Arial Narrow" w:hAnsi="Arial Narrow"/>
        </w:rPr>
      </w:pPr>
      <w:r w:rsidRPr="00E31BE8">
        <w:rPr>
          <w:rFonts w:ascii="Arial Narrow" w:hAnsi="Arial Narrow"/>
        </w:rPr>
        <w:t> Captage par forage (les travaux de foration et d’équipements du forage 5m</w:t>
      </w:r>
      <w:r w:rsidRPr="00E31BE8">
        <w:rPr>
          <w:rFonts w:ascii="Arial Narrow" w:hAnsi="Arial Narrow"/>
          <w:vertAlign w:val="superscript"/>
        </w:rPr>
        <w:t>3</w:t>
      </w:r>
      <w:r w:rsidRPr="00E31BE8">
        <w:rPr>
          <w:rFonts w:ascii="Arial Narrow" w:hAnsi="Arial Narrow"/>
        </w:rPr>
        <w:t xml:space="preserve">/H); </w:t>
      </w:r>
    </w:p>
    <w:p w:rsidR="002602FC" w:rsidRPr="00E31BE8" w:rsidRDefault="002602FC" w:rsidP="002602FC">
      <w:pPr>
        <w:ind w:left="807"/>
        <w:rPr>
          <w:rFonts w:ascii="Arial Narrow" w:hAnsi="Arial Narrow"/>
        </w:rPr>
      </w:pPr>
      <w:r w:rsidRPr="00E31BE8">
        <w:rPr>
          <w:rFonts w:ascii="Arial Narrow" w:hAnsi="Arial Narrow"/>
        </w:rPr>
        <w:t xml:space="preserve"> Le Développement, le pompage et les essais de débits ; </w:t>
      </w:r>
    </w:p>
    <w:p w:rsidR="002602FC" w:rsidRPr="00E31BE8" w:rsidRDefault="002602FC" w:rsidP="002602FC">
      <w:pPr>
        <w:ind w:left="1157" w:hanging="360"/>
        <w:rPr>
          <w:rFonts w:ascii="Arial Narrow" w:hAnsi="Arial Narrow"/>
        </w:rPr>
      </w:pPr>
      <w:r w:rsidRPr="00E31BE8">
        <w:rPr>
          <w:rFonts w:ascii="Arial Narrow" w:hAnsi="Arial Narrow"/>
        </w:rPr>
        <w:t> Les travaux de superstructure : margelle et clôture</w:t>
      </w:r>
    </w:p>
    <w:p w:rsidR="002602FC" w:rsidRPr="00E31BE8" w:rsidRDefault="002602FC" w:rsidP="002602FC">
      <w:pPr>
        <w:ind w:left="807"/>
        <w:rPr>
          <w:rFonts w:ascii="Arial Narrow" w:hAnsi="Arial Narrow"/>
        </w:rPr>
      </w:pPr>
      <w:r w:rsidRPr="00E31BE8">
        <w:rPr>
          <w:rFonts w:ascii="Arial Narrow" w:hAnsi="Arial Narrow"/>
        </w:rPr>
        <w:t xml:space="preserve"> Exhaure, Installation de la PMH ; </w:t>
      </w:r>
    </w:p>
    <w:p w:rsidR="002602FC" w:rsidRPr="00E31BE8" w:rsidRDefault="002602FC" w:rsidP="002602FC">
      <w:pPr>
        <w:ind w:left="807"/>
        <w:rPr>
          <w:rFonts w:ascii="Arial Narrow" w:hAnsi="Arial Narrow"/>
        </w:rPr>
      </w:pPr>
      <w:r w:rsidRPr="00E31BE8">
        <w:rPr>
          <w:rFonts w:ascii="Arial Narrow" w:hAnsi="Arial Narrow"/>
        </w:rPr>
        <w:t xml:space="preserve"> Aménagement de l’air de puisage  </w:t>
      </w:r>
    </w:p>
    <w:p w:rsidR="002602FC" w:rsidRPr="00E31BE8" w:rsidRDefault="002602FC" w:rsidP="002602FC">
      <w:pPr>
        <w:ind w:left="807"/>
        <w:rPr>
          <w:rFonts w:ascii="Arial Narrow" w:hAnsi="Arial Narrow"/>
        </w:rPr>
      </w:pPr>
      <w:r>
        <w:rPr>
          <w:rFonts w:ascii="Arial Narrow" w:hAnsi="Arial Narrow"/>
        </w:rPr>
        <w:t> Désinfection du forage analyse</w:t>
      </w:r>
      <w:r w:rsidRPr="00E31BE8">
        <w:rPr>
          <w:rFonts w:ascii="Arial Narrow" w:hAnsi="Arial Narrow"/>
        </w:rPr>
        <w:t xml:space="preserve"> des eaux</w:t>
      </w:r>
      <w:r>
        <w:rPr>
          <w:rFonts w:ascii="Arial Narrow" w:hAnsi="Arial Narrow"/>
        </w:rPr>
        <w:t xml:space="preserve"> et labélisation</w:t>
      </w:r>
      <w:r w:rsidRPr="00E31BE8">
        <w:rPr>
          <w:rFonts w:ascii="Arial Narrow" w:hAnsi="Arial Narrow"/>
        </w:rPr>
        <w:t xml:space="preserve"> ; </w:t>
      </w:r>
    </w:p>
    <w:p w:rsidR="002602FC" w:rsidRPr="00E31BE8" w:rsidRDefault="002602FC" w:rsidP="002602FC">
      <w:pPr>
        <w:ind w:left="807"/>
        <w:rPr>
          <w:rFonts w:ascii="Arial Narrow" w:hAnsi="Arial Narrow"/>
        </w:rPr>
      </w:pPr>
      <w:r w:rsidRPr="00E31BE8">
        <w:rPr>
          <w:rFonts w:ascii="Arial Narrow" w:hAnsi="Arial Narrow"/>
        </w:rPr>
        <w:t xml:space="preserve"> Formation des agents de maintenance et remise d’un trousseau de clé de dépannage. </w:t>
      </w:r>
    </w:p>
    <w:p w:rsidR="002602FC" w:rsidRPr="001B1E6F" w:rsidRDefault="002602FC" w:rsidP="002602FC">
      <w:pPr>
        <w:numPr>
          <w:ilvl w:val="0"/>
          <w:numId w:val="1"/>
        </w:numPr>
        <w:spacing w:after="46"/>
        <w:ind w:right="0" w:hanging="360"/>
        <w:jc w:val="left"/>
        <w:rPr>
          <w:rFonts w:ascii="Arial Narrow" w:hAnsi="Arial Narrow"/>
          <w:b/>
          <w:color w:val="auto"/>
        </w:rPr>
      </w:pPr>
      <w:r w:rsidRPr="001B1E6F">
        <w:rPr>
          <w:rFonts w:ascii="Arial Narrow" w:hAnsi="Arial Narrow"/>
          <w:b/>
          <w:color w:val="auto"/>
        </w:rPr>
        <w:t xml:space="preserve">Allotissement  </w:t>
      </w:r>
    </w:p>
    <w:p w:rsidR="002602FC" w:rsidRDefault="002602FC" w:rsidP="002F4723">
      <w:pPr>
        <w:ind w:left="0" w:firstLine="0"/>
        <w:rPr>
          <w:rFonts w:ascii="Arial Narrow" w:hAnsi="Arial Narrow"/>
          <w:color w:val="auto"/>
        </w:rPr>
      </w:pPr>
      <w:r w:rsidRPr="00CC7F72">
        <w:rPr>
          <w:rFonts w:ascii="Arial Narrow" w:hAnsi="Arial Narrow"/>
          <w:color w:val="auto"/>
        </w:rPr>
        <w:t>Les travaux, o</w:t>
      </w:r>
      <w:r w:rsidR="002F4723">
        <w:rPr>
          <w:rFonts w:ascii="Arial Narrow" w:hAnsi="Arial Narrow"/>
          <w:color w:val="auto"/>
        </w:rPr>
        <w:t>bjet du présent Appel d’Offres en un lot unique</w:t>
      </w:r>
      <w:r w:rsidR="00A70405">
        <w:rPr>
          <w:rFonts w:ascii="Arial Narrow" w:hAnsi="Arial Narrow"/>
          <w:color w:val="auto"/>
        </w:rPr>
        <w:t xml:space="preserve"> et se feront dans les localités de</w:t>
      </w:r>
      <w:r w:rsidR="00354915">
        <w:rPr>
          <w:rFonts w:ascii="Arial Narrow" w:hAnsi="Arial Narrow"/>
          <w:color w:val="auto"/>
        </w:rPr>
        <w:t> :</w:t>
      </w:r>
    </w:p>
    <w:p w:rsidR="00354915" w:rsidRPr="00FD2E89" w:rsidRDefault="00354915" w:rsidP="002F4723">
      <w:pPr>
        <w:ind w:left="0" w:firstLine="0"/>
        <w:rPr>
          <w:rFonts w:ascii="Arial Narrow" w:hAnsi="Arial Narrow"/>
          <w:color w:val="auto"/>
        </w:rPr>
      </w:pPr>
      <w:r w:rsidRPr="00FD2E89">
        <w:rPr>
          <w:rFonts w:ascii="Arial Narrow" w:hAnsi="Arial Narrow"/>
          <w:color w:val="auto"/>
        </w:rPr>
        <w:t>Wom II, OKOGA, NKOLMEDING I, NDZIEBETONO, MVENGUE NSAM, MVENGUE III chefferie, BIKOE I, MVENGUE II chefferie, ELON, NKOULGANGA</w:t>
      </w:r>
      <w:r w:rsidR="00C94519">
        <w:rPr>
          <w:rFonts w:ascii="Arial Narrow" w:hAnsi="Arial Narrow"/>
          <w:color w:val="auto"/>
        </w:rPr>
        <w:t>, wom II cheferie.</w:t>
      </w:r>
    </w:p>
    <w:p w:rsidR="002602FC" w:rsidRPr="00FD2E89" w:rsidRDefault="002602FC" w:rsidP="002602FC">
      <w:pPr>
        <w:numPr>
          <w:ilvl w:val="0"/>
          <w:numId w:val="2"/>
        </w:numPr>
        <w:spacing w:after="46"/>
        <w:ind w:right="0" w:hanging="360"/>
        <w:jc w:val="left"/>
        <w:rPr>
          <w:rFonts w:ascii="Arial Narrow" w:hAnsi="Arial Narrow"/>
          <w:b/>
          <w:color w:val="auto"/>
        </w:rPr>
      </w:pPr>
      <w:r w:rsidRPr="00FD2E89">
        <w:rPr>
          <w:rFonts w:ascii="Arial Narrow" w:hAnsi="Arial Narrow"/>
          <w:b/>
          <w:color w:val="auto"/>
        </w:rPr>
        <w:t xml:space="preserve">  Coûts prévisionnels </w:t>
      </w:r>
    </w:p>
    <w:p w:rsidR="002602FC" w:rsidRPr="00FD2E89" w:rsidRDefault="002602FC" w:rsidP="002602FC">
      <w:pPr>
        <w:ind w:left="0"/>
        <w:rPr>
          <w:rFonts w:ascii="Arial Narrow" w:hAnsi="Arial Narrow"/>
          <w:b/>
          <w:color w:val="auto"/>
        </w:rPr>
      </w:pPr>
      <w:r w:rsidRPr="00FD2E89">
        <w:rPr>
          <w:rFonts w:ascii="Arial Narrow" w:hAnsi="Arial Narrow"/>
          <w:color w:val="auto"/>
        </w:rPr>
        <w:t xml:space="preserve">Le coût prévisionnel des travaux objet du présent Appel d'Offres est de </w:t>
      </w:r>
      <w:r w:rsidR="00E25241" w:rsidRPr="00FD2E89">
        <w:rPr>
          <w:rFonts w:ascii="Arial Narrow" w:hAnsi="Arial Narrow"/>
          <w:b/>
          <w:color w:val="auto"/>
        </w:rPr>
        <w:t>Quatre-vingt-treize</w:t>
      </w:r>
      <w:r w:rsidRPr="00FD2E89">
        <w:rPr>
          <w:rFonts w:ascii="Arial Narrow" w:hAnsi="Arial Narrow"/>
          <w:b/>
          <w:color w:val="auto"/>
        </w:rPr>
        <w:t xml:space="preserve"> millions</w:t>
      </w:r>
      <w:r w:rsidR="00E25241" w:rsidRPr="00FD2E89">
        <w:rPr>
          <w:rFonts w:ascii="Arial Narrow" w:hAnsi="Arial Narrow"/>
          <w:b/>
          <w:color w:val="auto"/>
        </w:rPr>
        <w:t xml:space="preserve"> cinq cent mille (93 500 000) FCFA </w:t>
      </w:r>
    </w:p>
    <w:p w:rsidR="002602FC" w:rsidRPr="00FD2E89" w:rsidRDefault="002602FC" w:rsidP="002602FC">
      <w:pPr>
        <w:pStyle w:val="Paragraphedeliste"/>
        <w:numPr>
          <w:ilvl w:val="0"/>
          <w:numId w:val="2"/>
        </w:numPr>
        <w:spacing w:after="46"/>
        <w:ind w:left="993" w:right="0"/>
        <w:jc w:val="left"/>
        <w:rPr>
          <w:rFonts w:ascii="Arial Narrow" w:hAnsi="Arial Narrow"/>
          <w:b/>
          <w:color w:val="auto"/>
        </w:rPr>
      </w:pPr>
      <w:r w:rsidRPr="00FD2E89">
        <w:rPr>
          <w:rFonts w:ascii="Arial Narrow" w:hAnsi="Arial Narrow"/>
          <w:b/>
          <w:color w:val="auto"/>
        </w:rPr>
        <w:t xml:space="preserve">Participation et origine </w:t>
      </w:r>
    </w:p>
    <w:p w:rsidR="002602FC" w:rsidRPr="00E31BE8" w:rsidRDefault="002602FC" w:rsidP="002602FC">
      <w:pPr>
        <w:spacing w:after="48" w:line="238" w:lineRule="auto"/>
        <w:ind w:left="0" w:right="7" w:firstLine="0"/>
        <w:rPr>
          <w:rFonts w:ascii="Arial Narrow" w:hAnsi="Arial Narrow"/>
        </w:rPr>
      </w:pPr>
      <w:r w:rsidRPr="00E31BE8">
        <w:rPr>
          <w:rFonts w:ascii="Arial Narrow" w:hAnsi="Arial Narrow"/>
        </w:rPr>
        <w:t xml:space="preserve">La participation au présent appel d’offres est ouverte à toutes les </w:t>
      </w:r>
      <w:r w:rsidR="008D26CF">
        <w:rPr>
          <w:rFonts w:ascii="Arial Narrow" w:hAnsi="Arial Narrow"/>
        </w:rPr>
        <w:t xml:space="preserve">entreprises </w:t>
      </w:r>
      <w:r w:rsidRPr="00E31BE8">
        <w:rPr>
          <w:rFonts w:ascii="Arial Narrow" w:hAnsi="Arial Narrow"/>
        </w:rPr>
        <w:t xml:space="preserve">de droit Camerounais possédant une bonne expérience dans la réalisation des travaux hydrauliques ou de génie rural et justifiant des capacités techniques et financières pour la bonne réalisation des travaux qui en constitue l’objet. </w:t>
      </w:r>
    </w:p>
    <w:p w:rsidR="002602FC" w:rsidRPr="001B1E6F" w:rsidRDefault="002602FC" w:rsidP="002602FC">
      <w:pPr>
        <w:pStyle w:val="Paragraphedeliste"/>
        <w:numPr>
          <w:ilvl w:val="0"/>
          <w:numId w:val="2"/>
        </w:numPr>
        <w:spacing w:after="46"/>
        <w:ind w:right="0"/>
        <w:jc w:val="left"/>
        <w:rPr>
          <w:rFonts w:ascii="Arial Narrow" w:hAnsi="Arial Narrow"/>
          <w:b/>
        </w:rPr>
      </w:pPr>
      <w:r w:rsidRPr="001B1E6F">
        <w:rPr>
          <w:rFonts w:ascii="Arial Narrow" w:hAnsi="Arial Narrow"/>
          <w:b/>
        </w:rPr>
        <w:t xml:space="preserve">Délai d’exécution </w:t>
      </w:r>
    </w:p>
    <w:p w:rsidR="002602FC" w:rsidRPr="00E31BE8" w:rsidRDefault="002602FC" w:rsidP="002602FC">
      <w:pPr>
        <w:ind w:left="0" w:firstLine="0"/>
        <w:rPr>
          <w:rFonts w:ascii="Arial Narrow" w:hAnsi="Arial Narrow"/>
        </w:rPr>
      </w:pPr>
      <w:r w:rsidRPr="00E31BE8">
        <w:rPr>
          <w:rFonts w:ascii="Arial Narrow" w:hAnsi="Arial Narrow"/>
        </w:rPr>
        <w:t xml:space="preserve">La durée maximale d’exécution des </w:t>
      </w:r>
      <w:r w:rsidR="00657C2F" w:rsidRPr="00E31BE8">
        <w:rPr>
          <w:rFonts w:ascii="Arial Narrow" w:hAnsi="Arial Narrow"/>
        </w:rPr>
        <w:t>travaux est</w:t>
      </w:r>
      <w:r w:rsidRPr="00E31BE8">
        <w:rPr>
          <w:rFonts w:ascii="Arial Narrow" w:hAnsi="Arial Narrow"/>
        </w:rPr>
        <w:t xml:space="preserve"> de trois (03) mois, à compter de la date de la notification de l’ordre de service de commencer les travaux. </w:t>
      </w:r>
    </w:p>
    <w:p w:rsidR="002602FC" w:rsidRPr="001B1E6F" w:rsidRDefault="002602FC" w:rsidP="002602FC">
      <w:pPr>
        <w:pStyle w:val="Paragraphedeliste"/>
        <w:numPr>
          <w:ilvl w:val="0"/>
          <w:numId w:val="2"/>
        </w:numPr>
        <w:spacing w:after="46"/>
        <w:ind w:right="0"/>
        <w:jc w:val="left"/>
        <w:rPr>
          <w:rFonts w:ascii="Arial Narrow" w:hAnsi="Arial Narrow"/>
          <w:b/>
          <w:color w:val="auto"/>
        </w:rPr>
      </w:pPr>
      <w:r w:rsidRPr="001B1E6F">
        <w:rPr>
          <w:rFonts w:ascii="Arial Narrow" w:hAnsi="Arial Narrow"/>
          <w:b/>
          <w:color w:val="auto"/>
        </w:rPr>
        <w:t xml:space="preserve">Financement </w:t>
      </w:r>
    </w:p>
    <w:p w:rsidR="002602FC" w:rsidRPr="00E31BE8" w:rsidRDefault="002602FC" w:rsidP="002602FC">
      <w:pPr>
        <w:ind w:left="0" w:firstLine="0"/>
        <w:rPr>
          <w:rFonts w:ascii="Arial Narrow" w:hAnsi="Arial Narrow"/>
          <w:color w:val="FF0000"/>
        </w:rPr>
      </w:pPr>
      <w:r w:rsidRPr="00CC7F72">
        <w:rPr>
          <w:rFonts w:ascii="Arial Narrow" w:hAnsi="Arial Narrow"/>
          <w:color w:val="auto"/>
        </w:rPr>
        <w:t>Les travaux objet du présent appel d’offres sont financés par les ressources du B</w:t>
      </w:r>
      <w:r w:rsidR="00E25241">
        <w:rPr>
          <w:rFonts w:ascii="Arial Narrow" w:hAnsi="Arial Narrow"/>
          <w:color w:val="auto"/>
        </w:rPr>
        <w:t>IP MINDDEVEL exercice 2026</w:t>
      </w:r>
    </w:p>
    <w:p w:rsidR="002602FC" w:rsidRPr="001B1E6F" w:rsidRDefault="002602FC" w:rsidP="002602FC">
      <w:pPr>
        <w:pStyle w:val="Paragraphedeliste"/>
        <w:numPr>
          <w:ilvl w:val="0"/>
          <w:numId w:val="2"/>
        </w:numPr>
        <w:spacing w:after="46"/>
        <w:ind w:right="0"/>
        <w:jc w:val="left"/>
        <w:rPr>
          <w:rFonts w:ascii="Arial Narrow" w:hAnsi="Arial Narrow"/>
          <w:b/>
        </w:rPr>
      </w:pPr>
      <w:r w:rsidRPr="001B1E6F">
        <w:rPr>
          <w:rFonts w:ascii="Arial Narrow" w:hAnsi="Arial Narrow"/>
          <w:b/>
        </w:rPr>
        <w:t xml:space="preserve">Mode de soumission </w:t>
      </w:r>
    </w:p>
    <w:p w:rsidR="002602FC" w:rsidRPr="00E31BE8" w:rsidRDefault="002602FC" w:rsidP="002602FC">
      <w:pPr>
        <w:tabs>
          <w:tab w:val="left" w:pos="3760"/>
        </w:tabs>
        <w:spacing w:after="276"/>
        <w:ind w:left="0"/>
        <w:rPr>
          <w:rFonts w:ascii="Arial Narrow" w:hAnsi="Arial Narrow"/>
        </w:rPr>
      </w:pPr>
      <w:r w:rsidRPr="00E31BE8">
        <w:rPr>
          <w:rFonts w:ascii="Arial Narrow" w:hAnsi="Arial Narrow"/>
        </w:rPr>
        <w:lastRenderedPageBreak/>
        <w:t>Le mode de soumission retenu pour cette consultation est hors ligne.</w:t>
      </w:r>
    </w:p>
    <w:p w:rsidR="002602FC" w:rsidRDefault="002602FC" w:rsidP="002602FC">
      <w:pPr>
        <w:pStyle w:val="Paragraphedeliste"/>
        <w:numPr>
          <w:ilvl w:val="0"/>
          <w:numId w:val="2"/>
        </w:numPr>
        <w:spacing w:after="0"/>
        <w:rPr>
          <w:rFonts w:ascii="Arial Narrow" w:hAnsi="Arial Narrow"/>
          <w:b/>
        </w:rPr>
      </w:pPr>
      <w:r w:rsidRPr="00983341">
        <w:rPr>
          <w:rFonts w:ascii="Arial Narrow" w:hAnsi="Arial Narrow"/>
          <w:b/>
        </w:rPr>
        <w:t>Cautionnement provisoire</w:t>
      </w:r>
    </w:p>
    <w:p w:rsidR="00E25241" w:rsidRPr="00E25241" w:rsidRDefault="00E25241" w:rsidP="00E25241">
      <w:pPr>
        <w:pStyle w:val="Paragraphedeliste"/>
        <w:widowControl w:val="0"/>
        <w:autoSpaceDE w:val="0"/>
        <w:spacing w:after="120" w:line="240" w:lineRule="auto"/>
        <w:ind w:left="998" w:firstLine="0"/>
        <w:rPr>
          <w:rFonts w:ascii="Arial Narrow" w:hAnsi="Arial Narrow" w:cs="Arial"/>
          <w:b/>
        </w:rPr>
      </w:pPr>
      <w:r w:rsidRPr="00E25241">
        <w:rPr>
          <w:rFonts w:ascii="Arial Narrow" w:hAnsi="Arial Narrow" w:cs="Arial"/>
        </w:rPr>
        <w:t xml:space="preserve">Chaque soumissionnaire doit joindre à ses pièces administratives, une caution de soumission d’un montant </w:t>
      </w:r>
      <w:r w:rsidR="00657C2F" w:rsidRPr="00E25241">
        <w:rPr>
          <w:rFonts w:ascii="Arial Narrow" w:hAnsi="Arial Narrow" w:cs="Arial"/>
        </w:rPr>
        <w:t>d’un</w:t>
      </w:r>
      <w:r>
        <w:rPr>
          <w:rFonts w:ascii="Arial Narrow" w:hAnsi="Arial Narrow"/>
          <w:b/>
          <w:color w:val="auto"/>
        </w:rPr>
        <w:t xml:space="preserve"> million huit cent soixante-dix </w:t>
      </w:r>
      <w:r w:rsidR="00657C2F">
        <w:rPr>
          <w:rFonts w:ascii="Arial Narrow" w:hAnsi="Arial Narrow"/>
          <w:b/>
          <w:color w:val="auto"/>
        </w:rPr>
        <w:t>mille (</w:t>
      </w:r>
      <w:r w:rsidRPr="00E25241">
        <w:rPr>
          <w:rFonts w:ascii="Arial Narrow" w:hAnsi="Arial Narrow"/>
          <w:b/>
          <w:color w:val="auto"/>
        </w:rPr>
        <w:t>1 870 000</w:t>
      </w:r>
      <w:r w:rsidRPr="00E25241">
        <w:rPr>
          <w:rFonts w:ascii="Arial" w:hAnsi="Arial" w:cs="Arial"/>
          <w:b/>
          <w:color w:val="auto"/>
        </w:rPr>
        <w:t>‬</w:t>
      </w:r>
      <w:r w:rsidRPr="00983341">
        <w:rPr>
          <w:rFonts w:ascii="Arial Narrow" w:hAnsi="Arial Narrow"/>
          <w:b/>
          <w:color w:val="auto"/>
        </w:rPr>
        <w:t>) FCFA</w:t>
      </w:r>
      <w:r w:rsidRPr="00983341">
        <w:rPr>
          <w:rFonts w:ascii="Arial Narrow" w:hAnsi="Arial Narrow"/>
          <w:color w:val="auto"/>
        </w:rPr>
        <w:t xml:space="preserve"> </w:t>
      </w:r>
      <w:r w:rsidRPr="00E25241">
        <w:rPr>
          <w:rFonts w:ascii="Arial Narrow" w:hAnsi="Arial Narrow" w:cs="Arial"/>
        </w:rPr>
        <w:t xml:space="preserve">établie par une banque de premier ordre agréée par le Ministère chargé des finances et dont la liste figure dans la pièce 12 du DAO, valable pendant </w:t>
      </w:r>
      <w:r w:rsidRPr="00E25241">
        <w:rPr>
          <w:rFonts w:ascii="Arial Narrow" w:hAnsi="Arial Narrow" w:cs="Arial"/>
          <w:b/>
        </w:rPr>
        <w:t xml:space="preserve">trente (30) jours </w:t>
      </w:r>
      <w:r w:rsidRPr="00E25241">
        <w:rPr>
          <w:rFonts w:ascii="Arial Narrow" w:hAnsi="Arial Narrow" w:cs="Arial"/>
        </w:rPr>
        <w:t xml:space="preserve">au-delà de la date originale de validité des offres. </w:t>
      </w:r>
      <w:r w:rsidRPr="00E25241">
        <w:rPr>
          <w:rFonts w:ascii="Arial Narrow" w:hAnsi="Arial Narrow" w:cs="Arial"/>
          <w:b/>
        </w:rPr>
        <w:t>Sous peine de rejet, la caution doit être timbrée et accompagnée du récépissé de consignation délivré par la Caisse de Dépôts et Consignations (CDEC).</w:t>
      </w:r>
    </w:p>
    <w:p w:rsidR="00E25241" w:rsidRPr="00983341" w:rsidRDefault="00E25241" w:rsidP="00E25241">
      <w:pPr>
        <w:pStyle w:val="Paragraphedeliste"/>
        <w:spacing w:after="0"/>
        <w:ind w:left="998" w:firstLine="0"/>
        <w:rPr>
          <w:rFonts w:ascii="Arial Narrow" w:hAnsi="Arial Narrow"/>
          <w:b/>
        </w:rPr>
      </w:pPr>
    </w:p>
    <w:p w:rsidR="002602FC" w:rsidRPr="00983341" w:rsidRDefault="002602FC" w:rsidP="002602FC">
      <w:pPr>
        <w:pStyle w:val="Paragraphedeliste"/>
        <w:numPr>
          <w:ilvl w:val="0"/>
          <w:numId w:val="2"/>
        </w:numPr>
        <w:tabs>
          <w:tab w:val="left" w:pos="993"/>
        </w:tabs>
        <w:spacing w:after="276"/>
        <w:ind w:left="567"/>
        <w:rPr>
          <w:rFonts w:ascii="Arial Narrow" w:hAnsi="Arial Narrow"/>
          <w:b/>
        </w:rPr>
      </w:pPr>
      <w:r w:rsidRPr="00983341">
        <w:rPr>
          <w:rFonts w:ascii="Arial Narrow" w:hAnsi="Arial Narrow"/>
          <w:b/>
        </w:rPr>
        <w:t>Consultation</w:t>
      </w:r>
      <w:r w:rsidRPr="00983341">
        <w:rPr>
          <w:rFonts w:ascii="Arial Narrow" w:hAnsi="Arial Narrow"/>
          <w:b/>
          <w:spacing w:val="6"/>
        </w:rPr>
        <w:t xml:space="preserve"> </w:t>
      </w:r>
      <w:r w:rsidRPr="00983341">
        <w:rPr>
          <w:rFonts w:ascii="Arial Narrow" w:hAnsi="Arial Narrow"/>
          <w:b/>
        </w:rPr>
        <w:t>du</w:t>
      </w:r>
      <w:r w:rsidRPr="00983341">
        <w:rPr>
          <w:rFonts w:ascii="Arial Narrow" w:hAnsi="Arial Narrow"/>
          <w:b/>
          <w:spacing w:val="6"/>
        </w:rPr>
        <w:t xml:space="preserve"> </w:t>
      </w:r>
      <w:r w:rsidRPr="00983341">
        <w:rPr>
          <w:rFonts w:ascii="Arial Narrow" w:hAnsi="Arial Narrow"/>
          <w:b/>
        </w:rPr>
        <w:t>Dossier</w:t>
      </w:r>
      <w:r w:rsidRPr="00983341">
        <w:rPr>
          <w:rFonts w:ascii="Arial Narrow" w:hAnsi="Arial Narrow"/>
          <w:b/>
          <w:spacing w:val="6"/>
        </w:rPr>
        <w:t xml:space="preserve"> </w:t>
      </w:r>
      <w:r w:rsidRPr="00983341">
        <w:rPr>
          <w:rFonts w:ascii="Arial Narrow" w:hAnsi="Arial Narrow"/>
          <w:b/>
        </w:rPr>
        <w:t>d'Appel</w:t>
      </w:r>
      <w:r w:rsidRPr="00983341">
        <w:rPr>
          <w:rFonts w:ascii="Arial Narrow" w:hAnsi="Arial Narrow"/>
          <w:b/>
          <w:spacing w:val="6"/>
        </w:rPr>
        <w:t xml:space="preserve"> </w:t>
      </w:r>
      <w:r w:rsidRPr="00983341">
        <w:rPr>
          <w:rFonts w:ascii="Arial Narrow" w:hAnsi="Arial Narrow"/>
          <w:b/>
        </w:rPr>
        <w:t>d'Offres</w:t>
      </w:r>
    </w:p>
    <w:p w:rsidR="002602FC" w:rsidRPr="00E31BE8" w:rsidRDefault="002602FC" w:rsidP="002602FC">
      <w:pPr>
        <w:pStyle w:val="Paragraphedeliste"/>
        <w:tabs>
          <w:tab w:val="left" w:pos="993"/>
        </w:tabs>
        <w:spacing w:after="276"/>
        <w:ind w:left="0" w:firstLine="0"/>
        <w:rPr>
          <w:rFonts w:ascii="Arial Narrow" w:hAnsi="Arial Narrow"/>
        </w:rPr>
      </w:pPr>
      <w:r w:rsidRPr="00E31BE8">
        <w:rPr>
          <w:rFonts w:ascii="Arial Narrow" w:hAnsi="Arial Narrow"/>
        </w:rPr>
        <w:t>Le dossier physique peut être consulté gratuiteme</w:t>
      </w:r>
      <w:r>
        <w:rPr>
          <w:rFonts w:ascii="Arial Narrow" w:hAnsi="Arial Narrow"/>
        </w:rPr>
        <w:t>nt dans les services du MO</w:t>
      </w:r>
      <w:r w:rsidRPr="00E31BE8">
        <w:rPr>
          <w:rFonts w:ascii="Arial Narrow" w:hAnsi="Arial Narrow"/>
        </w:rPr>
        <w:t xml:space="preserve"> aux heures ouvrables dans les locaux de la Commune de Mvengue (service (SIGAMP), </w:t>
      </w:r>
      <w:r w:rsidR="00405796">
        <w:rPr>
          <w:rFonts w:ascii="Arial Narrow" w:hAnsi="Arial Narrow"/>
        </w:rPr>
        <w:t>dès publication du présent avis ou au site www.armp.cm.</w:t>
      </w:r>
    </w:p>
    <w:p w:rsidR="002602FC" w:rsidRPr="00983341" w:rsidRDefault="002602FC" w:rsidP="002602FC">
      <w:pPr>
        <w:numPr>
          <w:ilvl w:val="0"/>
          <w:numId w:val="2"/>
        </w:numPr>
        <w:spacing w:after="46"/>
        <w:ind w:right="0" w:hanging="415"/>
        <w:jc w:val="left"/>
        <w:rPr>
          <w:rFonts w:ascii="Arial Narrow" w:hAnsi="Arial Narrow"/>
          <w:b/>
        </w:rPr>
      </w:pPr>
      <w:r w:rsidRPr="00983341">
        <w:rPr>
          <w:rFonts w:ascii="Arial Narrow" w:hAnsi="Arial Narrow"/>
          <w:b/>
        </w:rPr>
        <w:t xml:space="preserve">Acquisition du Dossier d'Appel d'Offres </w:t>
      </w:r>
    </w:p>
    <w:p w:rsidR="002602FC" w:rsidRPr="00E31BE8" w:rsidRDefault="002602FC" w:rsidP="002602FC">
      <w:pPr>
        <w:spacing w:after="277"/>
        <w:ind w:left="238"/>
        <w:rPr>
          <w:rFonts w:ascii="Arial Narrow" w:hAnsi="Arial Narrow"/>
        </w:rPr>
      </w:pPr>
      <w:r w:rsidRPr="00E31BE8">
        <w:rPr>
          <w:rFonts w:ascii="Arial Narrow" w:hAnsi="Arial Narrow"/>
        </w:rPr>
        <w:t xml:space="preserve">Le dossier d’Appel d’Offres peut être obtenu aux heures ouvrables à l’Hôtel de ville de Mvengue ; dès publication du présent avis, contre versement d’une somme non remboursable de </w:t>
      </w:r>
      <w:r w:rsidR="008D26CF">
        <w:rPr>
          <w:rFonts w:ascii="Arial Narrow" w:hAnsi="Arial Narrow"/>
          <w:b/>
          <w:color w:val="auto"/>
        </w:rPr>
        <w:t>Cent mille (100</w:t>
      </w:r>
      <w:r w:rsidRPr="00CC7F72">
        <w:rPr>
          <w:rFonts w:ascii="Arial Narrow" w:hAnsi="Arial Narrow"/>
          <w:b/>
          <w:color w:val="auto"/>
        </w:rPr>
        <w:t xml:space="preserve"> 000) FCFA</w:t>
      </w:r>
      <w:r w:rsidR="008D26CF">
        <w:rPr>
          <w:rFonts w:ascii="Arial Narrow" w:hAnsi="Arial Narrow"/>
        </w:rPr>
        <w:t>,</w:t>
      </w:r>
      <w:r w:rsidRPr="00E31BE8">
        <w:rPr>
          <w:rFonts w:ascii="Arial Narrow" w:hAnsi="Arial Narrow"/>
        </w:rPr>
        <w:t xml:space="preserve"> payable auprès de la recette municipale de Mvengue, représentant les frais d’acquisition du Dossier. La quittance devra préciser le numéro de l’Avis d’Appel d’Offres. Lors du retrait du dossier, les soumissionnaires devront se faire enregistrer en laissant leur adresse complète : Boite Postale, Téléphone, Fax, E-</w:t>
      </w:r>
      <w:r w:rsidRPr="0097561C">
        <w:rPr>
          <w:rFonts w:ascii="Arial Narrow" w:hAnsi="Arial Narrow"/>
        </w:rPr>
        <w:t>mail</w:t>
      </w:r>
      <w:r w:rsidRPr="00E31BE8">
        <w:rPr>
          <w:rFonts w:ascii="Arial Narrow" w:hAnsi="Arial Narrow"/>
        </w:rPr>
        <w:t xml:space="preserve">.    </w:t>
      </w:r>
    </w:p>
    <w:p w:rsidR="002602FC" w:rsidRPr="00C47373" w:rsidRDefault="002602FC" w:rsidP="002602FC">
      <w:pPr>
        <w:numPr>
          <w:ilvl w:val="0"/>
          <w:numId w:val="2"/>
        </w:numPr>
        <w:spacing w:after="46"/>
        <w:ind w:right="0" w:hanging="415"/>
        <w:jc w:val="left"/>
        <w:rPr>
          <w:rFonts w:ascii="Arial Narrow" w:hAnsi="Arial Narrow"/>
          <w:b/>
        </w:rPr>
      </w:pPr>
      <w:r w:rsidRPr="00C47373">
        <w:rPr>
          <w:rFonts w:ascii="Arial Narrow" w:hAnsi="Arial Narrow"/>
          <w:b/>
        </w:rPr>
        <w:t xml:space="preserve">Remise des offres </w:t>
      </w:r>
    </w:p>
    <w:p w:rsidR="002602FC" w:rsidRPr="0097561C" w:rsidRDefault="002602FC" w:rsidP="002602FC">
      <w:pPr>
        <w:ind w:left="238"/>
        <w:rPr>
          <w:rFonts w:ascii="Arial Narrow" w:hAnsi="Arial Narrow"/>
          <w:color w:val="auto"/>
        </w:rPr>
      </w:pPr>
      <w:r w:rsidRPr="00E31BE8">
        <w:rPr>
          <w:rFonts w:ascii="Arial Narrow" w:hAnsi="Arial Narrow"/>
        </w:rPr>
        <w:t xml:space="preserve">Les offres rédigées en français </w:t>
      </w:r>
      <w:r w:rsidRPr="0097561C">
        <w:rPr>
          <w:rFonts w:ascii="Arial Narrow" w:hAnsi="Arial Narrow"/>
        </w:rPr>
        <w:t>ou</w:t>
      </w:r>
      <w:r w:rsidRPr="00E31BE8">
        <w:rPr>
          <w:rFonts w:ascii="Arial Narrow" w:hAnsi="Arial Narrow"/>
        </w:rPr>
        <w:t xml:space="preserve"> en </w:t>
      </w:r>
      <w:r w:rsidRPr="0097561C">
        <w:rPr>
          <w:rFonts w:ascii="Arial Narrow" w:hAnsi="Arial Narrow"/>
        </w:rPr>
        <w:t>anglais</w:t>
      </w:r>
      <w:r w:rsidRPr="00E31BE8">
        <w:rPr>
          <w:rFonts w:ascii="Arial Narrow" w:hAnsi="Arial Narrow"/>
        </w:rPr>
        <w:t xml:space="preserve"> en sept (07) exemplaires dont l'original et (06) copies marqués comme tels, devront être déposés à ‘Hôtel de Ville de Mvengue, dans </w:t>
      </w:r>
      <w:r w:rsidRPr="0097561C">
        <w:rPr>
          <w:rFonts w:ascii="Arial Narrow" w:hAnsi="Arial Narrow"/>
        </w:rPr>
        <w:t>les</w:t>
      </w:r>
      <w:r w:rsidRPr="00E31BE8">
        <w:rPr>
          <w:rFonts w:ascii="Arial Narrow" w:hAnsi="Arial Narrow"/>
        </w:rPr>
        <w:t xml:space="preserve"> services du SIGA</w:t>
      </w:r>
      <w:r w:rsidR="00E25241">
        <w:rPr>
          <w:rFonts w:ascii="Arial Narrow" w:hAnsi="Arial Narrow"/>
        </w:rPr>
        <w:t xml:space="preserve">MP au plus tard le  </w:t>
      </w:r>
      <w:r w:rsidR="0097561C" w:rsidRPr="0097561C">
        <w:rPr>
          <w:rFonts w:ascii="Arial Narrow" w:hAnsi="Arial Narrow"/>
          <w:color w:val="auto"/>
        </w:rPr>
        <w:t>25/ 02</w:t>
      </w:r>
      <w:r w:rsidR="00E25241" w:rsidRPr="0097561C">
        <w:rPr>
          <w:rFonts w:ascii="Arial Narrow" w:hAnsi="Arial Narrow"/>
          <w:color w:val="auto"/>
        </w:rPr>
        <w:t xml:space="preserve"> / 2026</w:t>
      </w:r>
      <w:r w:rsidRPr="0097561C">
        <w:rPr>
          <w:rFonts w:ascii="Arial Narrow" w:hAnsi="Arial Narrow"/>
          <w:color w:val="auto"/>
        </w:rPr>
        <w:t xml:space="preserve"> à 12 heures, heure locale et devront porter la mention :  </w:t>
      </w:r>
    </w:p>
    <w:p w:rsidR="002602FC" w:rsidRPr="0097561C" w:rsidRDefault="00405796" w:rsidP="00405796">
      <w:pPr>
        <w:spacing w:after="36" w:line="240" w:lineRule="auto"/>
        <w:ind w:left="228" w:right="0" w:firstLine="0"/>
        <w:jc w:val="left"/>
        <w:rPr>
          <w:rFonts w:ascii="Arial Narrow" w:hAnsi="Arial Narrow"/>
          <w:color w:val="auto"/>
        </w:rPr>
      </w:pPr>
      <w:r w:rsidRPr="0097561C">
        <w:rPr>
          <w:rFonts w:ascii="Arial Narrow" w:hAnsi="Arial Narrow"/>
          <w:color w:val="auto"/>
        </w:rPr>
        <w:t xml:space="preserve"> </w:t>
      </w:r>
    </w:p>
    <w:p w:rsidR="00405796" w:rsidRPr="00CC7F72" w:rsidRDefault="00405796" w:rsidP="00405796">
      <w:pPr>
        <w:spacing w:after="42"/>
        <w:ind w:left="259" w:right="-15"/>
        <w:jc w:val="center"/>
        <w:rPr>
          <w:b/>
          <w:szCs w:val="24"/>
        </w:rPr>
      </w:pPr>
      <w:r>
        <w:rPr>
          <w:b/>
          <w:szCs w:val="24"/>
        </w:rPr>
        <w:t>« </w:t>
      </w:r>
      <w:r w:rsidRPr="00CC7F72">
        <w:rPr>
          <w:b/>
          <w:szCs w:val="24"/>
        </w:rPr>
        <w:t>AVIS D’APPEL D’OFFRES NATIONAL OUVERT</w:t>
      </w:r>
      <w:r>
        <w:rPr>
          <w:b/>
          <w:szCs w:val="24"/>
        </w:rPr>
        <w:t> »</w:t>
      </w:r>
    </w:p>
    <w:p w:rsidR="00405796" w:rsidRDefault="00405796" w:rsidP="00405796">
      <w:pPr>
        <w:spacing w:after="0" w:line="216" w:lineRule="auto"/>
        <w:ind w:left="0" w:right="819" w:firstLine="0"/>
        <w:jc w:val="center"/>
        <w:rPr>
          <w:b/>
          <w:szCs w:val="24"/>
        </w:rPr>
      </w:pPr>
      <w:r>
        <w:rPr>
          <w:b/>
          <w:szCs w:val="24"/>
        </w:rPr>
        <w:t>N° 01/AONO/</w:t>
      </w:r>
      <w:r w:rsidR="00C94519">
        <w:rPr>
          <w:b/>
          <w:szCs w:val="24"/>
        </w:rPr>
        <w:t>C.MVENGUE/CIPM/SIGAMP/2026 DU 05/ 02</w:t>
      </w:r>
      <w:r>
        <w:rPr>
          <w:b/>
          <w:szCs w:val="24"/>
        </w:rPr>
        <w:t>/2026</w:t>
      </w:r>
      <w:r w:rsidRPr="00CC7F72">
        <w:rPr>
          <w:b/>
          <w:szCs w:val="24"/>
        </w:rPr>
        <w:t xml:space="preserve"> POUR LES TRAVAUX DE CONSTRUCTION DES FORAGES A MOTRICITE HUMAINE DANS CERTAINES LOCALITES DE MVENGUE, DEPARTEMENT DE L’O</w:t>
      </w:r>
      <w:r>
        <w:rPr>
          <w:b/>
          <w:szCs w:val="24"/>
        </w:rPr>
        <w:t>CEAN, REGION DU SUD</w:t>
      </w:r>
      <w:r w:rsidRPr="00CC7F72">
        <w:rPr>
          <w:b/>
          <w:szCs w:val="24"/>
        </w:rPr>
        <w:t xml:space="preserve"> </w:t>
      </w:r>
    </w:p>
    <w:p w:rsidR="00405796" w:rsidRPr="00405796" w:rsidRDefault="00405796" w:rsidP="00405796">
      <w:pPr>
        <w:spacing w:after="0" w:line="216" w:lineRule="auto"/>
        <w:ind w:left="0" w:right="819" w:firstLine="0"/>
        <w:jc w:val="center"/>
        <w:rPr>
          <w:b/>
          <w:szCs w:val="24"/>
        </w:rPr>
      </w:pPr>
      <w:r w:rsidRPr="00CC7F72">
        <w:rPr>
          <w:b/>
          <w:szCs w:val="24"/>
        </w:rPr>
        <w:t>EN PROCEDURE D’URGENCE</w:t>
      </w:r>
    </w:p>
    <w:p w:rsidR="002602FC" w:rsidRPr="00C47373" w:rsidRDefault="00405796" w:rsidP="002602FC">
      <w:pPr>
        <w:spacing w:after="30" w:line="246" w:lineRule="auto"/>
        <w:ind w:left="10" w:right="-7"/>
        <w:jc w:val="center"/>
        <w:rPr>
          <w:rFonts w:ascii="Arial Narrow" w:hAnsi="Arial Narrow"/>
          <w:b/>
        </w:rPr>
      </w:pPr>
      <w:r w:rsidRPr="00C47373">
        <w:rPr>
          <w:rFonts w:ascii="Arial Narrow" w:hAnsi="Arial Narrow"/>
          <w:b/>
        </w:rPr>
        <w:t xml:space="preserve"> </w:t>
      </w:r>
      <w:r w:rsidR="002602FC" w:rsidRPr="00C47373">
        <w:rPr>
          <w:rFonts w:ascii="Arial Narrow" w:hAnsi="Arial Narrow"/>
          <w:b/>
        </w:rPr>
        <w:t>« A n'ouvrir qu'en séance de dépouillement ».</w:t>
      </w:r>
    </w:p>
    <w:p w:rsidR="002602FC" w:rsidRPr="00E31BE8" w:rsidRDefault="002602FC" w:rsidP="002602FC">
      <w:pPr>
        <w:spacing w:after="36" w:line="240" w:lineRule="auto"/>
        <w:ind w:left="228" w:right="0" w:firstLine="0"/>
        <w:jc w:val="left"/>
        <w:rPr>
          <w:rFonts w:ascii="Arial Narrow" w:hAnsi="Arial Narrow"/>
        </w:rPr>
      </w:pPr>
      <w:r w:rsidRPr="00E31BE8">
        <w:rPr>
          <w:rFonts w:ascii="Arial Narrow" w:hAnsi="Arial Narrow"/>
        </w:rPr>
        <w:t xml:space="preserve"> </w:t>
      </w:r>
    </w:p>
    <w:p w:rsidR="002602FC" w:rsidRPr="00C47373" w:rsidRDefault="002602FC" w:rsidP="002602FC">
      <w:pPr>
        <w:numPr>
          <w:ilvl w:val="0"/>
          <w:numId w:val="2"/>
        </w:numPr>
        <w:spacing w:after="46"/>
        <w:ind w:right="0" w:hanging="415"/>
        <w:jc w:val="left"/>
        <w:rPr>
          <w:rFonts w:ascii="Arial Narrow" w:hAnsi="Arial Narrow"/>
          <w:b/>
        </w:rPr>
      </w:pPr>
      <w:r w:rsidRPr="00C47373">
        <w:rPr>
          <w:rFonts w:ascii="Arial Narrow" w:hAnsi="Arial Narrow"/>
          <w:b/>
        </w:rPr>
        <w:t>Recevabilité des plis</w:t>
      </w:r>
    </w:p>
    <w:p w:rsidR="002602FC" w:rsidRPr="00E31BE8" w:rsidRDefault="002602FC" w:rsidP="002602FC">
      <w:pPr>
        <w:widowControl w:val="0"/>
        <w:tabs>
          <w:tab w:val="left" w:pos="0"/>
        </w:tabs>
        <w:autoSpaceDE w:val="0"/>
        <w:spacing w:after="0" w:line="276" w:lineRule="auto"/>
        <w:ind w:firstLine="709"/>
        <w:rPr>
          <w:rFonts w:ascii="Arial Narrow" w:hAnsi="Arial Narrow"/>
        </w:rPr>
      </w:pPr>
      <w:r w:rsidRPr="00E31BE8">
        <w:rPr>
          <w:rFonts w:ascii="Arial Narrow" w:hAnsi="Arial Narrow"/>
        </w:rPr>
        <w:t>Les pièces administratives, l'offre technique et l'offre financière doivent être placées dans des enveloppes différentes séparées et remises sous pli scellé.</w:t>
      </w:r>
    </w:p>
    <w:p w:rsidR="002602FC" w:rsidRPr="00E31BE8" w:rsidRDefault="002602FC" w:rsidP="002602FC">
      <w:pPr>
        <w:widowControl w:val="0"/>
        <w:tabs>
          <w:tab w:val="left" w:pos="0"/>
        </w:tabs>
        <w:autoSpaceDE w:val="0"/>
        <w:spacing w:after="0" w:line="276" w:lineRule="auto"/>
        <w:ind w:firstLine="284"/>
        <w:rPr>
          <w:rFonts w:ascii="Arial Narrow" w:hAnsi="Arial Narrow"/>
        </w:rPr>
      </w:pPr>
      <w:r w:rsidRPr="00E31BE8">
        <w:rPr>
          <w:rFonts w:ascii="Arial Narrow" w:hAnsi="Arial Narrow"/>
        </w:rPr>
        <w:t>Seront irrecevables par le Maître d’Ouvrage :</w:t>
      </w:r>
    </w:p>
    <w:p w:rsidR="002602FC" w:rsidRPr="00E31BE8" w:rsidRDefault="002602FC" w:rsidP="002602FC">
      <w:pPr>
        <w:pStyle w:val="Paragraphedeliste"/>
        <w:numPr>
          <w:ilvl w:val="0"/>
          <w:numId w:val="22"/>
        </w:numPr>
        <w:suppressAutoHyphens/>
        <w:autoSpaceDN w:val="0"/>
        <w:spacing w:after="0" w:line="276" w:lineRule="auto"/>
        <w:ind w:right="0"/>
        <w:contextualSpacing w:val="0"/>
        <w:textAlignment w:val="baseline"/>
        <w:rPr>
          <w:rFonts w:ascii="Arial Narrow" w:hAnsi="Arial Narrow"/>
        </w:rPr>
      </w:pPr>
      <w:r w:rsidRPr="00E31BE8">
        <w:rPr>
          <w:rFonts w:ascii="Arial Narrow" w:hAnsi="Arial Narrow"/>
        </w:rPr>
        <w:t>Les plis portant les indications sur l'identité du soumissionnaire ;</w:t>
      </w:r>
    </w:p>
    <w:p w:rsidR="002602FC" w:rsidRPr="00E31BE8" w:rsidRDefault="002602FC" w:rsidP="002602FC">
      <w:pPr>
        <w:pStyle w:val="Paragraphedeliste"/>
        <w:numPr>
          <w:ilvl w:val="0"/>
          <w:numId w:val="22"/>
        </w:numPr>
        <w:suppressAutoHyphens/>
        <w:autoSpaceDN w:val="0"/>
        <w:spacing w:after="0" w:line="276" w:lineRule="auto"/>
        <w:ind w:right="0"/>
        <w:contextualSpacing w:val="0"/>
        <w:textAlignment w:val="baseline"/>
        <w:rPr>
          <w:rFonts w:ascii="Arial Narrow" w:hAnsi="Arial Narrow"/>
        </w:rPr>
      </w:pPr>
      <w:r w:rsidRPr="00E31BE8">
        <w:rPr>
          <w:rFonts w:ascii="Arial Narrow" w:hAnsi="Arial Narrow"/>
        </w:rPr>
        <w:t>Les plis parvenus postérieurement aux dates et heures limites de dépôt ;</w:t>
      </w:r>
    </w:p>
    <w:p w:rsidR="002602FC" w:rsidRPr="00E31BE8" w:rsidRDefault="002602FC" w:rsidP="002602FC">
      <w:pPr>
        <w:pStyle w:val="Paragraphedeliste"/>
        <w:widowControl w:val="0"/>
        <w:numPr>
          <w:ilvl w:val="0"/>
          <w:numId w:val="22"/>
        </w:numPr>
        <w:suppressAutoHyphens/>
        <w:autoSpaceDE w:val="0"/>
        <w:autoSpaceDN w:val="0"/>
        <w:spacing w:after="0" w:line="276" w:lineRule="auto"/>
        <w:ind w:right="0"/>
        <w:contextualSpacing w:val="0"/>
        <w:textAlignment w:val="baseline"/>
        <w:rPr>
          <w:rFonts w:ascii="Arial Narrow" w:hAnsi="Arial Narrow"/>
        </w:rPr>
      </w:pPr>
      <w:r w:rsidRPr="00E31BE8">
        <w:rPr>
          <w:rFonts w:ascii="Arial Narrow" w:hAnsi="Arial Narrow"/>
        </w:rPr>
        <w:t>Les plis non-conformes au mode de soumission.</w:t>
      </w:r>
    </w:p>
    <w:p w:rsidR="002602FC" w:rsidRPr="00E31BE8" w:rsidRDefault="002602FC" w:rsidP="002602FC">
      <w:pPr>
        <w:pStyle w:val="Paragraphedeliste"/>
        <w:widowControl w:val="0"/>
        <w:numPr>
          <w:ilvl w:val="0"/>
          <w:numId w:val="22"/>
        </w:numPr>
        <w:suppressAutoHyphens/>
        <w:autoSpaceDE w:val="0"/>
        <w:autoSpaceDN w:val="0"/>
        <w:spacing w:after="0" w:line="276" w:lineRule="auto"/>
        <w:ind w:right="81"/>
        <w:contextualSpacing w:val="0"/>
        <w:textAlignment w:val="baseline"/>
        <w:rPr>
          <w:rFonts w:ascii="Arial Narrow" w:hAnsi="Arial Narrow"/>
        </w:rPr>
      </w:pPr>
      <w:bookmarkStart w:id="2" w:name="_Hlk158723461"/>
      <w:r w:rsidRPr="00E31BE8">
        <w:rPr>
          <w:rFonts w:ascii="Arial Narrow" w:hAnsi="Arial Narrow"/>
        </w:rPr>
        <w:t>Les plis sans indication de l’identité de l’Appel d’Offres ;</w:t>
      </w:r>
    </w:p>
    <w:p w:rsidR="002602FC" w:rsidRPr="00E31BE8" w:rsidRDefault="002602FC" w:rsidP="002602FC">
      <w:pPr>
        <w:pStyle w:val="Paragraphedeliste"/>
        <w:numPr>
          <w:ilvl w:val="0"/>
          <w:numId w:val="22"/>
        </w:numPr>
        <w:suppressAutoHyphens/>
        <w:autoSpaceDN w:val="0"/>
        <w:spacing w:after="0" w:line="276" w:lineRule="auto"/>
        <w:ind w:right="81"/>
        <w:contextualSpacing w:val="0"/>
        <w:textAlignment w:val="baseline"/>
        <w:rPr>
          <w:rFonts w:ascii="Arial Narrow" w:hAnsi="Arial Narrow"/>
        </w:rPr>
      </w:pPr>
      <w:r w:rsidRPr="00E31BE8">
        <w:rPr>
          <w:rFonts w:ascii="Arial Narrow" w:hAnsi="Arial Narrow"/>
        </w:rPr>
        <w:t xml:space="preserve">Le non-respect du nombre d’exemplaires indiqué dans le RPAO ou offre uniquement en copies ;   </w:t>
      </w:r>
    </w:p>
    <w:p w:rsidR="002602FC" w:rsidRPr="00E31BE8" w:rsidRDefault="002602FC" w:rsidP="002602FC">
      <w:pPr>
        <w:widowControl w:val="0"/>
        <w:autoSpaceDE w:val="0"/>
        <w:spacing w:after="0" w:line="276" w:lineRule="auto"/>
        <w:ind w:left="360" w:right="81"/>
        <w:rPr>
          <w:rFonts w:ascii="Arial Narrow" w:hAnsi="Arial Narrow"/>
        </w:rPr>
      </w:pPr>
      <w:bookmarkStart w:id="3" w:name="_Hlk158723489"/>
      <w:bookmarkEnd w:id="2"/>
      <w:r w:rsidRPr="00E31BE8">
        <w:rPr>
          <w:rFonts w:ascii="Arial Narrow" w:hAnsi="Arial Narrow"/>
        </w:rPr>
        <w:t xml:space="preserve">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w:t>
      </w:r>
      <w:r w:rsidRPr="00E31BE8">
        <w:rPr>
          <w:rFonts w:ascii="Arial Narrow" w:hAnsi="Arial Narrow"/>
        </w:rPr>
        <w:lastRenderedPageBreak/>
        <w:t xml:space="preserve">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w:t>
      </w:r>
    </w:p>
    <w:bookmarkEnd w:id="3"/>
    <w:p w:rsidR="002602FC" w:rsidRPr="00C47373" w:rsidRDefault="002602FC" w:rsidP="002602FC">
      <w:pPr>
        <w:numPr>
          <w:ilvl w:val="0"/>
          <w:numId w:val="2"/>
        </w:numPr>
        <w:spacing w:after="46"/>
        <w:ind w:right="0" w:hanging="415"/>
        <w:jc w:val="left"/>
        <w:rPr>
          <w:rFonts w:ascii="Arial Narrow" w:hAnsi="Arial Narrow"/>
          <w:b/>
        </w:rPr>
      </w:pPr>
      <w:r w:rsidRPr="00C47373">
        <w:rPr>
          <w:rFonts w:ascii="Arial Narrow" w:hAnsi="Arial Narrow"/>
          <w:b/>
        </w:rPr>
        <w:t xml:space="preserve">Ouverture des plis </w:t>
      </w:r>
    </w:p>
    <w:p w:rsidR="002602FC" w:rsidRPr="00E31BE8" w:rsidRDefault="002602FC" w:rsidP="002602FC">
      <w:pPr>
        <w:ind w:left="238"/>
        <w:rPr>
          <w:rFonts w:ascii="Arial Narrow" w:hAnsi="Arial Narrow"/>
        </w:rPr>
      </w:pPr>
      <w:r w:rsidRPr="00E31BE8">
        <w:rPr>
          <w:rFonts w:ascii="Arial Narrow" w:hAnsi="Arial Narrow"/>
        </w:rPr>
        <w:t xml:space="preserve">L’ouverture des plis se fera en un temps. </w:t>
      </w:r>
    </w:p>
    <w:p w:rsidR="002602FC" w:rsidRPr="00E31BE8" w:rsidRDefault="002602FC" w:rsidP="002602FC">
      <w:pPr>
        <w:ind w:left="238"/>
        <w:rPr>
          <w:rFonts w:ascii="Arial Narrow" w:hAnsi="Arial Narrow"/>
        </w:rPr>
      </w:pPr>
      <w:r w:rsidRPr="00E31BE8">
        <w:rPr>
          <w:rFonts w:ascii="Arial Narrow" w:hAnsi="Arial Narrow"/>
        </w:rPr>
        <w:t xml:space="preserve">L'ouverture des offres aura </w:t>
      </w:r>
      <w:r w:rsidRPr="0097561C">
        <w:rPr>
          <w:rFonts w:ascii="Arial Narrow" w:hAnsi="Arial Narrow"/>
          <w:color w:val="auto"/>
        </w:rPr>
        <w:t xml:space="preserve">lieu </w:t>
      </w:r>
      <w:r w:rsidR="0097561C" w:rsidRPr="0097561C">
        <w:rPr>
          <w:rFonts w:ascii="Arial Narrow" w:hAnsi="Arial Narrow"/>
          <w:color w:val="auto"/>
        </w:rPr>
        <w:t>le 25</w:t>
      </w:r>
      <w:r w:rsidR="00405796" w:rsidRPr="0097561C">
        <w:rPr>
          <w:rFonts w:ascii="Arial Narrow" w:hAnsi="Arial Narrow"/>
          <w:color w:val="auto"/>
        </w:rPr>
        <w:t>/</w:t>
      </w:r>
      <w:r w:rsidRPr="0097561C">
        <w:rPr>
          <w:rFonts w:ascii="Arial Narrow" w:hAnsi="Arial Narrow"/>
          <w:color w:val="auto"/>
        </w:rPr>
        <w:t xml:space="preserve"> </w:t>
      </w:r>
      <w:r w:rsidR="0097561C" w:rsidRPr="0097561C">
        <w:rPr>
          <w:rFonts w:ascii="Arial Narrow" w:hAnsi="Arial Narrow"/>
          <w:color w:val="auto"/>
        </w:rPr>
        <w:t>02</w:t>
      </w:r>
      <w:r w:rsidR="00A70405" w:rsidRPr="0097561C">
        <w:rPr>
          <w:rFonts w:ascii="Arial Narrow" w:hAnsi="Arial Narrow"/>
          <w:color w:val="auto"/>
        </w:rPr>
        <w:t>/2026</w:t>
      </w:r>
      <w:r w:rsidRPr="0097561C">
        <w:rPr>
          <w:rFonts w:ascii="Arial Narrow" w:hAnsi="Arial Narrow"/>
          <w:color w:val="auto"/>
        </w:rPr>
        <w:t xml:space="preserve"> </w:t>
      </w:r>
      <w:r w:rsidRPr="00E31BE8">
        <w:rPr>
          <w:rFonts w:ascii="Arial Narrow" w:hAnsi="Arial Narrow"/>
        </w:rPr>
        <w:t xml:space="preserve">à 13 heures précises par la Commission Interne de Passation des Marchés Publics de la Commune de Mvengue(CIPM). </w:t>
      </w:r>
    </w:p>
    <w:p w:rsidR="002602FC" w:rsidRPr="00E31BE8" w:rsidRDefault="002602FC" w:rsidP="002602FC">
      <w:pPr>
        <w:spacing w:after="0"/>
        <w:ind w:left="238"/>
        <w:rPr>
          <w:rFonts w:ascii="Arial Narrow" w:hAnsi="Arial Narrow"/>
        </w:rPr>
      </w:pPr>
      <w:r w:rsidRPr="00E31BE8">
        <w:rPr>
          <w:rFonts w:ascii="Arial Narrow" w:hAnsi="Arial Narrow"/>
        </w:rPr>
        <w:t xml:space="preserve">Seuls les soumissionnaires peuvent assister à cette séance d'ouverture ou s'y faire représenter par une personne dûment mandatée de leur choix, ayant une parfaite connaissance de leurs offres. </w:t>
      </w:r>
    </w:p>
    <w:p w:rsidR="002602FC" w:rsidRPr="00E31BE8" w:rsidRDefault="002602FC" w:rsidP="002602FC">
      <w:pPr>
        <w:widowControl w:val="0"/>
        <w:autoSpaceDE w:val="0"/>
        <w:spacing w:line="276" w:lineRule="auto"/>
        <w:ind w:left="284"/>
        <w:rPr>
          <w:rFonts w:ascii="Arial Narrow" w:hAnsi="Arial Narrow"/>
          <w:b/>
        </w:rPr>
      </w:pPr>
      <w:r w:rsidRPr="00E31BE8">
        <w:rPr>
          <w:rFonts w:ascii="Arial Narrow" w:hAnsi="Arial Narrow"/>
          <w:b/>
        </w:rPr>
        <w:t>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de moins de t</w:t>
      </w:r>
      <w:r>
        <w:rPr>
          <w:rFonts w:ascii="Arial Narrow" w:hAnsi="Arial Narrow"/>
          <w:b/>
        </w:rPr>
        <w:t>rois (03) mois ou avoir été établie</w:t>
      </w:r>
      <w:r w:rsidRPr="00E31BE8">
        <w:rPr>
          <w:rFonts w:ascii="Arial Narrow" w:hAnsi="Arial Narrow"/>
          <w:b/>
        </w:rPr>
        <w:t xml:space="preserve"> postérieurement à la date de signature de l’avis de D’Appel d’Offres</w:t>
      </w:r>
    </w:p>
    <w:p w:rsidR="002602FC" w:rsidRPr="001B1E6F" w:rsidRDefault="002602FC" w:rsidP="002602FC">
      <w:pPr>
        <w:numPr>
          <w:ilvl w:val="0"/>
          <w:numId w:val="2"/>
        </w:numPr>
        <w:spacing w:after="46"/>
        <w:ind w:right="0" w:hanging="415"/>
        <w:jc w:val="left"/>
        <w:rPr>
          <w:rFonts w:ascii="Arial Narrow" w:hAnsi="Arial Narrow"/>
          <w:b/>
        </w:rPr>
      </w:pPr>
      <w:r w:rsidRPr="001B1E6F">
        <w:rPr>
          <w:rFonts w:ascii="Arial Narrow" w:hAnsi="Arial Narrow"/>
          <w:b/>
        </w:rPr>
        <w:t xml:space="preserve">Critères d’évaluation </w:t>
      </w:r>
    </w:p>
    <w:p w:rsidR="002602FC" w:rsidRPr="00E31BE8" w:rsidRDefault="002602FC" w:rsidP="002602FC">
      <w:pPr>
        <w:ind w:left="238"/>
        <w:rPr>
          <w:rFonts w:ascii="Arial Narrow" w:hAnsi="Arial Narrow"/>
        </w:rPr>
      </w:pPr>
      <w:r w:rsidRPr="00E31BE8">
        <w:rPr>
          <w:rFonts w:ascii="Arial Narrow" w:hAnsi="Arial Narrow"/>
        </w:rPr>
        <w:t xml:space="preserve">Les critères d’évaluation sont de deux types : les critères éliminatoires et les critères essentiels. </w:t>
      </w:r>
    </w:p>
    <w:p w:rsidR="002602FC" w:rsidRDefault="009E0D29" w:rsidP="009E0D29">
      <w:pPr>
        <w:pStyle w:val="Paragraphedeliste"/>
        <w:spacing w:after="46"/>
        <w:ind w:right="0" w:firstLine="0"/>
        <w:jc w:val="left"/>
        <w:rPr>
          <w:rFonts w:ascii="Arial Narrow" w:hAnsi="Arial Narrow"/>
          <w:b/>
        </w:rPr>
      </w:pPr>
      <w:r>
        <w:rPr>
          <w:rFonts w:ascii="Arial Narrow" w:hAnsi="Arial Narrow"/>
          <w:b/>
        </w:rPr>
        <w:t xml:space="preserve">1- </w:t>
      </w:r>
      <w:r w:rsidR="002602FC" w:rsidRPr="001B1E6F">
        <w:rPr>
          <w:rFonts w:ascii="Arial Narrow" w:hAnsi="Arial Narrow"/>
          <w:b/>
        </w:rPr>
        <w:t xml:space="preserve">Les critères éliminatoires : </w:t>
      </w:r>
    </w:p>
    <w:p w:rsidR="009E0D29" w:rsidRPr="00405796" w:rsidRDefault="009E0D29" w:rsidP="009E0D29">
      <w:pPr>
        <w:pStyle w:val="Paragraphedeliste"/>
        <w:widowControl w:val="0"/>
        <w:numPr>
          <w:ilvl w:val="0"/>
          <w:numId w:val="26"/>
        </w:numPr>
        <w:autoSpaceDE w:val="0"/>
        <w:spacing w:after="120" w:line="240" w:lineRule="auto"/>
        <w:ind w:right="0"/>
        <w:rPr>
          <w:rFonts w:ascii="Arial" w:hAnsi="Arial" w:cs="Arial"/>
        </w:rPr>
      </w:pPr>
      <w:r w:rsidRPr="00405796">
        <w:rPr>
          <w:rFonts w:ascii="Arial" w:hAnsi="Arial" w:cs="Arial"/>
          <w:iCs/>
        </w:rPr>
        <w:t xml:space="preserve">de l’absence du cautionnement de soumission, </w:t>
      </w:r>
      <w:r w:rsidRPr="00405796">
        <w:rPr>
          <w:rFonts w:ascii="Arial" w:hAnsi="Arial" w:cs="Arial"/>
        </w:rPr>
        <w:t xml:space="preserve">timbrée et accompagnée du récépissé de consignation délivré par la Caisse de Dépôts et Consignations (CDEC) </w:t>
      </w:r>
      <w:r w:rsidRPr="00405796">
        <w:rPr>
          <w:rFonts w:ascii="Arial" w:hAnsi="Arial" w:cs="Arial"/>
          <w:iCs/>
        </w:rPr>
        <w:t>à l’ouverture des plis;</w:t>
      </w:r>
    </w:p>
    <w:p w:rsidR="009E0D29" w:rsidRPr="00405796" w:rsidRDefault="009E0D29" w:rsidP="009E0D29">
      <w:pPr>
        <w:pStyle w:val="Paragraphedeliste"/>
        <w:widowControl w:val="0"/>
        <w:numPr>
          <w:ilvl w:val="0"/>
          <w:numId w:val="26"/>
        </w:numPr>
        <w:suppressAutoHyphens/>
        <w:autoSpaceDE w:val="0"/>
        <w:autoSpaceDN w:val="0"/>
        <w:spacing w:after="0" w:line="240" w:lineRule="auto"/>
        <w:ind w:right="0"/>
        <w:textAlignment w:val="baseline"/>
        <w:rPr>
          <w:rFonts w:ascii="Arial" w:hAnsi="Arial" w:cs="Arial"/>
          <w:iCs/>
        </w:rPr>
      </w:pPr>
      <w:r w:rsidRPr="00405796">
        <w:rPr>
          <w:rFonts w:ascii="Arial" w:hAnsi="Arial" w:cs="Arial"/>
          <w:iCs/>
        </w:rPr>
        <w:t>de la non -production au-delà du délai de 48 h après l’ouverture des plis, d’une pièce du dossier administratif jugée non conforme ou absente lors de l’ouverture des plis, (excepté le cautionnement de soumission);</w:t>
      </w:r>
    </w:p>
    <w:p w:rsidR="009E0D29" w:rsidRPr="00405796" w:rsidRDefault="009E0D29" w:rsidP="009E0D29">
      <w:pPr>
        <w:pStyle w:val="Paragraphedeliste"/>
        <w:widowControl w:val="0"/>
        <w:numPr>
          <w:ilvl w:val="0"/>
          <w:numId w:val="26"/>
        </w:numPr>
        <w:suppressAutoHyphens/>
        <w:autoSpaceDE w:val="0"/>
        <w:autoSpaceDN w:val="0"/>
        <w:spacing w:after="0" w:line="240" w:lineRule="auto"/>
        <w:ind w:right="0"/>
        <w:textAlignment w:val="baseline"/>
        <w:rPr>
          <w:rFonts w:ascii="Arial" w:hAnsi="Arial" w:cs="Arial"/>
          <w:iCs/>
        </w:rPr>
      </w:pPr>
      <w:r w:rsidRPr="00405796">
        <w:rPr>
          <w:rFonts w:ascii="Arial" w:hAnsi="Arial" w:cs="Arial"/>
          <w:iCs/>
        </w:rPr>
        <w:t>des fausses déclarations, manœuvres frauduleuses ou des pièces falsifiées ;</w:t>
      </w:r>
    </w:p>
    <w:p w:rsidR="009E0D29" w:rsidRPr="00405796" w:rsidRDefault="009E0D29" w:rsidP="009E0D29">
      <w:pPr>
        <w:pStyle w:val="Paragraphedeliste"/>
        <w:widowControl w:val="0"/>
        <w:numPr>
          <w:ilvl w:val="0"/>
          <w:numId w:val="26"/>
        </w:numPr>
        <w:suppressAutoHyphens/>
        <w:autoSpaceDE w:val="0"/>
        <w:autoSpaceDN w:val="0"/>
        <w:spacing w:after="0" w:line="240" w:lineRule="auto"/>
        <w:ind w:right="0"/>
        <w:textAlignment w:val="baseline"/>
        <w:rPr>
          <w:rFonts w:ascii="Arial" w:hAnsi="Arial" w:cs="Arial"/>
          <w:iCs/>
        </w:rPr>
      </w:pPr>
      <w:r w:rsidRPr="00405796">
        <w:rPr>
          <w:rFonts w:ascii="Arial" w:hAnsi="Arial" w:cs="Arial"/>
          <w:iCs/>
        </w:rPr>
        <w:t>du non-respect de 70% critères essentiels (70% renvoyant au seuil de qualification des offres techniques) ;</w:t>
      </w:r>
    </w:p>
    <w:p w:rsidR="009E0D29" w:rsidRPr="00405796" w:rsidRDefault="009E0D29" w:rsidP="009E0D29">
      <w:pPr>
        <w:pStyle w:val="Paragraphedeliste"/>
        <w:widowControl w:val="0"/>
        <w:numPr>
          <w:ilvl w:val="0"/>
          <w:numId w:val="26"/>
        </w:numPr>
        <w:suppressAutoHyphens/>
        <w:autoSpaceDE w:val="0"/>
        <w:autoSpaceDN w:val="0"/>
        <w:spacing w:after="0" w:line="240" w:lineRule="auto"/>
        <w:ind w:right="0"/>
        <w:textAlignment w:val="baseline"/>
        <w:rPr>
          <w:rFonts w:ascii="Arial" w:hAnsi="Arial" w:cs="Arial"/>
          <w:iCs/>
        </w:rPr>
      </w:pPr>
      <w:r w:rsidRPr="00405796">
        <w:rPr>
          <w:rFonts w:ascii="Arial" w:hAnsi="Arial" w:cs="Arial"/>
          <w:iCs/>
        </w:rPr>
        <w:t>de l’absence de la déclaration sur l’honneur de non abandon des chantiers au cours des trois dernières années ;</w:t>
      </w:r>
    </w:p>
    <w:p w:rsidR="009E0D29" w:rsidRPr="00405796" w:rsidRDefault="009E0D29" w:rsidP="009E0D29">
      <w:pPr>
        <w:pStyle w:val="Paragraphedeliste"/>
        <w:widowControl w:val="0"/>
        <w:numPr>
          <w:ilvl w:val="0"/>
          <w:numId w:val="26"/>
        </w:numPr>
        <w:suppressAutoHyphens/>
        <w:autoSpaceDE w:val="0"/>
        <w:autoSpaceDN w:val="0"/>
        <w:spacing w:after="0" w:line="240" w:lineRule="auto"/>
        <w:ind w:right="0"/>
        <w:textAlignment w:val="baseline"/>
        <w:rPr>
          <w:rFonts w:ascii="Arial" w:hAnsi="Arial" w:cs="Arial"/>
          <w:iCs/>
        </w:rPr>
      </w:pPr>
      <w:r w:rsidRPr="00405796">
        <w:rPr>
          <w:rFonts w:ascii="Arial" w:hAnsi="Arial" w:cs="Arial"/>
          <w:iCs/>
        </w:rPr>
        <w:t>de l’absence de possession en propre ou en location d’un matériel minimum (à préciser par le maître d’Ouvrage).</w:t>
      </w:r>
    </w:p>
    <w:p w:rsidR="009E0D29" w:rsidRPr="00405796" w:rsidRDefault="009E0D29" w:rsidP="009E0D29">
      <w:pPr>
        <w:pStyle w:val="Paragraphedeliste"/>
        <w:widowControl w:val="0"/>
        <w:numPr>
          <w:ilvl w:val="0"/>
          <w:numId w:val="26"/>
        </w:numPr>
        <w:suppressAutoHyphens/>
        <w:autoSpaceDE w:val="0"/>
        <w:autoSpaceDN w:val="0"/>
        <w:spacing w:after="0" w:line="240" w:lineRule="auto"/>
        <w:ind w:right="0"/>
        <w:textAlignment w:val="baseline"/>
        <w:rPr>
          <w:rFonts w:ascii="Arial" w:hAnsi="Arial" w:cs="Arial"/>
          <w:iCs/>
        </w:rPr>
      </w:pPr>
      <w:r w:rsidRPr="00405796">
        <w:rPr>
          <w:rFonts w:ascii="Arial" w:hAnsi="Arial" w:cs="Arial"/>
          <w:iCs/>
        </w:rPr>
        <w:t>de l’absence d’un élément de l’offre financière (la soumission, les BPU, le DQE) ;</w:t>
      </w:r>
    </w:p>
    <w:p w:rsidR="009E0D29" w:rsidRPr="00405796" w:rsidRDefault="009E0D29" w:rsidP="009E0D29">
      <w:pPr>
        <w:pStyle w:val="Paragraphedeliste"/>
        <w:widowControl w:val="0"/>
        <w:numPr>
          <w:ilvl w:val="0"/>
          <w:numId w:val="26"/>
        </w:numPr>
        <w:suppressAutoHyphens/>
        <w:autoSpaceDE w:val="0"/>
        <w:autoSpaceDN w:val="0"/>
        <w:spacing w:after="0" w:line="240" w:lineRule="auto"/>
        <w:ind w:right="0"/>
        <w:textAlignment w:val="baseline"/>
        <w:rPr>
          <w:rFonts w:ascii="Arial" w:hAnsi="Arial" w:cs="Arial"/>
          <w:iCs/>
        </w:rPr>
      </w:pPr>
      <w:r w:rsidRPr="00405796">
        <w:rPr>
          <w:rFonts w:ascii="Arial" w:hAnsi="Arial" w:cs="Arial"/>
          <w:iCs/>
        </w:rPr>
        <w:t>de l’absence de la charte d’intégrité datée et signée ;</w:t>
      </w:r>
    </w:p>
    <w:p w:rsidR="009E0D29" w:rsidRPr="00405796" w:rsidRDefault="009E0D29" w:rsidP="009E0D29">
      <w:pPr>
        <w:pStyle w:val="Paragraphedeliste"/>
        <w:widowControl w:val="0"/>
        <w:numPr>
          <w:ilvl w:val="0"/>
          <w:numId w:val="26"/>
        </w:numPr>
        <w:suppressAutoHyphens/>
        <w:autoSpaceDE w:val="0"/>
        <w:autoSpaceDN w:val="0"/>
        <w:spacing w:after="0" w:line="240" w:lineRule="auto"/>
        <w:ind w:right="0"/>
        <w:textAlignment w:val="baseline"/>
        <w:rPr>
          <w:rFonts w:ascii="Arial" w:hAnsi="Arial" w:cs="Arial"/>
          <w:iCs/>
        </w:rPr>
      </w:pPr>
      <w:r w:rsidRPr="00405796">
        <w:rPr>
          <w:rFonts w:ascii="Arial" w:hAnsi="Arial" w:cs="Arial"/>
          <w:iCs/>
        </w:rPr>
        <w:t>de l’absence de la déclaration d’engagement au respect des clauses environnementales et sociales datée et signée ;</w:t>
      </w:r>
    </w:p>
    <w:p w:rsidR="009E0D29" w:rsidRPr="00405796" w:rsidRDefault="009E0D29" w:rsidP="009E0D29">
      <w:pPr>
        <w:pStyle w:val="Paragraphedeliste"/>
        <w:widowControl w:val="0"/>
        <w:numPr>
          <w:ilvl w:val="0"/>
          <w:numId w:val="26"/>
        </w:numPr>
        <w:suppressAutoHyphens/>
        <w:autoSpaceDE w:val="0"/>
        <w:autoSpaceDN w:val="0"/>
        <w:spacing w:after="0" w:line="240" w:lineRule="auto"/>
        <w:ind w:right="0"/>
        <w:textAlignment w:val="baseline"/>
        <w:rPr>
          <w:rFonts w:ascii="Arial" w:hAnsi="Arial" w:cs="Arial"/>
          <w:iCs/>
        </w:rPr>
      </w:pPr>
      <w:r w:rsidRPr="00405796">
        <w:rPr>
          <w:rFonts w:ascii="Arial" w:hAnsi="Arial" w:cs="Arial"/>
          <w:iCs/>
        </w:rPr>
        <w:t>Non-exécution d’un marché antérieur du fait de l’entreprise (conformément à la lettre circulaire N°004/LC/MINMAP/CAB du 25 janvier 2017 relative à la prise en compte des défaillances des entreprises dans l’exécution des marchés antérieurs dans l’attribution des nouveaux marchés).</w:t>
      </w:r>
    </w:p>
    <w:p w:rsidR="009E0D29" w:rsidRPr="0006354A" w:rsidRDefault="009E0D29" w:rsidP="009E0D29">
      <w:pPr>
        <w:pStyle w:val="Paragraphedeliste"/>
        <w:widowControl w:val="0"/>
        <w:suppressAutoHyphens/>
        <w:autoSpaceDE w:val="0"/>
        <w:autoSpaceDN w:val="0"/>
        <w:textAlignment w:val="baseline"/>
        <w:rPr>
          <w:rFonts w:ascii="Arial" w:hAnsi="Arial" w:cs="Arial"/>
          <w:b/>
          <w:iCs/>
          <w:sz w:val="14"/>
        </w:rPr>
      </w:pPr>
    </w:p>
    <w:p w:rsidR="002602FC" w:rsidRPr="009E0D29" w:rsidRDefault="002602FC" w:rsidP="009E0D29">
      <w:pPr>
        <w:pStyle w:val="Paragraphedeliste"/>
        <w:numPr>
          <w:ilvl w:val="0"/>
          <w:numId w:val="112"/>
        </w:numPr>
        <w:spacing w:after="46"/>
        <w:ind w:right="0"/>
        <w:jc w:val="left"/>
        <w:rPr>
          <w:rFonts w:ascii="Arial Narrow" w:hAnsi="Arial Narrow"/>
          <w:b/>
        </w:rPr>
      </w:pPr>
      <w:r w:rsidRPr="009E0D29">
        <w:rPr>
          <w:rFonts w:ascii="Arial Narrow" w:hAnsi="Arial Narrow"/>
          <w:b/>
        </w:rPr>
        <w:t xml:space="preserve">Les critères essentiels : </w:t>
      </w:r>
    </w:p>
    <w:p w:rsidR="002602FC" w:rsidRPr="00E31BE8" w:rsidRDefault="002602FC" w:rsidP="002602FC">
      <w:pPr>
        <w:widowControl w:val="0"/>
        <w:suppressAutoHyphens/>
        <w:autoSpaceDE w:val="0"/>
        <w:autoSpaceDN w:val="0"/>
        <w:spacing w:after="0" w:line="276" w:lineRule="auto"/>
        <w:ind w:right="0"/>
        <w:textAlignment w:val="baseline"/>
        <w:rPr>
          <w:rFonts w:ascii="Arial Narrow" w:hAnsi="Arial Narrow"/>
        </w:rPr>
      </w:pPr>
      <w:r w:rsidRPr="00E31BE8">
        <w:rPr>
          <w:rFonts w:ascii="Arial Narrow" w:hAnsi="Arial Narrow"/>
        </w:rPr>
        <w:t xml:space="preserve">Les critères essentiels seront évalués </w:t>
      </w:r>
      <w:r w:rsidR="00405796">
        <w:rPr>
          <w:rFonts w:ascii="Arial Narrow" w:hAnsi="Arial Narrow"/>
        </w:rPr>
        <w:t>de manière binaire (oui</w:t>
      </w:r>
      <w:r w:rsidRPr="00E31BE8">
        <w:rPr>
          <w:rFonts w:ascii="Arial Narrow" w:hAnsi="Arial Narrow"/>
        </w:rPr>
        <w:t xml:space="preserve"> ou non) ; ainsi, plusieurs sous critères tirés des rubriques ci-dessous du dossier de soumission seront retenus pour l’évaluation de l’offre technique : la présentation de l’offre ;</w:t>
      </w:r>
    </w:p>
    <w:p w:rsidR="002602FC" w:rsidRPr="001B1E6F" w:rsidRDefault="002602FC" w:rsidP="002602FC">
      <w:pPr>
        <w:pStyle w:val="Paragraphedeliste"/>
        <w:widowControl w:val="0"/>
        <w:numPr>
          <w:ilvl w:val="0"/>
          <w:numId w:val="24"/>
        </w:numPr>
        <w:suppressAutoHyphens/>
        <w:autoSpaceDE w:val="0"/>
        <w:autoSpaceDN w:val="0"/>
        <w:spacing w:after="0" w:line="276" w:lineRule="auto"/>
        <w:ind w:right="0" w:firstLine="414"/>
        <w:contextualSpacing w:val="0"/>
        <w:textAlignment w:val="baseline"/>
        <w:rPr>
          <w:rFonts w:ascii="Arial Narrow" w:hAnsi="Arial Narrow"/>
        </w:rPr>
      </w:pPr>
      <w:r w:rsidRPr="00E31BE8">
        <w:rPr>
          <w:rFonts w:ascii="Arial Narrow" w:hAnsi="Arial Narrow"/>
        </w:rPr>
        <w:t>les références du soumissionnaire ;</w:t>
      </w:r>
      <w:r w:rsidRPr="001B1E6F">
        <w:rPr>
          <w:rFonts w:ascii="Arial Narrow" w:hAnsi="Arial Narrow"/>
        </w:rPr>
        <w:t>;</w:t>
      </w:r>
    </w:p>
    <w:p w:rsidR="002602FC" w:rsidRPr="00E31BE8" w:rsidRDefault="002602FC" w:rsidP="002602FC">
      <w:pPr>
        <w:pStyle w:val="Paragraphedeliste"/>
        <w:widowControl w:val="0"/>
        <w:numPr>
          <w:ilvl w:val="0"/>
          <w:numId w:val="24"/>
        </w:numPr>
        <w:suppressAutoHyphens/>
        <w:autoSpaceDE w:val="0"/>
        <w:autoSpaceDN w:val="0"/>
        <w:spacing w:after="0" w:line="276" w:lineRule="auto"/>
        <w:ind w:right="0" w:firstLine="414"/>
        <w:contextualSpacing w:val="0"/>
        <w:textAlignment w:val="baseline"/>
        <w:rPr>
          <w:rFonts w:ascii="Arial Narrow" w:hAnsi="Arial Narrow"/>
        </w:rPr>
      </w:pPr>
      <w:r w:rsidRPr="00E31BE8">
        <w:rPr>
          <w:rFonts w:ascii="Arial Narrow" w:hAnsi="Arial Narrow"/>
        </w:rPr>
        <w:t>la capacité financière (l’accès à une ligne de crédit ou autres ressources financières, le chiffre d’affaires, attestation de solvabilité financière).</w:t>
      </w:r>
    </w:p>
    <w:p w:rsidR="002602FC" w:rsidRPr="00E31BE8" w:rsidRDefault="002602FC" w:rsidP="002602FC">
      <w:pPr>
        <w:pStyle w:val="Paragraphedeliste"/>
        <w:widowControl w:val="0"/>
        <w:numPr>
          <w:ilvl w:val="0"/>
          <w:numId w:val="24"/>
        </w:numPr>
        <w:suppressAutoHyphens/>
        <w:autoSpaceDE w:val="0"/>
        <w:autoSpaceDN w:val="0"/>
        <w:spacing w:after="0" w:line="276" w:lineRule="auto"/>
        <w:ind w:right="0" w:firstLine="414"/>
        <w:contextualSpacing w:val="0"/>
        <w:textAlignment w:val="baseline"/>
        <w:rPr>
          <w:rFonts w:ascii="Arial Narrow" w:hAnsi="Arial Narrow"/>
        </w:rPr>
      </w:pPr>
      <w:r w:rsidRPr="00E31BE8">
        <w:rPr>
          <w:rFonts w:ascii="Arial Narrow" w:hAnsi="Arial Narrow"/>
        </w:rPr>
        <w:t xml:space="preserve">la qualification et l’expérience du personnel </w:t>
      </w:r>
    </w:p>
    <w:p w:rsidR="002602FC" w:rsidRPr="00E31BE8" w:rsidRDefault="002602FC" w:rsidP="002602FC">
      <w:pPr>
        <w:pStyle w:val="Paragraphedeliste"/>
        <w:widowControl w:val="0"/>
        <w:numPr>
          <w:ilvl w:val="0"/>
          <w:numId w:val="24"/>
        </w:numPr>
        <w:suppressAutoHyphens/>
        <w:autoSpaceDE w:val="0"/>
        <w:autoSpaceDN w:val="0"/>
        <w:spacing w:after="0" w:line="276" w:lineRule="auto"/>
        <w:ind w:right="0" w:firstLine="414"/>
        <w:contextualSpacing w:val="0"/>
        <w:textAlignment w:val="baseline"/>
        <w:rPr>
          <w:rFonts w:ascii="Arial Narrow" w:hAnsi="Arial Narrow"/>
        </w:rPr>
      </w:pPr>
      <w:r w:rsidRPr="00E31BE8">
        <w:rPr>
          <w:rFonts w:ascii="Arial Narrow" w:hAnsi="Arial Narrow"/>
        </w:rPr>
        <w:lastRenderedPageBreak/>
        <w:t xml:space="preserve">les moyens logistiques </w:t>
      </w:r>
    </w:p>
    <w:p w:rsidR="002602FC" w:rsidRPr="00E31BE8" w:rsidRDefault="002602FC" w:rsidP="002602FC">
      <w:pPr>
        <w:pStyle w:val="Paragraphedeliste"/>
        <w:widowControl w:val="0"/>
        <w:numPr>
          <w:ilvl w:val="0"/>
          <w:numId w:val="24"/>
        </w:numPr>
        <w:suppressAutoHyphens/>
        <w:autoSpaceDE w:val="0"/>
        <w:autoSpaceDN w:val="0"/>
        <w:spacing w:after="0" w:line="276" w:lineRule="auto"/>
        <w:ind w:right="0" w:firstLine="414"/>
        <w:contextualSpacing w:val="0"/>
        <w:textAlignment w:val="baseline"/>
        <w:rPr>
          <w:rFonts w:ascii="Arial Narrow" w:hAnsi="Arial Narrow"/>
        </w:rPr>
      </w:pPr>
      <w:r w:rsidRPr="00E31BE8">
        <w:rPr>
          <w:rFonts w:ascii="Arial Narrow" w:hAnsi="Arial Narrow"/>
        </w:rPr>
        <w:t>la méthodologie</w:t>
      </w:r>
    </w:p>
    <w:p w:rsidR="002602FC" w:rsidRPr="001B1E6F" w:rsidRDefault="002602FC" w:rsidP="002602FC">
      <w:pPr>
        <w:pStyle w:val="Paragraphedeliste"/>
        <w:numPr>
          <w:ilvl w:val="0"/>
          <w:numId w:val="2"/>
        </w:numPr>
        <w:tabs>
          <w:tab w:val="left" w:pos="1134"/>
        </w:tabs>
        <w:spacing w:after="46"/>
        <w:ind w:left="709" w:right="0"/>
        <w:jc w:val="left"/>
        <w:rPr>
          <w:rFonts w:ascii="Arial Narrow" w:hAnsi="Arial Narrow"/>
          <w:b/>
        </w:rPr>
      </w:pPr>
      <w:r w:rsidRPr="001B1E6F">
        <w:rPr>
          <w:rFonts w:ascii="Arial Narrow" w:hAnsi="Arial Narrow"/>
          <w:b/>
        </w:rPr>
        <w:t xml:space="preserve">Attribution du marché </w:t>
      </w:r>
    </w:p>
    <w:p w:rsidR="002602FC" w:rsidRPr="00E31BE8" w:rsidRDefault="002602FC" w:rsidP="002602FC">
      <w:pPr>
        <w:ind w:left="238"/>
        <w:rPr>
          <w:rFonts w:ascii="Arial Narrow" w:hAnsi="Arial Narrow"/>
        </w:rPr>
      </w:pPr>
      <w:r w:rsidRPr="00E31BE8">
        <w:rPr>
          <w:rFonts w:ascii="Arial Narrow" w:hAnsi="Arial Narrow"/>
        </w:rPr>
        <w:t xml:space="preserve">L’autorité contractante attribuera le marché au soumissionnaire dont l’offre aura été déclarée conforme pour l’essentiel au Dossier d’Appel d’Offres et qui dispose des capacités techniques et financières requises pour exécuter le marché de façon satisfaisante et dont l’offres aura été évaluée la moins disante. </w:t>
      </w:r>
    </w:p>
    <w:p w:rsidR="002602FC" w:rsidRPr="00C47373" w:rsidRDefault="002602FC" w:rsidP="002602FC">
      <w:pPr>
        <w:pStyle w:val="Paragraphedeliste"/>
        <w:numPr>
          <w:ilvl w:val="0"/>
          <w:numId w:val="2"/>
        </w:numPr>
        <w:tabs>
          <w:tab w:val="left" w:pos="1134"/>
        </w:tabs>
        <w:spacing w:after="46"/>
        <w:ind w:left="567" w:right="0"/>
        <w:jc w:val="left"/>
        <w:rPr>
          <w:rFonts w:ascii="Arial Narrow" w:hAnsi="Arial Narrow"/>
          <w:b/>
        </w:rPr>
      </w:pPr>
      <w:r w:rsidRPr="00C47373">
        <w:rPr>
          <w:rFonts w:ascii="Arial Narrow" w:hAnsi="Arial Narrow"/>
          <w:b/>
        </w:rPr>
        <w:t xml:space="preserve">Durée de validité des offres </w:t>
      </w:r>
    </w:p>
    <w:p w:rsidR="002602FC" w:rsidRPr="00E31BE8" w:rsidRDefault="002602FC" w:rsidP="002602FC">
      <w:pPr>
        <w:spacing w:after="279"/>
        <w:ind w:left="238"/>
        <w:rPr>
          <w:rFonts w:ascii="Arial Narrow" w:hAnsi="Arial Narrow"/>
        </w:rPr>
      </w:pPr>
      <w:r w:rsidRPr="00E31BE8">
        <w:rPr>
          <w:rFonts w:ascii="Arial Narrow" w:hAnsi="Arial Narrow"/>
        </w:rPr>
        <w:t xml:space="preserve">Les soumissionnaires restent engagés par leur offre pendant quatre-vingt-dix (90) jours à partir de la date limite fixée pour la remise des offres. </w:t>
      </w:r>
    </w:p>
    <w:p w:rsidR="002602FC" w:rsidRPr="00C47373" w:rsidRDefault="002602FC" w:rsidP="002602FC">
      <w:pPr>
        <w:numPr>
          <w:ilvl w:val="0"/>
          <w:numId w:val="2"/>
        </w:numPr>
        <w:spacing w:after="46"/>
        <w:ind w:right="0" w:hanging="415"/>
        <w:jc w:val="left"/>
        <w:rPr>
          <w:rFonts w:ascii="Arial Narrow" w:hAnsi="Arial Narrow"/>
          <w:b/>
        </w:rPr>
      </w:pPr>
      <w:r w:rsidRPr="00C47373">
        <w:rPr>
          <w:rFonts w:ascii="Arial Narrow" w:hAnsi="Arial Narrow"/>
          <w:b/>
        </w:rPr>
        <w:t xml:space="preserve">Renseignements complémentaires </w:t>
      </w:r>
    </w:p>
    <w:p w:rsidR="002602FC" w:rsidRPr="00E31BE8" w:rsidRDefault="002602FC" w:rsidP="002602FC">
      <w:pPr>
        <w:ind w:left="228" w:firstLine="410"/>
        <w:rPr>
          <w:rFonts w:ascii="Arial Narrow" w:hAnsi="Arial Narrow"/>
        </w:rPr>
      </w:pPr>
      <w:r w:rsidRPr="00E31BE8">
        <w:rPr>
          <w:rFonts w:ascii="Arial Narrow" w:hAnsi="Arial Narrow"/>
        </w:rPr>
        <w:t>Les renseignements complémentaires peuvent être obtenus aux heures ouvrables au bureau des marchés publics de la Commune de M</w:t>
      </w:r>
      <w:r w:rsidR="00702C33" w:rsidRPr="00E31BE8">
        <w:rPr>
          <w:rFonts w:ascii="Arial Narrow" w:hAnsi="Arial Narrow"/>
        </w:rPr>
        <w:t>vengue</w:t>
      </w:r>
      <w:r w:rsidRPr="00E31BE8">
        <w:rPr>
          <w:rFonts w:ascii="Arial Narrow" w:hAnsi="Arial Narrow"/>
        </w:rPr>
        <w:t xml:space="preserve"> téléphone </w:t>
      </w:r>
      <w:r w:rsidRPr="00C47373">
        <w:rPr>
          <w:rFonts w:ascii="Arial Narrow" w:hAnsi="Arial Narrow"/>
          <w:b/>
        </w:rPr>
        <w:t>n° 6 94 33 95 73</w:t>
      </w:r>
    </w:p>
    <w:p w:rsidR="002602FC" w:rsidRPr="00C47373" w:rsidRDefault="002602FC" w:rsidP="002602FC">
      <w:pPr>
        <w:pStyle w:val="Paragraphedeliste"/>
        <w:numPr>
          <w:ilvl w:val="0"/>
          <w:numId w:val="2"/>
        </w:numPr>
        <w:tabs>
          <w:tab w:val="left" w:pos="993"/>
        </w:tabs>
        <w:ind w:left="567"/>
        <w:rPr>
          <w:rFonts w:ascii="Arial Narrow" w:hAnsi="Arial Narrow"/>
          <w:b/>
        </w:rPr>
      </w:pPr>
      <w:r w:rsidRPr="00C47373">
        <w:rPr>
          <w:rFonts w:ascii="Arial Narrow" w:hAnsi="Arial Narrow"/>
          <w:b/>
        </w:rPr>
        <w:t>Lutte contre la corruption et les mauvaises pratiques</w:t>
      </w:r>
    </w:p>
    <w:p w:rsidR="002602FC" w:rsidRPr="00E31BE8" w:rsidRDefault="002602FC" w:rsidP="002602FC">
      <w:pPr>
        <w:widowControl w:val="0"/>
        <w:autoSpaceDE w:val="0"/>
        <w:adjustRightInd w:val="0"/>
        <w:spacing w:before="11" w:line="360" w:lineRule="auto"/>
        <w:rPr>
          <w:rFonts w:ascii="Arial Narrow" w:hAnsi="Arial Narrow"/>
        </w:rPr>
      </w:pPr>
      <w:r w:rsidRPr="00E31BE8">
        <w:rPr>
          <w:rFonts w:ascii="Arial Narrow" w:hAnsi="Arial Narrow"/>
        </w:rPr>
        <w:t xml:space="preserve">Pour toute dénonciation pour des pratiques, faits ou actes de corruption ou faits de mauvaises pratiques, bien vouloir appeler la CONAC au numéro 1517, l’Autorité chargée des Marchés Publics (MINMAP) (SMS ou appel) aux numéros : (+237) 673 </w:t>
      </w:r>
      <w:r w:rsidR="005A553A">
        <w:rPr>
          <w:rFonts w:ascii="Arial Narrow" w:hAnsi="Arial Narrow"/>
        </w:rPr>
        <w:t>20 57 25 et 699 37 07 48</w:t>
      </w:r>
      <w:r>
        <w:rPr>
          <w:rFonts w:ascii="Arial Narrow" w:hAnsi="Arial Narrow"/>
        </w:rPr>
        <w:t>.</w:t>
      </w:r>
    </w:p>
    <w:p w:rsidR="002602FC" w:rsidRPr="00E31BE8" w:rsidRDefault="002602FC" w:rsidP="002602FC">
      <w:pPr>
        <w:tabs>
          <w:tab w:val="left" w:pos="993"/>
        </w:tabs>
        <w:ind w:left="557" w:firstLine="0"/>
        <w:rPr>
          <w:rFonts w:ascii="Arial Narrow" w:hAnsi="Arial Narrow"/>
        </w:rPr>
      </w:pPr>
      <w:r w:rsidRPr="00E31BE8">
        <w:rPr>
          <w:rFonts w:ascii="Arial Narrow" w:hAnsi="Arial Narrow"/>
        </w:rPr>
        <w:t xml:space="preserve"> </w:t>
      </w:r>
      <w:r w:rsidRPr="00E31BE8">
        <w:rPr>
          <w:rFonts w:ascii="Arial Narrow" w:hAnsi="Arial Narrow"/>
          <w:vertAlign w:val="subscript"/>
        </w:rPr>
        <w:t xml:space="preserve"> </w:t>
      </w:r>
    </w:p>
    <w:p w:rsidR="002602FC" w:rsidRDefault="002602FC" w:rsidP="002602FC">
      <w:pPr>
        <w:spacing w:after="39" w:line="246" w:lineRule="auto"/>
        <w:ind w:left="10" w:right="1700"/>
        <w:jc w:val="right"/>
        <w:rPr>
          <w:rFonts w:ascii="Arial Narrow" w:hAnsi="Arial Narrow"/>
        </w:rPr>
      </w:pPr>
      <w:r>
        <w:rPr>
          <w:rFonts w:ascii="Arial Narrow" w:hAnsi="Arial Narrow"/>
        </w:rPr>
        <w:t xml:space="preserve">    </w:t>
      </w:r>
      <w:r w:rsidRPr="00E31BE8">
        <w:rPr>
          <w:rFonts w:ascii="Arial Narrow" w:hAnsi="Arial Narrow"/>
        </w:rPr>
        <w:t>MVE</w:t>
      </w:r>
      <w:r>
        <w:rPr>
          <w:rFonts w:ascii="Arial Narrow" w:hAnsi="Arial Narrow"/>
        </w:rPr>
        <w:t xml:space="preserve">NGUE, le </w:t>
      </w:r>
    </w:p>
    <w:p w:rsidR="002602FC" w:rsidRDefault="002602FC" w:rsidP="002602FC">
      <w:pPr>
        <w:spacing w:after="38" w:line="240" w:lineRule="auto"/>
        <w:ind w:left="0" w:right="0" w:firstLine="0"/>
        <w:jc w:val="center"/>
        <w:rPr>
          <w:rFonts w:ascii="Arial Narrow" w:hAnsi="Arial Narrow"/>
        </w:rPr>
      </w:pPr>
    </w:p>
    <w:p w:rsidR="002602FC" w:rsidRDefault="002602FC" w:rsidP="002602FC">
      <w:pPr>
        <w:spacing w:after="38" w:line="240" w:lineRule="auto"/>
        <w:ind w:left="0" w:right="0" w:firstLine="0"/>
        <w:jc w:val="center"/>
        <w:rPr>
          <w:rFonts w:ascii="Arial Narrow" w:hAnsi="Arial Narrow"/>
        </w:rPr>
      </w:pPr>
    </w:p>
    <w:p w:rsidR="002602FC" w:rsidRDefault="002602FC" w:rsidP="002602FC">
      <w:pPr>
        <w:spacing w:after="38" w:line="240" w:lineRule="auto"/>
        <w:ind w:left="0" w:right="0" w:firstLine="0"/>
        <w:jc w:val="center"/>
        <w:rPr>
          <w:rFonts w:ascii="Arial Narrow" w:hAnsi="Arial Narrow"/>
        </w:rPr>
      </w:pPr>
    </w:p>
    <w:p w:rsidR="002602FC" w:rsidRPr="00E31BE8" w:rsidRDefault="002602FC" w:rsidP="002602FC">
      <w:pPr>
        <w:spacing w:after="38" w:line="240" w:lineRule="auto"/>
        <w:ind w:left="0" w:right="0" w:firstLine="0"/>
        <w:jc w:val="center"/>
        <w:rPr>
          <w:rFonts w:ascii="Arial Narrow" w:hAnsi="Arial Narrow"/>
        </w:rPr>
      </w:pPr>
      <w:r w:rsidRPr="00E31BE8">
        <w:rPr>
          <w:rFonts w:ascii="Arial Narrow" w:hAnsi="Arial Narrow"/>
        </w:rPr>
        <w:t xml:space="preserve"> </w:t>
      </w:r>
    </w:p>
    <w:p w:rsidR="002602FC" w:rsidRPr="00C47373" w:rsidRDefault="002602FC" w:rsidP="002602FC">
      <w:pPr>
        <w:spacing w:after="24" w:line="235" w:lineRule="auto"/>
        <w:ind w:left="6379" w:right="1024" w:firstLine="0"/>
        <w:jc w:val="left"/>
        <w:rPr>
          <w:rFonts w:ascii="Arial Narrow" w:hAnsi="Arial Narrow"/>
          <w:b/>
        </w:rPr>
      </w:pPr>
      <w:r w:rsidRPr="00C47373">
        <w:rPr>
          <w:rFonts w:ascii="Arial Narrow" w:hAnsi="Arial Narrow"/>
          <w:b/>
          <w:sz w:val="28"/>
        </w:rPr>
        <w:t xml:space="preserve">  </w:t>
      </w:r>
      <w:r>
        <w:rPr>
          <w:rFonts w:ascii="Arial Narrow" w:hAnsi="Arial Narrow"/>
          <w:b/>
          <w:sz w:val="28"/>
        </w:rPr>
        <w:t xml:space="preserve">          </w:t>
      </w:r>
      <w:r w:rsidRPr="00C47373">
        <w:rPr>
          <w:rFonts w:ascii="Arial Narrow" w:hAnsi="Arial Narrow"/>
          <w:b/>
          <w:sz w:val="28"/>
        </w:rPr>
        <w:t xml:space="preserve">LE MAIRE </w:t>
      </w:r>
    </w:p>
    <w:p w:rsidR="002602FC" w:rsidRPr="00E31BE8" w:rsidRDefault="002602FC" w:rsidP="002602FC">
      <w:pPr>
        <w:spacing w:after="24" w:line="235" w:lineRule="auto"/>
        <w:ind w:left="6379" w:right="1024" w:firstLine="0"/>
        <w:jc w:val="left"/>
        <w:rPr>
          <w:rFonts w:ascii="Arial Narrow" w:hAnsi="Arial Narrow"/>
        </w:rPr>
      </w:pPr>
      <w:r w:rsidRPr="00C47373">
        <w:rPr>
          <w:rFonts w:ascii="Arial Narrow" w:hAnsi="Arial Narrow"/>
          <w:b/>
          <w:sz w:val="32"/>
        </w:rPr>
        <w:t xml:space="preserve"> (Maitre d’Ouvrage</w:t>
      </w:r>
      <w:r>
        <w:rPr>
          <w:rFonts w:ascii="Arial Narrow" w:hAnsi="Arial Narrow"/>
          <w:sz w:val="20"/>
        </w:rPr>
        <w:t>)</w:t>
      </w:r>
    </w:p>
    <w:p w:rsidR="002602FC" w:rsidRPr="00E31BE8" w:rsidRDefault="002602FC" w:rsidP="002602FC">
      <w:pPr>
        <w:spacing w:after="18" w:line="240" w:lineRule="auto"/>
        <w:ind w:left="228" w:right="0" w:firstLine="0"/>
        <w:jc w:val="left"/>
        <w:rPr>
          <w:rFonts w:ascii="Arial Narrow" w:hAnsi="Arial Narrow"/>
        </w:rPr>
      </w:pPr>
      <w:r w:rsidRPr="00E31BE8">
        <w:rPr>
          <w:rFonts w:ascii="Arial Narrow" w:hAnsi="Arial Narrow"/>
          <w:sz w:val="16"/>
          <w:u w:val="single" w:color="000000"/>
        </w:rPr>
        <w:t>COPIE</w:t>
      </w:r>
      <w:r w:rsidRPr="00E31BE8">
        <w:rPr>
          <w:rFonts w:ascii="Arial Narrow" w:hAnsi="Arial Narrow"/>
          <w:sz w:val="16"/>
        </w:rPr>
        <w:t xml:space="preserve"> : </w:t>
      </w:r>
      <w:r w:rsidRPr="00E31BE8">
        <w:rPr>
          <w:rFonts w:ascii="Arial Narrow" w:hAnsi="Arial Narrow"/>
          <w:sz w:val="14"/>
        </w:rPr>
        <w:t xml:space="preserve"> </w:t>
      </w:r>
    </w:p>
    <w:p w:rsidR="002602FC" w:rsidRPr="00E31BE8" w:rsidRDefault="002602FC" w:rsidP="002602FC">
      <w:pPr>
        <w:numPr>
          <w:ilvl w:val="0"/>
          <w:numId w:val="3"/>
        </w:numPr>
        <w:spacing w:after="26" w:line="240" w:lineRule="auto"/>
        <w:ind w:right="-15" w:hanging="358"/>
        <w:jc w:val="left"/>
        <w:rPr>
          <w:rFonts w:ascii="Arial Narrow" w:hAnsi="Arial Narrow"/>
        </w:rPr>
      </w:pPr>
      <w:r w:rsidRPr="00E31BE8">
        <w:rPr>
          <w:rFonts w:ascii="Arial Narrow" w:hAnsi="Arial Narrow"/>
          <w:sz w:val="14"/>
        </w:rPr>
        <w:t xml:space="preserve">DD/MINMAP/OCEAN  </w:t>
      </w:r>
    </w:p>
    <w:p w:rsidR="002602FC" w:rsidRPr="00E31BE8" w:rsidRDefault="002602FC" w:rsidP="002602FC">
      <w:pPr>
        <w:numPr>
          <w:ilvl w:val="0"/>
          <w:numId w:val="3"/>
        </w:numPr>
        <w:spacing w:after="26" w:line="240" w:lineRule="auto"/>
        <w:ind w:right="-15" w:hanging="358"/>
        <w:jc w:val="left"/>
        <w:rPr>
          <w:rFonts w:ascii="Arial Narrow" w:hAnsi="Arial Narrow"/>
        </w:rPr>
      </w:pPr>
      <w:r w:rsidRPr="00E31BE8">
        <w:rPr>
          <w:rFonts w:ascii="Arial Narrow" w:hAnsi="Arial Narrow"/>
          <w:sz w:val="14"/>
        </w:rPr>
        <w:t xml:space="preserve">ARMP  </w:t>
      </w:r>
    </w:p>
    <w:p w:rsidR="002602FC" w:rsidRPr="00E31BE8" w:rsidRDefault="002602FC" w:rsidP="002602FC">
      <w:pPr>
        <w:numPr>
          <w:ilvl w:val="0"/>
          <w:numId w:val="3"/>
        </w:numPr>
        <w:spacing w:after="26" w:line="240" w:lineRule="auto"/>
        <w:ind w:right="-15" w:hanging="358"/>
        <w:jc w:val="left"/>
        <w:rPr>
          <w:rFonts w:ascii="Arial Narrow" w:hAnsi="Arial Narrow"/>
        </w:rPr>
      </w:pPr>
      <w:r w:rsidRPr="00E31BE8">
        <w:rPr>
          <w:rFonts w:ascii="Arial Narrow" w:hAnsi="Arial Narrow"/>
          <w:sz w:val="14"/>
        </w:rPr>
        <w:t>Président CPM</w:t>
      </w:r>
    </w:p>
    <w:p w:rsidR="002602FC" w:rsidRPr="00E31BE8" w:rsidRDefault="002602FC" w:rsidP="002602FC">
      <w:pPr>
        <w:numPr>
          <w:ilvl w:val="0"/>
          <w:numId w:val="3"/>
        </w:numPr>
        <w:spacing w:after="26" w:line="240" w:lineRule="auto"/>
        <w:ind w:right="-15" w:hanging="358"/>
        <w:jc w:val="left"/>
        <w:rPr>
          <w:rFonts w:ascii="Arial Narrow" w:hAnsi="Arial Narrow"/>
        </w:rPr>
      </w:pPr>
      <w:r w:rsidRPr="00E31BE8">
        <w:rPr>
          <w:rFonts w:ascii="Arial Narrow" w:hAnsi="Arial Narrow"/>
          <w:sz w:val="14"/>
        </w:rPr>
        <w:t xml:space="preserve">DD/MINEE/OCEAN  </w:t>
      </w:r>
    </w:p>
    <w:p w:rsidR="002602FC" w:rsidRPr="00E31BE8" w:rsidRDefault="002602FC" w:rsidP="002602FC">
      <w:pPr>
        <w:numPr>
          <w:ilvl w:val="0"/>
          <w:numId w:val="3"/>
        </w:numPr>
        <w:spacing w:after="26" w:line="240" w:lineRule="auto"/>
        <w:ind w:right="-15" w:hanging="358"/>
        <w:jc w:val="left"/>
        <w:rPr>
          <w:rFonts w:ascii="Arial Narrow" w:hAnsi="Arial Narrow"/>
        </w:rPr>
      </w:pPr>
      <w:r w:rsidRPr="00E31BE8">
        <w:rPr>
          <w:rFonts w:ascii="Arial Narrow" w:hAnsi="Arial Narrow"/>
          <w:sz w:val="14"/>
        </w:rPr>
        <w:t xml:space="preserve">Affichage  </w:t>
      </w:r>
    </w:p>
    <w:p w:rsidR="002602FC" w:rsidRPr="00E31BE8" w:rsidRDefault="002602FC" w:rsidP="002602FC">
      <w:pPr>
        <w:spacing w:after="0" w:line="240" w:lineRule="auto"/>
        <w:ind w:left="228" w:right="0" w:firstLine="0"/>
        <w:jc w:val="left"/>
        <w:rPr>
          <w:rFonts w:ascii="Arial Narrow" w:hAnsi="Arial Narrow"/>
        </w:rPr>
      </w:pPr>
      <w:r w:rsidRPr="00E31BE8">
        <w:rPr>
          <w:rFonts w:ascii="Arial Narrow" w:hAnsi="Arial Narrow"/>
          <w:sz w:val="22"/>
        </w:rPr>
        <w:t xml:space="preserve"> </w:t>
      </w:r>
      <w:r w:rsidRPr="00E31BE8">
        <w:rPr>
          <w:rFonts w:ascii="Arial Narrow" w:hAnsi="Arial Narrow"/>
          <w:sz w:val="22"/>
        </w:rPr>
        <w:tab/>
        <w:t xml:space="preserve"> </w:t>
      </w:r>
    </w:p>
    <w:p w:rsidR="002602FC" w:rsidRPr="00E31BE8" w:rsidRDefault="002602FC" w:rsidP="002602FC">
      <w:pPr>
        <w:spacing w:after="281" w:line="240" w:lineRule="auto"/>
        <w:ind w:left="228" w:right="0" w:firstLine="0"/>
        <w:jc w:val="left"/>
        <w:rPr>
          <w:rFonts w:ascii="Arial Narrow" w:hAnsi="Arial Narrow"/>
        </w:rPr>
      </w:pPr>
      <w:r w:rsidRPr="00E31BE8">
        <w:rPr>
          <w:rFonts w:ascii="Arial Narrow" w:hAnsi="Arial Narrow"/>
          <w:sz w:val="22"/>
        </w:rPr>
        <w:t xml:space="preserve"> </w:t>
      </w:r>
    </w:p>
    <w:p w:rsidR="002602FC" w:rsidRPr="00E31BE8" w:rsidRDefault="002602FC" w:rsidP="002602FC">
      <w:pPr>
        <w:spacing w:after="301" w:line="240" w:lineRule="auto"/>
        <w:ind w:left="0" w:right="0" w:firstLine="0"/>
        <w:jc w:val="center"/>
        <w:rPr>
          <w:rFonts w:ascii="Arial Narrow" w:hAnsi="Arial Narrow"/>
        </w:rPr>
      </w:pPr>
      <w:r w:rsidRPr="00E31BE8">
        <w:rPr>
          <w:rFonts w:ascii="Arial Narrow" w:hAnsi="Arial Narrow"/>
          <w:sz w:val="40"/>
        </w:rPr>
        <w:t xml:space="preserve"> </w:t>
      </w:r>
    </w:p>
    <w:p w:rsidR="002602FC" w:rsidRPr="00E31BE8" w:rsidRDefault="002602FC" w:rsidP="002602FC">
      <w:pPr>
        <w:spacing w:after="303" w:line="240" w:lineRule="auto"/>
        <w:ind w:left="228" w:right="0" w:firstLine="0"/>
        <w:jc w:val="left"/>
        <w:rPr>
          <w:rFonts w:ascii="Arial Narrow" w:hAnsi="Arial Narrow"/>
        </w:rPr>
      </w:pPr>
      <w:r w:rsidRPr="00E31BE8">
        <w:rPr>
          <w:rFonts w:ascii="Arial Narrow" w:hAnsi="Arial Narrow"/>
          <w:sz w:val="40"/>
        </w:rPr>
        <w:t xml:space="preserve"> </w:t>
      </w:r>
    </w:p>
    <w:p w:rsidR="002602FC" w:rsidRPr="00E31BE8" w:rsidRDefault="002602FC" w:rsidP="002602FC">
      <w:pPr>
        <w:spacing w:after="317" w:line="385" w:lineRule="auto"/>
        <w:ind w:left="228" w:right="10564" w:firstLine="0"/>
        <w:jc w:val="left"/>
        <w:rPr>
          <w:rFonts w:ascii="Arial Narrow" w:hAnsi="Arial Narrow"/>
        </w:rPr>
      </w:pPr>
      <w:r w:rsidRPr="00E31BE8">
        <w:rPr>
          <w:rFonts w:ascii="Arial Narrow" w:hAnsi="Arial Narrow"/>
          <w:sz w:val="40"/>
        </w:rPr>
        <w:t xml:space="preserve">  </w:t>
      </w:r>
    </w:p>
    <w:p w:rsidR="002602FC" w:rsidRPr="00E31BE8" w:rsidRDefault="002602FC" w:rsidP="002602FC">
      <w:pPr>
        <w:spacing w:after="39" w:line="240" w:lineRule="auto"/>
        <w:ind w:left="228" w:right="0" w:firstLine="0"/>
        <w:jc w:val="left"/>
        <w:rPr>
          <w:rFonts w:ascii="Arial Narrow" w:hAnsi="Arial Narrow"/>
        </w:rPr>
      </w:pPr>
      <w:r w:rsidRPr="00E31BE8">
        <w:rPr>
          <w:rFonts w:ascii="Arial Narrow" w:hAnsi="Arial Narrow"/>
        </w:rPr>
        <w:t xml:space="preserve"> </w:t>
      </w:r>
    </w:p>
    <w:p w:rsidR="002602FC" w:rsidRPr="00E31BE8" w:rsidRDefault="002602FC" w:rsidP="002602FC">
      <w:pPr>
        <w:spacing w:after="39" w:line="240" w:lineRule="auto"/>
        <w:ind w:left="228" w:right="0" w:firstLine="0"/>
        <w:jc w:val="left"/>
        <w:rPr>
          <w:rFonts w:ascii="Arial Narrow" w:hAnsi="Arial Narrow"/>
        </w:rPr>
      </w:pPr>
      <w:r w:rsidRPr="00E31BE8">
        <w:rPr>
          <w:rFonts w:ascii="Arial Narrow" w:hAnsi="Arial Narrow"/>
        </w:rPr>
        <w:t xml:space="preserve"> </w:t>
      </w:r>
    </w:p>
    <w:p w:rsidR="002602FC" w:rsidRPr="00E31BE8" w:rsidRDefault="002602FC" w:rsidP="002602FC">
      <w:pPr>
        <w:spacing w:after="39" w:line="240" w:lineRule="auto"/>
        <w:ind w:left="228" w:right="0" w:firstLine="0"/>
        <w:jc w:val="left"/>
        <w:rPr>
          <w:rFonts w:ascii="Arial Narrow" w:hAnsi="Arial Narrow"/>
        </w:rPr>
      </w:pPr>
      <w:r w:rsidRPr="00E31BE8">
        <w:rPr>
          <w:rFonts w:ascii="Arial Narrow" w:hAnsi="Arial Narrow"/>
        </w:rPr>
        <w:t xml:space="preserve"> </w:t>
      </w:r>
    </w:p>
    <w:p w:rsidR="002602FC" w:rsidRPr="00E31BE8" w:rsidRDefault="002602FC" w:rsidP="002602FC">
      <w:pPr>
        <w:spacing w:after="313" w:line="240" w:lineRule="auto"/>
        <w:ind w:left="228" w:right="0" w:firstLine="0"/>
        <w:jc w:val="left"/>
        <w:rPr>
          <w:rFonts w:ascii="Arial Narrow" w:hAnsi="Arial Narrow"/>
        </w:rPr>
      </w:pPr>
    </w:p>
    <w:p w:rsidR="002602FC" w:rsidRPr="00E31BE8" w:rsidRDefault="002602FC" w:rsidP="002602FC">
      <w:pPr>
        <w:tabs>
          <w:tab w:val="left" w:pos="7685"/>
        </w:tabs>
        <w:spacing w:after="313" w:line="240" w:lineRule="auto"/>
        <w:ind w:left="228" w:right="0" w:firstLine="0"/>
        <w:jc w:val="left"/>
        <w:rPr>
          <w:rFonts w:ascii="Arial Narrow" w:hAnsi="Arial Narrow"/>
        </w:rPr>
      </w:pPr>
      <w:r>
        <w:rPr>
          <w:rFonts w:ascii="Arial Narrow" w:hAnsi="Arial Narrow"/>
        </w:rPr>
        <w:tab/>
      </w:r>
    </w:p>
    <w:p w:rsidR="002602FC" w:rsidRPr="00E31BE8" w:rsidRDefault="002602FC" w:rsidP="002602FC">
      <w:pPr>
        <w:spacing w:after="313" w:line="240" w:lineRule="auto"/>
        <w:ind w:left="228" w:right="0" w:firstLine="0"/>
        <w:jc w:val="left"/>
        <w:rPr>
          <w:rFonts w:ascii="Arial Narrow" w:hAnsi="Arial Narrow"/>
        </w:rPr>
      </w:pPr>
    </w:p>
    <w:p w:rsidR="002602FC" w:rsidRPr="00E31BE8" w:rsidRDefault="002602FC" w:rsidP="002602FC">
      <w:pPr>
        <w:spacing w:after="313" w:line="240" w:lineRule="auto"/>
        <w:ind w:left="228" w:right="0" w:firstLine="0"/>
        <w:jc w:val="left"/>
        <w:rPr>
          <w:rFonts w:ascii="Arial Narrow" w:hAnsi="Arial Narrow"/>
        </w:rPr>
      </w:pPr>
    </w:p>
    <w:p w:rsidR="002602FC" w:rsidRPr="00E31BE8" w:rsidRDefault="002602FC" w:rsidP="002602FC">
      <w:pPr>
        <w:spacing w:after="313" w:line="240" w:lineRule="auto"/>
        <w:ind w:left="228" w:right="0" w:firstLine="0"/>
        <w:jc w:val="left"/>
        <w:rPr>
          <w:rFonts w:ascii="Arial Narrow" w:hAnsi="Arial Narrow"/>
        </w:rPr>
      </w:pPr>
    </w:p>
    <w:p w:rsidR="002602FC" w:rsidRPr="00E31BE8" w:rsidRDefault="002602FC" w:rsidP="002602FC">
      <w:pPr>
        <w:spacing w:after="313" w:line="240" w:lineRule="auto"/>
        <w:ind w:left="228" w:right="0" w:firstLine="0"/>
        <w:jc w:val="left"/>
        <w:rPr>
          <w:rFonts w:ascii="Arial Narrow" w:hAnsi="Arial Narrow"/>
        </w:rPr>
      </w:pPr>
    </w:p>
    <w:p w:rsidR="002602FC" w:rsidRDefault="002602FC" w:rsidP="002602FC">
      <w:pPr>
        <w:spacing w:after="313" w:line="240" w:lineRule="auto"/>
        <w:ind w:left="228" w:right="0" w:firstLine="0"/>
        <w:jc w:val="left"/>
        <w:rPr>
          <w:rFonts w:ascii="Arial Narrow" w:hAnsi="Arial Narrow"/>
        </w:rPr>
      </w:pPr>
    </w:p>
    <w:p w:rsidR="002602FC" w:rsidRDefault="002602FC" w:rsidP="002602FC">
      <w:pPr>
        <w:spacing w:after="313" w:line="240" w:lineRule="auto"/>
        <w:ind w:left="228" w:right="0" w:firstLine="0"/>
        <w:jc w:val="left"/>
        <w:rPr>
          <w:rFonts w:ascii="Arial Narrow" w:hAnsi="Arial Narrow"/>
        </w:rPr>
      </w:pPr>
    </w:p>
    <w:p w:rsidR="002602FC" w:rsidRPr="00E31BE8" w:rsidRDefault="002602FC" w:rsidP="002602FC">
      <w:pPr>
        <w:spacing w:after="313" w:line="240" w:lineRule="auto"/>
        <w:ind w:left="228" w:right="0" w:firstLine="0"/>
        <w:jc w:val="left"/>
        <w:rPr>
          <w:rFonts w:ascii="Arial Narrow" w:hAnsi="Arial Narrow"/>
        </w:rPr>
      </w:pPr>
    </w:p>
    <w:p w:rsidR="002602FC" w:rsidRPr="00E31BE8" w:rsidRDefault="002602FC" w:rsidP="002602FC">
      <w:pPr>
        <w:spacing w:after="313" w:line="240" w:lineRule="auto"/>
        <w:ind w:left="228" w:right="0" w:firstLine="0"/>
        <w:jc w:val="left"/>
        <w:rPr>
          <w:rFonts w:ascii="Arial Narrow" w:hAnsi="Arial Narrow"/>
        </w:rPr>
      </w:pPr>
      <w:r w:rsidRPr="00E31BE8">
        <w:rPr>
          <w:rFonts w:ascii="Arial Narrow" w:hAnsi="Arial Narrow"/>
          <w:sz w:val="40"/>
        </w:rPr>
        <w:t xml:space="preserve"> </w:t>
      </w:r>
    </w:p>
    <w:p w:rsidR="002602FC" w:rsidRPr="00A24A00" w:rsidRDefault="002602FC" w:rsidP="002602FC">
      <w:pPr>
        <w:spacing w:after="297" w:line="240" w:lineRule="auto"/>
        <w:ind w:left="10" w:right="468"/>
        <w:jc w:val="center"/>
        <w:rPr>
          <w:rFonts w:ascii="Arial Narrow" w:hAnsi="Arial Narrow"/>
        </w:rPr>
      </w:pPr>
      <w:r w:rsidRPr="00E31BE8">
        <w:rPr>
          <w:rFonts w:ascii="Arial Narrow" w:hAnsi="Arial Narrow"/>
          <w:sz w:val="40"/>
        </w:rPr>
        <w:t>PIECE N° 2 : REGLEMENT GENERAL DE L'APPELD'OFFRES</w:t>
      </w:r>
    </w:p>
    <w:p w:rsidR="002602FC" w:rsidRPr="00E31BE8" w:rsidRDefault="002602FC" w:rsidP="002602FC">
      <w:pPr>
        <w:spacing w:after="425" w:line="246" w:lineRule="auto"/>
        <w:ind w:left="10" w:right="-15"/>
        <w:jc w:val="center"/>
        <w:rPr>
          <w:rFonts w:ascii="Arial Narrow" w:hAnsi="Arial Narrow"/>
        </w:rPr>
      </w:pPr>
      <w:r w:rsidRPr="00E31BE8">
        <w:rPr>
          <w:rFonts w:ascii="Arial Narrow" w:hAnsi="Arial Narrow"/>
          <w:sz w:val="40"/>
        </w:rPr>
        <w:t>(RGAO)</w:t>
      </w:r>
    </w:p>
    <w:p w:rsidR="002602FC" w:rsidRDefault="002602FC" w:rsidP="002602FC">
      <w:pPr>
        <w:pStyle w:val="DTAOtitre"/>
      </w:pPr>
    </w:p>
    <w:p w:rsidR="002602FC" w:rsidRDefault="002602FC" w:rsidP="002602FC">
      <w:pPr>
        <w:pStyle w:val="DTAOtitre"/>
      </w:pPr>
    </w:p>
    <w:p w:rsidR="002602FC" w:rsidRDefault="002602FC" w:rsidP="002602FC">
      <w:pPr>
        <w:pStyle w:val="DTAOtitre"/>
      </w:pPr>
    </w:p>
    <w:p w:rsidR="00EF7588" w:rsidRDefault="00EF7588" w:rsidP="002602FC">
      <w:pPr>
        <w:pStyle w:val="DTAOtitre"/>
      </w:pPr>
    </w:p>
    <w:p w:rsidR="00EF7588" w:rsidRDefault="00EF7588" w:rsidP="002602FC">
      <w:pPr>
        <w:pStyle w:val="DTAOtitre"/>
      </w:pPr>
    </w:p>
    <w:p w:rsidR="00EF7588" w:rsidRDefault="00EF7588" w:rsidP="002602FC">
      <w:pPr>
        <w:pStyle w:val="DTAOtitre"/>
      </w:pPr>
    </w:p>
    <w:p w:rsidR="00EF7588" w:rsidRDefault="00EF7588" w:rsidP="002602FC">
      <w:pPr>
        <w:pStyle w:val="DTAOtitre"/>
      </w:pPr>
    </w:p>
    <w:p w:rsidR="00EF7588" w:rsidRDefault="00EF7588" w:rsidP="002602FC">
      <w:pPr>
        <w:pStyle w:val="DTAOtitre"/>
      </w:pPr>
    </w:p>
    <w:p w:rsidR="00EF7588" w:rsidRDefault="00EF7588" w:rsidP="002602FC">
      <w:pPr>
        <w:pStyle w:val="DTAOtitre"/>
      </w:pPr>
    </w:p>
    <w:p w:rsidR="002602FC" w:rsidRPr="00E31BE8" w:rsidRDefault="002602FC" w:rsidP="002602FC">
      <w:pPr>
        <w:pStyle w:val="DTAOtitre"/>
      </w:pPr>
      <w:r>
        <w:t>Table des matières</w:t>
      </w:r>
    </w:p>
    <w:p w:rsidR="002602FC" w:rsidRPr="00E31BE8" w:rsidRDefault="002602FC" w:rsidP="002602FC">
      <w:pPr>
        <w:pStyle w:val="TM1"/>
        <w:rPr>
          <w:rFonts w:eastAsiaTheme="minorEastAsia"/>
          <w:noProof/>
          <w:sz w:val="22"/>
          <w:szCs w:val="22"/>
        </w:rPr>
      </w:pPr>
      <w:r w:rsidRPr="00E31BE8">
        <w:lastRenderedPageBreak/>
        <w:fldChar w:fldCharType="begin"/>
      </w:r>
      <w:r w:rsidRPr="00E31BE8">
        <w:instrText xml:space="preserve"> TOC \h \z \t "RGAO partie;1;RGAO articles;2" </w:instrText>
      </w:r>
      <w:r w:rsidRPr="00E31BE8">
        <w:fldChar w:fldCharType="separate"/>
      </w:r>
      <w:hyperlink w:anchor="_Toc163062692" w:history="1">
        <w:r w:rsidRPr="00E31BE8">
          <w:rPr>
            <w:rStyle w:val="Lienhypertexte"/>
            <w:rFonts w:ascii="Arial Narrow" w:hAnsi="Arial Narrow"/>
            <w:noProof/>
          </w:rPr>
          <w:t>A.</w:t>
        </w:r>
        <w:r w:rsidRPr="00E31BE8">
          <w:rPr>
            <w:rFonts w:eastAsiaTheme="minorEastAsia"/>
            <w:noProof/>
            <w:sz w:val="22"/>
            <w:szCs w:val="22"/>
          </w:rPr>
          <w:tab/>
        </w:r>
        <w:r w:rsidRPr="00E31BE8">
          <w:rPr>
            <w:rStyle w:val="Lienhypertexte"/>
            <w:rFonts w:ascii="Arial Narrow" w:hAnsi="Arial Narrow"/>
            <w:noProof/>
          </w:rPr>
          <w:t>Généralités</w:t>
        </w:r>
        <w:r w:rsidRPr="00E31BE8">
          <w:rPr>
            <w:noProof/>
            <w:webHidden/>
          </w:rPr>
          <w:tab/>
        </w:r>
        <w:r w:rsidRPr="00E31BE8">
          <w:rPr>
            <w:noProof/>
            <w:webHidden/>
          </w:rPr>
          <w:fldChar w:fldCharType="begin"/>
        </w:r>
        <w:r w:rsidRPr="00E31BE8">
          <w:rPr>
            <w:noProof/>
            <w:webHidden/>
          </w:rPr>
          <w:instrText xml:space="preserve"> PAGEREF _Toc163062692 \h </w:instrText>
        </w:r>
        <w:r w:rsidRPr="00E31BE8">
          <w:rPr>
            <w:noProof/>
            <w:webHidden/>
          </w:rPr>
        </w:r>
        <w:r w:rsidRPr="00E31BE8">
          <w:rPr>
            <w:noProof/>
            <w:webHidden/>
          </w:rPr>
          <w:fldChar w:fldCharType="separate"/>
        </w:r>
        <w:r w:rsidR="000F1B23">
          <w:rPr>
            <w:b/>
            <w:bCs/>
            <w:noProof/>
            <w:webHidden/>
          </w:rPr>
          <w:t>Erreur ! Signet non défini.</w:t>
        </w:r>
        <w:r w:rsidRPr="00E31BE8">
          <w:rPr>
            <w:noProof/>
            <w:webHidden/>
          </w:rPr>
          <w:fldChar w:fldCharType="end"/>
        </w:r>
      </w:hyperlink>
    </w:p>
    <w:p w:rsidR="002602FC" w:rsidRPr="00E31BE8" w:rsidRDefault="007801AC" w:rsidP="002602FC">
      <w:pPr>
        <w:pStyle w:val="TM2"/>
        <w:spacing w:after="0"/>
        <w:rPr>
          <w:rFonts w:eastAsiaTheme="minorEastAsia"/>
          <w:sz w:val="22"/>
          <w:szCs w:val="22"/>
        </w:rPr>
      </w:pPr>
      <w:hyperlink w:anchor="_Toc163062693" w:history="1">
        <w:r w:rsidR="002602FC" w:rsidRPr="00E31BE8">
          <w:rPr>
            <w:rStyle w:val="Lienhypertexte"/>
            <w:rFonts w:ascii="Arial Narrow" w:hAnsi="Arial Narrow" w:cs="Times New Roman"/>
          </w:rPr>
          <w:t>Article 1.</w:t>
        </w:r>
        <w:r w:rsidR="002602FC" w:rsidRPr="00E31BE8">
          <w:rPr>
            <w:rFonts w:eastAsiaTheme="minorEastAsia"/>
            <w:sz w:val="22"/>
            <w:szCs w:val="22"/>
          </w:rPr>
          <w:tab/>
        </w:r>
        <w:r w:rsidR="002602FC" w:rsidRPr="00E31BE8">
          <w:rPr>
            <w:rStyle w:val="Lienhypertexte"/>
            <w:rFonts w:ascii="Arial Narrow" w:hAnsi="Arial Narrow" w:cs="Times New Roman"/>
          </w:rPr>
          <w:t>Objet de la consultation</w:t>
        </w:r>
        <w:r w:rsidR="002602FC" w:rsidRPr="00E31BE8">
          <w:rPr>
            <w:webHidden/>
          </w:rPr>
          <w:tab/>
        </w:r>
        <w:r w:rsidR="002602FC" w:rsidRPr="00E31BE8">
          <w:rPr>
            <w:webHidden/>
          </w:rPr>
          <w:fldChar w:fldCharType="begin"/>
        </w:r>
        <w:r w:rsidR="002602FC" w:rsidRPr="00E31BE8">
          <w:rPr>
            <w:webHidden/>
          </w:rPr>
          <w:instrText xml:space="preserve"> PAGEREF _Toc163062693 \h </w:instrText>
        </w:r>
        <w:r w:rsidR="002602FC" w:rsidRPr="00E31BE8">
          <w:rPr>
            <w:webHidden/>
          </w:rPr>
        </w:r>
        <w:r w:rsidR="002602FC" w:rsidRPr="00E31BE8">
          <w:rPr>
            <w:webHidden/>
          </w:rPr>
          <w:fldChar w:fldCharType="separate"/>
        </w:r>
        <w:r w:rsidR="000F1B23">
          <w:rPr>
            <w:b/>
            <w:bCs/>
            <w:webHidden/>
          </w:rPr>
          <w:t>Erreur ! Signet non défini.</w:t>
        </w:r>
        <w:r w:rsidR="002602FC" w:rsidRPr="00E31BE8">
          <w:rPr>
            <w:webHidden/>
          </w:rPr>
          <w:fldChar w:fldCharType="end"/>
        </w:r>
      </w:hyperlink>
    </w:p>
    <w:p w:rsidR="002602FC" w:rsidRPr="00E31BE8" w:rsidRDefault="007801AC" w:rsidP="002602FC">
      <w:pPr>
        <w:pStyle w:val="TM2"/>
        <w:spacing w:after="0"/>
        <w:rPr>
          <w:rFonts w:eastAsiaTheme="minorEastAsia"/>
          <w:sz w:val="22"/>
          <w:szCs w:val="22"/>
        </w:rPr>
      </w:pPr>
      <w:hyperlink w:anchor="_Toc163062694" w:history="1">
        <w:r w:rsidR="002602FC" w:rsidRPr="00E31BE8">
          <w:rPr>
            <w:rStyle w:val="Lienhypertexte"/>
            <w:rFonts w:ascii="Arial Narrow" w:hAnsi="Arial Narrow" w:cs="Times New Roman"/>
          </w:rPr>
          <w:t>Article 2.</w:t>
        </w:r>
        <w:r w:rsidR="002602FC" w:rsidRPr="00E31BE8">
          <w:rPr>
            <w:rFonts w:eastAsiaTheme="minorEastAsia"/>
            <w:sz w:val="22"/>
            <w:szCs w:val="22"/>
          </w:rPr>
          <w:tab/>
        </w:r>
        <w:r w:rsidR="002602FC" w:rsidRPr="00E31BE8">
          <w:rPr>
            <w:rStyle w:val="Lienhypertexte"/>
            <w:rFonts w:ascii="Arial Narrow" w:hAnsi="Arial Narrow" w:cs="Times New Roman"/>
          </w:rPr>
          <w:t>Financement</w:t>
        </w:r>
        <w:r w:rsidR="002602FC" w:rsidRPr="00E31BE8">
          <w:rPr>
            <w:webHidden/>
          </w:rPr>
          <w:tab/>
        </w:r>
        <w:r w:rsidR="002602FC" w:rsidRPr="00E31BE8">
          <w:rPr>
            <w:webHidden/>
          </w:rPr>
          <w:fldChar w:fldCharType="begin"/>
        </w:r>
        <w:r w:rsidR="002602FC" w:rsidRPr="00E31BE8">
          <w:rPr>
            <w:webHidden/>
          </w:rPr>
          <w:instrText xml:space="preserve"> PAGEREF _Toc163062694 \h </w:instrText>
        </w:r>
        <w:r w:rsidR="002602FC" w:rsidRPr="00E31BE8">
          <w:rPr>
            <w:webHidden/>
          </w:rPr>
        </w:r>
        <w:r w:rsidR="002602FC" w:rsidRPr="00E31BE8">
          <w:rPr>
            <w:webHidden/>
          </w:rPr>
          <w:fldChar w:fldCharType="separate"/>
        </w:r>
        <w:r w:rsidR="000F1B23">
          <w:rPr>
            <w:b/>
            <w:bCs/>
            <w:webHidden/>
          </w:rPr>
          <w:t>Erreur ! Signet non défini.</w:t>
        </w:r>
        <w:r w:rsidR="002602FC" w:rsidRPr="00E31BE8">
          <w:rPr>
            <w:webHidden/>
          </w:rPr>
          <w:fldChar w:fldCharType="end"/>
        </w:r>
      </w:hyperlink>
    </w:p>
    <w:p w:rsidR="002602FC" w:rsidRPr="00E31BE8" w:rsidRDefault="007801AC" w:rsidP="002602FC">
      <w:pPr>
        <w:pStyle w:val="TM2"/>
        <w:spacing w:after="0"/>
        <w:rPr>
          <w:rFonts w:eastAsiaTheme="minorEastAsia"/>
          <w:sz w:val="22"/>
          <w:szCs w:val="22"/>
        </w:rPr>
      </w:pPr>
      <w:hyperlink w:anchor="_Toc163062695" w:history="1">
        <w:r w:rsidR="002602FC" w:rsidRPr="00E31BE8">
          <w:rPr>
            <w:rStyle w:val="Lienhypertexte"/>
            <w:rFonts w:ascii="Arial Narrow" w:hAnsi="Arial Narrow" w:cs="Times New Roman"/>
          </w:rPr>
          <w:t>Article 3.</w:t>
        </w:r>
        <w:r w:rsidR="002602FC" w:rsidRPr="00E31BE8">
          <w:rPr>
            <w:rFonts w:eastAsiaTheme="minorEastAsia"/>
            <w:sz w:val="22"/>
            <w:szCs w:val="22"/>
          </w:rPr>
          <w:tab/>
        </w:r>
        <w:r w:rsidR="002602FC" w:rsidRPr="00E31BE8">
          <w:rPr>
            <w:rStyle w:val="Lienhypertexte"/>
            <w:rFonts w:ascii="Arial Narrow" w:hAnsi="Arial Narrow" w:cs="Times New Roman"/>
          </w:rPr>
          <w:t>Principes éthiques</w:t>
        </w:r>
        <w:r w:rsidR="002602FC" w:rsidRPr="00E31BE8">
          <w:rPr>
            <w:webHidden/>
          </w:rPr>
          <w:tab/>
        </w:r>
        <w:r w:rsidR="002602FC" w:rsidRPr="00E31BE8">
          <w:rPr>
            <w:webHidden/>
          </w:rPr>
          <w:fldChar w:fldCharType="begin"/>
        </w:r>
        <w:r w:rsidR="002602FC" w:rsidRPr="00E31BE8">
          <w:rPr>
            <w:webHidden/>
          </w:rPr>
          <w:instrText xml:space="preserve"> PAGEREF _Toc163062695 \h </w:instrText>
        </w:r>
        <w:r w:rsidR="002602FC" w:rsidRPr="00E31BE8">
          <w:rPr>
            <w:webHidden/>
          </w:rPr>
        </w:r>
        <w:r w:rsidR="002602FC" w:rsidRPr="00E31BE8">
          <w:rPr>
            <w:webHidden/>
          </w:rPr>
          <w:fldChar w:fldCharType="separate"/>
        </w:r>
        <w:r w:rsidR="000F1B23">
          <w:rPr>
            <w:b/>
            <w:bCs/>
            <w:webHidden/>
          </w:rPr>
          <w:t>Erreur ! Signet non défini.</w:t>
        </w:r>
        <w:r w:rsidR="002602FC" w:rsidRPr="00E31BE8">
          <w:rPr>
            <w:webHidden/>
          </w:rPr>
          <w:fldChar w:fldCharType="end"/>
        </w:r>
      </w:hyperlink>
    </w:p>
    <w:p w:rsidR="002602FC" w:rsidRPr="00E31BE8" w:rsidRDefault="007801AC" w:rsidP="002602FC">
      <w:pPr>
        <w:pStyle w:val="TM2"/>
        <w:spacing w:after="0"/>
        <w:rPr>
          <w:rFonts w:eastAsiaTheme="minorEastAsia"/>
          <w:sz w:val="22"/>
          <w:szCs w:val="22"/>
        </w:rPr>
      </w:pPr>
      <w:hyperlink w:anchor="_Toc163062696" w:history="1">
        <w:r w:rsidR="002602FC" w:rsidRPr="00E31BE8">
          <w:rPr>
            <w:rStyle w:val="Lienhypertexte"/>
            <w:rFonts w:ascii="Arial Narrow" w:hAnsi="Arial Narrow" w:cs="Times New Roman"/>
          </w:rPr>
          <w:t>Article 4.</w:t>
        </w:r>
        <w:r w:rsidR="002602FC" w:rsidRPr="00E31BE8">
          <w:rPr>
            <w:rFonts w:eastAsiaTheme="minorEastAsia"/>
            <w:sz w:val="22"/>
            <w:szCs w:val="22"/>
          </w:rPr>
          <w:tab/>
        </w:r>
        <w:r w:rsidR="002602FC" w:rsidRPr="00E31BE8">
          <w:rPr>
            <w:rStyle w:val="Lienhypertexte"/>
            <w:rFonts w:ascii="Arial Narrow" w:hAnsi="Arial Narrow" w:cs="Times New Roman"/>
          </w:rPr>
          <w:t>Candidats admis à concourir</w:t>
        </w:r>
        <w:r w:rsidR="002602FC" w:rsidRPr="00E31BE8">
          <w:rPr>
            <w:webHidden/>
          </w:rPr>
          <w:tab/>
        </w:r>
        <w:r w:rsidR="002602FC" w:rsidRPr="00E31BE8">
          <w:rPr>
            <w:webHidden/>
          </w:rPr>
          <w:fldChar w:fldCharType="begin"/>
        </w:r>
        <w:r w:rsidR="002602FC" w:rsidRPr="00E31BE8">
          <w:rPr>
            <w:webHidden/>
          </w:rPr>
          <w:instrText xml:space="preserve"> PAGEREF _Toc163062696 \h </w:instrText>
        </w:r>
        <w:r w:rsidR="002602FC" w:rsidRPr="00E31BE8">
          <w:rPr>
            <w:webHidden/>
          </w:rPr>
        </w:r>
        <w:r w:rsidR="002602FC" w:rsidRPr="00E31BE8">
          <w:rPr>
            <w:webHidden/>
          </w:rPr>
          <w:fldChar w:fldCharType="separate"/>
        </w:r>
        <w:r w:rsidR="000F1B23">
          <w:rPr>
            <w:b/>
            <w:bCs/>
            <w:webHidden/>
          </w:rPr>
          <w:t>Erreur ! Signet non défini.</w:t>
        </w:r>
        <w:r w:rsidR="002602FC" w:rsidRPr="00E31BE8">
          <w:rPr>
            <w:webHidden/>
          </w:rPr>
          <w:fldChar w:fldCharType="end"/>
        </w:r>
      </w:hyperlink>
    </w:p>
    <w:p w:rsidR="002602FC" w:rsidRPr="00E31BE8" w:rsidRDefault="007801AC" w:rsidP="002602FC">
      <w:pPr>
        <w:pStyle w:val="TM2"/>
        <w:spacing w:after="0"/>
        <w:rPr>
          <w:rFonts w:eastAsiaTheme="minorEastAsia"/>
          <w:sz w:val="22"/>
          <w:szCs w:val="22"/>
        </w:rPr>
      </w:pPr>
      <w:hyperlink w:anchor="_Toc163062697" w:history="1">
        <w:r w:rsidR="002602FC" w:rsidRPr="00E31BE8">
          <w:rPr>
            <w:rStyle w:val="Lienhypertexte"/>
            <w:rFonts w:ascii="Arial Narrow" w:hAnsi="Arial Narrow" w:cs="Times New Roman"/>
          </w:rPr>
          <w:t>Article 5.</w:t>
        </w:r>
        <w:r w:rsidR="002602FC" w:rsidRPr="00E31BE8">
          <w:rPr>
            <w:rFonts w:eastAsiaTheme="minorEastAsia"/>
            <w:sz w:val="22"/>
            <w:szCs w:val="22"/>
          </w:rPr>
          <w:tab/>
        </w:r>
        <w:r w:rsidR="002602FC" w:rsidRPr="00E31BE8">
          <w:rPr>
            <w:rStyle w:val="Lienhypertexte"/>
            <w:rFonts w:ascii="Arial Narrow" w:hAnsi="Arial Narrow" w:cs="Times New Roman"/>
          </w:rPr>
          <w:t>Matériaux, matériels, fournitures, équipements et services autorisés</w:t>
        </w:r>
        <w:r w:rsidR="002602FC" w:rsidRPr="00E31BE8">
          <w:rPr>
            <w:webHidden/>
          </w:rPr>
          <w:tab/>
        </w:r>
        <w:r w:rsidR="002602FC" w:rsidRPr="00E31BE8">
          <w:rPr>
            <w:webHidden/>
          </w:rPr>
          <w:fldChar w:fldCharType="begin"/>
        </w:r>
        <w:r w:rsidR="002602FC" w:rsidRPr="00E31BE8">
          <w:rPr>
            <w:webHidden/>
          </w:rPr>
          <w:instrText xml:space="preserve"> PAGEREF _Toc163062697 \h </w:instrText>
        </w:r>
        <w:r w:rsidR="002602FC" w:rsidRPr="00E31BE8">
          <w:rPr>
            <w:webHidden/>
          </w:rPr>
        </w:r>
        <w:r w:rsidR="002602FC" w:rsidRPr="00E31BE8">
          <w:rPr>
            <w:webHidden/>
          </w:rPr>
          <w:fldChar w:fldCharType="separate"/>
        </w:r>
        <w:r w:rsidR="000F1B23">
          <w:rPr>
            <w:b/>
            <w:bCs/>
            <w:webHidden/>
          </w:rPr>
          <w:t>Erreur ! Signet non défini.</w:t>
        </w:r>
        <w:r w:rsidR="002602FC" w:rsidRPr="00E31BE8">
          <w:rPr>
            <w:webHidden/>
          </w:rPr>
          <w:fldChar w:fldCharType="end"/>
        </w:r>
      </w:hyperlink>
    </w:p>
    <w:p w:rsidR="002602FC" w:rsidRPr="00E31BE8" w:rsidRDefault="007801AC" w:rsidP="002602FC">
      <w:pPr>
        <w:pStyle w:val="TM2"/>
        <w:spacing w:after="0"/>
        <w:rPr>
          <w:rFonts w:eastAsiaTheme="minorEastAsia"/>
          <w:sz w:val="22"/>
          <w:szCs w:val="22"/>
        </w:rPr>
      </w:pPr>
      <w:hyperlink w:anchor="_Toc163062698" w:history="1">
        <w:r w:rsidR="002602FC" w:rsidRPr="00E31BE8">
          <w:rPr>
            <w:rStyle w:val="Lienhypertexte"/>
            <w:rFonts w:ascii="Arial Narrow" w:hAnsi="Arial Narrow" w:cs="Times New Roman"/>
          </w:rPr>
          <w:t>Article 6.</w:t>
        </w:r>
        <w:r w:rsidR="002602FC" w:rsidRPr="00E31BE8">
          <w:rPr>
            <w:rFonts w:eastAsiaTheme="minorEastAsia"/>
            <w:sz w:val="22"/>
            <w:szCs w:val="22"/>
          </w:rPr>
          <w:tab/>
        </w:r>
        <w:r w:rsidR="002602FC" w:rsidRPr="00E31BE8">
          <w:rPr>
            <w:rStyle w:val="Lienhypertexte"/>
            <w:rFonts w:ascii="Arial Narrow" w:hAnsi="Arial Narrow" w:cs="Times New Roman"/>
          </w:rPr>
          <w:t>Documents établissant la qualification du Soumissionnaire</w:t>
        </w:r>
        <w:r w:rsidR="002602FC" w:rsidRPr="00E31BE8">
          <w:rPr>
            <w:webHidden/>
          </w:rPr>
          <w:tab/>
        </w:r>
        <w:r w:rsidR="002602FC" w:rsidRPr="00E31BE8">
          <w:rPr>
            <w:webHidden/>
          </w:rPr>
          <w:fldChar w:fldCharType="begin"/>
        </w:r>
        <w:r w:rsidR="002602FC" w:rsidRPr="00E31BE8">
          <w:rPr>
            <w:webHidden/>
          </w:rPr>
          <w:instrText xml:space="preserve"> PAGEREF _Toc163062698 \h </w:instrText>
        </w:r>
        <w:r w:rsidR="002602FC" w:rsidRPr="00E31BE8">
          <w:rPr>
            <w:webHidden/>
          </w:rPr>
        </w:r>
        <w:r w:rsidR="002602FC" w:rsidRPr="00E31BE8">
          <w:rPr>
            <w:webHidden/>
          </w:rPr>
          <w:fldChar w:fldCharType="separate"/>
        </w:r>
        <w:r w:rsidR="000F1B23">
          <w:rPr>
            <w:webHidden/>
          </w:rPr>
          <w:t>12</w:t>
        </w:r>
        <w:r w:rsidR="002602FC" w:rsidRPr="00E31BE8">
          <w:rPr>
            <w:webHidden/>
          </w:rPr>
          <w:fldChar w:fldCharType="end"/>
        </w:r>
      </w:hyperlink>
    </w:p>
    <w:p w:rsidR="002602FC" w:rsidRPr="00E31BE8" w:rsidRDefault="007801AC" w:rsidP="002602FC">
      <w:pPr>
        <w:pStyle w:val="TM2"/>
        <w:spacing w:after="0"/>
        <w:rPr>
          <w:rFonts w:eastAsiaTheme="minorEastAsia"/>
          <w:sz w:val="22"/>
          <w:szCs w:val="22"/>
        </w:rPr>
      </w:pPr>
      <w:hyperlink w:anchor="_Toc163062699" w:history="1">
        <w:r w:rsidR="002602FC" w:rsidRPr="00E31BE8">
          <w:rPr>
            <w:rStyle w:val="Lienhypertexte"/>
            <w:rFonts w:ascii="Arial Narrow" w:hAnsi="Arial Narrow" w:cs="Times New Roman"/>
          </w:rPr>
          <w:t>Article 7.</w:t>
        </w:r>
        <w:r w:rsidR="002602FC" w:rsidRPr="00E31BE8">
          <w:rPr>
            <w:rFonts w:eastAsiaTheme="minorEastAsia"/>
            <w:sz w:val="22"/>
            <w:szCs w:val="22"/>
          </w:rPr>
          <w:tab/>
        </w:r>
        <w:r w:rsidR="002602FC" w:rsidRPr="00E31BE8">
          <w:rPr>
            <w:rStyle w:val="Lienhypertexte"/>
            <w:rFonts w:ascii="Arial Narrow" w:hAnsi="Arial Narrow" w:cs="Times New Roman"/>
          </w:rPr>
          <w:t>Visite du site des travaux</w:t>
        </w:r>
        <w:r w:rsidR="002602FC" w:rsidRPr="00E31BE8">
          <w:rPr>
            <w:webHidden/>
          </w:rPr>
          <w:tab/>
        </w:r>
        <w:r w:rsidR="002602FC" w:rsidRPr="00E31BE8">
          <w:rPr>
            <w:webHidden/>
          </w:rPr>
          <w:fldChar w:fldCharType="begin"/>
        </w:r>
        <w:r w:rsidR="002602FC" w:rsidRPr="00E31BE8">
          <w:rPr>
            <w:webHidden/>
          </w:rPr>
          <w:instrText xml:space="preserve"> PAGEREF _Toc163062699 \h </w:instrText>
        </w:r>
        <w:r w:rsidR="002602FC" w:rsidRPr="00E31BE8">
          <w:rPr>
            <w:webHidden/>
          </w:rPr>
        </w:r>
        <w:r w:rsidR="002602FC" w:rsidRPr="00E31BE8">
          <w:rPr>
            <w:webHidden/>
          </w:rPr>
          <w:fldChar w:fldCharType="separate"/>
        </w:r>
        <w:r w:rsidR="000F1B23">
          <w:rPr>
            <w:b/>
            <w:bCs/>
            <w:webHidden/>
          </w:rPr>
          <w:t>Erreur ! Signet non défini.</w:t>
        </w:r>
        <w:r w:rsidR="002602FC" w:rsidRPr="00E31BE8">
          <w:rPr>
            <w:webHidden/>
          </w:rPr>
          <w:fldChar w:fldCharType="end"/>
        </w:r>
      </w:hyperlink>
    </w:p>
    <w:p w:rsidR="002602FC" w:rsidRPr="00E31BE8" w:rsidRDefault="007801AC" w:rsidP="002602FC">
      <w:pPr>
        <w:pStyle w:val="TM1"/>
        <w:rPr>
          <w:rFonts w:eastAsiaTheme="minorEastAsia"/>
          <w:noProof/>
          <w:sz w:val="22"/>
          <w:szCs w:val="22"/>
        </w:rPr>
      </w:pPr>
      <w:hyperlink w:anchor="_Toc163062700" w:history="1">
        <w:r w:rsidR="002602FC" w:rsidRPr="00E31BE8">
          <w:rPr>
            <w:rStyle w:val="Lienhypertexte"/>
            <w:rFonts w:ascii="Arial Narrow" w:hAnsi="Arial Narrow"/>
            <w:noProof/>
          </w:rPr>
          <w:t>B.</w:t>
        </w:r>
        <w:r w:rsidR="002602FC" w:rsidRPr="00E31BE8">
          <w:rPr>
            <w:rFonts w:eastAsiaTheme="minorEastAsia"/>
            <w:noProof/>
            <w:sz w:val="22"/>
            <w:szCs w:val="22"/>
          </w:rPr>
          <w:tab/>
        </w:r>
        <w:r w:rsidR="002602FC" w:rsidRPr="00E31BE8">
          <w:rPr>
            <w:rStyle w:val="Lienhypertexte"/>
            <w:rFonts w:ascii="Arial Narrow" w:hAnsi="Arial Narrow"/>
            <w:noProof/>
          </w:rPr>
          <w:t>Dossier d’Appel d’Offres</w:t>
        </w:r>
        <w:r w:rsidR="002602FC" w:rsidRPr="00E31BE8">
          <w:rPr>
            <w:noProof/>
            <w:webHidden/>
          </w:rPr>
          <w:tab/>
        </w:r>
        <w:r w:rsidR="002602FC" w:rsidRPr="00E31BE8">
          <w:rPr>
            <w:noProof/>
            <w:webHidden/>
          </w:rPr>
          <w:fldChar w:fldCharType="begin"/>
        </w:r>
        <w:r w:rsidR="002602FC" w:rsidRPr="00E31BE8">
          <w:rPr>
            <w:noProof/>
            <w:webHidden/>
          </w:rPr>
          <w:instrText xml:space="preserve"> PAGEREF _Toc163062700 \h </w:instrText>
        </w:r>
        <w:r w:rsidR="002602FC" w:rsidRPr="00E31BE8">
          <w:rPr>
            <w:noProof/>
            <w:webHidden/>
          </w:rPr>
        </w:r>
        <w:r w:rsidR="002602FC" w:rsidRPr="00E31BE8">
          <w:rPr>
            <w:noProof/>
            <w:webHidden/>
          </w:rPr>
          <w:fldChar w:fldCharType="separate"/>
        </w:r>
        <w:r w:rsidR="000F1B23">
          <w:rPr>
            <w:b/>
            <w:bCs/>
            <w:noProof/>
            <w:webHidden/>
          </w:rPr>
          <w:t>Erreur ! Signet non défini.</w:t>
        </w:r>
        <w:r w:rsidR="002602FC" w:rsidRPr="00E31BE8">
          <w:rPr>
            <w:noProof/>
            <w:webHidden/>
          </w:rPr>
          <w:fldChar w:fldCharType="end"/>
        </w:r>
      </w:hyperlink>
    </w:p>
    <w:p w:rsidR="002602FC" w:rsidRPr="00E31BE8" w:rsidRDefault="007801AC" w:rsidP="002602FC">
      <w:pPr>
        <w:pStyle w:val="TM2"/>
        <w:spacing w:after="0"/>
        <w:rPr>
          <w:rFonts w:eastAsiaTheme="minorEastAsia"/>
          <w:sz w:val="22"/>
          <w:szCs w:val="22"/>
        </w:rPr>
      </w:pPr>
      <w:hyperlink w:anchor="_Toc163062701" w:history="1">
        <w:r w:rsidR="002602FC" w:rsidRPr="00E31BE8">
          <w:rPr>
            <w:rStyle w:val="Lienhypertexte"/>
            <w:rFonts w:ascii="Arial Narrow" w:hAnsi="Arial Narrow" w:cs="Times New Roman"/>
          </w:rPr>
          <w:t>Article 8.</w:t>
        </w:r>
        <w:r w:rsidR="002602FC" w:rsidRPr="00E31BE8">
          <w:rPr>
            <w:rFonts w:eastAsiaTheme="minorEastAsia"/>
            <w:sz w:val="22"/>
            <w:szCs w:val="22"/>
          </w:rPr>
          <w:tab/>
        </w:r>
        <w:r w:rsidR="002602FC" w:rsidRPr="00E31BE8">
          <w:rPr>
            <w:rStyle w:val="Lienhypertexte"/>
            <w:rFonts w:ascii="Arial Narrow" w:hAnsi="Arial Narrow" w:cs="Times New Roman"/>
          </w:rPr>
          <w:t>Contenu du Dossier d’Appel d’Offres</w:t>
        </w:r>
        <w:r w:rsidR="002602FC" w:rsidRPr="00E31BE8">
          <w:rPr>
            <w:webHidden/>
          </w:rPr>
          <w:tab/>
        </w:r>
        <w:r w:rsidR="002602FC" w:rsidRPr="00E31BE8">
          <w:rPr>
            <w:webHidden/>
          </w:rPr>
          <w:fldChar w:fldCharType="begin"/>
        </w:r>
        <w:r w:rsidR="002602FC" w:rsidRPr="00E31BE8">
          <w:rPr>
            <w:webHidden/>
          </w:rPr>
          <w:instrText xml:space="preserve"> PAGEREF _Toc163062701 \h </w:instrText>
        </w:r>
        <w:r w:rsidR="002602FC" w:rsidRPr="00E31BE8">
          <w:rPr>
            <w:webHidden/>
          </w:rPr>
        </w:r>
        <w:r w:rsidR="002602FC" w:rsidRPr="00E31BE8">
          <w:rPr>
            <w:webHidden/>
          </w:rPr>
          <w:fldChar w:fldCharType="separate"/>
        </w:r>
        <w:r w:rsidR="000F1B23">
          <w:rPr>
            <w:b/>
            <w:bCs/>
            <w:webHidden/>
          </w:rPr>
          <w:t>Erreur ! Signet non défini.</w:t>
        </w:r>
        <w:r w:rsidR="002602FC" w:rsidRPr="00E31BE8">
          <w:rPr>
            <w:webHidden/>
          </w:rPr>
          <w:fldChar w:fldCharType="end"/>
        </w:r>
      </w:hyperlink>
    </w:p>
    <w:p w:rsidR="002602FC" w:rsidRPr="00E31BE8" w:rsidRDefault="007801AC" w:rsidP="002602FC">
      <w:pPr>
        <w:pStyle w:val="TM2"/>
        <w:spacing w:after="0"/>
        <w:rPr>
          <w:rFonts w:eastAsiaTheme="minorEastAsia"/>
          <w:sz w:val="22"/>
          <w:szCs w:val="22"/>
        </w:rPr>
      </w:pPr>
      <w:hyperlink w:anchor="_Toc163062702" w:history="1">
        <w:r w:rsidR="002602FC" w:rsidRPr="00E31BE8">
          <w:rPr>
            <w:rStyle w:val="Lienhypertexte"/>
            <w:rFonts w:ascii="Arial Narrow" w:hAnsi="Arial Narrow" w:cs="Times New Roman"/>
          </w:rPr>
          <w:t>Article 9.</w:t>
        </w:r>
        <w:r w:rsidR="002602FC" w:rsidRPr="00E31BE8">
          <w:rPr>
            <w:rFonts w:eastAsiaTheme="minorEastAsia"/>
            <w:sz w:val="22"/>
            <w:szCs w:val="22"/>
          </w:rPr>
          <w:tab/>
        </w:r>
        <w:r w:rsidR="002602FC" w:rsidRPr="00E31BE8">
          <w:rPr>
            <w:rStyle w:val="Lienhypertexte"/>
            <w:rFonts w:ascii="Arial Narrow" w:hAnsi="Arial Narrow" w:cs="Times New Roman"/>
          </w:rPr>
          <w:t>Eclaircissements apportés au Dossier d’Appel d’Offres et Recours</w:t>
        </w:r>
        <w:r w:rsidR="002602FC" w:rsidRPr="00E31BE8">
          <w:rPr>
            <w:webHidden/>
          </w:rPr>
          <w:tab/>
        </w:r>
        <w:r w:rsidR="002602FC" w:rsidRPr="00E31BE8">
          <w:rPr>
            <w:webHidden/>
          </w:rPr>
          <w:fldChar w:fldCharType="begin"/>
        </w:r>
        <w:r w:rsidR="002602FC" w:rsidRPr="00E31BE8">
          <w:rPr>
            <w:webHidden/>
          </w:rPr>
          <w:instrText xml:space="preserve"> PAGEREF _Toc163062702 \h </w:instrText>
        </w:r>
        <w:r w:rsidR="002602FC" w:rsidRPr="00E31BE8">
          <w:rPr>
            <w:webHidden/>
          </w:rPr>
        </w:r>
        <w:r w:rsidR="002602FC" w:rsidRPr="00E31BE8">
          <w:rPr>
            <w:webHidden/>
          </w:rPr>
          <w:fldChar w:fldCharType="separate"/>
        </w:r>
        <w:r w:rsidR="000F1B23">
          <w:rPr>
            <w:b/>
            <w:bCs/>
            <w:webHidden/>
          </w:rPr>
          <w:t>Erreur ! Signet non défini.</w:t>
        </w:r>
        <w:r w:rsidR="002602FC" w:rsidRPr="00E31BE8">
          <w:rPr>
            <w:webHidden/>
          </w:rPr>
          <w:fldChar w:fldCharType="end"/>
        </w:r>
      </w:hyperlink>
    </w:p>
    <w:p w:rsidR="002602FC" w:rsidRPr="00E31BE8" w:rsidRDefault="007801AC" w:rsidP="002602FC">
      <w:pPr>
        <w:pStyle w:val="TM2"/>
        <w:spacing w:after="0"/>
        <w:rPr>
          <w:rFonts w:eastAsiaTheme="minorEastAsia"/>
          <w:sz w:val="22"/>
          <w:szCs w:val="22"/>
        </w:rPr>
      </w:pPr>
      <w:hyperlink w:anchor="_Toc163062703" w:history="1">
        <w:r w:rsidR="002602FC" w:rsidRPr="00E31BE8">
          <w:rPr>
            <w:rStyle w:val="Lienhypertexte"/>
            <w:rFonts w:ascii="Arial Narrow" w:hAnsi="Arial Narrow" w:cs="Times New Roman"/>
          </w:rPr>
          <w:t>Article 10.</w:t>
        </w:r>
        <w:r w:rsidR="002602FC" w:rsidRPr="00E31BE8">
          <w:rPr>
            <w:rFonts w:eastAsiaTheme="minorEastAsia"/>
            <w:sz w:val="22"/>
            <w:szCs w:val="22"/>
          </w:rPr>
          <w:tab/>
        </w:r>
        <w:r w:rsidR="002602FC" w:rsidRPr="00E31BE8">
          <w:rPr>
            <w:rStyle w:val="Lienhypertexte"/>
            <w:rFonts w:ascii="Arial Narrow" w:hAnsi="Arial Narrow" w:cs="Times New Roman"/>
          </w:rPr>
          <w:t>Modification du Dossier d’Appel d’Offres</w:t>
        </w:r>
        <w:r w:rsidR="002602FC" w:rsidRPr="00E31BE8">
          <w:rPr>
            <w:webHidden/>
          </w:rPr>
          <w:tab/>
        </w:r>
        <w:r w:rsidR="002602FC" w:rsidRPr="00E31BE8">
          <w:rPr>
            <w:webHidden/>
          </w:rPr>
          <w:fldChar w:fldCharType="begin"/>
        </w:r>
        <w:r w:rsidR="002602FC" w:rsidRPr="00E31BE8">
          <w:rPr>
            <w:webHidden/>
          </w:rPr>
          <w:instrText xml:space="preserve"> PAGEREF _Toc163062703 \h </w:instrText>
        </w:r>
        <w:r w:rsidR="002602FC" w:rsidRPr="00E31BE8">
          <w:rPr>
            <w:webHidden/>
          </w:rPr>
        </w:r>
        <w:r w:rsidR="002602FC" w:rsidRPr="00E31BE8">
          <w:rPr>
            <w:webHidden/>
          </w:rPr>
          <w:fldChar w:fldCharType="separate"/>
        </w:r>
        <w:r w:rsidR="000F1B23">
          <w:rPr>
            <w:b/>
            <w:bCs/>
            <w:webHidden/>
          </w:rPr>
          <w:t>Erreur ! Signet non défini.</w:t>
        </w:r>
        <w:r w:rsidR="002602FC" w:rsidRPr="00E31BE8">
          <w:rPr>
            <w:webHidden/>
          </w:rPr>
          <w:fldChar w:fldCharType="end"/>
        </w:r>
      </w:hyperlink>
    </w:p>
    <w:p w:rsidR="002602FC" w:rsidRPr="00E31BE8" w:rsidRDefault="007801AC" w:rsidP="002602FC">
      <w:pPr>
        <w:pStyle w:val="TM1"/>
        <w:rPr>
          <w:rFonts w:eastAsiaTheme="minorEastAsia"/>
          <w:noProof/>
          <w:sz w:val="22"/>
          <w:szCs w:val="22"/>
        </w:rPr>
      </w:pPr>
      <w:hyperlink w:anchor="_Toc163062704" w:history="1">
        <w:r w:rsidR="002602FC" w:rsidRPr="00E31BE8">
          <w:rPr>
            <w:rStyle w:val="Lienhypertexte"/>
            <w:rFonts w:ascii="Arial Narrow" w:hAnsi="Arial Narrow"/>
            <w:noProof/>
          </w:rPr>
          <w:t>C.</w:t>
        </w:r>
        <w:r w:rsidR="002602FC" w:rsidRPr="00E31BE8">
          <w:rPr>
            <w:rFonts w:eastAsiaTheme="minorEastAsia"/>
            <w:noProof/>
            <w:sz w:val="22"/>
            <w:szCs w:val="22"/>
          </w:rPr>
          <w:tab/>
        </w:r>
        <w:r w:rsidR="002602FC" w:rsidRPr="00E31BE8">
          <w:rPr>
            <w:rStyle w:val="Lienhypertexte"/>
            <w:rFonts w:ascii="Arial Narrow" w:hAnsi="Arial Narrow"/>
            <w:noProof/>
          </w:rPr>
          <w:t>Préparation des offres</w:t>
        </w:r>
        <w:r w:rsidR="002602FC" w:rsidRPr="00E31BE8">
          <w:rPr>
            <w:noProof/>
            <w:webHidden/>
          </w:rPr>
          <w:tab/>
        </w:r>
        <w:r w:rsidR="002602FC" w:rsidRPr="00E31BE8">
          <w:rPr>
            <w:noProof/>
            <w:webHidden/>
          </w:rPr>
          <w:fldChar w:fldCharType="begin"/>
        </w:r>
        <w:r w:rsidR="002602FC" w:rsidRPr="00E31BE8">
          <w:rPr>
            <w:noProof/>
            <w:webHidden/>
          </w:rPr>
          <w:instrText xml:space="preserve"> PAGEREF _Toc163062704 \h </w:instrText>
        </w:r>
        <w:r w:rsidR="002602FC" w:rsidRPr="00E31BE8">
          <w:rPr>
            <w:noProof/>
            <w:webHidden/>
          </w:rPr>
        </w:r>
        <w:r w:rsidR="002602FC" w:rsidRPr="00E31BE8">
          <w:rPr>
            <w:noProof/>
            <w:webHidden/>
          </w:rPr>
          <w:fldChar w:fldCharType="separate"/>
        </w:r>
        <w:r w:rsidR="000F1B23">
          <w:rPr>
            <w:b/>
            <w:bCs/>
            <w:noProof/>
            <w:webHidden/>
          </w:rPr>
          <w:t>Erreur ! Signet non défini.</w:t>
        </w:r>
        <w:r w:rsidR="002602FC" w:rsidRPr="00E31BE8">
          <w:rPr>
            <w:noProof/>
            <w:webHidden/>
          </w:rPr>
          <w:fldChar w:fldCharType="end"/>
        </w:r>
      </w:hyperlink>
    </w:p>
    <w:p w:rsidR="002602FC" w:rsidRPr="00E31BE8" w:rsidRDefault="007801AC" w:rsidP="002602FC">
      <w:pPr>
        <w:pStyle w:val="TM2"/>
        <w:spacing w:after="0"/>
        <w:rPr>
          <w:rFonts w:eastAsiaTheme="minorEastAsia"/>
          <w:sz w:val="22"/>
          <w:szCs w:val="22"/>
        </w:rPr>
      </w:pPr>
      <w:hyperlink w:anchor="_Toc163062705" w:history="1">
        <w:r w:rsidR="002602FC" w:rsidRPr="00E31BE8">
          <w:rPr>
            <w:rStyle w:val="Lienhypertexte"/>
            <w:rFonts w:ascii="Arial Narrow" w:hAnsi="Arial Narrow" w:cs="Times New Roman"/>
          </w:rPr>
          <w:t>Article 11.</w:t>
        </w:r>
        <w:r w:rsidR="002602FC" w:rsidRPr="00E31BE8">
          <w:rPr>
            <w:rFonts w:eastAsiaTheme="minorEastAsia"/>
            <w:sz w:val="22"/>
            <w:szCs w:val="22"/>
          </w:rPr>
          <w:tab/>
        </w:r>
        <w:r w:rsidR="002602FC" w:rsidRPr="00E31BE8">
          <w:rPr>
            <w:rStyle w:val="Lienhypertexte"/>
            <w:rFonts w:ascii="Arial Narrow" w:hAnsi="Arial Narrow" w:cs="Times New Roman"/>
          </w:rPr>
          <w:t>Frais de soumission</w:t>
        </w:r>
        <w:r w:rsidR="002602FC" w:rsidRPr="00E31BE8">
          <w:rPr>
            <w:webHidden/>
          </w:rPr>
          <w:tab/>
        </w:r>
        <w:r w:rsidR="002602FC" w:rsidRPr="00E31BE8">
          <w:rPr>
            <w:webHidden/>
          </w:rPr>
          <w:fldChar w:fldCharType="begin"/>
        </w:r>
        <w:r w:rsidR="002602FC" w:rsidRPr="00E31BE8">
          <w:rPr>
            <w:webHidden/>
          </w:rPr>
          <w:instrText xml:space="preserve"> PAGEREF _Toc163062705 \h </w:instrText>
        </w:r>
        <w:r w:rsidR="002602FC" w:rsidRPr="00E31BE8">
          <w:rPr>
            <w:webHidden/>
          </w:rPr>
        </w:r>
        <w:r w:rsidR="002602FC" w:rsidRPr="00E31BE8">
          <w:rPr>
            <w:webHidden/>
          </w:rPr>
          <w:fldChar w:fldCharType="separate"/>
        </w:r>
        <w:r w:rsidR="000F1B23">
          <w:rPr>
            <w:b/>
            <w:bCs/>
            <w:webHidden/>
          </w:rPr>
          <w:t>Erreur ! Signet non défini.</w:t>
        </w:r>
        <w:r w:rsidR="002602FC" w:rsidRPr="00E31BE8">
          <w:rPr>
            <w:webHidden/>
          </w:rPr>
          <w:fldChar w:fldCharType="end"/>
        </w:r>
      </w:hyperlink>
    </w:p>
    <w:p w:rsidR="002602FC" w:rsidRPr="00E31BE8" w:rsidRDefault="007801AC" w:rsidP="002602FC">
      <w:pPr>
        <w:pStyle w:val="TM2"/>
        <w:spacing w:after="0"/>
        <w:rPr>
          <w:rFonts w:eastAsiaTheme="minorEastAsia"/>
          <w:sz w:val="22"/>
          <w:szCs w:val="22"/>
        </w:rPr>
      </w:pPr>
      <w:hyperlink w:anchor="_Toc163062706" w:history="1">
        <w:r w:rsidR="002602FC" w:rsidRPr="00E31BE8">
          <w:rPr>
            <w:rStyle w:val="Lienhypertexte"/>
            <w:rFonts w:ascii="Arial Narrow" w:hAnsi="Arial Narrow" w:cs="Times New Roman"/>
          </w:rPr>
          <w:t>Article 12.</w:t>
        </w:r>
        <w:r w:rsidR="002602FC" w:rsidRPr="00E31BE8">
          <w:rPr>
            <w:rFonts w:eastAsiaTheme="minorEastAsia"/>
            <w:sz w:val="22"/>
            <w:szCs w:val="22"/>
          </w:rPr>
          <w:tab/>
        </w:r>
        <w:r w:rsidR="002602FC" w:rsidRPr="00E31BE8">
          <w:rPr>
            <w:rStyle w:val="Lienhypertexte"/>
            <w:rFonts w:ascii="Arial Narrow" w:hAnsi="Arial Narrow" w:cs="Times New Roman"/>
          </w:rPr>
          <w:t>Langue de l’offre</w:t>
        </w:r>
        <w:r w:rsidR="002602FC" w:rsidRPr="00E31BE8">
          <w:rPr>
            <w:webHidden/>
          </w:rPr>
          <w:tab/>
        </w:r>
        <w:r w:rsidR="002602FC" w:rsidRPr="00E31BE8">
          <w:rPr>
            <w:webHidden/>
          </w:rPr>
          <w:fldChar w:fldCharType="begin"/>
        </w:r>
        <w:r w:rsidR="002602FC" w:rsidRPr="00E31BE8">
          <w:rPr>
            <w:webHidden/>
          </w:rPr>
          <w:instrText xml:space="preserve"> PAGEREF _Toc163062706 \h </w:instrText>
        </w:r>
        <w:r w:rsidR="002602FC" w:rsidRPr="00E31BE8">
          <w:rPr>
            <w:webHidden/>
          </w:rPr>
        </w:r>
        <w:r w:rsidR="002602FC" w:rsidRPr="00E31BE8">
          <w:rPr>
            <w:webHidden/>
          </w:rPr>
          <w:fldChar w:fldCharType="separate"/>
        </w:r>
        <w:r w:rsidR="000F1B23">
          <w:rPr>
            <w:b/>
            <w:bCs/>
            <w:webHidden/>
          </w:rPr>
          <w:t>Erreur ! Signet non défini.</w:t>
        </w:r>
        <w:r w:rsidR="002602FC" w:rsidRPr="00E31BE8">
          <w:rPr>
            <w:webHidden/>
          </w:rPr>
          <w:fldChar w:fldCharType="end"/>
        </w:r>
      </w:hyperlink>
    </w:p>
    <w:p w:rsidR="002602FC" w:rsidRPr="00E31BE8" w:rsidRDefault="007801AC" w:rsidP="002602FC">
      <w:pPr>
        <w:pStyle w:val="TM2"/>
        <w:spacing w:after="0"/>
        <w:rPr>
          <w:rFonts w:eastAsiaTheme="minorEastAsia"/>
          <w:sz w:val="22"/>
          <w:szCs w:val="22"/>
        </w:rPr>
      </w:pPr>
      <w:hyperlink w:anchor="_Toc163062707" w:history="1">
        <w:r w:rsidR="002602FC" w:rsidRPr="00E31BE8">
          <w:rPr>
            <w:rStyle w:val="Lienhypertexte"/>
            <w:rFonts w:ascii="Arial Narrow" w:hAnsi="Arial Narrow" w:cs="Times New Roman"/>
          </w:rPr>
          <w:t>Article 13.</w:t>
        </w:r>
        <w:r w:rsidR="002602FC" w:rsidRPr="00E31BE8">
          <w:rPr>
            <w:rFonts w:eastAsiaTheme="minorEastAsia"/>
            <w:sz w:val="22"/>
            <w:szCs w:val="22"/>
          </w:rPr>
          <w:tab/>
        </w:r>
        <w:r w:rsidR="002602FC" w:rsidRPr="00E31BE8">
          <w:rPr>
            <w:rStyle w:val="Lienhypertexte"/>
            <w:rFonts w:ascii="Arial Narrow" w:hAnsi="Arial Narrow" w:cs="Times New Roman"/>
          </w:rPr>
          <w:t>Documents constituant l’offre</w:t>
        </w:r>
        <w:r w:rsidR="002602FC" w:rsidRPr="00E31BE8">
          <w:rPr>
            <w:webHidden/>
          </w:rPr>
          <w:tab/>
        </w:r>
        <w:r w:rsidR="002602FC" w:rsidRPr="00E31BE8">
          <w:rPr>
            <w:webHidden/>
          </w:rPr>
          <w:fldChar w:fldCharType="begin"/>
        </w:r>
        <w:r w:rsidR="002602FC" w:rsidRPr="00E31BE8">
          <w:rPr>
            <w:webHidden/>
          </w:rPr>
          <w:instrText xml:space="preserve"> PAGEREF _Toc163062707 \h </w:instrText>
        </w:r>
        <w:r w:rsidR="002602FC" w:rsidRPr="00E31BE8">
          <w:rPr>
            <w:webHidden/>
          </w:rPr>
        </w:r>
        <w:r w:rsidR="002602FC" w:rsidRPr="00E31BE8">
          <w:rPr>
            <w:webHidden/>
          </w:rPr>
          <w:fldChar w:fldCharType="separate"/>
        </w:r>
        <w:r w:rsidR="000F1B23">
          <w:rPr>
            <w:b/>
            <w:bCs/>
            <w:webHidden/>
          </w:rPr>
          <w:t>Erreur ! Signet non défini.</w:t>
        </w:r>
        <w:r w:rsidR="002602FC" w:rsidRPr="00E31BE8">
          <w:rPr>
            <w:webHidden/>
          </w:rPr>
          <w:fldChar w:fldCharType="end"/>
        </w:r>
      </w:hyperlink>
    </w:p>
    <w:p w:rsidR="002602FC" w:rsidRPr="00E31BE8" w:rsidRDefault="007801AC" w:rsidP="002602FC">
      <w:pPr>
        <w:pStyle w:val="TM2"/>
        <w:spacing w:after="0"/>
        <w:rPr>
          <w:rFonts w:eastAsiaTheme="minorEastAsia"/>
          <w:sz w:val="22"/>
          <w:szCs w:val="22"/>
        </w:rPr>
      </w:pPr>
      <w:hyperlink w:anchor="_Toc163062708" w:history="1">
        <w:r w:rsidR="002602FC" w:rsidRPr="00E31BE8">
          <w:rPr>
            <w:rStyle w:val="Lienhypertexte"/>
            <w:rFonts w:ascii="Arial Narrow" w:hAnsi="Arial Narrow" w:cs="Times New Roman"/>
          </w:rPr>
          <w:t>Article 14.</w:t>
        </w:r>
        <w:r w:rsidR="002602FC" w:rsidRPr="00E31BE8">
          <w:rPr>
            <w:rFonts w:eastAsiaTheme="minorEastAsia"/>
            <w:sz w:val="22"/>
            <w:szCs w:val="22"/>
          </w:rPr>
          <w:tab/>
        </w:r>
        <w:r w:rsidR="002602FC" w:rsidRPr="00E31BE8">
          <w:rPr>
            <w:rStyle w:val="Lienhypertexte"/>
            <w:rFonts w:ascii="Arial Narrow" w:hAnsi="Arial Narrow" w:cs="Times New Roman"/>
          </w:rPr>
          <w:t>Montant de l’offre</w:t>
        </w:r>
        <w:r w:rsidR="002602FC" w:rsidRPr="00E31BE8">
          <w:rPr>
            <w:webHidden/>
          </w:rPr>
          <w:tab/>
        </w:r>
        <w:r w:rsidR="002602FC" w:rsidRPr="00E31BE8">
          <w:rPr>
            <w:webHidden/>
          </w:rPr>
          <w:fldChar w:fldCharType="begin"/>
        </w:r>
        <w:r w:rsidR="002602FC" w:rsidRPr="00E31BE8">
          <w:rPr>
            <w:webHidden/>
          </w:rPr>
          <w:instrText xml:space="preserve"> PAGEREF _Toc163062708 \h </w:instrText>
        </w:r>
        <w:r w:rsidR="002602FC" w:rsidRPr="00E31BE8">
          <w:rPr>
            <w:webHidden/>
          </w:rPr>
        </w:r>
        <w:r w:rsidR="002602FC" w:rsidRPr="00E31BE8">
          <w:rPr>
            <w:webHidden/>
          </w:rPr>
          <w:fldChar w:fldCharType="separate"/>
        </w:r>
        <w:r w:rsidR="000F1B23">
          <w:rPr>
            <w:b/>
            <w:bCs/>
            <w:webHidden/>
          </w:rPr>
          <w:t>Erreur ! Signet non défini.</w:t>
        </w:r>
        <w:r w:rsidR="002602FC" w:rsidRPr="00E31BE8">
          <w:rPr>
            <w:webHidden/>
          </w:rPr>
          <w:fldChar w:fldCharType="end"/>
        </w:r>
      </w:hyperlink>
    </w:p>
    <w:p w:rsidR="002602FC" w:rsidRPr="00E31BE8" w:rsidRDefault="007801AC" w:rsidP="002602FC">
      <w:pPr>
        <w:pStyle w:val="TM2"/>
        <w:spacing w:after="0"/>
        <w:rPr>
          <w:rFonts w:eastAsiaTheme="minorEastAsia"/>
          <w:sz w:val="22"/>
          <w:szCs w:val="22"/>
        </w:rPr>
      </w:pPr>
      <w:hyperlink w:anchor="_Toc163062709" w:history="1">
        <w:r w:rsidR="002602FC" w:rsidRPr="00E31BE8">
          <w:rPr>
            <w:rStyle w:val="Lienhypertexte"/>
            <w:rFonts w:ascii="Arial Narrow" w:hAnsi="Arial Narrow" w:cs="Times New Roman"/>
          </w:rPr>
          <w:t>Article 15.</w:t>
        </w:r>
        <w:r w:rsidR="002602FC" w:rsidRPr="00E31BE8">
          <w:rPr>
            <w:rFonts w:eastAsiaTheme="minorEastAsia"/>
            <w:sz w:val="22"/>
            <w:szCs w:val="22"/>
          </w:rPr>
          <w:tab/>
        </w:r>
        <w:r w:rsidR="002602FC" w:rsidRPr="00E31BE8">
          <w:rPr>
            <w:rStyle w:val="Lienhypertexte"/>
            <w:rFonts w:ascii="Arial Narrow" w:hAnsi="Arial Narrow" w:cs="Times New Roman"/>
          </w:rPr>
          <w:t>Monnaies de soumission et de règlement</w:t>
        </w:r>
        <w:r w:rsidR="002602FC" w:rsidRPr="00E31BE8">
          <w:rPr>
            <w:webHidden/>
          </w:rPr>
          <w:tab/>
        </w:r>
        <w:r w:rsidR="002602FC" w:rsidRPr="00E31BE8">
          <w:rPr>
            <w:webHidden/>
          </w:rPr>
          <w:fldChar w:fldCharType="begin"/>
        </w:r>
        <w:r w:rsidR="002602FC" w:rsidRPr="00E31BE8">
          <w:rPr>
            <w:webHidden/>
          </w:rPr>
          <w:instrText xml:space="preserve"> PAGEREF _Toc163062709 \h </w:instrText>
        </w:r>
        <w:r w:rsidR="002602FC" w:rsidRPr="00E31BE8">
          <w:rPr>
            <w:webHidden/>
          </w:rPr>
        </w:r>
        <w:r w:rsidR="002602FC" w:rsidRPr="00E31BE8">
          <w:rPr>
            <w:webHidden/>
          </w:rPr>
          <w:fldChar w:fldCharType="separate"/>
        </w:r>
        <w:r w:rsidR="000F1B23">
          <w:rPr>
            <w:b/>
            <w:bCs/>
            <w:webHidden/>
          </w:rPr>
          <w:t>Erreur ! Signet non défini.</w:t>
        </w:r>
        <w:r w:rsidR="002602FC" w:rsidRPr="00E31BE8">
          <w:rPr>
            <w:webHidden/>
          </w:rPr>
          <w:fldChar w:fldCharType="end"/>
        </w:r>
      </w:hyperlink>
    </w:p>
    <w:p w:rsidR="002602FC" w:rsidRPr="00E31BE8" w:rsidRDefault="007801AC" w:rsidP="002602FC">
      <w:pPr>
        <w:pStyle w:val="TM2"/>
        <w:spacing w:after="0"/>
        <w:rPr>
          <w:rFonts w:eastAsiaTheme="minorEastAsia"/>
          <w:sz w:val="22"/>
          <w:szCs w:val="22"/>
        </w:rPr>
      </w:pPr>
      <w:hyperlink w:anchor="_Toc163062710" w:history="1">
        <w:r w:rsidR="002602FC" w:rsidRPr="00E31BE8">
          <w:rPr>
            <w:rStyle w:val="Lienhypertexte"/>
            <w:rFonts w:ascii="Arial Narrow" w:hAnsi="Arial Narrow" w:cs="Times New Roman"/>
          </w:rPr>
          <w:t>Article 16.</w:t>
        </w:r>
        <w:r w:rsidR="002602FC" w:rsidRPr="00E31BE8">
          <w:rPr>
            <w:rFonts w:eastAsiaTheme="minorEastAsia"/>
            <w:sz w:val="22"/>
            <w:szCs w:val="22"/>
          </w:rPr>
          <w:tab/>
        </w:r>
        <w:r w:rsidR="002602FC" w:rsidRPr="00E31BE8">
          <w:rPr>
            <w:rStyle w:val="Lienhypertexte"/>
            <w:rFonts w:ascii="Arial Narrow" w:hAnsi="Arial Narrow" w:cs="Times New Roman"/>
          </w:rPr>
          <w:t>Validité des offres</w:t>
        </w:r>
        <w:r w:rsidR="002602FC" w:rsidRPr="00E31BE8">
          <w:rPr>
            <w:webHidden/>
          </w:rPr>
          <w:tab/>
        </w:r>
        <w:r w:rsidR="002602FC" w:rsidRPr="00E31BE8">
          <w:rPr>
            <w:webHidden/>
          </w:rPr>
          <w:fldChar w:fldCharType="begin"/>
        </w:r>
        <w:r w:rsidR="002602FC" w:rsidRPr="00E31BE8">
          <w:rPr>
            <w:webHidden/>
          </w:rPr>
          <w:instrText xml:space="preserve"> PAGEREF _Toc163062710 \h </w:instrText>
        </w:r>
        <w:r w:rsidR="002602FC" w:rsidRPr="00E31BE8">
          <w:rPr>
            <w:webHidden/>
          </w:rPr>
        </w:r>
        <w:r w:rsidR="002602FC" w:rsidRPr="00E31BE8">
          <w:rPr>
            <w:webHidden/>
          </w:rPr>
          <w:fldChar w:fldCharType="separate"/>
        </w:r>
        <w:r w:rsidR="000F1B23">
          <w:rPr>
            <w:b/>
            <w:bCs/>
            <w:webHidden/>
          </w:rPr>
          <w:t>Erreur ! Signet non défini.</w:t>
        </w:r>
        <w:r w:rsidR="002602FC" w:rsidRPr="00E31BE8">
          <w:rPr>
            <w:webHidden/>
          </w:rPr>
          <w:fldChar w:fldCharType="end"/>
        </w:r>
      </w:hyperlink>
    </w:p>
    <w:p w:rsidR="002602FC" w:rsidRPr="00E31BE8" w:rsidRDefault="007801AC" w:rsidP="002602FC">
      <w:pPr>
        <w:pStyle w:val="TM2"/>
        <w:spacing w:after="0"/>
        <w:rPr>
          <w:rFonts w:eastAsiaTheme="minorEastAsia"/>
          <w:sz w:val="22"/>
          <w:szCs w:val="22"/>
        </w:rPr>
      </w:pPr>
      <w:hyperlink w:anchor="_Toc163062711" w:history="1">
        <w:r w:rsidR="002602FC" w:rsidRPr="00E31BE8">
          <w:rPr>
            <w:rStyle w:val="Lienhypertexte"/>
            <w:rFonts w:ascii="Arial Narrow" w:hAnsi="Arial Narrow" w:cs="Times New Roman"/>
          </w:rPr>
          <w:t>Article 17.</w:t>
        </w:r>
        <w:r w:rsidR="002602FC" w:rsidRPr="00E31BE8">
          <w:rPr>
            <w:rFonts w:eastAsiaTheme="minorEastAsia"/>
            <w:sz w:val="22"/>
            <w:szCs w:val="22"/>
          </w:rPr>
          <w:tab/>
        </w:r>
        <w:r w:rsidR="002602FC" w:rsidRPr="00E31BE8">
          <w:rPr>
            <w:rStyle w:val="Lienhypertexte"/>
            <w:rFonts w:ascii="Arial Narrow" w:hAnsi="Arial Narrow" w:cs="Times New Roman"/>
          </w:rPr>
          <w:t>Cautionnement de soumission</w:t>
        </w:r>
        <w:r w:rsidR="002602FC" w:rsidRPr="00E31BE8">
          <w:rPr>
            <w:webHidden/>
          </w:rPr>
          <w:tab/>
        </w:r>
        <w:r w:rsidR="002602FC" w:rsidRPr="00E31BE8">
          <w:rPr>
            <w:webHidden/>
          </w:rPr>
          <w:fldChar w:fldCharType="begin"/>
        </w:r>
        <w:r w:rsidR="002602FC" w:rsidRPr="00E31BE8">
          <w:rPr>
            <w:webHidden/>
          </w:rPr>
          <w:instrText xml:space="preserve"> PAGEREF _Toc163062711 \h </w:instrText>
        </w:r>
        <w:r w:rsidR="002602FC" w:rsidRPr="00E31BE8">
          <w:rPr>
            <w:webHidden/>
          </w:rPr>
        </w:r>
        <w:r w:rsidR="002602FC" w:rsidRPr="00E31BE8">
          <w:rPr>
            <w:webHidden/>
          </w:rPr>
          <w:fldChar w:fldCharType="separate"/>
        </w:r>
        <w:r w:rsidR="000F1B23">
          <w:rPr>
            <w:b/>
            <w:bCs/>
            <w:webHidden/>
          </w:rPr>
          <w:t>Erreur ! Signet non défini.</w:t>
        </w:r>
        <w:r w:rsidR="002602FC" w:rsidRPr="00E31BE8">
          <w:rPr>
            <w:webHidden/>
          </w:rPr>
          <w:fldChar w:fldCharType="end"/>
        </w:r>
      </w:hyperlink>
    </w:p>
    <w:p w:rsidR="002602FC" w:rsidRPr="00E31BE8" w:rsidRDefault="007801AC" w:rsidP="002602FC">
      <w:pPr>
        <w:pStyle w:val="TM2"/>
        <w:spacing w:after="0"/>
        <w:rPr>
          <w:rFonts w:eastAsiaTheme="minorEastAsia"/>
          <w:sz w:val="22"/>
          <w:szCs w:val="22"/>
        </w:rPr>
      </w:pPr>
      <w:hyperlink w:anchor="_Toc163062712" w:history="1">
        <w:r w:rsidR="002602FC" w:rsidRPr="00E31BE8">
          <w:rPr>
            <w:rStyle w:val="Lienhypertexte"/>
            <w:rFonts w:ascii="Arial Narrow" w:hAnsi="Arial Narrow" w:cs="Times New Roman"/>
          </w:rPr>
          <w:t>Article 18.</w:t>
        </w:r>
        <w:r w:rsidR="002602FC" w:rsidRPr="00E31BE8">
          <w:rPr>
            <w:rFonts w:eastAsiaTheme="minorEastAsia"/>
            <w:sz w:val="22"/>
            <w:szCs w:val="22"/>
          </w:rPr>
          <w:tab/>
        </w:r>
        <w:r w:rsidR="002602FC" w:rsidRPr="00E31BE8">
          <w:rPr>
            <w:rStyle w:val="Lienhypertexte"/>
            <w:rFonts w:ascii="Arial Narrow" w:hAnsi="Arial Narrow" w:cs="Times New Roman"/>
          </w:rPr>
          <w:t>Propositions variantes des soumissionnaires</w:t>
        </w:r>
        <w:r w:rsidR="002602FC" w:rsidRPr="00E31BE8">
          <w:rPr>
            <w:webHidden/>
          </w:rPr>
          <w:tab/>
        </w:r>
        <w:r w:rsidR="002602FC" w:rsidRPr="00E31BE8">
          <w:rPr>
            <w:webHidden/>
          </w:rPr>
          <w:fldChar w:fldCharType="begin"/>
        </w:r>
        <w:r w:rsidR="002602FC" w:rsidRPr="00E31BE8">
          <w:rPr>
            <w:webHidden/>
          </w:rPr>
          <w:instrText xml:space="preserve"> PAGEREF _Toc163062712 \h </w:instrText>
        </w:r>
        <w:r w:rsidR="002602FC" w:rsidRPr="00E31BE8">
          <w:rPr>
            <w:webHidden/>
          </w:rPr>
        </w:r>
        <w:r w:rsidR="002602FC" w:rsidRPr="00E31BE8">
          <w:rPr>
            <w:webHidden/>
          </w:rPr>
          <w:fldChar w:fldCharType="separate"/>
        </w:r>
        <w:r w:rsidR="000F1B23">
          <w:rPr>
            <w:b/>
            <w:bCs/>
            <w:webHidden/>
          </w:rPr>
          <w:t>Erreur ! Signet non défini.</w:t>
        </w:r>
        <w:r w:rsidR="002602FC" w:rsidRPr="00E31BE8">
          <w:rPr>
            <w:webHidden/>
          </w:rPr>
          <w:fldChar w:fldCharType="end"/>
        </w:r>
      </w:hyperlink>
    </w:p>
    <w:p w:rsidR="002602FC" w:rsidRPr="00E31BE8" w:rsidRDefault="007801AC" w:rsidP="002602FC">
      <w:pPr>
        <w:pStyle w:val="TM2"/>
        <w:spacing w:after="0"/>
        <w:rPr>
          <w:rFonts w:eastAsiaTheme="minorEastAsia"/>
          <w:sz w:val="22"/>
          <w:szCs w:val="22"/>
        </w:rPr>
      </w:pPr>
      <w:hyperlink w:anchor="_Toc163062713" w:history="1">
        <w:r w:rsidR="002602FC" w:rsidRPr="00E31BE8">
          <w:rPr>
            <w:rStyle w:val="Lienhypertexte"/>
            <w:rFonts w:ascii="Arial Narrow" w:hAnsi="Arial Narrow" w:cs="Times New Roman"/>
          </w:rPr>
          <w:t>Article 19.</w:t>
        </w:r>
        <w:r w:rsidR="002602FC" w:rsidRPr="00E31BE8">
          <w:rPr>
            <w:rFonts w:eastAsiaTheme="minorEastAsia"/>
            <w:sz w:val="22"/>
            <w:szCs w:val="22"/>
          </w:rPr>
          <w:tab/>
        </w:r>
        <w:r w:rsidR="002602FC" w:rsidRPr="00E31BE8">
          <w:rPr>
            <w:rStyle w:val="Lienhypertexte"/>
            <w:rFonts w:ascii="Arial Narrow" w:hAnsi="Arial Narrow" w:cs="Times New Roman"/>
          </w:rPr>
          <w:t>Réunion préparatoire à l’établissement des offres</w:t>
        </w:r>
        <w:r w:rsidR="002602FC" w:rsidRPr="00E31BE8">
          <w:rPr>
            <w:webHidden/>
          </w:rPr>
          <w:tab/>
        </w:r>
        <w:r w:rsidR="002602FC" w:rsidRPr="00E31BE8">
          <w:rPr>
            <w:webHidden/>
          </w:rPr>
          <w:fldChar w:fldCharType="begin"/>
        </w:r>
        <w:r w:rsidR="002602FC" w:rsidRPr="00E31BE8">
          <w:rPr>
            <w:webHidden/>
          </w:rPr>
          <w:instrText xml:space="preserve"> PAGEREF _Toc163062713 \h </w:instrText>
        </w:r>
        <w:r w:rsidR="002602FC" w:rsidRPr="00E31BE8">
          <w:rPr>
            <w:webHidden/>
          </w:rPr>
        </w:r>
        <w:r w:rsidR="002602FC" w:rsidRPr="00E31BE8">
          <w:rPr>
            <w:webHidden/>
          </w:rPr>
          <w:fldChar w:fldCharType="separate"/>
        </w:r>
        <w:r w:rsidR="000F1B23">
          <w:rPr>
            <w:b/>
            <w:bCs/>
            <w:webHidden/>
          </w:rPr>
          <w:t>Erreur ! Signet non défini.</w:t>
        </w:r>
        <w:r w:rsidR="002602FC" w:rsidRPr="00E31BE8">
          <w:rPr>
            <w:webHidden/>
          </w:rPr>
          <w:fldChar w:fldCharType="end"/>
        </w:r>
      </w:hyperlink>
    </w:p>
    <w:p w:rsidR="002602FC" w:rsidRPr="00E31BE8" w:rsidRDefault="007801AC" w:rsidP="002602FC">
      <w:pPr>
        <w:pStyle w:val="TM2"/>
        <w:spacing w:after="0"/>
        <w:rPr>
          <w:rFonts w:eastAsiaTheme="minorEastAsia"/>
          <w:sz w:val="22"/>
          <w:szCs w:val="22"/>
        </w:rPr>
      </w:pPr>
      <w:hyperlink w:anchor="_Toc163062714" w:history="1">
        <w:r w:rsidR="002602FC" w:rsidRPr="00E31BE8">
          <w:rPr>
            <w:rStyle w:val="Lienhypertexte"/>
            <w:rFonts w:ascii="Arial Narrow" w:hAnsi="Arial Narrow" w:cs="Times New Roman"/>
          </w:rPr>
          <w:t>Article 20.</w:t>
        </w:r>
        <w:r w:rsidR="002602FC" w:rsidRPr="00E31BE8">
          <w:rPr>
            <w:rFonts w:eastAsiaTheme="minorEastAsia"/>
            <w:sz w:val="22"/>
            <w:szCs w:val="22"/>
          </w:rPr>
          <w:tab/>
        </w:r>
        <w:r w:rsidR="002602FC" w:rsidRPr="00E31BE8">
          <w:rPr>
            <w:rStyle w:val="Lienhypertexte"/>
            <w:rFonts w:ascii="Arial Narrow" w:hAnsi="Arial Narrow" w:cs="Times New Roman"/>
          </w:rPr>
          <w:t>Forme, Format et signature de l’offre</w:t>
        </w:r>
        <w:r w:rsidR="002602FC" w:rsidRPr="00E31BE8">
          <w:rPr>
            <w:webHidden/>
          </w:rPr>
          <w:tab/>
        </w:r>
        <w:r w:rsidR="002602FC" w:rsidRPr="00E31BE8">
          <w:rPr>
            <w:webHidden/>
          </w:rPr>
          <w:fldChar w:fldCharType="begin"/>
        </w:r>
        <w:r w:rsidR="002602FC" w:rsidRPr="00E31BE8">
          <w:rPr>
            <w:webHidden/>
          </w:rPr>
          <w:instrText xml:space="preserve"> PAGEREF _Toc163062714 \h </w:instrText>
        </w:r>
        <w:r w:rsidR="002602FC" w:rsidRPr="00E31BE8">
          <w:rPr>
            <w:webHidden/>
          </w:rPr>
        </w:r>
        <w:r w:rsidR="002602FC" w:rsidRPr="00E31BE8">
          <w:rPr>
            <w:webHidden/>
          </w:rPr>
          <w:fldChar w:fldCharType="separate"/>
        </w:r>
        <w:r w:rsidR="000F1B23">
          <w:rPr>
            <w:b/>
            <w:bCs/>
            <w:webHidden/>
          </w:rPr>
          <w:t>Erreur ! Signet non défini.</w:t>
        </w:r>
        <w:r w:rsidR="002602FC" w:rsidRPr="00E31BE8">
          <w:rPr>
            <w:webHidden/>
          </w:rPr>
          <w:fldChar w:fldCharType="end"/>
        </w:r>
      </w:hyperlink>
    </w:p>
    <w:p w:rsidR="002602FC" w:rsidRPr="00E31BE8" w:rsidRDefault="007801AC" w:rsidP="002602FC">
      <w:pPr>
        <w:pStyle w:val="TM1"/>
        <w:rPr>
          <w:rFonts w:eastAsiaTheme="minorEastAsia"/>
          <w:noProof/>
          <w:sz w:val="22"/>
          <w:szCs w:val="22"/>
        </w:rPr>
      </w:pPr>
      <w:hyperlink w:anchor="_Toc163062715" w:history="1">
        <w:r w:rsidR="002602FC" w:rsidRPr="00E31BE8">
          <w:rPr>
            <w:rStyle w:val="Lienhypertexte"/>
            <w:rFonts w:ascii="Arial Narrow" w:hAnsi="Arial Narrow"/>
            <w:noProof/>
          </w:rPr>
          <w:t>D.</w:t>
        </w:r>
        <w:r w:rsidR="002602FC" w:rsidRPr="00E31BE8">
          <w:rPr>
            <w:rFonts w:eastAsiaTheme="minorEastAsia"/>
            <w:noProof/>
            <w:sz w:val="22"/>
            <w:szCs w:val="22"/>
          </w:rPr>
          <w:tab/>
        </w:r>
        <w:r w:rsidR="002602FC" w:rsidRPr="00E31BE8">
          <w:rPr>
            <w:rStyle w:val="Lienhypertexte"/>
            <w:rFonts w:ascii="Arial Narrow" w:hAnsi="Arial Narrow"/>
            <w:noProof/>
          </w:rPr>
          <w:t>Dépôt des offres</w:t>
        </w:r>
        <w:r w:rsidR="002602FC" w:rsidRPr="00E31BE8">
          <w:rPr>
            <w:noProof/>
            <w:webHidden/>
          </w:rPr>
          <w:tab/>
        </w:r>
        <w:r w:rsidR="002602FC" w:rsidRPr="00E31BE8">
          <w:rPr>
            <w:noProof/>
            <w:webHidden/>
          </w:rPr>
          <w:fldChar w:fldCharType="begin"/>
        </w:r>
        <w:r w:rsidR="002602FC" w:rsidRPr="00E31BE8">
          <w:rPr>
            <w:noProof/>
            <w:webHidden/>
          </w:rPr>
          <w:instrText xml:space="preserve"> PAGEREF _Toc163062715 \h </w:instrText>
        </w:r>
        <w:r w:rsidR="002602FC" w:rsidRPr="00E31BE8">
          <w:rPr>
            <w:noProof/>
            <w:webHidden/>
          </w:rPr>
        </w:r>
        <w:r w:rsidR="002602FC" w:rsidRPr="00E31BE8">
          <w:rPr>
            <w:noProof/>
            <w:webHidden/>
          </w:rPr>
          <w:fldChar w:fldCharType="separate"/>
        </w:r>
        <w:r w:rsidR="000F1B23">
          <w:rPr>
            <w:b/>
            <w:bCs/>
            <w:noProof/>
            <w:webHidden/>
          </w:rPr>
          <w:t>Erreur ! Signet non défini.</w:t>
        </w:r>
        <w:r w:rsidR="002602FC" w:rsidRPr="00E31BE8">
          <w:rPr>
            <w:noProof/>
            <w:webHidden/>
          </w:rPr>
          <w:fldChar w:fldCharType="end"/>
        </w:r>
      </w:hyperlink>
    </w:p>
    <w:p w:rsidR="002602FC" w:rsidRPr="00E31BE8" w:rsidRDefault="007801AC" w:rsidP="002602FC">
      <w:pPr>
        <w:pStyle w:val="TM2"/>
        <w:spacing w:after="0"/>
        <w:rPr>
          <w:rFonts w:eastAsiaTheme="minorEastAsia"/>
          <w:sz w:val="22"/>
          <w:szCs w:val="22"/>
        </w:rPr>
      </w:pPr>
      <w:hyperlink w:anchor="_Toc163062716" w:history="1">
        <w:r w:rsidR="002602FC" w:rsidRPr="00E31BE8">
          <w:rPr>
            <w:rStyle w:val="Lienhypertexte"/>
            <w:rFonts w:ascii="Arial Narrow" w:hAnsi="Arial Narrow" w:cs="Times New Roman"/>
          </w:rPr>
          <w:t>Article 21.</w:t>
        </w:r>
        <w:r w:rsidR="002602FC" w:rsidRPr="00E31BE8">
          <w:rPr>
            <w:rFonts w:eastAsiaTheme="minorEastAsia"/>
            <w:sz w:val="22"/>
            <w:szCs w:val="22"/>
          </w:rPr>
          <w:tab/>
        </w:r>
        <w:r w:rsidR="002602FC" w:rsidRPr="00E31BE8">
          <w:rPr>
            <w:rStyle w:val="Lienhypertexte"/>
            <w:rFonts w:ascii="Arial Narrow" w:hAnsi="Arial Narrow" w:cs="Times New Roman"/>
          </w:rPr>
          <w:t>Cachetage et marquage des offres</w:t>
        </w:r>
        <w:r w:rsidR="002602FC" w:rsidRPr="00E31BE8">
          <w:rPr>
            <w:webHidden/>
          </w:rPr>
          <w:tab/>
        </w:r>
        <w:r w:rsidR="002602FC" w:rsidRPr="00E31BE8">
          <w:rPr>
            <w:webHidden/>
          </w:rPr>
          <w:fldChar w:fldCharType="begin"/>
        </w:r>
        <w:r w:rsidR="002602FC" w:rsidRPr="00E31BE8">
          <w:rPr>
            <w:webHidden/>
          </w:rPr>
          <w:instrText xml:space="preserve"> PAGEREF _Toc163062716 \h </w:instrText>
        </w:r>
        <w:r w:rsidR="002602FC" w:rsidRPr="00E31BE8">
          <w:rPr>
            <w:webHidden/>
          </w:rPr>
        </w:r>
        <w:r w:rsidR="002602FC" w:rsidRPr="00E31BE8">
          <w:rPr>
            <w:webHidden/>
          </w:rPr>
          <w:fldChar w:fldCharType="separate"/>
        </w:r>
        <w:r w:rsidR="000F1B23">
          <w:rPr>
            <w:webHidden/>
          </w:rPr>
          <w:t>21</w:t>
        </w:r>
        <w:r w:rsidR="002602FC" w:rsidRPr="00E31BE8">
          <w:rPr>
            <w:webHidden/>
          </w:rPr>
          <w:fldChar w:fldCharType="end"/>
        </w:r>
      </w:hyperlink>
    </w:p>
    <w:p w:rsidR="002602FC" w:rsidRPr="00E31BE8" w:rsidRDefault="007801AC" w:rsidP="002602FC">
      <w:pPr>
        <w:pStyle w:val="TM2"/>
        <w:spacing w:after="0"/>
        <w:rPr>
          <w:rFonts w:eastAsiaTheme="minorEastAsia"/>
          <w:sz w:val="22"/>
          <w:szCs w:val="22"/>
        </w:rPr>
      </w:pPr>
      <w:hyperlink w:anchor="_Toc163062717" w:history="1">
        <w:r w:rsidR="002602FC" w:rsidRPr="00E31BE8">
          <w:rPr>
            <w:rStyle w:val="Lienhypertexte"/>
            <w:rFonts w:ascii="Arial Narrow" w:hAnsi="Arial Narrow" w:cs="Times New Roman"/>
          </w:rPr>
          <w:t>Article 22.</w:t>
        </w:r>
        <w:r w:rsidR="002602FC" w:rsidRPr="00E31BE8">
          <w:rPr>
            <w:rFonts w:eastAsiaTheme="minorEastAsia"/>
            <w:sz w:val="22"/>
            <w:szCs w:val="22"/>
          </w:rPr>
          <w:tab/>
        </w:r>
        <w:r w:rsidR="002602FC" w:rsidRPr="00E31BE8">
          <w:rPr>
            <w:rStyle w:val="Lienhypertexte"/>
            <w:rFonts w:ascii="Arial Narrow" w:hAnsi="Arial Narrow" w:cs="Times New Roman"/>
          </w:rPr>
          <w:t>Date, heure limites de dépôt des offres et Mode de soumission</w:t>
        </w:r>
        <w:r w:rsidR="002602FC" w:rsidRPr="00E31BE8">
          <w:rPr>
            <w:webHidden/>
          </w:rPr>
          <w:tab/>
        </w:r>
        <w:r w:rsidR="002602FC" w:rsidRPr="00E31BE8">
          <w:rPr>
            <w:webHidden/>
          </w:rPr>
          <w:fldChar w:fldCharType="begin"/>
        </w:r>
        <w:r w:rsidR="002602FC" w:rsidRPr="00E31BE8">
          <w:rPr>
            <w:webHidden/>
          </w:rPr>
          <w:instrText xml:space="preserve"> PAGEREF _Toc163062717 \h </w:instrText>
        </w:r>
        <w:r w:rsidR="002602FC" w:rsidRPr="00E31BE8">
          <w:rPr>
            <w:webHidden/>
          </w:rPr>
        </w:r>
        <w:r w:rsidR="002602FC" w:rsidRPr="00E31BE8">
          <w:rPr>
            <w:webHidden/>
          </w:rPr>
          <w:fldChar w:fldCharType="separate"/>
        </w:r>
        <w:r w:rsidR="000F1B23">
          <w:rPr>
            <w:webHidden/>
          </w:rPr>
          <w:t>22</w:t>
        </w:r>
        <w:r w:rsidR="002602FC" w:rsidRPr="00E31BE8">
          <w:rPr>
            <w:webHidden/>
          </w:rPr>
          <w:fldChar w:fldCharType="end"/>
        </w:r>
      </w:hyperlink>
    </w:p>
    <w:p w:rsidR="002602FC" w:rsidRPr="00E31BE8" w:rsidRDefault="007801AC" w:rsidP="002602FC">
      <w:pPr>
        <w:pStyle w:val="TM2"/>
        <w:spacing w:after="0"/>
        <w:rPr>
          <w:rFonts w:eastAsiaTheme="minorEastAsia"/>
          <w:sz w:val="22"/>
          <w:szCs w:val="22"/>
        </w:rPr>
      </w:pPr>
      <w:hyperlink w:anchor="_Toc163062718" w:history="1">
        <w:r w:rsidR="002602FC" w:rsidRPr="00E31BE8">
          <w:rPr>
            <w:rStyle w:val="Lienhypertexte"/>
            <w:rFonts w:ascii="Arial Narrow" w:hAnsi="Arial Narrow" w:cs="Times New Roman"/>
          </w:rPr>
          <w:t>Article 23.</w:t>
        </w:r>
        <w:r w:rsidR="002602FC" w:rsidRPr="00E31BE8">
          <w:rPr>
            <w:rFonts w:eastAsiaTheme="minorEastAsia"/>
            <w:sz w:val="22"/>
            <w:szCs w:val="22"/>
          </w:rPr>
          <w:tab/>
        </w:r>
        <w:r w:rsidR="002602FC" w:rsidRPr="00E31BE8">
          <w:rPr>
            <w:rStyle w:val="Lienhypertexte"/>
            <w:rFonts w:ascii="Arial Narrow" w:hAnsi="Arial Narrow" w:cs="Times New Roman"/>
          </w:rPr>
          <w:t>Offres hors délai</w:t>
        </w:r>
        <w:r w:rsidR="002602FC" w:rsidRPr="00E31BE8">
          <w:rPr>
            <w:webHidden/>
          </w:rPr>
          <w:tab/>
        </w:r>
        <w:r w:rsidR="002602FC" w:rsidRPr="00E31BE8">
          <w:rPr>
            <w:webHidden/>
          </w:rPr>
          <w:fldChar w:fldCharType="begin"/>
        </w:r>
        <w:r w:rsidR="002602FC" w:rsidRPr="00E31BE8">
          <w:rPr>
            <w:webHidden/>
          </w:rPr>
          <w:instrText xml:space="preserve"> PAGEREF _Toc163062718 \h </w:instrText>
        </w:r>
        <w:r w:rsidR="002602FC" w:rsidRPr="00E31BE8">
          <w:rPr>
            <w:webHidden/>
          </w:rPr>
        </w:r>
        <w:r w:rsidR="002602FC" w:rsidRPr="00E31BE8">
          <w:rPr>
            <w:webHidden/>
          </w:rPr>
          <w:fldChar w:fldCharType="separate"/>
        </w:r>
        <w:r w:rsidR="000F1B23">
          <w:rPr>
            <w:webHidden/>
          </w:rPr>
          <w:t>22</w:t>
        </w:r>
        <w:r w:rsidR="002602FC" w:rsidRPr="00E31BE8">
          <w:rPr>
            <w:webHidden/>
          </w:rPr>
          <w:fldChar w:fldCharType="end"/>
        </w:r>
      </w:hyperlink>
    </w:p>
    <w:p w:rsidR="002602FC" w:rsidRPr="00E31BE8" w:rsidRDefault="007801AC" w:rsidP="002602FC">
      <w:pPr>
        <w:pStyle w:val="TM2"/>
        <w:spacing w:after="0"/>
        <w:rPr>
          <w:rFonts w:eastAsiaTheme="minorEastAsia"/>
          <w:sz w:val="22"/>
          <w:szCs w:val="22"/>
        </w:rPr>
      </w:pPr>
      <w:hyperlink w:anchor="_Toc163062719" w:history="1">
        <w:r w:rsidR="002602FC" w:rsidRPr="00E31BE8">
          <w:rPr>
            <w:rStyle w:val="Lienhypertexte"/>
            <w:rFonts w:ascii="Arial Narrow" w:hAnsi="Arial Narrow" w:cs="Times New Roman"/>
          </w:rPr>
          <w:t>Article 24.</w:t>
        </w:r>
        <w:r w:rsidR="002602FC" w:rsidRPr="00E31BE8">
          <w:rPr>
            <w:rFonts w:eastAsiaTheme="minorEastAsia"/>
            <w:sz w:val="22"/>
            <w:szCs w:val="22"/>
          </w:rPr>
          <w:tab/>
        </w:r>
        <w:r w:rsidR="002602FC" w:rsidRPr="00E31BE8">
          <w:rPr>
            <w:rStyle w:val="Lienhypertexte"/>
            <w:rFonts w:ascii="Arial Narrow" w:hAnsi="Arial Narrow" w:cs="Times New Roman"/>
          </w:rPr>
          <w:t>Modification, substitution et retrait des offres</w:t>
        </w:r>
        <w:r w:rsidR="002602FC" w:rsidRPr="00E31BE8">
          <w:rPr>
            <w:webHidden/>
          </w:rPr>
          <w:tab/>
        </w:r>
        <w:r w:rsidR="002602FC" w:rsidRPr="00E31BE8">
          <w:rPr>
            <w:webHidden/>
          </w:rPr>
          <w:fldChar w:fldCharType="begin"/>
        </w:r>
        <w:r w:rsidR="002602FC" w:rsidRPr="00E31BE8">
          <w:rPr>
            <w:webHidden/>
          </w:rPr>
          <w:instrText xml:space="preserve"> PAGEREF _Toc163062719 \h </w:instrText>
        </w:r>
        <w:r w:rsidR="002602FC" w:rsidRPr="00E31BE8">
          <w:rPr>
            <w:webHidden/>
          </w:rPr>
        </w:r>
        <w:r w:rsidR="002602FC" w:rsidRPr="00E31BE8">
          <w:rPr>
            <w:webHidden/>
          </w:rPr>
          <w:fldChar w:fldCharType="separate"/>
        </w:r>
        <w:r w:rsidR="000F1B23">
          <w:rPr>
            <w:webHidden/>
          </w:rPr>
          <w:t>22</w:t>
        </w:r>
        <w:r w:rsidR="002602FC" w:rsidRPr="00E31BE8">
          <w:rPr>
            <w:webHidden/>
          </w:rPr>
          <w:fldChar w:fldCharType="end"/>
        </w:r>
      </w:hyperlink>
    </w:p>
    <w:p w:rsidR="002602FC" w:rsidRPr="00E31BE8" w:rsidRDefault="007801AC" w:rsidP="002602FC">
      <w:pPr>
        <w:pStyle w:val="TM1"/>
        <w:rPr>
          <w:rFonts w:eastAsiaTheme="minorEastAsia"/>
          <w:noProof/>
          <w:sz w:val="22"/>
          <w:szCs w:val="22"/>
        </w:rPr>
      </w:pPr>
      <w:hyperlink w:anchor="_Toc163062720" w:history="1">
        <w:r w:rsidR="002602FC" w:rsidRPr="00E31BE8">
          <w:rPr>
            <w:rStyle w:val="Lienhypertexte"/>
            <w:rFonts w:ascii="Arial Narrow" w:hAnsi="Arial Narrow"/>
            <w:noProof/>
          </w:rPr>
          <w:t>E.</w:t>
        </w:r>
        <w:r w:rsidR="002602FC" w:rsidRPr="00E31BE8">
          <w:rPr>
            <w:rFonts w:eastAsiaTheme="minorEastAsia"/>
            <w:noProof/>
            <w:sz w:val="22"/>
            <w:szCs w:val="22"/>
          </w:rPr>
          <w:tab/>
        </w:r>
        <w:r w:rsidR="002602FC" w:rsidRPr="00E31BE8">
          <w:rPr>
            <w:rStyle w:val="Lienhypertexte"/>
            <w:rFonts w:ascii="Arial Narrow" w:hAnsi="Arial Narrow"/>
            <w:noProof/>
          </w:rPr>
          <w:t>Ouverture des plis et évaluation des offres</w:t>
        </w:r>
        <w:r w:rsidR="002602FC" w:rsidRPr="00E31BE8">
          <w:rPr>
            <w:noProof/>
            <w:webHidden/>
          </w:rPr>
          <w:tab/>
        </w:r>
        <w:r w:rsidR="002602FC" w:rsidRPr="00E31BE8">
          <w:rPr>
            <w:noProof/>
            <w:webHidden/>
          </w:rPr>
          <w:fldChar w:fldCharType="begin"/>
        </w:r>
        <w:r w:rsidR="002602FC" w:rsidRPr="00E31BE8">
          <w:rPr>
            <w:noProof/>
            <w:webHidden/>
          </w:rPr>
          <w:instrText xml:space="preserve"> PAGEREF _Toc163062720 \h </w:instrText>
        </w:r>
        <w:r w:rsidR="002602FC" w:rsidRPr="00E31BE8">
          <w:rPr>
            <w:noProof/>
            <w:webHidden/>
          </w:rPr>
        </w:r>
        <w:r w:rsidR="002602FC" w:rsidRPr="00E31BE8">
          <w:rPr>
            <w:noProof/>
            <w:webHidden/>
          </w:rPr>
          <w:fldChar w:fldCharType="separate"/>
        </w:r>
        <w:r w:rsidR="000F1B23">
          <w:rPr>
            <w:b/>
            <w:bCs/>
            <w:noProof/>
            <w:webHidden/>
          </w:rPr>
          <w:t>Erreur ! Signet non défini.</w:t>
        </w:r>
        <w:r w:rsidR="002602FC" w:rsidRPr="00E31BE8">
          <w:rPr>
            <w:noProof/>
            <w:webHidden/>
          </w:rPr>
          <w:fldChar w:fldCharType="end"/>
        </w:r>
      </w:hyperlink>
    </w:p>
    <w:p w:rsidR="002602FC" w:rsidRPr="00E31BE8" w:rsidRDefault="007801AC" w:rsidP="002602FC">
      <w:pPr>
        <w:pStyle w:val="TM2"/>
        <w:spacing w:after="0"/>
        <w:rPr>
          <w:rFonts w:eastAsiaTheme="minorEastAsia"/>
          <w:sz w:val="22"/>
          <w:szCs w:val="22"/>
        </w:rPr>
      </w:pPr>
      <w:hyperlink w:anchor="_Toc163062721" w:history="1">
        <w:r w:rsidR="002602FC" w:rsidRPr="00E31BE8">
          <w:rPr>
            <w:rStyle w:val="Lienhypertexte"/>
            <w:rFonts w:ascii="Arial Narrow" w:hAnsi="Arial Narrow" w:cs="Times New Roman"/>
          </w:rPr>
          <w:t>Article 25.</w:t>
        </w:r>
        <w:r w:rsidR="002602FC" w:rsidRPr="00E31BE8">
          <w:rPr>
            <w:rFonts w:eastAsiaTheme="minorEastAsia"/>
            <w:sz w:val="22"/>
            <w:szCs w:val="22"/>
          </w:rPr>
          <w:tab/>
        </w:r>
        <w:r w:rsidR="002602FC" w:rsidRPr="00E31BE8">
          <w:rPr>
            <w:rStyle w:val="Lienhypertexte"/>
            <w:rFonts w:ascii="Arial Narrow" w:hAnsi="Arial Narrow" w:cs="Times New Roman"/>
          </w:rPr>
          <w:t>Ouverture des plis et recours</w:t>
        </w:r>
        <w:r w:rsidR="002602FC" w:rsidRPr="00E31BE8">
          <w:rPr>
            <w:webHidden/>
          </w:rPr>
          <w:tab/>
        </w:r>
        <w:r w:rsidR="002602FC" w:rsidRPr="00E31BE8">
          <w:rPr>
            <w:webHidden/>
          </w:rPr>
          <w:fldChar w:fldCharType="begin"/>
        </w:r>
        <w:r w:rsidR="002602FC" w:rsidRPr="00E31BE8">
          <w:rPr>
            <w:webHidden/>
          </w:rPr>
          <w:instrText xml:space="preserve"> PAGEREF _Toc163062721 \h </w:instrText>
        </w:r>
        <w:r w:rsidR="002602FC" w:rsidRPr="00E31BE8">
          <w:rPr>
            <w:webHidden/>
          </w:rPr>
        </w:r>
        <w:r w:rsidR="002602FC" w:rsidRPr="00E31BE8">
          <w:rPr>
            <w:webHidden/>
          </w:rPr>
          <w:fldChar w:fldCharType="separate"/>
        </w:r>
        <w:r w:rsidR="000F1B23">
          <w:rPr>
            <w:b/>
            <w:bCs/>
            <w:webHidden/>
          </w:rPr>
          <w:t>Erreur ! Signet non défini.</w:t>
        </w:r>
        <w:r w:rsidR="002602FC" w:rsidRPr="00E31BE8">
          <w:rPr>
            <w:webHidden/>
          </w:rPr>
          <w:fldChar w:fldCharType="end"/>
        </w:r>
      </w:hyperlink>
    </w:p>
    <w:p w:rsidR="002602FC" w:rsidRPr="00E31BE8" w:rsidRDefault="007801AC" w:rsidP="002602FC">
      <w:pPr>
        <w:pStyle w:val="TM2"/>
        <w:spacing w:after="0"/>
        <w:rPr>
          <w:rFonts w:eastAsiaTheme="minorEastAsia"/>
          <w:sz w:val="22"/>
          <w:szCs w:val="22"/>
        </w:rPr>
      </w:pPr>
      <w:hyperlink w:anchor="_Toc163062722" w:history="1">
        <w:r w:rsidR="002602FC" w:rsidRPr="00E31BE8">
          <w:rPr>
            <w:rStyle w:val="Lienhypertexte"/>
            <w:rFonts w:ascii="Arial Narrow" w:hAnsi="Arial Narrow" w:cs="Times New Roman"/>
          </w:rPr>
          <w:t>Article 26.</w:t>
        </w:r>
        <w:r w:rsidR="002602FC" w:rsidRPr="00E31BE8">
          <w:rPr>
            <w:rFonts w:eastAsiaTheme="minorEastAsia"/>
            <w:sz w:val="22"/>
            <w:szCs w:val="22"/>
          </w:rPr>
          <w:tab/>
        </w:r>
        <w:r w:rsidR="002602FC" w:rsidRPr="00E31BE8">
          <w:rPr>
            <w:rStyle w:val="Lienhypertexte"/>
            <w:rFonts w:ascii="Arial Narrow" w:hAnsi="Arial Narrow" w:cs="Times New Roman"/>
          </w:rPr>
          <w:t>Caractère confidentiel de la procédure</w:t>
        </w:r>
        <w:r w:rsidR="002602FC" w:rsidRPr="00E31BE8">
          <w:rPr>
            <w:webHidden/>
          </w:rPr>
          <w:tab/>
        </w:r>
        <w:r w:rsidR="002602FC" w:rsidRPr="00E31BE8">
          <w:rPr>
            <w:webHidden/>
          </w:rPr>
          <w:fldChar w:fldCharType="begin"/>
        </w:r>
        <w:r w:rsidR="002602FC" w:rsidRPr="00E31BE8">
          <w:rPr>
            <w:webHidden/>
          </w:rPr>
          <w:instrText xml:space="preserve"> PAGEREF _Toc163062722 \h </w:instrText>
        </w:r>
        <w:r w:rsidR="002602FC" w:rsidRPr="00E31BE8">
          <w:rPr>
            <w:webHidden/>
          </w:rPr>
        </w:r>
        <w:r w:rsidR="002602FC" w:rsidRPr="00E31BE8">
          <w:rPr>
            <w:webHidden/>
          </w:rPr>
          <w:fldChar w:fldCharType="separate"/>
        </w:r>
        <w:r w:rsidR="000F1B23">
          <w:rPr>
            <w:webHidden/>
          </w:rPr>
          <w:t>24</w:t>
        </w:r>
        <w:r w:rsidR="002602FC" w:rsidRPr="00E31BE8">
          <w:rPr>
            <w:webHidden/>
          </w:rPr>
          <w:fldChar w:fldCharType="end"/>
        </w:r>
      </w:hyperlink>
    </w:p>
    <w:p w:rsidR="002602FC" w:rsidRPr="00E31BE8" w:rsidRDefault="007801AC" w:rsidP="002602FC">
      <w:pPr>
        <w:pStyle w:val="TM2"/>
        <w:spacing w:after="0"/>
        <w:rPr>
          <w:rFonts w:eastAsiaTheme="minorEastAsia"/>
          <w:sz w:val="22"/>
          <w:szCs w:val="22"/>
        </w:rPr>
      </w:pPr>
      <w:hyperlink w:anchor="_Toc163062723" w:history="1">
        <w:r w:rsidR="002602FC" w:rsidRPr="00E31BE8">
          <w:rPr>
            <w:rStyle w:val="Lienhypertexte"/>
            <w:rFonts w:ascii="Arial Narrow" w:hAnsi="Arial Narrow" w:cs="Times New Roman"/>
          </w:rPr>
          <w:t>Article 27.</w:t>
        </w:r>
        <w:r w:rsidR="002602FC" w:rsidRPr="00E31BE8">
          <w:rPr>
            <w:rFonts w:eastAsiaTheme="minorEastAsia"/>
            <w:sz w:val="22"/>
            <w:szCs w:val="22"/>
          </w:rPr>
          <w:tab/>
        </w:r>
        <w:r w:rsidR="002602FC" w:rsidRPr="00E31BE8">
          <w:rPr>
            <w:rStyle w:val="Lienhypertexte"/>
            <w:rFonts w:ascii="Arial Narrow" w:hAnsi="Arial Narrow" w:cs="Times New Roman"/>
          </w:rPr>
          <w:t>Eclaircissements sur les offres et contacts avec le Maître d’Ouvrage</w:t>
        </w:r>
        <w:r w:rsidR="002602FC" w:rsidRPr="00E31BE8">
          <w:rPr>
            <w:webHidden/>
          </w:rPr>
          <w:tab/>
        </w:r>
        <w:r w:rsidR="002602FC" w:rsidRPr="00E31BE8">
          <w:rPr>
            <w:webHidden/>
          </w:rPr>
          <w:fldChar w:fldCharType="begin"/>
        </w:r>
        <w:r w:rsidR="002602FC" w:rsidRPr="00E31BE8">
          <w:rPr>
            <w:webHidden/>
          </w:rPr>
          <w:instrText xml:space="preserve"> PAGEREF _Toc163062723 \h </w:instrText>
        </w:r>
        <w:r w:rsidR="002602FC" w:rsidRPr="00E31BE8">
          <w:rPr>
            <w:webHidden/>
          </w:rPr>
        </w:r>
        <w:r w:rsidR="002602FC" w:rsidRPr="00E31BE8">
          <w:rPr>
            <w:webHidden/>
          </w:rPr>
          <w:fldChar w:fldCharType="separate"/>
        </w:r>
        <w:r w:rsidR="000F1B23">
          <w:rPr>
            <w:b/>
            <w:bCs/>
            <w:webHidden/>
          </w:rPr>
          <w:t>Erreur ! Signet non défini.</w:t>
        </w:r>
        <w:r w:rsidR="002602FC" w:rsidRPr="00E31BE8">
          <w:rPr>
            <w:webHidden/>
          </w:rPr>
          <w:fldChar w:fldCharType="end"/>
        </w:r>
      </w:hyperlink>
    </w:p>
    <w:p w:rsidR="002602FC" w:rsidRPr="00E31BE8" w:rsidRDefault="007801AC" w:rsidP="002602FC">
      <w:pPr>
        <w:pStyle w:val="TM2"/>
        <w:spacing w:after="0"/>
        <w:rPr>
          <w:rFonts w:eastAsiaTheme="minorEastAsia"/>
          <w:sz w:val="22"/>
          <w:szCs w:val="22"/>
        </w:rPr>
      </w:pPr>
      <w:hyperlink w:anchor="_Toc163062724" w:history="1">
        <w:r w:rsidR="002602FC" w:rsidRPr="00E31BE8">
          <w:rPr>
            <w:rStyle w:val="Lienhypertexte"/>
            <w:rFonts w:ascii="Arial Narrow" w:hAnsi="Arial Narrow" w:cs="Times New Roman"/>
          </w:rPr>
          <w:t>Article 28.</w:t>
        </w:r>
        <w:r w:rsidR="002602FC" w:rsidRPr="00E31BE8">
          <w:rPr>
            <w:rFonts w:eastAsiaTheme="minorEastAsia"/>
            <w:sz w:val="22"/>
            <w:szCs w:val="22"/>
          </w:rPr>
          <w:tab/>
        </w:r>
        <w:r w:rsidR="002602FC" w:rsidRPr="00E31BE8">
          <w:rPr>
            <w:rStyle w:val="Lienhypertexte"/>
            <w:rFonts w:ascii="Arial Narrow" w:hAnsi="Arial Narrow" w:cs="Times New Roman"/>
          </w:rPr>
          <w:t>Détermination de la conformité des offres et évaluation au plan technique</w:t>
        </w:r>
        <w:r w:rsidR="002602FC" w:rsidRPr="00E31BE8">
          <w:rPr>
            <w:webHidden/>
          </w:rPr>
          <w:tab/>
        </w:r>
        <w:r w:rsidR="002602FC" w:rsidRPr="00E31BE8">
          <w:rPr>
            <w:webHidden/>
          </w:rPr>
          <w:fldChar w:fldCharType="begin"/>
        </w:r>
        <w:r w:rsidR="002602FC" w:rsidRPr="00E31BE8">
          <w:rPr>
            <w:webHidden/>
          </w:rPr>
          <w:instrText xml:space="preserve"> PAGEREF _Toc163062724 \h </w:instrText>
        </w:r>
        <w:r w:rsidR="002602FC" w:rsidRPr="00E31BE8">
          <w:rPr>
            <w:webHidden/>
          </w:rPr>
        </w:r>
        <w:r w:rsidR="002602FC" w:rsidRPr="00E31BE8">
          <w:rPr>
            <w:webHidden/>
          </w:rPr>
          <w:fldChar w:fldCharType="separate"/>
        </w:r>
        <w:r w:rsidR="000F1B23">
          <w:rPr>
            <w:b/>
            <w:bCs/>
            <w:webHidden/>
          </w:rPr>
          <w:t>Erreur ! Signet non défini.</w:t>
        </w:r>
        <w:r w:rsidR="002602FC" w:rsidRPr="00E31BE8">
          <w:rPr>
            <w:webHidden/>
          </w:rPr>
          <w:fldChar w:fldCharType="end"/>
        </w:r>
      </w:hyperlink>
    </w:p>
    <w:p w:rsidR="002602FC" w:rsidRPr="00E31BE8" w:rsidRDefault="007801AC" w:rsidP="002602FC">
      <w:pPr>
        <w:pStyle w:val="TM2"/>
        <w:spacing w:after="0"/>
        <w:rPr>
          <w:rFonts w:eastAsiaTheme="minorEastAsia"/>
          <w:sz w:val="22"/>
          <w:szCs w:val="22"/>
        </w:rPr>
      </w:pPr>
      <w:hyperlink w:anchor="_Toc163062725" w:history="1">
        <w:r w:rsidR="002602FC" w:rsidRPr="00E31BE8">
          <w:rPr>
            <w:rStyle w:val="Lienhypertexte"/>
            <w:rFonts w:ascii="Arial Narrow" w:hAnsi="Arial Narrow" w:cs="Times New Roman"/>
          </w:rPr>
          <w:t>Article 29.</w:t>
        </w:r>
        <w:r w:rsidR="002602FC" w:rsidRPr="00E31BE8">
          <w:rPr>
            <w:rFonts w:eastAsiaTheme="minorEastAsia"/>
            <w:sz w:val="22"/>
            <w:szCs w:val="22"/>
          </w:rPr>
          <w:tab/>
        </w:r>
        <w:r w:rsidR="002602FC" w:rsidRPr="00E31BE8">
          <w:rPr>
            <w:rStyle w:val="Lienhypertexte"/>
            <w:rFonts w:ascii="Arial Narrow" w:hAnsi="Arial Narrow" w:cs="Times New Roman"/>
          </w:rPr>
          <w:t>Critères d’évaluation et de qualification du soumissionnaire</w:t>
        </w:r>
        <w:r w:rsidR="002602FC" w:rsidRPr="00E31BE8">
          <w:rPr>
            <w:webHidden/>
          </w:rPr>
          <w:tab/>
        </w:r>
        <w:r w:rsidR="002602FC" w:rsidRPr="00E31BE8">
          <w:rPr>
            <w:webHidden/>
          </w:rPr>
          <w:fldChar w:fldCharType="begin"/>
        </w:r>
        <w:r w:rsidR="002602FC" w:rsidRPr="00E31BE8">
          <w:rPr>
            <w:webHidden/>
          </w:rPr>
          <w:instrText xml:space="preserve"> PAGEREF _Toc163062725 \h </w:instrText>
        </w:r>
        <w:r w:rsidR="002602FC" w:rsidRPr="00E31BE8">
          <w:rPr>
            <w:webHidden/>
          </w:rPr>
        </w:r>
        <w:r w:rsidR="002602FC" w:rsidRPr="00E31BE8">
          <w:rPr>
            <w:webHidden/>
          </w:rPr>
          <w:fldChar w:fldCharType="separate"/>
        </w:r>
        <w:r w:rsidR="000F1B23">
          <w:rPr>
            <w:b/>
            <w:bCs/>
            <w:webHidden/>
          </w:rPr>
          <w:t>Erreur ! Signet non défini.</w:t>
        </w:r>
        <w:r w:rsidR="002602FC" w:rsidRPr="00E31BE8">
          <w:rPr>
            <w:webHidden/>
          </w:rPr>
          <w:fldChar w:fldCharType="end"/>
        </w:r>
      </w:hyperlink>
    </w:p>
    <w:p w:rsidR="002602FC" w:rsidRPr="00E31BE8" w:rsidRDefault="007801AC" w:rsidP="002602FC">
      <w:pPr>
        <w:pStyle w:val="TM2"/>
        <w:spacing w:after="0"/>
        <w:rPr>
          <w:rFonts w:eastAsiaTheme="minorEastAsia"/>
          <w:sz w:val="22"/>
          <w:szCs w:val="22"/>
        </w:rPr>
      </w:pPr>
      <w:hyperlink w:anchor="_Toc163062726" w:history="1">
        <w:r w:rsidR="002602FC" w:rsidRPr="00E31BE8">
          <w:rPr>
            <w:rStyle w:val="Lienhypertexte"/>
            <w:rFonts w:ascii="Arial Narrow" w:hAnsi="Arial Narrow" w:cs="Times New Roman"/>
          </w:rPr>
          <w:t>Article 30.</w:t>
        </w:r>
        <w:r w:rsidR="002602FC" w:rsidRPr="00E31BE8">
          <w:rPr>
            <w:rFonts w:eastAsiaTheme="minorEastAsia"/>
            <w:sz w:val="22"/>
            <w:szCs w:val="22"/>
          </w:rPr>
          <w:tab/>
        </w:r>
        <w:r w:rsidR="002602FC" w:rsidRPr="00E31BE8">
          <w:rPr>
            <w:rStyle w:val="Lienhypertexte"/>
            <w:rFonts w:ascii="Arial Narrow" w:hAnsi="Arial Narrow" w:cs="Times New Roman"/>
          </w:rPr>
          <w:t>Correction des erreurs</w:t>
        </w:r>
        <w:r w:rsidR="002602FC" w:rsidRPr="00E31BE8">
          <w:rPr>
            <w:webHidden/>
          </w:rPr>
          <w:tab/>
        </w:r>
        <w:r w:rsidR="002602FC" w:rsidRPr="00E31BE8">
          <w:rPr>
            <w:webHidden/>
          </w:rPr>
          <w:fldChar w:fldCharType="begin"/>
        </w:r>
        <w:r w:rsidR="002602FC" w:rsidRPr="00E31BE8">
          <w:rPr>
            <w:webHidden/>
          </w:rPr>
          <w:instrText xml:space="preserve"> PAGEREF _Toc163062726 \h </w:instrText>
        </w:r>
        <w:r w:rsidR="002602FC" w:rsidRPr="00E31BE8">
          <w:rPr>
            <w:webHidden/>
          </w:rPr>
        </w:r>
        <w:r w:rsidR="002602FC" w:rsidRPr="00E31BE8">
          <w:rPr>
            <w:webHidden/>
          </w:rPr>
          <w:fldChar w:fldCharType="separate"/>
        </w:r>
        <w:r w:rsidR="000F1B23">
          <w:rPr>
            <w:b/>
            <w:bCs/>
            <w:webHidden/>
          </w:rPr>
          <w:t>Erreur ! Signet non défini.</w:t>
        </w:r>
        <w:r w:rsidR="002602FC" w:rsidRPr="00E31BE8">
          <w:rPr>
            <w:webHidden/>
          </w:rPr>
          <w:fldChar w:fldCharType="end"/>
        </w:r>
      </w:hyperlink>
    </w:p>
    <w:p w:rsidR="002602FC" w:rsidRPr="00E31BE8" w:rsidRDefault="007801AC" w:rsidP="002602FC">
      <w:pPr>
        <w:pStyle w:val="TM2"/>
        <w:spacing w:after="0"/>
        <w:rPr>
          <w:rFonts w:eastAsiaTheme="minorEastAsia"/>
          <w:sz w:val="22"/>
          <w:szCs w:val="22"/>
        </w:rPr>
      </w:pPr>
      <w:hyperlink w:anchor="_Toc163062727" w:history="1">
        <w:r w:rsidR="002602FC" w:rsidRPr="00E31BE8">
          <w:rPr>
            <w:rStyle w:val="Lienhypertexte"/>
            <w:rFonts w:ascii="Arial Narrow" w:hAnsi="Arial Narrow" w:cs="Times New Roman"/>
          </w:rPr>
          <w:t>Article 31.</w:t>
        </w:r>
        <w:r w:rsidR="002602FC" w:rsidRPr="00E31BE8">
          <w:rPr>
            <w:rFonts w:eastAsiaTheme="minorEastAsia"/>
            <w:sz w:val="22"/>
            <w:szCs w:val="22"/>
          </w:rPr>
          <w:tab/>
        </w:r>
        <w:r w:rsidR="002602FC" w:rsidRPr="00E31BE8">
          <w:rPr>
            <w:rStyle w:val="Lienhypertexte"/>
            <w:rFonts w:ascii="Arial Narrow" w:hAnsi="Arial Narrow" w:cs="Times New Roman"/>
          </w:rPr>
          <w:t>Conversion en une seule monnaie</w:t>
        </w:r>
        <w:r w:rsidR="002602FC" w:rsidRPr="00E31BE8">
          <w:rPr>
            <w:webHidden/>
          </w:rPr>
          <w:tab/>
        </w:r>
        <w:r w:rsidR="002602FC" w:rsidRPr="00E31BE8">
          <w:rPr>
            <w:webHidden/>
          </w:rPr>
          <w:fldChar w:fldCharType="begin"/>
        </w:r>
        <w:r w:rsidR="002602FC" w:rsidRPr="00E31BE8">
          <w:rPr>
            <w:webHidden/>
          </w:rPr>
          <w:instrText xml:space="preserve"> PAGEREF _Toc163062727 \h </w:instrText>
        </w:r>
        <w:r w:rsidR="002602FC" w:rsidRPr="00E31BE8">
          <w:rPr>
            <w:webHidden/>
          </w:rPr>
        </w:r>
        <w:r w:rsidR="002602FC" w:rsidRPr="00E31BE8">
          <w:rPr>
            <w:webHidden/>
          </w:rPr>
          <w:fldChar w:fldCharType="separate"/>
        </w:r>
        <w:r w:rsidR="000F1B23">
          <w:rPr>
            <w:b/>
            <w:bCs/>
            <w:webHidden/>
          </w:rPr>
          <w:t>Erreur ! Signet non défini.</w:t>
        </w:r>
        <w:r w:rsidR="002602FC" w:rsidRPr="00E31BE8">
          <w:rPr>
            <w:webHidden/>
          </w:rPr>
          <w:fldChar w:fldCharType="end"/>
        </w:r>
      </w:hyperlink>
    </w:p>
    <w:p w:rsidR="002602FC" w:rsidRPr="00E31BE8" w:rsidRDefault="007801AC" w:rsidP="002602FC">
      <w:pPr>
        <w:pStyle w:val="TM2"/>
        <w:spacing w:after="0"/>
        <w:rPr>
          <w:rFonts w:eastAsiaTheme="minorEastAsia"/>
          <w:sz w:val="22"/>
          <w:szCs w:val="22"/>
        </w:rPr>
      </w:pPr>
      <w:hyperlink w:anchor="_Toc163062728" w:history="1">
        <w:r w:rsidR="002602FC" w:rsidRPr="00E31BE8">
          <w:rPr>
            <w:rStyle w:val="Lienhypertexte"/>
            <w:rFonts w:ascii="Arial Narrow" w:hAnsi="Arial Narrow" w:cs="Times New Roman"/>
          </w:rPr>
          <w:t>Article 32.</w:t>
        </w:r>
        <w:r w:rsidR="002602FC" w:rsidRPr="00E31BE8">
          <w:rPr>
            <w:rFonts w:eastAsiaTheme="minorEastAsia"/>
            <w:sz w:val="22"/>
            <w:szCs w:val="22"/>
          </w:rPr>
          <w:tab/>
        </w:r>
        <w:r w:rsidR="002602FC" w:rsidRPr="00E31BE8">
          <w:rPr>
            <w:rStyle w:val="Lienhypertexte"/>
            <w:rFonts w:ascii="Arial Narrow" w:hAnsi="Arial Narrow" w:cs="Times New Roman"/>
          </w:rPr>
          <w:t>Evaluation et comparaison des offres au plan financier</w:t>
        </w:r>
        <w:r w:rsidR="002602FC" w:rsidRPr="00E31BE8">
          <w:rPr>
            <w:webHidden/>
          </w:rPr>
          <w:tab/>
        </w:r>
        <w:r w:rsidR="002602FC" w:rsidRPr="00E31BE8">
          <w:rPr>
            <w:webHidden/>
          </w:rPr>
          <w:fldChar w:fldCharType="begin"/>
        </w:r>
        <w:r w:rsidR="002602FC" w:rsidRPr="00E31BE8">
          <w:rPr>
            <w:webHidden/>
          </w:rPr>
          <w:instrText xml:space="preserve"> PAGEREF _Toc163062728 \h </w:instrText>
        </w:r>
        <w:r w:rsidR="002602FC" w:rsidRPr="00E31BE8">
          <w:rPr>
            <w:webHidden/>
          </w:rPr>
        </w:r>
        <w:r w:rsidR="002602FC" w:rsidRPr="00E31BE8">
          <w:rPr>
            <w:webHidden/>
          </w:rPr>
          <w:fldChar w:fldCharType="separate"/>
        </w:r>
        <w:r w:rsidR="000F1B23">
          <w:rPr>
            <w:b/>
            <w:bCs/>
            <w:webHidden/>
          </w:rPr>
          <w:t>Erreur ! Signet non défini.</w:t>
        </w:r>
        <w:r w:rsidR="002602FC" w:rsidRPr="00E31BE8">
          <w:rPr>
            <w:webHidden/>
          </w:rPr>
          <w:fldChar w:fldCharType="end"/>
        </w:r>
      </w:hyperlink>
    </w:p>
    <w:p w:rsidR="002602FC" w:rsidRPr="00E31BE8" w:rsidRDefault="007801AC" w:rsidP="002602FC">
      <w:pPr>
        <w:pStyle w:val="TM2"/>
        <w:spacing w:after="0"/>
        <w:rPr>
          <w:rFonts w:eastAsiaTheme="minorEastAsia"/>
          <w:sz w:val="22"/>
          <w:szCs w:val="22"/>
        </w:rPr>
      </w:pPr>
      <w:hyperlink w:anchor="_Toc163062729" w:history="1">
        <w:r w:rsidR="002602FC" w:rsidRPr="00E31BE8">
          <w:rPr>
            <w:rStyle w:val="Lienhypertexte"/>
            <w:rFonts w:ascii="Arial Narrow" w:hAnsi="Arial Narrow" w:cs="Times New Roman"/>
          </w:rPr>
          <w:t>Article 33.</w:t>
        </w:r>
        <w:r w:rsidR="002602FC" w:rsidRPr="00E31BE8">
          <w:rPr>
            <w:rFonts w:eastAsiaTheme="minorEastAsia"/>
            <w:sz w:val="22"/>
            <w:szCs w:val="22"/>
          </w:rPr>
          <w:tab/>
        </w:r>
        <w:r w:rsidR="002602FC" w:rsidRPr="00E31BE8">
          <w:rPr>
            <w:rStyle w:val="Lienhypertexte"/>
            <w:rFonts w:ascii="Arial Narrow" w:hAnsi="Arial Narrow" w:cs="Times New Roman"/>
          </w:rPr>
          <w:t>Préférence accordée aux soumissionnaires nationaux</w:t>
        </w:r>
        <w:r w:rsidR="002602FC" w:rsidRPr="00E31BE8">
          <w:rPr>
            <w:webHidden/>
          </w:rPr>
          <w:tab/>
        </w:r>
        <w:r w:rsidR="002602FC" w:rsidRPr="00E31BE8">
          <w:rPr>
            <w:webHidden/>
          </w:rPr>
          <w:fldChar w:fldCharType="begin"/>
        </w:r>
        <w:r w:rsidR="002602FC" w:rsidRPr="00E31BE8">
          <w:rPr>
            <w:webHidden/>
          </w:rPr>
          <w:instrText xml:space="preserve"> PAGEREF _Toc163062729 \h </w:instrText>
        </w:r>
        <w:r w:rsidR="002602FC" w:rsidRPr="00E31BE8">
          <w:rPr>
            <w:webHidden/>
          </w:rPr>
        </w:r>
        <w:r w:rsidR="002602FC" w:rsidRPr="00E31BE8">
          <w:rPr>
            <w:webHidden/>
          </w:rPr>
          <w:fldChar w:fldCharType="separate"/>
        </w:r>
        <w:r w:rsidR="000F1B23">
          <w:rPr>
            <w:b/>
            <w:bCs/>
            <w:webHidden/>
          </w:rPr>
          <w:t>Erreur ! Signet non défini.</w:t>
        </w:r>
        <w:r w:rsidR="002602FC" w:rsidRPr="00E31BE8">
          <w:rPr>
            <w:webHidden/>
          </w:rPr>
          <w:fldChar w:fldCharType="end"/>
        </w:r>
      </w:hyperlink>
    </w:p>
    <w:p w:rsidR="002602FC" w:rsidRPr="00E31BE8" w:rsidRDefault="007801AC" w:rsidP="002602FC">
      <w:pPr>
        <w:pStyle w:val="TM1"/>
        <w:rPr>
          <w:rFonts w:eastAsiaTheme="minorEastAsia"/>
          <w:noProof/>
          <w:sz w:val="22"/>
          <w:szCs w:val="22"/>
        </w:rPr>
      </w:pPr>
      <w:hyperlink w:anchor="_Toc163062730" w:history="1">
        <w:r w:rsidR="002602FC" w:rsidRPr="00E31BE8">
          <w:rPr>
            <w:rStyle w:val="Lienhypertexte"/>
            <w:rFonts w:ascii="Arial Narrow" w:hAnsi="Arial Narrow"/>
            <w:noProof/>
          </w:rPr>
          <w:t>F.</w:t>
        </w:r>
        <w:r w:rsidR="002602FC" w:rsidRPr="00E31BE8">
          <w:rPr>
            <w:rFonts w:eastAsiaTheme="minorEastAsia"/>
            <w:noProof/>
            <w:sz w:val="22"/>
            <w:szCs w:val="22"/>
          </w:rPr>
          <w:tab/>
        </w:r>
        <w:r w:rsidR="002602FC" w:rsidRPr="00E31BE8">
          <w:rPr>
            <w:rStyle w:val="Lienhypertexte"/>
            <w:rFonts w:ascii="Arial Narrow" w:hAnsi="Arial Narrow"/>
            <w:noProof/>
          </w:rPr>
          <w:t>Attribution</w:t>
        </w:r>
        <w:r w:rsidR="002602FC" w:rsidRPr="00E31BE8">
          <w:rPr>
            <w:noProof/>
            <w:webHidden/>
          </w:rPr>
          <w:tab/>
        </w:r>
        <w:r w:rsidR="002602FC" w:rsidRPr="00E31BE8">
          <w:rPr>
            <w:noProof/>
            <w:webHidden/>
          </w:rPr>
          <w:fldChar w:fldCharType="begin"/>
        </w:r>
        <w:r w:rsidR="002602FC" w:rsidRPr="00E31BE8">
          <w:rPr>
            <w:noProof/>
            <w:webHidden/>
          </w:rPr>
          <w:instrText xml:space="preserve"> PAGEREF _Toc163062730 \h </w:instrText>
        </w:r>
        <w:r w:rsidR="002602FC" w:rsidRPr="00E31BE8">
          <w:rPr>
            <w:noProof/>
            <w:webHidden/>
          </w:rPr>
        </w:r>
        <w:r w:rsidR="002602FC" w:rsidRPr="00E31BE8">
          <w:rPr>
            <w:noProof/>
            <w:webHidden/>
          </w:rPr>
          <w:fldChar w:fldCharType="separate"/>
        </w:r>
        <w:r w:rsidR="000F1B23">
          <w:rPr>
            <w:noProof/>
            <w:webHidden/>
          </w:rPr>
          <w:t>28</w:t>
        </w:r>
        <w:r w:rsidR="002602FC" w:rsidRPr="00E31BE8">
          <w:rPr>
            <w:noProof/>
            <w:webHidden/>
          </w:rPr>
          <w:fldChar w:fldCharType="end"/>
        </w:r>
      </w:hyperlink>
    </w:p>
    <w:p w:rsidR="002602FC" w:rsidRPr="00E31BE8" w:rsidRDefault="007801AC" w:rsidP="002602FC">
      <w:pPr>
        <w:pStyle w:val="TM2"/>
        <w:spacing w:after="0"/>
        <w:rPr>
          <w:rFonts w:eastAsiaTheme="minorEastAsia"/>
          <w:sz w:val="22"/>
          <w:szCs w:val="22"/>
        </w:rPr>
      </w:pPr>
      <w:hyperlink w:anchor="_Toc163062731" w:history="1">
        <w:r w:rsidR="002602FC" w:rsidRPr="00E31BE8">
          <w:rPr>
            <w:rStyle w:val="Lienhypertexte"/>
            <w:rFonts w:ascii="Arial Narrow" w:hAnsi="Arial Narrow" w:cs="Times New Roman"/>
          </w:rPr>
          <w:t>Article 34.</w:t>
        </w:r>
        <w:r w:rsidR="002602FC" w:rsidRPr="00E31BE8">
          <w:rPr>
            <w:rFonts w:eastAsiaTheme="minorEastAsia"/>
            <w:sz w:val="22"/>
            <w:szCs w:val="22"/>
          </w:rPr>
          <w:tab/>
        </w:r>
        <w:r w:rsidR="002602FC" w:rsidRPr="00E31BE8">
          <w:rPr>
            <w:rStyle w:val="Lienhypertexte"/>
            <w:rFonts w:ascii="Arial Narrow" w:hAnsi="Arial Narrow" w:cs="Times New Roman"/>
          </w:rPr>
          <w:t>Attribution</w:t>
        </w:r>
        <w:r w:rsidR="002602FC" w:rsidRPr="00E31BE8">
          <w:rPr>
            <w:webHidden/>
          </w:rPr>
          <w:tab/>
        </w:r>
        <w:r w:rsidR="002602FC" w:rsidRPr="00E31BE8">
          <w:rPr>
            <w:webHidden/>
          </w:rPr>
          <w:fldChar w:fldCharType="begin"/>
        </w:r>
        <w:r w:rsidR="002602FC" w:rsidRPr="00E31BE8">
          <w:rPr>
            <w:webHidden/>
          </w:rPr>
          <w:instrText xml:space="preserve"> PAGEREF _Toc163062731 \h </w:instrText>
        </w:r>
        <w:r w:rsidR="002602FC" w:rsidRPr="00E31BE8">
          <w:rPr>
            <w:webHidden/>
          </w:rPr>
        </w:r>
        <w:r w:rsidR="002602FC" w:rsidRPr="00E31BE8">
          <w:rPr>
            <w:webHidden/>
          </w:rPr>
          <w:fldChar w:fldCharType="separate"/>
        </w:r>
        <w:r w:rsidR="000F1B23">
          <w:rPr>
            <w:webHidden/>
          </w:rPr>
          <w:t>28</w:t>
        </w:r>
        <w:r w:rsidR="002602FC" w:rsidRPr="00E31BE8">
          <w:rPr>
            <w:webHidden/>
          </w:rPr>
          <w:fldChar w:fldCharType="end"/>
        </w:r>
      </w:hyperlink>
    </w:p>
    <w:p w:rsidR="002602FC" w:rsidRPr="00E31BE8" w:rsidRDefault="007801AC" w:rsidP="002602FC">
      <w:pPr>
        <w:pStyle w:val="TM2"/>
        <w:spacing w:after="0"/>
        <w:rPr>
          <w:rFonts w:eastAsiaTheme="minorEastAsia"/>
          <w:sz w:val="22"/>
          <w:szCs w:val="22"/>
        </w:rPr>
      </w:pPr>
      <w:hyperlink w:anchor="_Toc163062732" w:history="1">
        <w:r w:rsidR="002602FC" w:rsidRPr="00E31BE8">
          <w:rPr>
            <w:rStyle w:val="Lienhypertexte"/>
            <w:rFonts w:ascii="Arial Narrow" w:hAnsi="Arial Narrow" w:cs="Times New Roman"/>
          </w:rPr>
          <w:t>Article 35.</w:t>
        </w:r>
        <w:r w:rsidR="002602FC" w:rsidRPr="00E31BE8">
          <w:rPr>
            <w:rFonts w:eastAsiaTheme="minorEastAsia"/>
            <w:sz w:val="22"/>
            <w:szCs w:val="22"/>
          </w:rPr>
          <w:tab/>
        </w:r>
        <w:r w:rsidR="002602FC" w:rsidRPr="00E31BE8">
          <w:rPr>
            <w:rStyle w:val="Lienhypertexte"/>
            <w:rFonts w:ascii="Arial Narrow" w:hAnsi="Arial Narrow" w:cs="Times New Roman"/>
          </w:rPr>
          <w:t>Droit du Maître d’Ouvrage  de déclarer un Appel d’Offres infructueux ou d’annuler une procédure</w:t>
        </w:r>
        <w:r w:rsidR="002602FC" w:rsidRPr="00E31BE8">
          <w:rPr>
            <w:webHidden/>
          </w:rPr>
          <w:tab/>
        </w:r>
        <w:r w:rsidR="002602FC" w:rsidRPr="00E31BE8">
          <w:rPr>
            <w:webHidden/>
          </w:rPr>
          <w:fldChar w:fldCharType="begin"/>
        </w:r>
        <w:r w:rsidR="002602FC" w:rsidRPr="00E31BE8">
          <w:rPr>
            <w:webHidden/>
          </w:rPr>
          <w:instrText xml:space="preserve"> PAGEREF _Toc163062732 \h </w:instrText>
        </w:r>
        <w:r w:rsidR="002602FC" w:rsidRPr="00E31BE8">
          <w:rPr>
            <w:webHidden/>
          </w:rPr>
        </w:r>
        <w:r w:rsidR="002602FC" w:rsidRPr="00E31BE8">
          <w:rPr>
            <w:webHidden/>
          </w:rPr>
          <w:fldChar w:fldCharType="separate"/>
        </w:r>
        <w:r w:rsidR="000F1B23">
          <w:rPr>
            <w:webHidden/>
          </w:rPr>
          <w:t>28</w:t>
        </w:r>
        <w:r w:rsidR="002602FC" w:rsidRPr="00E31BE8">
          <w:rPr>
            <w:webHidden/>
          </w:rPr>
          <w:fldChar w:fldCharType="end"/>
        </w:r>
      </w:hyperlink>
    </w:p>
    <w:p w:rsidR="002602FC" w:rsidRPr="00E31BE8" w:rsidRDefault="007801AC" w:rsidP="002602FC">
      <w:pPr>
        <w:pStyle w:val="TM2"/>
        <w:spacing w:after="0"/>
        <w:rPr>
          <w:rFonts w:eastAsiaTheme="minorEastAsia"/>
          <w:sz w:val="22"/>
          <w:szCs w:val="22"/>
        </w:rPr>
      </w:pPr>
      <w:hyperlink w:anchor="_Toc163062733" w:history="1">
        <w:r w:rsidR="002602FC" w:rsidRPr="00E31BE8">
          <w:rPr>
            <w:rStyle w:val="Lienhypertexte"/>
            <w:rFonts w:ascii="Arial Narrow" w:hAnsi="Arial Narrow" w:cs="Times New Roman"/>
          </w:rPr>
          <w:t>Article 36.</w:t>
        </w:r>
        <w:r w:rsidR="002602FC" w:rsidRPr="00E31BE8">
          <w:rPr>
            <w:rFonts w:eastAsiaTheme="minorEastAsia"/>
            <w:sz w:val="22"/>
            <w:szCs w:val="22"/>
          </w:rPr>
          <w:tab/>
        </w:r>
        <w:r w:rsidR="002602FC" w:rsidRPr="00E31BE8">
          <w:rPr>
            <w:rStyle w:val="Lienhypertexte"/>
            <w:rFonts w:ascii="Arial Narrow" w:hAnsi="Arial Narrow" w:cs="Times New Roman"/>
          </w:rPr>
          <w:t>Notification de l’attribution du marché</w:t>
        </w:r>
        <w:r w:rsidR="002602FC" w:rsidRPr="00E31BE8">
          <w:rPr>
            <w:webHidden/>
          </w:rPr>
          <w:tab/>
        </w:r>
        <w:r w:rsidR="002602FC" w:rsidRPr="00E31BE8">
          <w:rPr>
            <w:webHidden/>
          </w:rPr>
          <w:fldChar w:fldCharType="begin"/>
        </w:r>
        <w:r w:rsidR="002602FC" w:rsidRPr="00E31BE8">
          <w:rPr>
            <w:webHidden/>
          </w:rPr>
          <w:instrText xml:space="preserve"> PAGEREF _Toc163062733 \h </w:instrText>
        </w:r>
        <w:r w:rsidR="002602FC" w:rsidRPr="00E31BE8">
          <w:rPr>
            <w:webHidden/>
          </w:rPr>
        </w:r>
        <w:r w:rsidR="002602FC" w:rsidRPr="00E31BE8">
          <w:rPr>
            <w:webHidden/>
          </w:rPr>
          <w:fldChar w:fldCharType="separate"/>
        </w:r>
        <w:r w:rsidR="000F1B23">
          <w:rPr>
            <w:webHidden/>
          </w:rPr>
          <w:t>28</w:t>
        </w:r>
        <w:r w:rsidR="002602FC" w:rsidRPr="00E31BE8">
          <w:rPr>
            <w:webHidden/>
          </w:rPr>
          <w:fldChar w:fldCharType="end"/>
        </w:r>
      </w:hyperlink>
    </w:p>
    <w:p w:rsidR="002602FC" w:rsidRPr="00E31BE8" w:rsidRDefault="007801AC" w:rsidP="002602FC">
      <w:pPr>
        <w:pStyle w:val="TM2"/>
        <w:spacing w:after="0"/>
        <w:rPr>
          <w:rFonts w:eastAsiaTheme="minorEastAsia"/>
          <w:sz w:val="22"/>
          <w:szCs w:val="22"/>
        </w:rPr>
      </w:pPr>
      <w:hyperlink w:anchor="_Toc163062734" w:history="1">
        <w:r w:rsidR="002602FC" w:rsidRPr="00E31BE8">
          <w:rPr>
            <w:rStyle w:val="Lienhypertexte"/>
            <w:rFonts w:ascii="Arial Narrow" w:hAnsi="Arial Narrow" w:cs="Times New Roman"/>
          </w:rPr>
          <w:t>Article 37.</w:t>
        </w:r>
        <w:r w:rsidR="002602FC" w:rsidRPr="00E31BE8">
          <w:rPr>
            <w:rFonts w:eastAsiaTheme="minorEastAsia"/>
            <w:sz w:val="22"/>
            <w:szCs w:val="22"/>
          </w:rPr>
          <w:tab/>
        </w:r>
        <w:r w:rsidR="002602FC" w:rsidRPr="00E31BE8">
          <w:rPr>
            <w:rStyle w:val="Lienhypertexte"/>
            <w:rFonts w:ascii="Arial Narrow" w:hAnsi="Arial Narrow" w:cs="Times New Roman"/>
          </w:rPr>
          <w:t>Publication des résultats d’attribution du marché et recours</w:t>
        </w:r>
        <w:r w:rsidR="002602FC" w:rsidRPr="00E31BE8">
          <w:rPr>
            <w:webHidden/>
          </w:rPr>
          <w:tab/>
        </w:r>
        <w:r w:rsidR="002602FC" w:rsidRPr="00E31BE8">
          <w:rPr>
            <w:webHidden/>
          </w:rPr>
          <w:fldChar w:fldCharType="begin"/>
        </w:r>
        <w:r w:rsidR="002602FC" w:rsidRPr="00E31BE8">
          <w:rPr>
            <w:webHidden/>
          </w:rPr>
          <w:instrText xml:space="preserve"> PAGEREF _Toc163062734 \h </w:instrText>
        </w:r>
        <w:r w:rsidR="002602FC" w:rsidRPr="00E31BE8">
          <w:rPr>
            <w:webHidden/>
          </w:rPr>
        </w:r>
        <w:r w:rsidR="002602FC" w:rsidRPr="00E31BE8">
          <w:rPr>
            <w:webHidden/>
          </w:rPr>
          <w:fldChar w:fldCharType="separate"/>
        </w:r>
        <w:r w:rsidR="000F1B23">
          <w:rPr>
            <w:webHidden/>
          </w:rPr>
          <w:t>28</w:t>
        </w:r>
        <w:r w:rsidR="002602FC" w:rsidRPr="00E31BE8">
          <w:rPr>
            <w:webHidden/>
          </w:rPr>
          <w:fldChar w:fldCharType="end"/>
        </w:r>
      </w:hyperlink>
    </w:p>
    <w:p w:rsidR="002602FC" w:rsidRPr="00E31BE8" w:rsidRDefault="007801AC" w:rsidP="002602FC">
      <w:pPr>
        <w:pStyle w:val="TM2"/>
        <w:spacing w:after="0"/>
        <w:rPr>
          <w:rFonts w:eastAsiaTheme="minorEastAsia"/>
          <w:sz w:val="22"/>
          <w:szCs w:val="22"/>
        </w:rPr>
      </w:pPr>
      <w:hyperlink w:anchor="_Toc163062735" w:history="1">
        <w:r w:rsidR="002602FC" w:rsidRPr="00E31BE8">
          <w:rPr>
            <w:rStyle w:val="Lienhypertexte"/>
            <w:rFonts w:ascii="Arial Narrow" w:hAnsi="Arial Narrow" w:cs="Times New Roman"/>
          </w:rPr>
          <w:t>Article 38.</w:t>
        </w:r>
        <w:r w:rsidR="002602FC" w:rsidRPr="00E31BE8">
          <w:rPr>
            <w:rFonts w:eastAsiaTheme="minorEastAsia"/>
            <w:sz w:val="22"/>
            <w:szCs w:val="22"/>
          </w:rPr>
          <w:tab/>
        </w:r>
        <w:r w:rsidR="002602FC" w:rsidRPr="00E31BE8">
          <w:rPr>
            <w:rStyle w:val="Lienhypertexte"/>
            <w:rFonts w:ascii="Arial Narrow" w:hAnsi="Arial Narrow" w:cs="Times New Roman"/>
          </w:rPr>
          <w:t>Signature du marché</w:t>
        </w:r>
        <w:r w:rsidR="002602FC" w:rsidRPr="00E31BE8">
          <w:rPr>
            <w:webHidden/>
          </w:rPr>
          <w:tab/>
        </w:r>
        <w:r w:rsidR="002602FC" w:rsidRPr="00E31BE8">
          <w:rPr>
            <w:webHidden/>
          </w:rPr>
          <w:fldChar w:fldCharType="begin"/>
        </w:r>
        <w:r w:rsidR="002602FC" w:rsidRPr="00E31BE8">
          <w:rPr>
            <w:webHidden/>
          </w:rPr>
          <w:instrText xml:space="preserve"> PAGEREF _Toc163062735 \h </w:instrText>
        </w:r>
        <w:r w:rsidR="002602FC" w:rsidRPr="00E31BE8">
          <w:rPr>
            <w:webHidden/>
          </w:rPr>
        </w:r>
        <w:r w:rsidR="002602FC" w:rsidRPr="00E31BE8">
          <w:rPr>
            <w:webHidden/>
          </w:rPr>
          <w:fldChar w:fldCharType="separate"/>
        </w:r>
        <w:r w:rsidR="000F1B23">
          <w:rPr>
            <w:webHidden/>
          </w:rPr>
          <w:t>29</w:t>
        </w:r>
        <w:r w:rsidR="002602FC" w:rsidRPr="00E31BE8">
          <w:rPr>
            <w:webHidden/>
          </w:rPr>
          <w:fldChar w:fldCharType="end"/>
        </w:r>
      </w:hyperlink>
    </w:p>
    <w:p w:rsidR="002602FC" w:rsidRPr="00E31BE8" w:rsidRDefault="007801AC" w:rsidP="002602FC">
      <w:pPr>
        <w:pStyle w:val="TM2"/>
        <w:spacing w:after="0"/>
        <w:rPr>
          <w:rFonts w:eastAsiaTheme="minorEastAsia"/>
          <w:sz w:val="22"/>
          <w:szCs w:val="22"/>
        </w:rPr>
      </w:pPr>
      <w:hyperlink w:anchor="_Toc163062736" w:history="1">
        <w:r w:rsidR="002602FC" w:rsidRPr="00E31BE8">
          <w:rPr>
            <w:rStyle w:val="Lienhypertexte"/>
            <w:rFonts w:ascii="Arial Narrow" w:hAnsi="Arial Narrow" w:cs="Times New Roman"/>
          </w:rPr>
          <w:t>Article 39.</w:t>
        </w:r>
        <w:r w:rsidR="002602FC" w:rsidRPr="00E31BE8">
          <w:rPr>
            <w:rFonts w:eastAsiaTheme="minorEastAsia"/>
            <w:sz w:val="22"/>
            <w:szCs w:val="22"/>
          </w:rPr>
          <w:tab/>
        </w:r>
        <w:r w:rsidR="002602FC" w:rsidRPr="00E31BE8">
          <w:rPr>
            <w:rStyle w:val="Lienhypertexte"/>
            <w:rFonts w:ascii="Arial Narrow" w:hAnsi="Arial Narrow" w:cs="Times New Roman"/>
          </w:rPr>
          <w:t>Cautionnement définitif</w:t>
        </w:r>
        <w:r w:rsidR="002602FC" w:rsidRPr="00E31BE8">
          <w:rPr>
            <w:webHidden/>
          </w:rPr>
          <w:tab/>
        </w:r>
        <w:r w:rsidR="002602FC" w:rsidRPr="00E31BE8">
          <w:rPr>
            <w:webHidden/>
          </w:rPr>
          <w:fldChar w:fldCharType="begin"/>
        </w:r>
        <w:r w:rsidR="002602FC" w:rsidRPr="00E31BE8">
          <w:rPr>
            <w:webHidden/>
          </w:rPr>
          <w:instrText xml:space="preserve"> PAGEREF _Toc163062736 \h </w:instrText>
        </w:r>
        <w:r w:rsidR="002602FC" w:rsidRPr="00E31BE8">
          <w:rPr>
            <w:webHidden/>
          </w:rPr>
        </w:r>
        <w:r w:rsidR="002602FC" w:rsidRPr="00E31BE8">
          <w:rPr>
            <w:webHidden/>
          </w:rPr>
          <w:fldChar w:fldCharType="separate"/>
        </w:r>
        <w:r w:rsidR="000F1B23">
          <w:rPr>
            <w:webHidden/>
          </w:rPr>
          <w:t>29</w:t>
        </w:r>
        <w:r w:rsidR="002602FC" w:rsidRPr="00E31BE8">
          <w:rPr>
            <w:webHidden/>
          </w:rPr>
          <w:fldChar w:fldCharType="end"/>
        </w:r>
      </w:hyperlink>
    </w:p>
    <w:p w:rsidR="002602FC" w:rsidRPr="00E31BE8" w:rsidRDefault="002602FC" w:rsidP="002602FC">
      <w:pPr>
        <w:widowControl w:val="0"/>
        <w:tabs>
          <w:tab w:val="left" w:pos="10460"/>
        </w:tabs>
        <w:autoSpaceDE w:val="0"/>
        <w:spacing w:after="0" w:line="276" w:lineRule="auto"/>
        <w:rPr>
          <w:rFonts w:ascii="Arial Narrow" w:hAnsi="Arial Narrow" w:cs="Arial"/>
        </w:rPr>
      </w:pPr>
      <w:r w:rsidRPr="00E31BE8">
        <w:rPr>
          <w:rFonts w:ascii="Arial Narrow" w:hAnsi="Arial Narrow"/>
        </w:rPr>
        <w:fldChar w:fldCharType="end"/>
      </w:r>
    </w:p>
    <w:p w:rsidR="002602FC" w:rsidRPr="00E31BE8" w:rsidRDefault="002602FC" w:rsidP="002602FC">
      <w:pPr>
        <w:spacing w:after="33" w:line="240" w:lineRule="auto"/>
        <w:ind w:left="653" w:right="0" w:firstLine="0"/>
        <w:jc w:val="left"/>
        <w:rPr>
          <w:rFonts w:ascii="Arial Narrow" w:hAnsi="Arial Narrow"/>
        </w:rPr>
      </w:pPr>
    </w:p>
    <w:p w:rsidR="002602FC" w:rsidRPr="00E31BE8" w:rsidRDefault="002602FC" w:rsidP="002602FC">
      <w:pPr>
        <w:spacing w:after="40" w:line="240" w:lineRule="auto"/>
        <w:ind w:left="0" w:right="0" w:firstLine="0"/>
        <w:jc w:val="left"/>
        <w:rPr>
          <w:rFonts w:ascii="Arial Narrow" w:hAnsi="Arial Narrow"/>
        </w:rPr>
      </w:pPr>
    </w:p>
    <w:p w:rsidR="002602FC" w:rsidRPr="00E31BE8" w:rsidRDefault="002602FC" w:rsidP="002602FC">
      <w:pPr>
        <w:spacing w:after="40" w:line="240" w:lineRule="auto"/>
        <w:ind w:left="0" w:right="0" w:firstLine="0"/>
        <w:jc w:val="left"/>
        <w:rPr>
          <w:rFonts w:ascii="Arial Narrow" w:hAnsi="Arial Narrow"/>
        </w:rPr>
      </w:pPr>
    </w:p>
    <w:p w:rsidR="002602FC" w:rsidRPr="00E31BE8" w:rsidRDefault="002602FC" w:rsidP="002602FC">
      <w:pPr>
        <w:spacing w:after="40" w:line="240" w:lineRule="auto"/>
        <w:ind w:left="0" w:right="0" w:firstLine="0"/>
        <w:jc w:val="left"/>
        <w:rPr>
          <w:rFonts w:ascii="Arial Narrow" w:hAnsi="Arial Narrow"/>
        </w:rPr>
      </w:pPr>
    </w:p>
    <w:p w:rsidR="002602FC" w:rsidRPr="00E31BE8" w:rsidRDefault="002602FC" w:rsidP="002602FC">
      <w:pPr>
        <w:spacing w:after="40" w:line="240" w:lineRule="auto"/>
        <w:ind w:left="0" w:right="0" w:firstLine="0"/>
        <w:jc w:val="left"/>
        <w:rPr>
          <w:rFonts w:ascii="Arial Narrow" w:hAnsi="Arial Narrow"/>
        </w:rPr>
      </w:pPr>
    </w:p>
    <w:p w:rsidR="002602FC" w:rsidRDefault="002602FC" w:rsidP="002602FC">
      <w:pPr>
        <w:spacing w:after="160" w:line="259" w:lineRule="auto"/>
        <w:ind w:left="0" w:right="0" w:firstLine="0"/>
        <w:jc w:val="left"/>
        <w:rPr>
          <w:rFonts w:ascii="Arial Narrow" w:hAnsi="Arial Narrow"/>
        </w:rPr>
      </w:pPr>
    </w:p>
    <w:p w:rsidR="002602FC" w:rsidRDefault="002602FC" w:rsidP="002602FC">
      <w:pPr>
        <w:spacing w:after="160" w:line="259" w:lineRule="auto"/>
        <w:ind w:left="0" w:right="0" w:firstLine="0"/>
        <w:jc w:val="left"/>
        <w:rPr>
          <w:rFonts w:ascii="Arial Narrow" w:hAnsi="Arial Narrow"/>
        </w:rPr>
      </w:pPr>
    </w:p>
    <w:p w:rsidR="002602FC" w:rsidRPr="00E31BE8" w:rsidRDefault="002602FC" w:rsidP="002602FC">
      <w:pPr>
        <w:spacing w:after="160" w:line="259" w:lineRule="auto"/>
        <w:ind w:left="0" w:right="0" w:firstLine="0"/>
        <w:jc w:val="left"/>
        <w:rPr>
          <w:rFonts w:ascii="Arial Narrow" w:hAnsi="Arial Narrow"/>
        </w:rPr>
      </w:pPr>
    </w:p>
    <w:p w:rsidR="002602FC" w:rsidRPr="00E31BE8" w:rsidRDefault="002602FC" w:rsidP="002602FC">
      <w:pPr>
        <w:spacing w:after="305" w:line="237" w:lineRule="auto"/>
        <w:ind w:left="3086" w:right="3185"/>
        <w:jc w:val="center"/>
        <w:rPr>
          <w:rFonts w:ascii="Arial Narrow" w:hAnsi="Arial Narrow"/>
        </w:rPr>
      </w:pPr>
      <w:r w:rsidRPr="00E31BE8">
        <w:rPr>
          <w:rFonts w:ascii="Arial Narrow" w:hAnsi="Arial Narrow"/>
          <w:sz w:val="32"/>
        </w:rPr>
        <w:t>Règlement Général de l'Appel d'Offres</w:t>
      </w:r>
      <w:r w:rsidRPr="00E31BE8">
        <w:rPr>
          <w:rFonts w:ascii="Arial Narrow" w:hAnsi="Arial Narrow"/>
        </w:rPr>
        <w:t xml:space="preserve"> </w:t>
      </w:r>
      <w:r w:rsidRPr="00E31BE8">
        <w:rPr>
          <w:rFonts w:ascii="Arial Narrow" w:hAnsi="Arial Narrow"/>
          <w:sz w:val="32"/>
        </w:rPr>
        <w:t xml:space="preserve"> </w:t>
      </w:r>
    </w:p>
    <w:p w:rsidR="002602FC" w:rsidRPr="00E31BE8" w:rsidRDefault="002602FC" w:rsidP="002602FC">
      <w:pPr>
        <w:spacing w:after="0" w:line="240" w:lineRule="auto"/>
        <w:ind w:left="0" w:right="0" w:firstLine="0"/>
        <w:jc w:val="center"/>
        <w:rPr>
          <w:rFonts w:ascii="Arial Narrow" w:hAnsi="Arial Narrow"/>
        </w:rPr>
      </w:pPr>
      <w:r w:rsidRPr="00E31BE8">
        <w:rPr>
          <w:rFonts w:ascii="Arial Narrow" w:hAnsi="Arial Narrow"/>
          <w:sz w:val="36"/>
        </w:rPr>
        <w:t xml:space="preserve">Généralités </w:t>
      </w:r>
    </w:p>
    <w:p w:rsidR="002602FC" w:rsidRPr="00E31BE8" w:rsidRDefault="002602FC" w:rsidP="002602FC">
      <w:pPr>
        <w:spacing w:after="0" w:line="240" w:lineRule="auto"/>
        <w:ind w:left="0" w:right="0" w:firstLine="0"/>
        <w:jc w:val="left"/>
        <w:rPr>
          <w:rFonts w:ascii="Arial Narrow" w:hAnsi="Arial Narrow"/>
        </w:rPr>
      </w:pPr>
      <w:r w:rsidRPr="00E31BE8">
        <w:rPr>
          <w:rFonts w:ascii="Arial Narrow" w:hAnsi="Arial Narrow"/>
        </w:rPr>
        <w:t xml:space="preserve"> </w:t>
      </w:r>
    </w:p>
    <w:p w:rsidR="002602FC" w:rsidRPr="00E31BE8" w:rsidRDefault="002602FC" w:rsidP="002602FC">
      <w:pPr>
        <w:spacing w:after="46"/>
        <w:ind w:right="0"/>
        <w:jc w:val="left"/>
        <w:rPr>
          <w:rFonts w:ascii="Arial Narrow" w:hAnsi="Arial Narrow"/>
        </w:rPr>
      </w:pPr>
      <w:r w:rsidRPr="00E31BE8">
        <w:rPr>
          <w:rFonts w:ascii="Arial Narrow" w:hAnsi="Arial Narrow"/>
          <w:u w:val="single" w:color="000000"/>
        </w:rPr>
        <w:t>Article1</w:t>
      </w:r>
      <w:r w:rsidRPr="00E31BE8">
        <w:rPr>
          <w:rFonts w:ascii="Arial Narrow" w:hAnsi="Arial Narrow"/>
        </w:rPr>
        <w:t xml:space="preserve">: Objet de la consultation </w:t>
      </w:r>
    </w:p>
    <w:p w:rsidR="002602FC" w:rsidRPr="00E31BE8" w:rsidRDefault="002602FC" w:rsidP="002602FC">
      <w:pPr>
        <w:spacing w:after="8" w:line="240" w:lineRule="auto"/>
        <w:ind w:left="0" w:right="0" w:firstLine="0"/>
        <w:jc w:val="left"/>
        <w:rPr>
          <w:rFonts w:ascii="Arial Narrow" w:hAnsi="Arial Narrow"/>
        </w:rPr>
      </w:pPr>
      <w:r w:rsidRPr="00E31BE8">
        <w:rPr>
          <w:rFonts w:ascii="Arial Narrow" w:hAnsi="Arial Narrow"/>
        </w:rPr>
        <w:t xml:space="preserve"> </w:t>
      </w:r>
    </w:p>
    <w:p w:rsidR="002602FC" w:rsidRPr="00E31BE8" w:rsidRDefault="002602FC" w:rsidP="002602FC">
      <w:pPr>
        <w:numPr>
          <w:ilvl w:val="1"/>
          <w:numId w:val="4"/>
        </w:numPr>
        <w:ind w:right="78"/>
        <w:rPr>
          <w:rFonts w:ascii="Arial Narrow" w:hAnsi="Arial Narrow"/>
        </w:rPr>
      </w:pPr>
      <w:r w:rsidRPr="00E31BE8">
        <w:rPr>
          <w:rFonts w:ascii="Arial Narrow" w:hAnsi="Arial Narrow"/>
        </w:rPr>
        <w:t xml:space="preserve">Le Maire de la commune de Mvengue, ci-après dénommé l’autorité contractante ”, lance un Appel d’Offres pour la réalisation des Travaux décrits dans le Dossier d’Appel d’Offres et brièvement définis dans le RPAO. </w:t>
      </w:r>
    </w:p>
    <w:p w:rsidR="002602FC" w:rsidRPr="00E31BE8" w:rsidRDefault="002602FC" w:rsidP="002602FC">
      <w:pPr>
        <w:ind w:left="123" w:right="78" w:firstLine="0"/>
        <w:rPr>
          <w:rFonts w:ascii="Arial Narrow" w:hAnsi="Arial Narrow"/>
        </w:rPr>
      </w:pPr>
      <w:r w:rsidRPr="00E31BE8">
        <w:rPr>
          <w:rFonts w:ascii="Arial Narrow" w:hAnsi="Arial Narrow"/>
        </w:rPr>
        <w:t xml:space="preserve">Le nom, le numéro d’identification et le nombre de lots faisant l’objet de l’appel d’offres figurent dans le RPAO. </w:t>
      </w:r>
    </w:p>
    <w:p w:rsidR="002602FC" w:rsidRPr="00E31BE8" w:rsidRDefault="002602FC" w:rsidP="002602FC">
      <w:pPr>
        <w:numPr>
          <w:ilvl w:val="1"/>
          <w:numId w:val="4"/>
        </w:numPr>
        <w:ind w:right="78"/>
        <w:rPr>
          <w:rFonts w:ascii="Arial Narrow" w:hAnsi="Arial Narrow"/>
        </w:rPr>
      </w:pPr>
      <w:r w:rsidRPr="00E31BE8">
        <w:rPr>
          <w:rFonts w:ascii="Arial Narrow" w:hAnsi="Arial Narrow"/>
        </w:rPr>
        <w:t>Le Soumissionnaire retenu, ou attributaire, doit achever les Travaux dans le délai indiqué dans le RPAO, et qui court sauf stipulation contraire du CCAP, à compter de la date de notification de l’ordre de service de commencer des travaux.</w:t>
      </w:r>
    </w:p>
    <w:p w:rsidR="002602FC" w:rsidRPr="00E31BE8" w:rsidRDefault="002602FC" w:rsidP="002602FC">
      <w:pPr>
        <w:widowControl w:val="0"/>
        <w:numPr>
          <w:ilvl w:val="1"/>
          <w:numId w:val="4"/>
        </w:numPr>
        <w:suppressAutoHyphens/>
        <w:autoSpaceDE w:val="0"/>
        <w:autoSpaceDN w:val="0"/>
        <w:spacing w:before="240" w:after="60" w:line="276" w:lineRule="auto"/>
        <w:ind w:right="0" w:firstLine="0"/>
        <w:textAlignment w:val="baseline"/>
        <w:rPr>
          <w:rFonts w:ascii="Arial Narrow" w:hAnsi="Arial Narrow"/>
        </w:rPr>
      </w:pPr>
      <w:r w:rsidRPr="00E31BE8">
        <w:rPr>
          <w:rFonts w:ascii="Arial Narrow" w:hAnsi="Arial Narrow"/>
        </w:rPr>
        <w:t>Dans le présent Dossier d’Appel d’Offres, le terme “jour” désigne un jour ouvrable, à l’exception des jours calendaires expressément spécifiés dans le code des marchés publics.</w:t>
      </w:r>
    </w:p>
    <w:p w:rsidR="002602FC" w:rsidRPr="00E31BE8" w:rsidRDefault="002602FC" w:rsidP="002602FC">
      <w:pPr>
        <w:pStyle w:val="Paragraphedeliste"/>
        <w:rPr>
          <w:rFonts w:ascii="Arial Narrow" w:hAnsi="Arial Narrow"/>
        </w:rPr>
      </w:pPr>
    </w:p>
    <w:p w:rsidR="002602FC" w:rsidRPr="00E31BE8" w:rsidRDefault="002602FC" w:rsidP="002602FC">
      <w:pPr>
        <w:ind w:left="0" w:right="78" w:firstLine="0"/>
        <w:rPr>
          <w:rFonts w:ascii="Arial Narrow" w:hAnsi="Arial Narrow"/>
        </w:rPr>
      </w:pPr>
      <w:r w:rsidRPr="00E31BE8">
        <w:rPr>
          <w:rFonts w:ascii="Arial Narrow" w:hAnsi="Arial Narrow"/>
          <w:u w:val="single" w:color="000000"/>
        </w:rPr>
        <w:t>Article2</w:t>
      </w:r>
      <w:r w:rsidRPr="00E31BE8">
        <w:rPr>
          <w:rFonts w:ascii="Arial Narrow" w:hAnsi="Arial Narrow"/>
        </w:rPr>
        <w:t xml:space="preserve"> : Financement </w:t>
      </w:r>
    </w:p>
    <w:p w:rsidR="002602FC" w:rsidRPr="00E31BE8" w:rsidRDefault="002602FC" w:rsidP="002602FC">
      <w:pPr>
        <w:spacing w:after="8" w:line="240" w:lineRule="auto"/>
        <w:ind w:left="0" w:right="0" w:firstLine="0"/>
        <w:jc w:val="left"/>
        <w:rPr>
          <w:rFonts w:ascii="Arial Narrow" w:hAnsi="Arial Narrow"/>
        </w:rPr>
      </w:pPr>
      <w:r w:rsidRPr="00E31BE8">
        <w:rPr>
          <w:rFonts w:ascii="Arial Narrow" w:hAnsi="Arial Narrow"/>
        </w:rPr>
        <w:t xml:space="preserve"> La source de financement des travaux objet du présent appel d’offres est précisée dans le RPAO. </w:t>
      </w:r>
    </w:p>
    <w:p w:rsidR="002602FC" w:rsidRPr="00E31BE8" w:rsidRDefault="002602FC" w:rsidP="002602FC">
      <w:pPr>
        <w:spacing w:after="8" w:line="240" w:lineRule="auto"/>
        <w:ind w:left="0" w:right="0" w:firstLine="0"/>
        <w:jc w:val="left"/>
        <w:rPr>
          <w:rFonts w:ascii="Arial Narrow" w:hAnsi="Arial Narrow"/>
        </w:rPr>
      </w:pPr>
    </w:p>
    <w:p w:rsidR="002602FC" w:rsidRPr="00E31BE8" w:rsidRDefault="002602FC" w:rsidP="002602FC">
      <w:pPr>
        <w:spacing w:after="46"/>
        <w:ind w:right="0"/>
        <w:jc w:val="left"/>
        <w:rPr>
          <w:rFonts w:ascii="Arial Narrow" w:hAnsi="Arial Narrow"/>
        </w:rPr>
      </w:pPr>
      <w:r w:rsidRPr="00E31BE8">
        <w:rPr>
          <w:rFonts w:ascii="Arial Narrow" w:hAnsi="Arial Narrow"/>
          <w:u w:val="single" w:color="000000"/>
        </w:rPr>
        <w:t xml:space="preserve">Article 3 </w:t>
      </w:r>
      <w:r w:rsidRPr="00E31BE8">
        <w:rPr>
          <w:rFonts w:ascii="Arial Narrow" w:hAnsi="Arial Narrow"/>
        </w:rPr>
        <w:t xml:space="preserve">: Principes éthiques </w:t>
      </w:r>
    </w:p>
    <w:p w:rsidR="002602FC" w:rsidRPr="00E31BE8" w:rsidRDefault="002602FC" w:rsidP="002602FC">
      <w:pPr>
        <w:spacing w:after="8" w:line="240" w:lineRule="auto"/>
        <w:ind w:left="0" w:right="0" w:firstLine="0"/>
        <w:rPr>
          <w:rFonts w:ascii="Arial Narrow" w:hAnsi="Arial Narrow"/>
        </w:rPr>
      </w:pPr>
      <w:r w:rsidRPr="00E31BE8">
        <w:rPr>
          <w:rFonts w:ascii="Arial Narrow" w:hAnsi="Arial Narrow"/>
        </w:rPr>
        <w:t xml:space="preserve"> 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rsidR="002602FC" w:rsidRPr="00E31BE8" w:rsidRDefault="002602FC" w:rsidP="002602FC">
      <w:pPr>
        <w:spacing w:after="8" w:line="240" w:lineRule="auto"/>
        <w:ind w:left="0" w:right="0" w:firstLine="426"/>
        <w:rPr>
          <w:rFonts w:ascii="Arial Narrow" w:hAnsi="Arial Narrow"/>
        </w:rPr>
      </w:pPr>
      <w:r w:rsidRPr="00E31BE8">
        <w:rPr>
          <w:rFonts w:ascii="Arial Narrow" w:hAnsi="Arial Narrow"/>
        </w:rPr>
        <w:t>A cet égard, ils souscrivent la charte d’intégrité dont le modèle est joint en annexe du présent Dossier d’Appel d’Offres (pièce 10).</w:t>
      </w:r>
    </w:p>
    <w:p w:rsidR="002602FC" w:rsidRPr="00E31BE8" w:rsidRDefault="002602FC" w:rsidP="002602FC">
      <w:pPr>
        <w:spacing w:after="8" w:line="240" w:lineRule="auto"/>
        <w:ind w:left="0" w:right="0" w:firstLine="426"/>
        <w:rPr>
          <w:rFonts w:ascii="Arial Narrow" w:hAnsi="Arial Narrow"/>
        </w:rPr>
      </w:pPr>
      <w:r w:rsidRPr="00E31BE8">
        <w:rPr>
          <w:rFonts w:ascii="Arial Narrow" w:hAnsi="Arial Narrow"/>
        </w:rPr>
        <w:lastRenderedPageBreak/>
        <w:t>En vertu de ce</w:t>
      </w:r>
      <w:r>
        <w:rPr>
          <w:rFonts w:ascii="Arial Narrow" w:hAnsi="Arial Narrow"/>
        </w:rPr>
        <w:t>s principes, le Maître d’ouvrage</w:t>
      </w:r>
      <w:r w:rsidRPr="00E31BE8">
        <w:rPr>
          <w:rFonts w:ascii="Arial Narrow" w:hAnsi="Arial Narrow"/>
        </w:rPr>
        <w:t xml:space="preserve"> :</w:t>
      </w:r>
    </w:p>
    <w:p w:rsidR="002602FC" w:rsidRPr="00E31BE8" w:rsidRDefault="002602FC" w:rsidP="002602FC">
      <w:pPr>
        <w:spacing w:after="8" w:line="240" w:lineRule="auto"/>
        <w:ind w:left="0" w:right="0" w:firstLine="426"/>
        <w:rPr>
          <w:rFonts w:ascii="Arial Narrow" w:hAnsi="Arial Narrow"/>
        </w:rPr>
      </w:pPr>
      <w:r w:rsidRPr="00E31BE8">
        <w:rPr>
          <w:rFonts w:ascii="Arial Narrow" w:hAnsi="Arial Narrow"/>
        </w:rPr>
        <w:t>a. défini, aux fins de cette clause, les expressions de la manière suivante :</w:t>
      </w:r>
    </w:p>
    <w:p w:rsidR="002602FC" w:rsidRPr="00E31BE8" w:rsidRDefault="002602FC" w:rsidP="002602FC">
      <w:pPr>
        <w:spacing w:after="8" w:line="240" w:lineRule="auto"/>
        <w:ind w:left="0" w:right="0" w:firstLine="708"/>
        <w:rPr>
          <w:rFonts w:ascii="Arial Narrow" w:hAnsi="Arial Narrow"/>
        </w:rPr>
      </w:pPr>
      <w:r w:rsidRPr="00E31BE8">
        <w:rPr>
          <w:rFonts w:ascii="Arial Narrow" w:hAnsi="Arial Narrow"/>
        </w:rPr>
        <w:t xml:space="preserve">i. Est convaincu d’acte de "corruption" quiconque offre, donne, sollicite ou accepte un quelconque avantage en vue d'influencer l’action d’un agent public au cours de l’attribution ou de l'exécution d’un marché ;  </w:t>
      </w:r>
    </w:p>
    <w:p w:rsidR="002602FC" w:rsidRPr="00E31BE8" w:rsidRDefault="002602FC" w:rsidP="002602FC">
      <w:pPr>
        <w:spacing w:after="8" w:line="240" w:lineRule="auto"/>
        <w:ind w:left="0" w:right="0" w:firstLine="708"/>
        <w:rPr>
          <w:rFonts w:ascii="Arial Narrow" w:hAnsi="Arial Narrow"/>
        </w:rPr>
      </w:pPr>
      <w:r w:rsidRPr="00E31BE8">
        <w:rPr>
          <w:rFonts w:ascii="Arial Narrow" w:hAnsi="Arial Narrow"/>
        </w:rPr>
        <w:t>ii. Se livre à des « manœuvres frauduleuses " quiconque déforme ou dénature des faits afin d'influencer l'attribution  ou l'exécution  d'un marché ;</w:t>
      </w:r>
    </w:p>
    <w:p w:rsidR="002602FC" w:rsidRPr="00E31BE8" w:rsidRDefault="002602FC" w:rsidP="002602FC">
      <w:pPr>
        <w:spacing w:after="8" w:line="240" w:lineRule="auto"/>
        <w:ind w:left="0" w:right="0" w:firstLine="708"/>
        <w:rPr>
          <w:rFonts w:ascii="Arial Narrow" w:hAnsi="Arial Narrow"/>
        </w:rPr>
      </w:pPr>
      <w:r w:rsidRPr="00E31BE8">
        <w:rPr>
          <w:rFonts w:ascii="Arial Narrow" w:hAnsi="Arial Narrow"/>
        </w:rPr>
        <w:t>iii. Sont convaincus de « pratiques collusoires » deux ou plusieurs soumissionnaires qui s'entendent dans le but de maintenir artificiellement les prix des offres à des niveaux ne correspondant pas à ceux qui résulteraient du jeu de la concurrence ;</w:t>
      </w:r>
    </w:p>
    <w:p w:rsidR="002602FC" w:rsidRPr="00E31BE8" w:rsidRDefault="002602FC" w:rsidP="002602FC">
      <w:pPr>
        <w:spacing w:after="8" w:line="240" w:lineRule="auto"/>
        <w:ind w:left="0" w:right="0" w:firstLine="708"/>
        <w:rPr>
          <w:rFonts w:ascii="Arial Narrow" w:hAnsi="Arial Narrow"/>
        </w:rPr>
      </w:pPr>
      <w:r w:rsidRPr="00E31BE8">
        <w:rPr>
          <w:rFonts w:ascii="Arial Narrow" w:hAnsi="Arial Narrow"/>
        </w:rPr>
        <w:t>iv. Se livre à des « pratiques coercitives », quiconque porte atteinte aux personnes ou à leurs biens ou profère des menaces à leur encontre de manière directe ou indirecte, afin d'influencer leurs actions au cours de l'attribution ou de l'exécution d'un marché ;</w:t>
      </w:r>
    </w:p>
    <w:p w:rsidR="002602FC" w:rsidRPr="00E31BE8" w:rsidRDefault="002602FC" w:rsidP="002602FC">
      <w:pPr>
        <w:spacing w:after="8" w:line="240" w:lineRule="auto"/>
        <w:ind w:left="0" w:right="0" w:firstLine="708"/>
        <w:rPr>
          <w:rFonts w:ascii="Arial Narrow" w:hAnsi="Arial Narrow"/>
        </w:rPr>
      </w:pPr>
      <w:r w:rsidRPr="00E31BE8">
        <w:rPr>
          <w:rFonts w:ascii="Arial Narrow" w:hAnsi="Arial Narrow"/>
        </w:rPr>
        <w:t>v. Le « conflit d’intérêt » désigne toute situation dans laquelle le titulaire d’un marché ou surveillant des procédures de passation et/ou de l'exécution du marché pourrait tirer des profits directs ou indirects d’un marché conclu par le Maître d’ouvrage, d’une affectation ou toute situation dans laquelle il a des intérêts financiers ou personnels suffisant pour compromettre son impartialité dans l’accomplissement de ses fonctions ou de nature à affecter défavorablement son jugement ;</w:t>
      </w:r>
    </w:p>
    <w:p w:rsidR="002602FC" w:rsidRPr="00E31BE8" w:rsidRDefault="002602FC" w:rsidP="002602FC">
      <w:pPr>
        <w:spacing w:after="8" w:line="240" w:lineRule="auto"/>
        <w:ind w:left="0" w:right="0" w:firstLine="708"/>
        <w:rPr>
          <w:rFonts w:ascii="Arial Narrow" w:hAnsi="Arial Narrow"/>
        </w:rPr>
      </w:pPr>
      <w:r w:rsidRPr="00E31BE8">
        <w:rPr>
          <w:rFonts w:ascii="Arial Narrow" w:hAnsi="Arial Narrow"/>
        </w:rPr>
        <w:t>vii. La complicité s’entend de :</w:t>
      </w:r>
    </w:p>
    <w:p w:rsidR="002602FC" w:rsidRPr="00E31BE8" w:rsidRDefault="002602FC" w:rsidP="002602FC">
      <w:pPr>
        <w:tabs>
          <w:tab w:val="left" w:pos="426"/>
        </w:tabs>
        <w:spacing w:after="8" w:line="240" w:lineRule="auto"/>
        <w:ind w:left="0" w:right="0" w:firstLine="0"/>
        <w:rPr>
          <w:rFonts w:ascii="Arial Narrow" w:hAnsi="Arial Narrow"/>
        </w:rPr>
      </w:pPr>
      <w:r w:rsidRPr="00E31BE8">
        <w:rPr>
          <w:rFonts w:ascii="Arial Narrow" w:hAnsi="Arial Narrow"/>
        </w:rPr>
        <w:t>-</w:t>
      </w:r>
      <w:r w:rsidRPr="00E31BE8">
        <w:rPr>
          <w:rFonts w:ascii="Arial Narrow" w:hAnsi="Arial Narrow"/>
        </w:rPr>
        <w:tab/>
        <w:t>L’omission ou la négligence d’effectuer les contrôles ou de donner les avis techniques prescrits ;</w:t>
      </w:r>
    </w:p>
    <w:p w:rsidR="002602FC" w:rsidRPr="00E31BE8" w:rsidRDefault="002602FC" w:rsidP="002602FC">
      <w:pPr>
        <w:tabs>
          <w:tab w:val="left" w:pos="426"/>
        </w:tabs>
        <w:spacing w:after="8" w:line="240" w:lineRule="auto"/>
        <w:ind w:left="0" w:right="0" w:firstLine="0"/>
        <w:rPr>
          <w:rFonts w:ascii="Arial Narrow" w:hAnsi="Arial Narrow"/>
        </w:rPr>
      </w:pPr>
      <w:r w:rsidRPr="00E31BE8">
        <w:rPr>
          <w:rFonts w:ascii="Arial Narrow" w:hAnsi="Arial Narrow"/>
        </w:rPr>
        <w:t>-</w:t>
      </w:r>
      <w:r w:rsidRPr="00E31BE8">
        <w:rPr>
          <w:rFonts w:ascii="Arial Narrow" w:hAnsi="Arial Narrow"/>
        </w:rPr>
        <w:tab/>
        <w:t>L’abstention volontaire de porter à la connaissance du Maître d’ouvrage ou de l’autorité compétente, les irrégularités constatées lors de la réalisation de ses missions.</w:t>
      </w:r>
    </w:p>
    <w:p w:rsidR="002602FC" w:rsidRPr="00E31BE8" w:rsidRDefault="002602FC" w:rsidP="002602FC">
      <w:pPr>
        <w:spacing w:after="8" w:line="240" w:lineRule="auto"/>
        <w:ind w:left="0" w:right="0" w:firstLine="0"/>
        <w:rPr>
          <w:rFonts w:ascii="Arial Narrow" w:hAnsi="Arial Narrow"/>
        </w:rPr>
      </w:pPr>
      <w:r w:rsidRPr="00E31BE8">
        <w:rPr>
          <w:rFonts w:ascii="Arial Narrow" w:hAnsi="Arial Narrow"/>
        </w:rPr>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rsidR="002602FC" w:rsidRPr="00E31BE8" w:rsidRDefault="002602FC" w:rsidP="002602FC">
      <w:pPr>
        <w:spacing w:after="8" w:line="240" w:lineRule="auto"/>
        <w:ind w:left="0" w:right="0" w:firstLine="426"/>
        <w:rPr>
          <w:rFonts w:ascii="Arial Narrow" w:hAnsi="Arial Narrow"/>
        </w:rPr>
      </w:pPr>
      <w:r w:rsidRPr="00E31BE8">
        <w:rPr>
          <w:rFonts w:ascii="Arial Narrow" w:hAnsi="Arial Narrow"/>
        </w:rPr>
        <w:t>b. rejettera toute proposition d’attribution, s’il est prouvé que l’attributaire proposé est directement ou par l’intermédiaire d’un agent, coupable de corruption, de conflit d’intérêt, de complicité ou s’est livré à des manœuvres frauduleuses, des pratiques collusoires, coercitives ou obstructives pour l’attribution de ce marché.</w:t>
      </w:r>
    </w:p>
    <w:p w:rsidR="002602FC" w:rsidRPr="00E31BE8" w:rsidRDefault="002602FC" w:rsidP="002602FC">
      <w:pPr>
        <w:spacing w:after="8" w:line="240" w:lineRule="auto"/>
        <w:ind w:left="0" w:right="0" w:firstLine="0"/>
        <w:rPr>
          <w:rFonts w:ascii="Arial Narrow" w:hAnsi="Arial Narrow"/>
        </w:rPr>
      </w:pPr>
      <w:r w:rsidRPr="00E31BE8">
        <w:rPr>
          <w:rFonts w:ascii="Arial Narrow" w:hAnsi="Arial Narrow"/>
        </w:rPr>
        <w:t>3.2. 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p>
    <w:p w:rsidR="002602FC" w:rsidRPr="00E31BE8" w:rsidRDefault="002602FC" w:rsidP="002602FC">
      <w:pPr>
        <w:spacing w:after="8" w:line="240" w:lineRule="auto"/>
        <w:ind w:left="0" w:right="0" w:firstLine="0"/>
        <w:rPr>
          <w:rFonts w:ascii="Arial Narrow" w:hAnsi="Arial Narrow"/>
        </w:rPr>
      </w:pPr>
      <w:r w:rsidRPr="00E31BE8">
        <w:rPr>
          <w:rFonts w:ascii="Arial Narrow" w:hAnsi="Arial Narrow"/>
        </w:rPr>
        <w:t xml:space="preserve">3.3. L’Autorité chargée des Marchés Publics, peut prendre à l’encontre des acteurs publics reconnus coupables de violation des dispositions du Code des Marchés Publics, une décision d’interdiction d’intervenir dans la passation et le suivi de l’exécution des Marchés Publics pendant une période n’excédant pas deux (2) ans. </w:t>
      </w:r>
    </w:p>
    <w:p w:rsidR="002602FC" w:rsidRPr="00E31BE8" w:rsidRDefault="002602FC" w:rsidP="002602FC">
      <w:pPr>
        <w:ind w:left="326" w:right="131" w:hanging="341"/>
        <w:rPr>
          <w:rFonts w:ascii="Arial Narrow" w:hAnsi="Arial Narrow"/>
        </w:rPr>
      </w:pPr>
      <w:r w:rsidRPr="00E31BE8">
        <w:rPr>
          <w:rFonts w:ascii="Arial Narrow" w:hAnsi="Arial Narrow"/>
        </w:rPr>
        <w:t xml:space="preserve"> </w:t>
      </w:r>
    </w:p>
    <w:p w:rsidR="002602FC" w:rsidRPr="00E31BE8" w:rsidRDefault="002602FC" w:rsidP="002602FC">
      <w:pPr>
        <w:spacing w:after="46"/>
        <w:ind w:right="0"/>
        <w:jc w:val="left"/>
        <w:rPr>
          <w:rFonts w:ascii="Arial Narrow" w:hAnsi="Arial Narrow"/>
        </w:rPr>
      </w:pPr>
      <w:r w:rsidRPr="00E31BE8">
        <w:rPr>
          <w:rFonts w:ascii="Arial Narrow" w:hAnsi="Arial Narrow"/>
          <w:u w:val="single" w:color="000000"/>
        </w:rPr>
        <w:t xml:space="preserve">Article 4 </w:t>
      </w:r>
      <w:r w:rsidRPr="00E31BE8">
        <w:rPr>
          <w:rFonts w:ascii="Arial Narrow" w:hAnsi="Arial Narrow"/>
        </w:rPr>
        <w:t xml:space="preserve">: Candidats admis à concourir  </w:t>
      </w:r>
    </w:p>
    <w:p w:rsidR="002602FC" w:rsidRPr="00E31BE8" w:rsidRDefault="002602FC" w:rsidP="002602FC">
      <w:pPr>
        <w:rPr>
          <w:rFonts w:ascii="Arial Narrow" w:hAnsi="Arial Narrow"/>
        </w:rPr>
      </w:pPr>
      <w:r w:rsidRPr="00E31BE8">
        <w:rPr>
          <w:rFonts w:ascii="Arial Narrow" w:hAnsi="Arial Narrow"/>
        </w:rPr>
        <w:t xml:space="preserve">4.1. En dehors de </w:t>
      </w:r>
      <w:r w:rsidRPr="00E31BE8">
        <w:rPr>
          <w:rFonts w:ascii="Arial Narrow" w:hAnsi="Arial Narrow"/>
          <w:b/>
        </w:rPr>
        <w:t>l’appel d’offres restreint qui s’adresse à tous les candidats retenus à l’issue de la procédure de pré qualification</w:t>
      </w:r>
      <w:r w:rsidRPr="00E31BE8">
        <w:rPr>
          <w:rFonts w:ascii="Arial Narrow" w:hAnsi="Arial Narrow"/>
        </w:rPr>
        <w:t xml:space="preserve"> et/ou ceux retenus dans le cadre de la catégorisation préalablement indiquée dans l’avis d’appel d’offres et rappelé dans le RPAO, en règle générale, l’appel d’offres s’adresse à tous les soumissionnaires, sous réserve qu’ils remplissent les conditions d’éligibilité ci-après :</w:t>
      </w:r>
    </w:p>
    <w:p w:rsidR="002602FC" w:rsidRPr="00E31BE8" w:rsidRDefault="002602FC" w:rsidP="002602FC">
      <w:pPr>
        <w:pStyle w:val="Paragraphedeliste"/>
        <w:numPr>
          <w:ilvl w:val="0"/>
          <w:numId w:val="27"/>
        </w:numPr>
        <w:ind w:left="0" w:firstLine="345"/>
        <w:rPr>
          <w:rFonts w:ascii="Arial Narrow" w:hAnsi="Arial Narrow"/>
        </w:rPr>
      </w:pPr>
      <w:r w:rsidRPr="00E31BE8">
        <w:rPr>
          <w:rFonts w:ascii="Arial Narrow" w:hAnsi="Arial Narrow"/>
        </w:rPr>
        <w:t>Le soumissionnaire (y compris tous les membres d’un groupement d’entreprises et tous les sous-traitants du soumissionnaire) doit être d’un pays éligible, conformément à la convention de financement, le cas échéant</w:t>
      </w:r>
      <w:r w:rsidRPr="00E31BE8">
        <w:rPr>
          <w:rFonts w:ascii="Arial Narrow" w:hAnsi="Arial Narrow" w:cs="Arial"/>
        </w:rPr>
        <w:t> </w:t>
      </w:r>
      <w:r w:rsidRPr="00E31BE8">
        <w:rPr>
          <w:rFonts w:ascii="Arial Narrow" w:hAnsi="Arial Narrow"/>
        </w:rPr>
        <w:t xml:space="preserve">; </w:t>
      </w:r>
    </w:p>
    <w:p w:rsidR="002602FC" w:rsidRPr="00E31BE8" w:rsidRDefault="002602FC" w:rsidP="002602FC">
      <w:pPr>
        <w:pStyle w:val="Paragraphedeliste"/>
        <w:numPr>
          <w:ilvl w:val="0"/>
          <w:numId w:val="27"/>
        </w:numPr>
        <w:ind w:left="0" w:firstLine="345"/>
        <w:rPr>
          <w:rFonts w:ascii="Arial Narrow" w:hAnsi="Arial Narrow"/>
        </w:rPr>
      </w:pPr>
      <w:r w:rsidRPr="00E31BE8">
        <w:rPr>
          <w:rFonts w:ascii="Arial Narrow" w:hAnsi="Arial Narrow"/>
        </w:rPr>
        <w:t xml:space="preserve">Le soumissionnaire (y compris tous les membres d’un groupement d’entreprises et tous les sous-traitants du soumissionnaire) ne doit passer trouver en situation de conflit d’intérêt sous peine de disqualification de toutes les offres auxquelles il aura participé. Un soumissionnaire peut être jugé comme étant en situation de conflit d’intérêt dans les conditions ci-après : </w:t>
      </w:r>
    </w:p>
    <w:p w:rsidR="002602FC" w:rsidRPr="00E31BE8" w:rsidRDefault="002602FC" w:rsidP="002602FC">
      <w:pPr>
        <w:widowControl w:val="0"/>
        <w:numPr>
          <w:ilvl w:val="2"/>
          <w:numId w:val="27"/>
        </w:numPr>
        <w:tabs>
          <w:tab w:val="left" w:pos="1134"/>
        </w:tabs>
        <w:suppressAutoHyphens/>
        <w:autoSpaceDE w:val="0"/>
        <w:autoSpaceDN w:val="0"/>
        <w:spacing w:after="60" w:line="276" w:lineRule="auto"/>
        <w:ind w:left="142" w:right="-134" w:firstLine="851"/>
        <w:textAlignment w:val="baseline"/>
        <w:rPr>
          <w:rFonts w:ascii="Arial Narrow" w:hAnsi="Arial Narrow"/>
        </w:rPr>
      </w:pPr>
      <w:r w:rsidRPr="00E31BE8">
        <w:rPr>
          <w:rFonts w:ascii="Arial Narrow" w:hAnsi="Arial Narrow"/>
        </w:rPr>
        <w:t xml:space="preserve">Est associé ou a été associé dans le passé, à une entreprise (ou à une filiale de cette entreprise) qui </w:t>
      </w:r>
      <w:r w:rsidRPr="00E31BE8">
        <w:rPr>
          <w:rFonts w:ascii="Arial Narrow" w:hAnsi="Arial Narrow"/>
        </w:rPr>
        <w:lastRenderedPageBreak/>
        <w:t xml:space="preserve">a fourni des services de consultant pour la conception, la préparation des spécifications et autres documents utilisés dans le cadre des marchés passés au titre du présent appel d’offres ; </w:t>
      </w:r>
    </w:p>
    <w:p w:rsidR="002602FC" w:rsidRPr="00E31BE8" w:rsidRDefault="002602FC" w:rsidP="002602FC">
      <w:pPr>
        <w:widowControl w:val="0"/>
        <w:numPr>
          <w:ilvl w:val="2"/>
          <w:numId w:val="27"/>
        </w:numPr>
        <w:tabs>
          <w:tab w:val="left" w:pos="1134"/>
        </w:tabs>
        <w:suppressAutoHyphens/>
        <w:autoSpaceDE w:val="0"/>
        <w:autoSpaceDN w:val="0"/>
        <w:spacing w:after="60" w:line="276" w:lineRule="auto"/>
        <w:ind w:left="142" w:right="-134" w:firstLine="851"/>
        <w:textAlignment w:val="baseline"/>
        <w:rPr>
          <w:rFonts w:ascii="Arial Narrow" w:hAnsi="Arial Narrow"/>
        </w:rPr>
      </w:pPr>
      <w:r w:rsidRPr="00E31BE8">
        <w:rPr>
          <w:rFonts w:ascii="Arial Narrow" w:hAnsi="Arial Narrow"/>
        </w:rPr>
        <w:t xml:space="preserve">est dans le cadre d’un même appel d’offres, représentant légal d’un autre soumissionnaire ; </w:t>
      </w:r>
    </w:p>
    <w:p w:rsidR="002602FC" w:rsidRPr="00E31BE8" w:rsidRDefault="002602FC" w:rsidP="002602FC">
      <w:pPr>
        <w:widowControl w:val="0"/>
        <w:numPr>
          <w:ilvl w:val="2"/>
          <w:numId w:val="27"/>
        </w:numPr>
        <w:tabs>
          <w:tab w:val="left" w:pos="1134"/>
        </w:tabs>
        <w:suppressAutoHyphens/>
        <w:autoSpaceDE w:val="0"/>
        <w:autoSpaceDN w:val="0"/>
        <w:spacing w:after="60" w:line="276" w:lineRule="auto"/>
        <w:ind w:left="142" w:right="-134" w:firstLine="851"/>
        <w:textAlignment w:val="baseline"/>
        <w:rPr>
          <w:rFonts w:ascii="Arial Narrow" w:hAnsi="Arial Narrow"/>
        </w:rPr>
      </w:pPr>
      <w:r w:rsidRPr="00E31BE8">
        <w:rPr>
          <w:rFonts w:ascii="Arial Narrow" w:hAnsi="Arial Narrow"/>
        </w:rPr>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2602FC" w:rsidRPr="00E31BE8" w:rsidRDefault="002602FC" w:rsidP="002602FC">
      <w:pPr>
        <w:widowControl w:val="0"/>
        <w:numPr>
          <w:ilvl w:val="2"/>
          <w:numId w:val="27"/>
        </w:numPr>
        <w:tabs>
          <w:tab w:val="left" w:pos="1134"/>
        </w:tabs>
        <w:suppressAutoHyphens/>
        <w:autoSpaceDE w:val="0"/>
        <w:autoSpaceDN w:val="0"/>
        <w:spacing w:after="60" w:line="276" w:lineRule="auto"/>
        <w:ind w:left="142" w:right="-134" w:firstLine="851"/>
        <w:textAlignment w:val="baseline"/>
        <w:rPr>
          <w:rFonts w:ascii="Arial Narrow" w:hAnsi="Arial Narrow"/>
        </w:rPr>
      </w:pPr>
      <w:r w:rsidRPr="00E31BE8">
        <w:rPr>
          <w:rFonts w:ascii="Arial Narrow" w:hAnsi="Arial Narrow"/>
        </w:rPr>
        <w:t>Est affilié à un groupe ou entité que le Maître d’Ouvrage a recruté ou envisage de recruter pour participer au contrôle ;</w:t>
      </w:r>
    </w:p>
    <w:p w:rsidR="002602FC" w:rsidRPr="00E31BE8" w:rsidRDefault="002602FC" w:rsidP="002602FC">
      <w:pPr>
        <w:widowControl w:val="0"/>
        <w:numPr>
          <w:ilvl w:val="2"/>
          <w:numId w:val="27"/>
        </w:numPr>
        <w:tabs>
          <w:tab w:val="left" w:pos="1134"/>
        </w:tabs>
        <w:suppressAutoHyphens/>
        <w:autoSpaceDE w:val="0"/>
        <w:autoSpaceDN w:val="0"/>
        <w:spacing w:after="60" w:line="276" w:lineRule="auto"/>
        <w:ind w:left="142" w:right="-134" w:firstLine="851"/>
        <w:textAlignment w:val="baseline"/>
        <w:rPr>
          <w:rFonts w:ascii="Arial Narrow" w:hAnsi="Arial Narrow"/>
        </w:rPr>
      </w:pPr>
      <w:r w:rsidRPr="00E31BE8">
        <w:rPr>
          <w:rFonts w:ascii="Arial Narrow" w:hAnsi="Arial Narrow"/>
        </w:rPr>
        <w:t>Le Maître d’Ouvrage participe au capital du soumissionnaire de nature à compromettre la transparence des procédures de passation des marchés publics</w:t>
      </w:r>
      <w:r w:rsidRPr="00E31BE8">
        <w:rPr>
          <w:rFonts w:ascii="Arial Narrow" w:hAnsi="Arial Narrow" w:cs="Arial"/>
        </w:rPr>
        <w:t> ;</w:t>
      </w:r>
    </w:p>
    <w:p w:rsidR="002602FC" w:rsidRDefault="002602FC" w:rsidP="002602FC">
      <w:pPr>
        <w:numPr>
          <w:ilvl w:val="0"/>
          <w:numId w:val="5"/>
        </w:numPr>
        <w:ind w:hanging="215"/>
        <w:rPr>
          <w:rFonts w:ascii="Arial Narrow" w:hAnsi="Arial Narrow"/>
        </w:rPr>
      </w:pPr>
      <w:r w:rsidRPr="00E31BE8">
        <w:rPr>
          <w:rFonts w:ascii="Arial Narrow" w:hAnsi="Arial Narrow" w:cs="Arial"/>
        </w:rPr>
        <w:t xml:space="preserve">Une personne morale de droit public si elle démontre qu’elle est (i) juridiquement et financièrement autonome, (ii) gérée selon les règles de la comptabilité privée et (iii) n’est pas sous </w:t>
      </w:r>
      <w:r w:rsidRPr="00E31BE8">
        <w:rPr>
          <w:rFonts w:ascii="Arial Narrow" w:hAnsi="Arial Narrow" w:cs="Arial"/>
          <w:spacing w:val="5"/>
        </w:rPr>
        <w:t>la tutelle</w:t>
      </w:r>
      <w:r w:rsidRPr="00E31BE8">
        <w:rPr>
          <w:rFonts w:ascii="Arial Narrow" w:hAnsi="Arial Narrow" w:cs="Arial"/>
        </w:rPr>
        <w:t xml:space="preserve"> </w:t>
      </w:r>
      <w:r w:rsidRPr="00E31BE8">
        <w:rPr>
          <w:rFonts w:ascii="Arial Narrow" w:hAnsi="Arial Narrow" w:cs="Arial"/>
          <w:spacing w:val="5"/>
        </w:rPr>
        <w:t>du Maître d’Ouvrage, sauf autorisation expresse de l’Autorité chargée des marchés publics</w:t>
      </w:r>
      <w:r w:rsidRPr="00E31BE8">
        <w:rPr>
          <w:rFonts w:ascii="Arial Narrow" w:hAnsi="Arial Narrow"/>
        </w:rPr>
        <w:t xml:space="preserve">. </w:t>
      </w:r>
    </w:p>
    <w:p w:rsidR="002602FC" w:rsidRPr="00E31BE8" w:rsidRDefault="002602FC" w:rsidP="002602FC">
      <w:pPr>
        <w:numPr>
          <w:ilvl w:val="0"/>
          <w:numId w:val="5"/>
        </w:numPr>
        <w:ind w:hanging="215"/>
        <w:rPr>
          <w:rFonts w:ascii="Arial Narrow" w:hAnsi="Arial Narrow"/>
        </w:rPr>
      </w:pPr>
      <w:r w:rsidRPr="00E31BE8">
        <w:rPr>
          <w:rFonts w:ascii="Arial Narrow" w:hAnsi="Arial Narrow" w:cs="Arial"/>
          <w:spacing w:val="-3"/>
          <w:w w:val="110"/>
        </w:rPr>
        <w:t>Les</w:t>
      </w:r>
      <w:r w:rsidRPr="00E31BE8">
        <w:rPr>
          <w:rFonts w:ascii="Arial Narrow" w:hAnsi="Arial Narrow" w:cs="Arial"/>
          <w:spacing w:val="-9"/>
          <w:w w:val="110"/>
        </w:rPr>
        <w:t xml:space="preserve"> </w:t>
      </w:r>
      <w:r w:rsidRPr="00E31BE8">
        <w:rPr>
          <w:rFonts w:ascii="Arial Narrow" w:hAnsi="Arial Narrow" w:cs="Arial"/>
          <w:spacing w:val="-3"/>
          <w:w w:val="110"/>
        </w:rPr>
        <w:t>organisations</w:t>
      </w:r>
      <w:r w:rsidRPr="00E31BE8">
        <w:rPr>
          <w:rFonts w:ascii="Arial Narrow" w:hAnsi="Arial Narrow" w:cs="Arial"/>
          <w:spacing w:val="-9"/>
          <w:w w:val="110"/>
        </w:rPr>
        <w:t xml:space="preserve"> </w:t>
      </w:r>
      <w:r w:rsidRPr="00E31BE8">
        <w:rPr>
          <w:rFonts w:ascii="Arial Narrow" w:hAnsi="Arial Narrow" w:cs="Arial"/>
          <w:w w:val="110"/>
        </w:rPr>
        <w:t>de</w:t>
      </w:r>
      <w:r w:rsidRPr="00E31BE8">
        <w:rPr>
          <w:rFonts w:ascii="Arial Narrow" w:hAnsi="Arial Narrow" w:cs="Arial"/>
          <w:spacing w:val="-9"/>
          <w:w w:val="110"/>
        </w:rPr>
        <w:t xml:space="preserve"> </w:t>
      </w:r>
      <w:r w:rsidRPr="00E31BE8">
        <w:rPr>
          <w:rFonts w:ascii="Arial Narrow" w:hAnsi="Arial Narrow" w:cs="Arial"/>
          <w:w w:val="110"/>
        </w:rPr>
        <w:t>la</w:t>
      </w:r>
      <w:r w:rsidRPr="00E31BE8">
        <w:rPr>
          <w:rFonts w:ascii="Arial Narrow" w:hAnsi="Arial Narrow" w:cs="Arial"/>
          <w:spacing w:val="-9"/>
          <w:w w:val="110"/>
        </w:rPr>
        <w:t xml:space="preserve"> </w:t>
      </w:r>
      <w:r w:rsidRPr="00E31BE8">
        <w:rPr>
          <w:rFonts w:ascii="Arial Narrow" w:hAnsi="Arial Narrow" w:cs="Arial"/>
          <w:spacing w:val="-3"/>
          <w:w w:val="110"/>
        </w:rPr>
        <w:t>société</w:t>
      </w:r>
      <w:r w:rsidRPr="00E31BE8">
        <w:rPr>
          <w:rFonts w:ascii="Arial Narrow" w:hAnsi="Arial Narrow" w:cs="Arial"/>
          <w:spacing w:val="-9"/>
          <w:w w:val="110"/>
        </w:rPr>
        <w:t xml:space="preserve"> </w:t>
      </w:r>
      <w:r w:rsidRPr="00E31BE8">
        <w:rPr>
          <w:rFonts w:ascii="Arial Narrow" w:hAnsi="Arial Narrow" w:cs="Arial"/>
          <w:w w:val="110"/>
        </w:rPr>
        <w:t>civile</w:t>
      </w:r>
      <w:r w:rsidRPr="00E31BE8">
        <w:rPr>
          <w:rFonts w:ascii="Arial Narrow" w:hAnsi="Arial Narrow" w:cs="Arial"/>
          <w:spacing w:val="-9"/>
          <w:w w:val="110"/>
        </w:rPr>
        <w:t xml:space="preserve"> </w:t>
      </w:r>
      <w:r w:rsidRPr="00E31BE8">
        <w:rPr>
          <w:rFonts w:ascii="Arial Narrow" w:hAnsi="Arial Narrow" w:cs="Arial"/>
          <w:spacing w:val="-4"/>
          <w:w w:val="110"/>
        </w:rPr>
        <w:t>et</w:t>
      </w:r>
      <w:r w:rsidRPr="00E31BE8">
        <w:rPr>
          <w:rFonts w:ascii="Arial Narrow" w:hAnsi="Arial Narrow" w:cs="Arial"/>
          <w:spacing w:val="-9"/>
          <w:w w:val="110"/>
        </w:rPr>
        <w:t xml:space="preserve"> </w:t>
      </w:r>
      <w:r w:rsidRPr="00E31BE8">
        <w:rPr>
          <w:rFonts w:ascii="Arial Narrow" w:hAnsi="Arial Narrow" w:cs="Arial"/>
          <w:w w:val="110"/>
        </w:rPr>
        <w:t>les</w:t>
      </w:r>
      <w:r w:rsidRPr="00E31BE8">
        <w:rPr>
          <w:rFonts w:ascii="Arial Narrow" w:hAnsi="Arial Narrow" w:cs="Arial"/>
          <w:spacing w:val="-9"/>
          <w:w w:val="110"/>
        </w:rPr>
        <w:t xml:space="preserve"> </w:t>
      </w:r>
      <w:r w:rsidRPr="00E31BE8">
        <w:rPr>
          <w:rFonts w:ascii="Arial Narrow" w:hAnsi="Arial Narrow" w:cs="Arial"/>
          <w:spacing w:val="-3"/>
          <w:w w:val="110"/>
        </w:rPr>
        <w:t>Etablissements</w:t>
      </w:r>
      <w:r w:rsidRPr="00E31BE8">
        <w:rPr>
          <w:rFonts w:ascii="Arial Narrow" w:hAnsi="Arial Narrow" w:cs="Arial"/>
          <w:spacing w:val="-9"/>
          <w:w w:val="110"/>
        </w:rPr>
        <w:t xml:space="preserve"> </w:t>
      </w:r>
      <w:r w:rsidRPr="00E31BE8">
        <w:rPr>
          <w:rFonts w:ascii="Arial Narrow" w:hAnsi="Arial Narrow" w:cs="Arial"/>
          <w:w w:val="110"/>
        </w:rPr>
        <w:t xml:space="preserve">publics </w:t>
      </w:r>
      <w:r w:rsidRPr="00E31BE8">
        <w:rPr>
          <w:rFonts w:ascii="Arial Narrow" w:hAnsi="Arial Narrow" w:cs="Arial"/>
          <w:w w:val="105"/>
        </w:rPr>
        <w:t xml:space="preserve">à </w:t>
      </w:r>
      <w:r w:rsidRPr="00E31BE8">
        <w:rPr>
          <w:rFonts w:ascii="Arial Narrow" w:hAnsi="Arial Narrow" w:cs="Arial"/>
          <w:spacing w:val="-3"/>
          <w:w w:val="105"/>
        </w:rPr>
        <w:t xml:space="preserve">condition </w:t>
      </w:r>
      <w:r w:rsidRPr="00E31BE8">
        <w:rPr>
          <w:rFonts w:ascii="Arial Narrow" w:hAnsi="Arial Narrow" w:cs="Arial"/>
          <w:w w:val="105"/>
        </w:rPr>
        <w:t xml:space="preserve">que les prix </w:t>
      </w:r>
      <w:r w:rsidRPr="00E31BE8">
        <w:rPr>
          <w:rFonts w:ascii="Arial Narrow" w:hAnsi="Arial Narrow" w:cs="Arial"/>
          <w:spacing w:val="-3"/>
          <w:w w:val="105"/>
        </w:rPr>
        <w:t xml:space="preserve">proposés soient concurrentiels, c’est-à-dire, </w:t>
      </w:r>
      <w:r w:rsidRPr="00E31BE8">
        <w:rPr>
          <w:rFonts w:ascii="Arial Narrow" w:hAnsi="Arial Narrow" w:cs="Arial"/>
          <w:w w:val="105"/>
        </w:rPr>
        <w:t xml:space="preserve">qu’ils </w:t>
      </w:r>
      <w:r w:rsidRPr="00E31BE8">
        <w:rPr>
          <w:rFonts w:ascii="Arial Narrow" w:hAnsi="Arial Narrow" w:cs="Arial"/>
          <w:spacing w:val="-3"/>
          <w:w w:val="105"/>
        </w:rPr>
        <w:t xml:space="preserve">aient été déterminés(i) </w:t>
      </w:r>
      <w:r w:rsidRPr="00E31BE8">
        <w:rPr>
          <w:rFonts w:ascii="Arial Narrow" w:hAnsi="Arial Narrow" w:cs="Arial"/>
          <w:w w:val="105"/>
        </w:rPr>
        <w:t xml:space="preserve">en </w:t>
      </w:r>
      <w:r w:rsidRPr="00E31BE8">
        <w:rPr>
          <w:rFonts w:ascii="Arial Narrow" w:hAnsi="Arial Narrow" w:cs="Arial"/>
          <w:spacing w:val="-3"/>
          <w:w w:val="105"/>
        </w:rPr>
        <w:t xml:space="preserve">prenant </w:t>
      </w:r>
      <w:r w:rsidRPr="00E31BE8">
        <w:rPr>
          <w:rFonts w:ascii="Arial Narrow" w:hAnsi="Arial Narrow" w:cs="Arial"/>
          <w:w w:val="105"/>
        </w:rPr>
        <w:t xml:space="preserve">en </w:t>
      </w:r>
      <w:r w:rsidRPr="00E31BE8">
        <w:rPr>
          <w:rFonts w:ascii="Arial Narrow" w:hAnsi="Arial Narrow" w:cs="Arial"/>
          <w:spacing w:val="-4"/>
          <w:w w:val="105"/>
        </w:rPr>
        <w:t xml:space="preserve">compte </w:t>
      </w:r>
      <w:r w:rsidRPr="00E31BE8">
        <w:rPr>
          <w:rFonts w:ascii="Arial Narrow" w:hAnsi="Arial Narrow" w:cs="Arial"/>
          <w:w w:val="105"/>
        </w:rPr>
        <w:t xml:space="preserve">l’ensemble des </w:t>
      </w:r>
      <w:r w:rsidRPr="00E31BE8">
        <w:rPr>
          <w:rFonts w:ascii="Arial Narrow" w:hAnsi="Arial Narrow" w:cs="Arial"/>
          <w:spacing w:val="-3"/>
          <w:w w:val="105"/>
        </w:rPr>
        <w:t xml:space="preserve">coûts directs </w:t>
      </w:r>
      <w:r w:rsidRPr="00E31BE8">
        <w:rPr>
          <w:rFonts w:ascii="Arial Narrow" w:hAnsi="Arial Narrow" w:cs="Arial"/>
          <w:spacing w:val="-4"/>
          <w:w w:val="105"/>
        </w:rPr>
        <w:t xml:space="preserve">et </w:t>
      </w:r>
      <w:r w:rsidRPr="00E31BE8">
        <w:rPr>
          <w:rFonts w:ascii="Arial Narrow" w:hAnsi="Arial Narrow" w:cs="Arial"/>
          <w:spacing w:val="-3"/>
          <w:w w:val="105"/>
        </w:rPr>
        <w:t xml:space="preserve">indirects </w:t>
      </w:r>
      <w:r w:rsidRPr="00E31BE8">
        <w:rPr>
          <w:rFonts w:ascii="Arial Narrow" w:hAnsi="Arial Narrow" w:cs="Arial"/>
          <w:spacing w:val="-4"/>
          <w:w w:val="105"/>
        </w:rPr>
        <w:t xml:space="preserve">concourant </w:t>
      </w:r>
      <w:r w:rsidRPr="00E31BE8">
        <w:rPr>
          <w:rFonts w:ascii="Arial Narrow" w:hAnsi="Arial Narrow" w:cs="Arial"/>
          <w:w w:val="105"/>
        </w:rPr>
        <w:t xml:space="preserve">à la </w:t>
      </w:r>
      <w:r w:rsidRPr="00E31BE8">
        <w:rPr>
          <w:rFonts w:ascii="Arial Narrow" w:hAnsi="Arial Narrow" w:cs="Arial"/>
          <w:spacing w:val="-3"/>
          <w:w w:val="105"/>
        </w:rPr>
        <w:t xml:space="preserve">formation </w:t>
      </w:r>
      <w:r w:rsidRPr="00E31BE8">
        <w:rPr>
          <w:rFonts w:ascii="Arial Narrow" w:hAnsi="Arial Narrow" w:cs="Arial"/>
          <w:w w:val="105"/>
        </w:rPr>
        <w:t xml:space="preserve">du prix de la </w:t>
      </w:r>
      <w:r w:rsidRPr="00E31BE8">
        <w:rPr>
          <w:rFonts w:ascii="Arial Narrow" w:hAnsi="Arial Narrow" w:cs="Arial"/>
          <w:spacing w:val="-3"/>
          <w:w w:val="105"/>
        </w:rPr>
        <w:t xml:space="preserve">prestation objet </w:t>
      </w:r>
      <w:r w:rsidRPr="00E31BE8">
        <w:rPr>
          <w:rFonts w:ascii="Arial Narrow" w:hAnsi="Arial Narrow" w:cs="Arial"/>
          <w:w w:val="105"/>
        </w:rPr>
        <w:t xml:space="preserve">du </w:t>
      </w:r>
      <w:r w:rsidRPr="00E31BE8">
        <w:rPr>
          <w:rFonts w:ascii="Arial Narrow" w:hAnsi="Arial Narrow" w:cs="Arial"/>
          <w:spacing w:val="-4"/>
          <w:w w:val="105"/>
        </w:rPr>
        <w:t xml:space="preserve">contrat et(ii) </w:t>
      </w:r>
      <w:r w:rsidRPr="00E31BE8">
        <w:rPr>
          <w:rFonts w:ascii="Arial Narrow" w:hAnsi="Arial Narrow" w:cs="Arial"/>
          <w:w w:val="110"/>
        </w:rPr>
        <w:t xml:space="preserve">qu’ils </w:t>
      </w:r>
      <w:r w:rsidRPr="00E31BE8">
        <w:rPr>
          <w:rFonts w:ascii="Arial Narrow" w:hAnsi="Arial Narrow" w:cs="Arial"/>
          <w:spacing w:val="-3"/>
          <w:w w:val="110"/>
        </w:rPr>
        <w:t>n’ont</w:t>
      </w:r>
      <w:r w:rsidRPr="00E31BE8">
        <w:rPr>
          <w:rFonts w:ascii="Arial Narrow" w:hAnsi="Arial Narrow" w:cs="Arial"/>
          <w:spacing w:val="-5"/>
          <w:w w:val="110"/>
        </w:rPr>
        <w:t xml:space="preserve"> </w:t>
      </w:r>
      <w:r w:rsidRPr="00E31BE8">
        <w:rPr>
          <w:rFonts w:ascii="Arial Narrow" w:hAnsi="Arial Narrow" w:cs="Arial"/>
          <w:w w:val="110"/>
        </w:rPr>
        <w:t>pas</w:t>
      </w:r>
      <w:r w:rsidRPr="00E31BE8">
        <w:rPr>
          <w:rFonts w:ascii="Arial Narrow" w:hAnsi="Arial Narrow" w:cs="Arial"/>
          <w:spacing w:val="-5"/>
          <w:w w:val="110"/>
        </w:rPr>
        <w:t xml:space="preserve"> </w:t>
      </w:r>
      <w:r w:rsidRPr="00E31BE8">
        <w:rPr>
          <w:rFonts w:ascii="Arial Narrow" w:hAnsi="Arial Narrow" w:cs="Arial"/>
          <w:spacing w:val="-3"/>
          <w:w w:val="110"/>
        </w:rPr>
        <w:t>bénéficié,</w:t>
      </w:r>
      <w:r w:rsidRPr="00E31BE8">
        <w:rPr>
          <w:rFonts w:ascii="Arial Narrow" w:hAnsi="Arial Narrow" w:cs="Arial"/>
          <w:spacing w:val="-5"/>
          <w:w w:val="110"/>
        </w:rPr>
        <w:t xml:space="preserve"> </w:t>
      </w:r>
      <w:r w:rsidRPr="00E31BE8">
        <w:rPr>
          <w:rFonts w:ascii="Arial Narrow" w:hAnsi="Arial Narrow" w:cs="Arial"/>
          <w:w w:val="110"/>
        </w:rPr>
        <w:t>dans</w:t>
      </w:r>
      <w:r w:rsidRPr="00E31BE8">
        <w:rPr>
          <w:rFonts w:ascii="Arial Narrow" w:hAnsi="Arial Narrow" w:cs="Arial"/>
          <w:spacing w:val="-5"/>
          <w:w w:val="110"/>
        </w:rPr>
        <w:t xml:space="preserve"> </w:t>
      </w:r>
      <w:r w:rsidRPr="00E31BE8">
        <w:rPr>
          <w:rFonts w:ascii="Arial Narrow" w:hAnsi="Arial Narrow" w:cs="Arial"/>
          <w:w w:val="110"/>
        </w:rPr>
        <w:t>la</w:t>
      </w:r>
      <w:r w:rsidRPr="00E31BE8">
        <w:rPr>
          <w:rFonts w:ascii="Arial Narrow" w:hAnsi="Arial Narrow" w:cs="Arial"/>
          <w:spacing w:val="-5"/>
          <w:w w:val="110"/>
        </w:rPr>
        <w:t xml:space="preserve"> </w:t>
      </w:r>
      <w:r w:rsidRPr="00E31BE8">
        <w:rPr>
          <w:rFonts w:ascii="Arial Narrow" w:hAnsi="Arial Narrow" w:cs="Arial"/>
          <w:spacing w:val="-3"/>
          <w:w w:val="110"/>
        </w:rPr>
        <w:t>détermination</w:t>
      </w:r>
      <w:r w:rsidRPr="00E31BE8">
        <w:rPr>
          <w:rFonts w:ascii="Arial Narrow" w:hAnsi="Arial Narrow" w:cs="Arial"/>
          <w:spacing w:val="-5"/>
          <w:w w:val="110"/>
        </w:rPr>
        <w:t xml:space="preserve"> </w:t>
      </w:r>
      <w:r w:rsidRPr="00E31BE8">
        <w:rPr>
          <w:rFonts w:ascii="Arial Narrow" w:hAnsi="Arial Narrow" w:cs="Arial"/>
          <w:w w:val="110"/>
        </w:rPr>
        <w:t>de</w:t>
      </w:r>
      <w:r w:rsidRPr="00E31BE8">
        <w:rPr>
          <w:rFonts w:ascii="Arial Narrow" w:hAnsi="Arial Narrow" w:cs="Arial"/>
          <w:spacing w:val="-5"/>
          <w:w w:val="110"/>
        </w:rPr>
        <w:t xml:space="preserve"> </w:t>
      </w:r>
      <w:r w:rsidRPr="00E31BE8">
        <w:rPr>
          <w:rFonts w:ascii="Arial Narrow" w:hAnsi="Arial Narrow" w:cs="Arial"/>
          <w:w w:val="110"/>
        </w:rPr>
        <w:t>ce</w:t>
      </w:r>
      <w:r w:rsidRPr="00E31BE8">
        <w:rPr>
          <w:rFonts w:ascii="Arial Narrow" w:hAnsi="Arial Narrow" w:cs="Arial"/>
          <w:spacing w:val="-5"/>
          <w:w w:val="110"/>
        </w:rPr>
        <w:t xml:space="preserve"> </w:t>
      </w:r>
      <w:r w:rsidRPr="00E31BE8">
        <w:rPr>
          <w:rFonts w:ascii="Arial Narrow" w:hAnsi="Arial Narrow" w:cs="Arial"/>
          <w:w w:val="110"/>
        </w:rPr>
        <w:t>prix,</w:t>
      </w:r>
      <w:r w:rsidRPr="00E31BE8">
        <w:rPr>
          <w:rFonts w:ascii="Arial Narrow" w:hAnsi="Arial Narrow" w:cs="Arial"/>
          <w:spacing w:val="-5"/>
          <w:w w:val="110"/>
        </w:rPr>
        <w:t xml:space="preserve"> </w:t>
      </w:r>
      <w:r w:rsidRPr="00E31BE8">
        <w:rPr>
          <w:rFonts w:ascii="Arial Narrow" w:hAnsi="Arial Narrow" w:cs="Arial"/>
          <w:w w:val="110"/>
        </w:rPr>
        <w:t>des</w:t>
      </w:r>
      <w:r w:rsidRPr="00E31BE8">
        <w:rPr>
          <w:rFonts w:ascii="Arial Narrow" w:hAnsi="Arial Narrow" w:cs="Arial"/>
          <w:spacing w:val="-5"/>
          <w:w w:val="110"/>
        </w:rPr>
        <w:t xml:space="preserve"> </w:t>
      </w:r>
      <w:r w:rsidRPr="00E31BE8">
        <w:rPr>
          <w:rFonts w:ascii="Arial Narrow" w:hAnsi="Arial Narrow" w:cs="Arial"/>
          <w:spacing w:val="-3"/>
          <w:w w:val="110"/>
        </w:rPr>
        <w:t xml:space="preserve">avantages découlant </w:t>
      </w:r>
      <w:r w:rsidRPr="00E31BE8">
        <w:rPr>
          <w:rFonts w:ascii="Arial Narrow" w:hAnsi="Arial Narrow" w:cs="Arial"/>
          <w:w w:val="110"/>
        </w:rPr>
        <w:t xml:space="preserve">des </w:t>
      </w:r>
      <w:r w:rsidRPr="00E31BE8">
        <w:rPr>
          <w:rFonts w:ascii="Arial Narrow" w:hAnsi="Arial Narrow" w:cs="Arial"/>
          <w:spacing w:val="-3"/>
          <w:w w:val="110"/>
        </w:rPr>
        <w:t xml:space="preserve">ressources </w:t>
      </w:r>
      <w:r w:rsidRPr="00E31BE8">
        <w:rPr>
          <w:rFonts w:ascii="Arial Narrow" w:hAnsi="Arial Narrow" w:cs="Arial"/>
          <w:w w:val="110"/>
        </w:rPr>
        <w:t xml:space="preserve">qui leurs </w:t>
      </w:r>
      <w:r w:rsidRPr="00E31BE8">
        <w:rPr>
          <w:rFonts w:ascii="Arial Narrow" w:hAnsi="Arial Narrow" w:cs="Arial"/>
          <w:spacing w:val="-3"/>
          <w:w w:val="110"/>
        </w:rPr>
        <w:t xml:space="preserve">sont attribuées </w:t>
      </w:r>
      <w:r w:rsidRPr="00E31BE8">
        <w:rPr>
          <w:rFonts w:ascii="Arial Narrow" w:hAnsi="Arial Narrow" w:cs="Arial"/>
          <w:w w:val="110"/>
        </w:rPr>
        <w:t xml:space="preserve">au </w:t>
      </w:r>
      <w:r w:rsidRPr="00E31BE8">
        <w:rPr>
          <w:rFonts w:ascii="Arial Narrow" w:hAnsi="Arial Narrow" w:cs="Arial"/>
          <w:spacing w:val="-3"/>
          <w:w w:val="110"/>
        </w:rPr>
        <w:t xml:space="preserve">titre </w:t>
      </w:r>
      <w:r w:rsidRPr="00E31BE8">
        <w:rPr>
          <w:rFonts w:ascii="Arial Narrow" w:hAnsi="Arial Narrow" w:cs="Arial"/>
          <w:w w:val="110"/>
        </w:rPr>
        <w:t xml:space="preserve">de leurs </w:t>
      </w:r>
      <w:r w:rsidRPr="00E31BE8">
        <w:rPr>
          <w:rFonts w:ascii="Arial Narrow" w:hAnsi="Arial Narrow" w:cs="Arial"/>
          <w:w w:val="105"/>
        </w:rPr>
        <w:t>missions de service</w:t>
      </w:r>
      <w:r w:rsidRPr="00E31BE8">
        <w:rPr>
          <w:rFonts w:ascii="Arial Narrow" w:hAnsi="Arial Narrow" w:cs="Arial"/>
          <w:spacing w:val="3"/>
          <w:w w:val="105"/>
        </w:rPr>
        <w:t xml:space="preserve"> </w:t>
      </w:r>
      <w:r w:rsidRPr="00E31BE8">
        <w:rPr>
          <w:rFonts w:ascii="Arial Narrow" w:hAnsi="Arial Narrow" w:cs="Arial"/>
          <w:w w:val="105"/>
        </w:rPr>
        <w:t>public.</w:t>
      </w:r>
    </w:p>
    <w:p w:rsidR="002602FC" w:rsidRPr="00230C15" w:rsidRDefault="002602FC" w:rsidP="002602FC">
      <w:pPr>
        <w:widowControl w:val="0"/>
        <w:autoSpaceDE w:val="0"/>
        <w:spacing w:after="0" w:line="276" w:lineRule="auto"/>
        <w:rPr>
          <w:rFonts w:ascii="Arial Narrow" w:hAnsi="Arial Narrow" w:cs="Arial"/>
        </w:rPr>
      </w:pPr>
      <w:r w:rsidRPr="00230C15">
        <w:rPr>
          <w:rFonts w:ascii="Arial Narrow" w:hAnsi="Arial Narrow" w:cs="Arial"/>
        </w:rPr>
        <w:t>4.2. L’appel d’offres est ouvert ou restreint selon les spécifications du RPAO à tous les candidats qui remplissent les conditions ci-après :</w:t>
      </w:r>
    </w:p>
    <w:p w:rsidR="002602FC" w:rsidRDefault="002602FC" w:rsidP="002602FC">
      <w:pPr>
        <w:pStyle w:val="Corpsdetexte"/>
        <w:numPr>
          <w:ilvl w:val="0"/>
          <w:numId w:val="29"/>
        </w:numPr>
        <w:spacing w:after="0" w:line="276" w:lineRule="auto"/>
        <w:rPr>
          <w:rFonts w:ascii="Arial Narrow" w:hAnsi="Arial Narrow" w:cs="Arial"/>
          <w:w w:val="105"/>
        </w:rPr>
      </w:pPr>
      <w:r w:rsidRPr="00230C15">
        <w:rPr>
          <w:rFonts w:ascii="Arial Narrow" w:hAnsi="Arial Narrow" w:cs="Arial"/>
        </w:rPr>
        <w:t>ne pas être e</w:t>
      </w:r>
      <w:r w:rsidRPr="00230C15">
        <w:rPr>
          <w:rFonts w:ascii="Arial Narrow" w:hAnsi="Arial Narrow" w:cs="Arial"/>
          <w:w w:val="105"/>
        </w:rPr>
        <w:t xml:space="preserve">n </w:t>
      </w:r>
      <w:r w:rsidRPr="00230C15">
        <w:rPr>
          <w:rFonts w:ascii="Arial Narrow" w:hAnsi="Arial Narrow" w:cs="Arial"/>
          <w:spacing w:val="-4"/>
          <w:w w:val="105"/>
        </w:rPr>
        <w:t xml:space="preserve">état </w:t>
      </w:r>
      <w:r w:rsidRPr="00230C15">
        <w:rPr>
          <w:rFonts w:ascii="Arial Narrow" w:hAnsi="Arial Narrow" w:cs="Arial"/>
          <w:w w:val="105"/>
        </w:rPr>
        <w:t xml:space="preserve">de </w:t>
      </w:r>
      <w:r w:rsidRPr="00230C15">
        <w:rPr>
          <w:rFonts w:ascii="Arial Narrow" w:hAnsi="Arial Narrow" w:cs="Arial"/>
          <w:spacing w:val="-3"/>
          <w:w w:val="105"/>
        </w:rPr>
        <w:t xml:space="preserve">liquidation judiciaire </w:t>
      </w:r>
      <w:r w:rsidRPr="00230C15">
        <w:rPr>
          <w:rFonts w:ascii="Arial Narrow" w:hAnsi="Arial Narrow" w:cs="Arial"/>
          <w:w w:val="105"/>
        </w:rPr>
        <w:t>ou en faillite ;</w:t>
      </w:r>
    </w:p>
    <w:p w:rsidR="002602FC" w:rsidRDefault="002602FC" w:rsidP="002602FC">
      <w:pPr>
        <w:pStyle w:val="Corpsdetexte"/>
        <w:numPr>
          <w:ilvl w:val="0"/>
          <w:numId w:val="29"/>
        </w:numPr>
        <w:spacing w:after="0" w:line="276" w:lineRule="auto"/>
        <w:rPr>
          <w:rFonts w:ascii="Arial Narrow" w:hAnsi="Arial Narrow" w:cs="Arial"/>
          <w:w w:val="105"/>
        </w:rPr>
      </w:pPr>
      <w:r w:rsidRPr="00E31BE8">
        <w:rPr>
          <w:rFonts w:ascii="Arial Narrow" w:hAnsi="Arial Narrow" w:cs="Arial"/>
          <w:w w:val="105"/>
        </w:rPr>
        <w:t>ne</w:t>
      </w:r>
      <w:r w:rsidRPr="00E31BE8">
        <w:rPr>
          <w:rFonts w:ascii="Arial Narrow" w:hAnsi="Arial Narrow" w:cs="Arial"/>
          <w:spacing w:val="-3"/>
          <w:w w:val="110"/>
        </w:rPr>
        <w:t xml:space="preserve"> pas être frappé</w:t>
      </w:r>
      <w:r w:rsidRPr="00E31BE8">
        <w:rPr>
          <w:rFonts w:ascii="Arial Narrow" w:hAnsi="Arial Narrow" w:cs="Arial"/>
          <w:spacing w:val="-12"/>
          <w:w w:val="110"/>
        </w:rPr>
        <w:t xml:space="preserve"> </w:t>
      </w:r>
      <w:r w:rsidRPr="00E31BE8">
        <w:rPr>
          <w:rFonts w:ascii="Arial Narrow" w:hAnsi="Arial Narrow" w:cs="Arial"/>
          <w:w w:val="110"/>
        </w:rPr>
        <w:t>de</w:t>
      </w:r>
      <w:r w:rsidRPr="00E31BE8">
        <w:rPr>
          <w:rFonts w:ascii="Arial Narrow" w:hAnsi="Arial Narrow" w:cs="Arial"/>
          <w:spacing w:val="-12"/>
          <w:w w:val="110"/>
        </w:rPr>
        <w:t xml:space="preserve"> </w:t>
      </w:r>
      <w:r w:rsidRPr="00E31BE8">
        <w:rPr>
          <w:rFonts w:ascii="Arial Narrow" w:hAnsi="Arial Narrow" w:cs="Arial"/>
          <w:w w:val="110"/>
        </w:rPr>
        <w:t>l’une</w:t>
      </w:r>
      <w:r w:rsidRPr="00E31BE8">
        <w:rPr>
          <w:rFonts w:ascii="Arial Narrow" w:hAnsi="Arial Narrow" w:cs="Arial"/>
          <w:spacing w:val="-12"/>
          <w:w w:val="110"/>
        </w:rPr>
        <w:t xml:space="preserve"> </w:t>
      </w:r>
      <w:r w:rsidRPr="00E31BE8">
        <w:rPr>
          <w:rFonts w:ascii="Arial Narrow" w:hAnsi="Arial Narrow" w:cs="Arial"/>
          <w:w w:val="110"/>
        </w:rPr>
        <w:t>des</w:t>
      </w:r>
      <w:r w:rsidRPr="00E31BE8">
        <w:rPr>
          <w:rFonts w:ascii="Arial Narrow" w:hAnsi="Arial Narrow" w:cs="Arial"/>
          <w:spacing w:val="-12"/>
          <w:w w:val="110"/>
        </w:rPr>
        <w:t xml:space="preserve"> </w:t>
      </w:r>
      <w:r w:rsidRPr="00E31BE8">
        <w:rPr>
          <w:rFonts w:ascii="Arial Narrow" w:hAnsi="Arial Narrow" w:cs="Arial"/>
          <w:spacing w:val="-3"/>
          <w:w w:val="110"/>
        </w:rPr>
        <w:t>interdictions</w:t>
      </w:r>
      <w:r w:rsidRPr="00E31BE8">
        <w:rPr>
          <w:rFonts w:ascii="Arial Narrow" w:hAnsi="Arial Narrow" w:cs="Arial"/>
          <w:spacing w:val="-12"/>
          <w:w w:val="110"/>
        </w:rPr>
        <w:t xml:space="preserve"> </w:t>
      </w:r>
      <w:r w:rsidRPr="00E31BE8">
        <w:rPr>
          <w:rFonts w:ascii="Arial Narrow" w:hAnsi="Arial Narrow" w:cs="Arial"/>
          <w:w w:val="110"/>
        </w:rPr>
        <w:t>ou</w:t>
      </w:r>
      <w:r w:rsidRPr="00E31BE8">
        <w:rPr>
          <w:rFonts w:ascii="Arial Narrow" w:hAnsi="Arial Narrow" w:cs="Arial"/>
          <w:spacing w:val="-12"/>
          <w:w w:val="110"/>
        </w:rPr>
        <w:t xml:space="preserve"> </w:t>
      </w:r>
      <w:r w:rsidRPr="00E31BE8">
        <w:rPr>
          <w:rFonts w:ascii="Arial Narrow" w:hAnsi="Arial Narrow" w:cs="Arial"/>
          <w:w w:val="110"/>
        </w:rPr>
        <w:t>déchéances</w:t>
      </w:r>
      <w:r w:rsidRPr="00E31BE8">
        <w:rPr>
          <w:rFonts w:ascii="Arial Narrow" w:hAnsi="Arial Narrow" w:cs="Arial"/>
          <w:spacing w:val="-12"/>
          <w:w w:val="110"/>
        </w:rPr>
        <w:t xml:space="preserve"> </w:t>
      </w:r>
      <w:r w:rsidRPr="00E31BE8">
        <w:rPr>
          <w:rFonts w:ascii="Arial Narrow" w:hAnsi="Arial Narrow" w:cs="Arial"/>
          <w:spacing w:val="-3"/>
          <w:w w:val="110"/>
        </w:rPr>
        <w:t>prévues</w:t>
      </w:r>
      <w:r w:rsidRPr="00E31BE8">
        <w:rPr>
          <w:rFonts w:ascii="Arial Narrow" w:hAnsi="Arial Narrow" w:cs="Arial"/>
          <w:spacing w:val="-12"/>
          <w:w w:val="110"/>
        </w:rPr>
        <w:t xml:space="preserve"> </w:t>
      </w:r>
      <w:r w:rsidRPr="00E31BE8">
        <w:rPr>
          <w:rFonts w:ascii="Arial Narrow" w:hAnsi="Arial Narrow" w:cs="Arial"/>
          <w:w w:val="110"/>
        </w:rPr>
        <w:t>par</w:t>
      </w:r>
      <w:r w:rsidRPr="00E31BE8">
        <w:rPr>
          <w:rFonts w:ascii="Arial Narrow" w:hAnsi="Arial Narrow" w:cs="Arial"/>
          <w:spacing w:val="-12"/>
          <w:w w:val="110"/>
        </w:rPr>
        <w:t xml:space="preserve"> </w:t>
      </w:r>
      <w:r w:rsidRPr="00E31BE8">
        <w:rPr>
          <w:rFonts w:ascii="Arial Narrow" w:hAnsi="Arial Narrow" w:cs="Arial"/>
          <w:w w:val="110"/>
        </w:rPr>
        <w:t>les lois</w:t>
      </w:r>
      <w:r w:rsidRPr="00E31BE8">
        <w:rPr>
          <w:rFonts w:ascii="Arial Narrow" w:hAnsi="Arial Narrow" w:cs="Arial"/>
          <w:spacing w:val="-10"/>
          <w:w w:val="110"/>
        </w:rPr>
        <w:t xml:space="preserve"> </w:t>
      </w:r>
      <w:r w:rsidRPr="00E31BE8">
        <w:rPr>
          <w:rFonts w:ascii="Arial Narrow" w:hAnsi="Arial Narrow" w:cs="Arial"/>
          <w:spacing w:val="-4"/>
          <w:w w:val="110"/>
        </w:rPr>
        <w:t>et</w:t>
      </w:r>
      <w:r w:rsidRPr="00E31BE8">
        <w:rPr>
          <w:rFonts w:ascii="Arial Narrow" w:hAnsi="Arial Narrow" w:cs="Arial"/>
          <w:spacing w:val="-10"/>
          <w:w w:val="110"/>
        </w:rPr>
        <w:t xml:space="preserve"> </w:t>
      </w:r>
      <w:r w:rsidRPr="00E31BE8">
        <w:rPr>
          <w:rFonts w:ascii="Arial Narrow" w:hAnsi="Arial Narrow" w:cs="Arial"/>
          <w:spacing w:val="-3"/>
          <w:w w:val="110"/>
        </w:rPr>
        <w:t>règlements</w:t>
      </w:r>
      <w:r w:rsidRPr="00E31BE8">
        <w:rPr>
          <w:rFonts w:ascii="Arial Narrow" w:hAnsi="Arial Narrow" w:cs="Arial"/>
          <w:spacing w:val="-10"/>
          <w:w w:val="110"/>
        </w:rPr>
        <w:t xml:space="preserve"> </w:t>
      </w:r>
      <w:r w:rsidRPr="00E31BE8">
        <w:rPr>
          <w:rFonts w:ascii="Arial Narrow" w:hAnsi="Arial Narrow" w:cs="Arial"/>
          <w:w w:val="110"/>
        </w:rPr>
        <w:t>en</w:t>
      </w:r>
      <w:r w:rsidRPr="00E31BE8">
        <w:rPr>
          <w:rFonts w:ascii="Arial Narrow" w:hAnsi="Arial Narrow" w:cs="Arial"/>
          <w:spacing w:val="-10"/>
          <w:w w:val="110"/>
        </w:rPr>
        <w:t xml:space="preserve"> </w:t>
      </w:r>
      <w:r w:rsidRPr="00E31BE8">
        <w:rPr>
          <w:rFonts w:ascii="Arial Narrow" w:hAnsi="Arial Narrow" w:cs="Arial"/>
          <w:spacing w:val="-3"/>
          <w:w w:val="110"/>
        </w:rPr>
        <w:t>vigueur,</w:t>
      </w:r>
      <w:r w:rsidRPr="00E31BE8">
        <w:rPr>
          <w:rFonts w:ascii="Arial Narrow" w:hAnsi="Arial Narrow" w:cs="Arial"/>
          <w:spacing w:val="-10"/>
          <w:w w:val="110"/>
        </w:rPr>
        <w:t xml:space="preserve"> </w:t>
      </w:r>
      <w:r w:rsidRPr="00E31BE8">
        <w:rPr>
          <w:rFonts w:ascii="Arial Narrow" w:hAnsi="Arial Narrow" w:cs="Arial"/>
          <w:w w:val="110"/>
        </w:rPr>
        <w:t>aussi</w:t>
      </w:r>
      <w:r w:rsidRPr="00E31BE8">
        <w:rPr>
          <w:rFonts w:ascii="Arial Narrow" w:hAnsi="Arial Narrow" w:cs="Arial"/>
          <w:spacing w:val="-10"/>
          <w:w w:val="110"/>
        </w:rPr>
        <w:t xml:space="preserve"> </w:t>
      </w:r>
      <w:r w:rsidRPr="00E31BE8">
        <w:rPr>
          <w:rFonts w:ascii="Arial Narrow" w:hAnsi="Arial Narrow" w:cs="Arial"/>
          <w:w w:val="110"/>
        </w:rPr>
        <w:t>bien</w:t>
      </w:r>
      <w:r w:rsidRPr="00E31BE8">
        <w:rPr>
          <w:rFonts w:ascii="Arial Narrow" w:hAnsi="Arial Narrow" w:cs="Arial"/>
          <w:spacing w:val="-10"/>
          <w:w w:val="110"/>
        </w:rPr>
        <w:t xml:space="preserve"> </w:t>
      </w:r>
      <w:r w:rsidRPr="00E31BE8">
        <w:rPr>
          <w:rFonts w:ascii="Arial Narrow" w:hAnsi="Arial Narrow" w:cs="Arial"/>
          <w:w w:val="110"/>
        </w:rPr>
        <w:t>au</w:t>
      </w:r>
      <w:r w:rsidRPr="00E31BE8">
        <w:rPr>
          <w:rFonts w:ascii="Arial Narrow" w:hAnsi="Arial Narrow" w:cs="Arial"/>
          <w:spacing w:val="-10"/>
          <w:w w:val="110"/>
        </w:rPr>
        <w:t xml:space="preserve"> </w:t>
      </w:r>
      <w:r w:rsidRPr="00E31BE8">
        <w:rPr>
          <w:rFonts w:ascii="Arial Narrow" w:hAnsi="Arial Narrow" w:cs="Arial"/>
          <w:w w:val="110"/>
        </w:rPr>
        <w:t>plan</w:t>
      </w:r>
      <w:r w:rsidRPr="00E31BE8">
        <w:rPr>
          <w:rFonts w:ascii="Arial Narrow" w:hAnsi="Arial Narrow" w:cs="Arial"/>
          <w:spacing w:val="-10"/>
          <w:w w:val="110"/>
        </w:rPr>
        <w:t xml:space="preserve"> </w:t>
      </w:r>
      <w:r w:rsidRPr="00E31BE8">
        <w:rPr>
          <w:rFonts w:ascii="Arial Narrow" w:hAnsi="Arial Narrow" w:cs="Arial"/>
          <w:spacing w:val="-3"/>
          <w:w w:val="110"/>
        </w:rPr>
        <w:t>national</w:t>
      </w:r>
      <w:r w:rsidRPr="00E31BE8">
        <w:rPr>
          <w:rFonts w:ascii="Arial Narrow" w:hAnsi="Arial Narrow" w:cs="Arial"/>
          <w:spacing w:val="-10"/>
          <w:w w:val="110"/>
        </w:rPr>
        <w:t xml:space="preserve"> </w:t>
      </w:r>
      <w:r w:rsidRPr="00E31BE8">
        <w:rPr>
          <w:rFonts w:ascii="Arial Narrow" w:hAnsi="Arial Narrow" w:cs="Arial"/>
          <w:spacing w:val="-3"/>
          <w:w w:val="110"/>
        </w:rPr>
        <w:t>qu’international;</w:t>
      </w:r>
    </w:p>
    <w:p w:rsidR="002602FC" w:rsidRPr="00E31BE8" w:rsidRDefault="002602FC" w:rsidP="002602FC">
      <w:pPr>
        <w:pStyle w:val="Corpsdetexte"/>
        <w:numPr>
          <w:ilvl w:val="0"/>
          <w:numId w:val="29"/>
        </w:numPr>
        <w:spacing w:after="0" w:line="276" w:lineRule="auto"/>
        <w:rPr>
          <w:rFonts w:ascii="Arial Narrow" w:hAnsi="Arial Narrow" w:cs="Arial"/>
          <w:w w:val="105"/>
        </w:rPr>
      </w:pPr>
      <w:r w:rsidRPr="00E31BE8">
        <w:rPr>
          <w:rFonts w:ascii="Arial Narrow" w:hAnsi="Arial Narrow" w:cs="Arial"/>
          <w:spacing w:val="-3"/>
          <w:w w:val="110"/>
        </w:rPr>
        <w:t>s</w:t>
      </w:r>
      <w:r w:rsidRPr="00E31BE8">
        <w:rPr>
          <w:rFonts w:ascii="Arial Narrow" w:hAnsi="Arial Narrow" w:cs="Arial"/>
          <w:w w:val="110"/>
        </w:rPr>
        <w:t>ouscrire</w:t>
      </w:r>
      <w:r w:rsidRPr="00E31BE8">
        <w:rPr>
          <w:rFonts w:ascii="Arial Narrow" w:hAnsi="Arial Narrow" w:cs="Arial"/>
          <w:spacing w:val="-10"/>
          <w:w w:val="110"/>
        </w:rPr>
        <w:t xml:space="preserve"> </w:t>
      </w:r>
      <w:r w:rsidRPr="00E31BE8">
        <w:rPr>
          <w:rFonts w:ascii="Arial Narrow" w:hAnsi="Arial Narrow" w:cs="Arial"/>
          <w:w w:val="110"/>
        </w:rPr>
        <w:t>aux</w:t>
      </w:r>
      <w:r w:rsidRPr="00E31BE8">
        <w:rPr>
          <w:rFonts w:ascii="Arial Narrow" w:hAnsi="Arial Narrow" w:cs="Arial"/>
          <w:spacing w:val="-10"/>
          <w:w w:val="110"/>
        </w:rPr>
        <w:t xml:space="preserve"> </w:t>
      </w:r>
      <w:r w:rsidRPr="00E31BE8">
        <w:rPr>
          <w:rFonts w:ascii="Arial Narrow" w:hAnsi="Arial Narrow" w:cs="Arial"/>
          <w:spacing w:val="-3"/>
          <w:w w:val="110"/>
        </w:rPr>
        <w:t>déclarations</w:t>
      </w:r>
      <w:r w:rsidRPr="00E31BE8">
        <w:rPr>
          <w:rFonts w:ascii="Arial Narrow" w:hAnsi="Arial Narrow" w:cs="Arial"/>
          <w:spacing w:val="-10"/>
          <w:w w:val="110"/>
        </w:rPr>
        <w:t xml:space="preserve"> </w:t>
      </w:r>
      <w:r w:rsidRPr="00E31BE8">
        <w:rPr>
          <w:rFonts w:ascii="Arial Narrow" w:hAnsi="Arial Narrow" w:cs="Arial"/>
          <w:spacing w:val="-3"/>
          <w:w w:val="110"/>
        </w:rPr>
        <w:t>prévues</w:t>
      </w:r>
      <w:r w:rsidRPr="00E31BE8">
        <w:rPr>
          <w:rFonts w:ascii="Arial Narrow" w:hAnsi="Arial Narrow" w:cs="Arial"/>
          <w:spacing w:val="-10"/>
          <w:w w:val="110"/>
        </w:rPr>
        <w:t xml:space="preserve"> </w:t>
      </w:r>
      <w:r w:rsidRPr="00E31BE8">
        <w:rPr>
          <w:rFonts w:ascii="Arial Narrow" w:hAnsi="Arial Narrow" w:cs="Arial"/>
          <w:w w:val="110"/>
        </w:rPr>
        <w:t>par</w:t>
      </w:r>
      <w:r w:rsidRPr="00E31BE8">
        <w:rPr>
          <w:rFonts w:ascii="Arial Narrow" w:hAnsi="Arial Narrow" w:cs="Arial"/>
          <w:spacing w:val="-10"/>
          <w:w w:val="110"/>
        </w:rPr>
        <w:t xml:space="preserve"> </w:t>
      </w:r>
      <w:r w:rsidRPr="00E31BE8">
        <w:rPr>
          <w:rFonts w:ascii="Arial Narrow" w:hAnsi="Arial Narrow" w:cs="Arial"/>
          <w:w w:val="110"/>
        </w:rPr>
        <w:t>les</w:t>
      </w:r>
      <w:r w:rsidRPr="00E31BE8">
        <w:rPr>
          <w:rFonts w:ascii="Arial Narrow" w:hAnsi="Arial Narrow" w:cs="Arial"/>
          <w:spacing w:val="-10"/>
          <w:w w:val="110"/>
        </w:rPr>
        <w:t xml:space="preserve"> </w:t>
      </w:r>
      <w:r w:rsidRPr="00E31BE8">
        <w:rPr>
          <w:rFonts w:ascii="Arial Narrow" w:hAnsi="Arial Narrow" w:cs="Arial"/>
          <w:w w:val="110"/>
        </w:rPr>
        <w:t>lois</w:t>
      </w:r>
      <w:r w:rsidRPr="00E31BE8">
        <w:rPr>
          <w:rFonts w:ascii="Arial Narrow" w:hAnsi="Arial Narrow" w:cs="Arial"/>
          <w:spacing w:val="-10"/>
          <w:w w:val="110"/>
        </w:rPr>
        <w:t xml:space="preserve"> </w:t>
      </w:r>
      <w:r w:rsidRPr="00E31BE8">
        <w:rPr>
          <w:rFonts w:ascii="Arial Narrow" w:hAnsi="Arial Narrow" w:cs="Arial"/>
          <w:spacing w:val="-4"/>
          <w:w w:val="110"/>
        </w:rPr>
        <w:t>et</w:t>
      </w:r>
      <w:r w:rsidRPr="00E31BE8">
        <w:rPr>
          <w:rFonts w:ascii="Arial Narrow" w:hAnsi="Arial Narrow" w:cs="Arial"/>
          <w:spacing w:val="-10"/>
          <w:w w:val="110"/>
        </w:rPr>
        <w:t xml:space="preserve"> </w:t>
      </w:r>
      <w:r w:rsidRPr="00E31BE8">
        <w:rPr>
          <w:rFonts w:ascii="Arial Narrow" w:hAnsi="Arial Narrow" w:cs="Arial"/>
          <w:spacing w:val="-3"/>
          <w:w w:val="110"/>
        </w:rPr>
        <w:t xml:space="preserve">règlements </w:t>
      </w:r>
      <w:r w:rsidRPr="00E31BE8">
        <w:rPr>
          <w:rFonts w:ascii="Arial Narrow" w:hAnsi="Arial Narrow" w:cs="Arial"/>
          <w:w w:val="110"/>
        </w:rPr>
        <w:t>en</w:t>
      </w:r>
      <w:r w:rsidRPr="00E31BE8">
        <w:rPr>
          <w:rFonts w:ascii="Arial Narrow" w:hAnsi="Arial Narrow" w:cs="Arial"/>
          <w:spacing w:val="-15"/>
          <w:w w:val="110"/>
        </w:rPr>
        <w:t xml:space="preserve"> </w:t>
      </w:r>
      <w:r w:rsidRPr="00E31BE8">
        <w:rPr>
          <w:rFonts w:ascii="Arial Narrow" w:hAnsi="Arial Narrow" w:cs="Arial"/>
          <w:spacing w:val="-3"/>
          <w:w w:val="110"/>
        </w:rPr>
        <w:t>vigueur.</w:t>
      </w:r>
    </w:p>
    <w:p w:rsidR="002602FC" w:rsidRPr="00230C15" w:rsidRDefault="002602FC" w:rsidP="002602FC">
      <w:pPr>
        <w:widowControl w:val="0"/>
        <w:autoSpaceDE w:val="0"/>
        <w:spacing w:after="0" w:line="276" w:lineRule="auto"/>
        <w:ind w:right="95"/>
        <w:rPr>
          <w:rFonts w:ascii="Arial Narrow" w:hAnsi="Arial Narrow" w:cs="Arial"/>
        </w:rPr>
      </w:pPr>
      <w:r w:rsidRPr="00230C15">
        <w:rPr>
          <w:rFonts w:ascii="Arial Narrow" w:hAnsi="Arial Narrow" w:cs="Arial"/>
        </w:rPr>
        <w:t>4.3. Pour soumissionner par voie électronique via COLEPS ou tout autre moyen de communication électronique indiqué par le Maitre d’Ouvrage, le candidat ou soumissionnaire doit être enregistré sur ladite plateforme et disposer d’un certificat électronique valide.</w:t>
      </w:r>
    </w:p>
    <w:p w:rsidR="002602FC" w:rsidRPr="00E31BE8" w:rsidRDefault="002602FC" w:rsidP="002602FC">
      <w:pPr>
        <w:spacing w:after="34" w:line="240" w:lineRule="auto"/>
        <w:ind w:left="0" w:right="0" w:firstLine="0"/>
        <w:jc w:val="left"/>
        <w:rPr>
          <w:rFonts w:ascii="Arial Narrow" w:hAnsi="Arial Narrow"/>
        </w:rPr>
      </w:pPr>
      <w:r w:rsidRPr="008169B6">
        <w:rPr>
          <w:rFonts w:ascii="Arial Narrow" w:hAnsi="Arial Narrow"/>
        </w:rPr>
        <w:t>4.4. Si l’appel d’offres est restreint, la consultation s’adresse à tous les candidats retenus à l’issue de la procédure de préqualification et/ou à ceux retenus dans le cadre de la catégorisation préalablement indiquée dans l’avis d’appel d’offres et rappelée dans le RPAO</w:t>
      </w:r>
      <w:r w:rsidRPr="008169B6">
        <w:rPr>
          <w:rFonts w:ascii="Arial Narrow" w:hAnsi="Arial Narrow" w:cs="Arial"/>
        </w:rPr>
        <w:t>.</w:t>
      </w:r>
    </w:p>
    <w:p w:rsidR="002602FC" w:rsidRDefault="002602FC" w:rsidP="002602FC">
      <w:pPr>
        <w:spacing w:after="46"/>
        <w:ind w:left="123" w:right="0"/>
        <w:jc w:val="left"/>
        <w:rPr>
          <w:rFonts w:ascii="Arial Narrow" w:hAnsi="Arial Narrow"/>
          <w:u w:val="single" w:color="000000"/>
        </w:rPr>
      </w:pPr>
    </w:p>
    <w:p w:rsidR="002602FC" w:rsidRPr="00E31BE8" w:rsidRDefault="002602FC" w:rsidP="002602FC">
      <w:pPr>
        <w:spacing w:after="46"/>
        <w:ind w:left="123" w:right="0"/>
        <w:jc w:val="left"/>
        <w:rPr>
          <w:rFonts w:ascii="Arial Narrow" w:hAnsi="Arial Narrow"/>
        </w:rPr>
      </w:pPr>
      <w:r w:rsidRPr="00E31BE8">
        <w:rPr>
          <w:rFonts w:ascii="Arial Narrow" w:hAnsi="Arial Narrow"/>
          <w:u w:val="single" w:color="000000"/>
        </w:rPr>
        <w:t>Article</w:t>
      </w:r>
      <w:r>
        <w:rPr>
          <w:rFonts w:ascii="Arial Narrow" w:hAnsi="Arial Narrow"/>
          <w:u w:val="single" w:color="000000"/>
        </w:rPr>
        <w:t xml:space="preserve"> </w:t>
      </w:r>
      <w:r w:rsidRPr="00E31BE8">
        <w:rPr>
          <w:rFonts w:ascii="Arial Narrow" w:hAnsi="Arial Narrow"/>
          <w:u w:val="single" w:color="000000"/>
        </w:rPr>
        <w:t>5</w:t>
      </w:r>
      <w:r>
        <w:rPr>
          <w:rFonts w:ascii="Arial Narrow" w:hAnsi="Arial Narrow"/>
          <w:u w:val="single" w:color="000000"/>
        </w:rPr>
        <w:t xml:space="preserve"> </w:t>
      </w:r>
      <w:r w:rsidRPr="00E31BE8">
        <w:rPr>
          <w:rFonts w:ascii="Arial Narrow" w:hAnsi="Arial Narrow"/>
        </w:rPr>
        <w:t>:</w:t>
      </w:r>
      <w:r>
        <w:rPr>
          <w:rFonts w:ascii="Arial Narrow" w:hAnsi="Arial Narrow"/>
        </w:rPr>
        <w:t xml:space="preserve"> </w:t>
      </w:r>
      <w:r w:rsidRPr="00E31BE8">
        <w:rPr>
          <w:rFonts w:ascii="Arial Narrow" w:hAnsi="Arial Narrow"/>
        </w:rPr>
        <w:t xml:space="preserve">Matériaux, matériels, fournitures, équipements et services autorisés </w:t>
      </w:r>
    </w:p>
    <w:p w:rsidR="002602FC" w:rsidRPr="00E31BE8" w:rsidRDefault="002602FC" w:rsidP="002602FC">
      <w:pPr>
        <w:spacing w:after="10" w:line="240" w:lineRule="auto"/>
        <w:ind w:left="0" w:right="0" w:firstLine="0"/>
        <w:jc w:val="left"/>
        <w:rPr>
          <w:rFonts w:ascii="Arial Narrow" w:hAnsi="Arial Narrow"/>
        </w:rPr>
      </w:pPr>
      <w:r w:rsidRPr="00E31BE8">
        <w:rPr>
          <w:rFonts w:ascii="Arial Narrow" w:hAnsi="Arial Narrow"/>
        </w:rPr>
        <w:t xml:space="preserve"> </w:t>
      </w:r>
    </w:p>
    <w:p w:rsidR="002602FC" w:rsidRDefault="002602FC" w:rsidP="002602FC">
      <w:pPr>
        <w:pStyle w:val="Paragraphedeliste"/>
        <w:numPr>
          <w:ilvl w:val="1"/>
          <w:numId w:val="6"/>
        </w:numPr>
        <w:tabs>
          <w:tab w:val="left" w:pos="567"/>
        </w:tabs>
        <w:spacing w:after="34" w:line="240" w:lineRule="auto"/>
        <w:ind w:left="0" w:right="0"/>
        <w:jc w:val="left"/>
        <w:rPr>
          <w:rFonts w:ascii="Arial Narrow" w:hAnsi="Arial Narrow"/>
        </w:rPr>
      </w:pPr>
      <w:r w:rsidRPr="00E31BE8">
        <w:rPr>
          <w:rFonts w:ascii="Arial Narrow" w:hAnsi="Arial Narrow" w:cs="Arial"/>
        </w:rPr>
        <w:t xml:space="preserve">Les matériaux, les matériels de l’entrepreneur, les fournitures, équipements et services devant être fournis dans le cadre du Marché ne doivent pas provenir le cas échéant, de pays figurant dans la liste prévue dans le RPAO. </w:t>
      </w:r>
      <w:r w:rsidRPr="00E31BE8">
        <w:rPr>
          <w:rFonts w:ascii="Arial Narrow" w:hAnsi="Arial Narrow"/>
        </w:rPr>
        <w:t xml:space="preserve"> </w:t>
      </w:r>
    </w:p>
    <w:p w:rsidR="002602FC" w:rsidRPr="00E31BE8" w:rsidRDefault="002602FC" w:rsidP="002602FC">
      <w:pPr>
        <w:pStyle w:val="Paragraphedeliste"/>
        <w:numPr>
          <w:ilvl w:val="1"/>
          <w:numId w:val="6"/>
        </w:numPr>
        <w:tabs>
          <w:tab w:val="left" w:pos="567"/>
        </w:tabs>
        <w:spacing w:after="34" w:line="240" w:lineRule="auto"/>
        <w:ind w:left="0" w:right="0"/>
        <w:jc w:val="left"/>
        <w:rPr>
          <w:rFonts w:ascii="Arial Narrow" w:hAnsi="Arial Narrow"/>
        </w:rPr>
      </w:pPr>
      <w:r w:rsidRPr="00230C15">
        <w:rPr>
          <w:rFonts w:ascii="Arial Narrow" w:hAnsi="Arial Narrow" w:cs="Arial"/>
        </w:rPr>
        <w:t>En vertu de l’article 5.1 ci-dessus, le terme “provenir” désigne le lieu où les biens et services poussent, sont extraits, cultivés, produits ou fabriqués, transformés, assemblés ou importés</w:t>
      </w:r>
      <w:r w:rsidRPr="00E31BE8">
        <w:rPr>
          <w:rFonts w:ascii="Arial Narrow" w:hAnsi="Arial Narrow"/>
        </w:rPr>
        <w:t xml:space="preserve">. </w:t>
      </w:r>
    </w:p>
    <w:p w:rsidR="002602FC" w:rsidRPr="00E31BE8" w:rsidRDefault="002602FC" w:rsidP="002602FC">
      <w:pPr>
        <w:spacing w:after="34" w:line="240" w:lineRule="auto"/>
        <w:ind w:left="0" w:right="0" w:firstLine="0"/>
        <w:jc w:val="left"/>
        <w:rPr>
          <w:rFonts w:ascii="Arial Narrow" w:hAnsi="Arial Narrow"/>
        </w:rPr>
      </w:pPr>
      <w:r w:rsidRPr="00E31BE8">
        <w:rPr>
          <w:rFonts w:ascii="Arial Narrow" w:hAnsi="Arial Narrow"/>
        </w:rPr>
        <w:t xml:space="preserve"> </w:t>
      </w:r>
    </w:p>
    <w:p w:rsidR="002602FC" w:rsidRPr="00E31BE8" w:rsidRDefault="002602FC" w:rsidP="002602FC">
      <w:pPr>
        <w:spacing w:after="46"/>
        <w:ind w:left="123" w:right="0"/>
        <w:jc w:val="left"/>
        <w:rPr>
          <w:rFonts w:ascii="Arial Narrow" w:hAnsi="Arial Narrow"/>
        </w:rPr>
      </w:pPr>
      <w:r w:rsidRPr="00E31BE8">
        <w:rPr>
          <w:rFonts w:ascii="Arial Narrow" w:hAnsi="Arial Narrow"/>
          <w:u w:val="single" w:color="000000"/>
        </w:rPr>
        <w:t>Article 6</w:t>
      </w:r>
      <w:r w:rsidRPr="00E31BE8">
        <w:rPr>
          <w:rFonts w:ascii="Arial Narrow" w:hAnsi="Arial Narrow"/>
        </w:rPr>
        <w:t xml:space="preserve"> : </w:t>
      </w:r>
      <w:bookmarkStart w:id="4" w:name="_Toc530307910"/>
      <w:bookmarkStart w:id="5" w:name="_Toc97557031"/>
      <w:bookmarkStart w:id="6" w:name="_Toc163062698"/>
      <w:r w:rsidRPr="00E31BE8">
        <w:rPr>
          <w:rFonts w:ascii="Arial Narrow" w:hAnsi="Arial Narrow"/>
        </w:rPr>
        <w:t>Documents établissant la qualification du Soumissionnaire</w:t>
      </w:r>
      <w:bookmarkEnd w:id="4"/>
      <w:bookmarkEnd w:id="5"/>
      <w:bookmarkEnd w:id="6"/>
    </w:p>
    <w:p w:rsidR="002602FC" w:rsidRPr="00E31BE8" w:rsidRDefault="002602FC" w:rsidP="002602FC">
      <w:pPr>
        <w:spacing w:after="46"/>
        <w:ind w:left="123" w:right="0"/>
        <w:jc w:val="left"/>
        <w:rPr>
          <w:rFonts w:ascii="Arial Narrow" w:hAnsi="Arial Narrow"/>
        </w:rPr>
      </w:pPr>
      <w:r w:rsidRPr="00E31BE8">
        <w:rPr>
          <w:rFonts w:ascii="Arial Narrow" w:hAnsi="Arial Narrow"/>
        </w:rPr>
        <w:t xml:space="preserve"> </w:t>
      </w:r>
    </w:p>
    <w:p w:rsidR="002602FC" w:rsidRPr="00E31BE8" w:rsidRDefault="002602FC" w:rsidP="002602FC">
      <w:pPr>
        <w:ind w:left="123"/>
        <w:rPr>
          <w:rFonts w:ascii="Arial Narrow" w:hAnsi="Arial Narrow"/>
        </w:rPr>
      </w:pPr>
      <w:r w:rsidRPr="00E31BE8">
        <w:rPr>
          <w:rFonts w:ascii="Arial Narrow" w:hAnsi="Arial Narrow"/>
        </w:rPr>
        <w:t xml:space="preserve">6.1. Les soumissionnaires doivent, comme partie intégrante de leur offre: </w:t>
      </w:r>
    </w:p>
    <w:p w:rsidR="002602FC" w:rsidRDefault="002602FC" w:rsidP="002602FC">
      <w:pPr>
        <w:numPr>
          <w:ilvl w:val="0"/>
          <w:numId w:val="7"/>
        </w:numPr>
        <w:ind w:right="274" w:hanging="222"/>
        <w:rPr>
          <w:rFonts w:ascii="Arial Narrow" w:hAnsi="Arial Narrow"/>
        </w:rPr>
      </w:pPr>
      <w:r>
        <w:rPr>
          <w:rFonts w:ascii="Arial Narrow" w:hAnsi="Arial Narrow"/>
        </w:rPr>
        <w:t>Produire</w:t>
      </w:r>
      <w:r w:rsidRPr="00E31BE8">
        <w:rPr>
          <w:rFonts w:ascii="Arial Narrow" w:hAnsi="Arial Narrow"/>
        </w:rPr>
        <w:t xml:space="preserve"> un pouvoir habilitant le signataire de la soumission à engager le Soumissionnaire; </w:t>
      </w:r>
    </w:p>
    <w:p w:rsidR="002602FC" w:rsidRPr="000162AA" w:rsidRDefault="002602FC" w:rsidP="002602FC">
      <w:pPr>
        <w:numPr>
          <w:ilvl w:val="0"/>
          <w:numId w:val="7"/>
        </w:numPr>
        <w:ind w:right="274" w:hanging="222"/>
        <w:rPr>
          <w:rFonts w:ascii="Arial Narrow" w:hAnsi="Arial Narrow"/>
        </w:rPr>
      </w:pPr>
      <w:r w:rsidRPr="000162AA">
        <w:rPr>
          <w:rFonts w:ascii="Arial Narrow" w:hAnsi="Arial Narrow" w:cs="Arial"/>
        </w:rPr>
        <w:lastRenderedPageBreak/>
        <w:t>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rsidR="002602FC" w:rsidRPr="00E31BE8" w:rsidRDefault="002602FC" w:rsidP="002602FC">
      <w:pPr>
        <w:rPr>
          <w:rFonts w:ascii="Arial Narrow" w:hAnsi="Arial Narrow"/>
        </w:rPr>
      </w:pPr>
      <w:r w:rsidRPr="00E31BE8">
        <w:rPr>
          <w:rFonts w:ascii="Arial Narrow" w:hAnsi="Arial Narrow"/>
        </w:rPr>
        <w:t xml:space="preserve">Les informations relatives aux points suivants sont exigées le cas échéant: </w:t>
      </w:r>
    </w:p>
    <w:p w:rsidR="002602FC" w:rsidRPr="00230C15" w:rsidRDefault="002602FC" w:rsidP="002602FC">
      <w:pPr>
        <w:widowControl w:val="0"/>
        <w:tabs>
          <w:tab w:val="left" w:pos="340"/>
        </w:tabs>
        <w:autoSpaceDE w:val="0"/>
        <w:spacing w:after="0" w:line="276" w:lineRule="auto"/>
        <w:ind w:left="567" w:hanging="283"/>
        <w:rPr>
          <w:rFonts w:ascii="Arial Narrow" w:hAnsi="Arial Narrow" w:cs="Arial"/>
        </w:rPr>
      </w:pPr>
      <w:r w:rsidRPr="00230C15">
        <w:rPr>
          <w:rFonts w:ascii="Arial Narrow" w:hAnsi="Arial Narrow" w:cs="Arial"/>
        </w:rPr>
        <w:t>i.</w:t>
      </w:r>
      <w:r w:rsidRPr="00230C15">
        <w:rPr>
          <w:rFonts w:ascii="Arial Narrow" w:hAnsi="Arial Narrow" w:cs="Arial"/>
        </w:rPr>
        <w:tab/>
        <w:t>La production de l’extrait des bilans faisant ressortir le chiffre d’affaires et les résultats ;</w:t>
      </w:r>
    </w:p>
    <w:p w:rsidR="002602FC" w:rsidRPr="00230C15" w:rsidRDefault="002602FC" w:rsidP="002602FC">
      <w:pPr>
        <w:widowControl w:val="0"/>
        <w:autoSpaceDE w:val="0"/>
        <w:spacing w:after="0" w:line="276" w:lineRule="auto"/>
        <w:ind w:left="567" w:hanging="283"/>
        <w:rPr>
          <w:rFonts w:ascii="Arial Narrow" w:hAnsi="Arial Narrow" w:cs="Arial"/>
        </w:rPr>
      </w:pPr>
      <w:r w:rsidRPr="00230C15">
        <w:rPr>
          <w:rFonts w:ascii="Arial Narrow" w:hAnsi="Arial Narrow" w:cs="Arial"/>
        </w:rPr>
        <w:t>ii. l’</w:t>
      </w:r>
      <w:r w:rsidRPr="00230C15">
        <w:rPr>
          <w:rFonts w:ascii="Arial Narrow" w:hAnsi="Arial Narrow" w:cs="Arial"/>
          <w:spacing w:val="2"/>
        </w:rPr>
        <w:t>accè</w:t>
      </w:r>
      <w:r w:rsidRPr="00230C15">
        <w:rPr>
          <w:rFonts w:ascii="Arial Narrow" w:hAnsi="Arial Narrow" w:cs="Arial"/>
        </w:rPr>
        <w:t xml:space="preserve">s à </w:t>
      </w:r>
      <w:r w:rsidRPr="00230C15">
        <w:rPr>
          <w:rFonts w:ascii="Arial Narrow" w:hAnsi="Arial Narrow" w:cs="Arial"/>
          <w:spacing w:val="2"/>
        </w:rPr>
        <w:t>un</w:t>
      </w:r>
      <w:r w:rsidRPr="00230C15">
        <w:rPr>
          <w:rFonts w:ascii="Arial Narrow" w:hAnsi="Arial Narrow" w:cs="Arial"/>
        </w:rPr>
        <w:t xml:space="preserve">e </w:t>
      </w:r>
      <w:r w:rsidRPr="00230C15">
        <w:rPr>
          <w:rFonts w:ascii="Arial Narrow" w:hAnsi="Arial Narrow" w:cs="Arial"/>
          <w:spacing w:val="2"/>
        </w:rPr>
        <w:t>lign</w:t>
      </w:r>
      <w:r w:rsidRPr="00230C15">
        <w:rPr>
          <w:rFonts w:ascii="Arial Narrow" w:hAnsi="Arial Narrow" w:cs="Arial"/>
        </w:rPr>
        <w:t xml:space="preserve">e </w:t>
      </w:r>
      <w:r w:rsidRPr="00230C15">
        <w:rPr>
          <w:rFonts w:ascii="Arial Narrow" w:hAnsi="Arial Narrow" w:cs="Arial"/>
          <w:spacing w:val="2"/>
        </w:rPr>
        <w:t>d</w:t>
      </w:r>
      <w:r w:rsidRPr="00230C15">
        <w:rPr>
          <w:rFonts w:ascii="Arial Narrow" w:hAnsi="Arial Narrow" w:cs="Arial"/>
        </w:rPr>
        <w:t xml:space="preserve">e </w:t>
      </w:r>
      <w:r w:rsidRPr="00230C15">
        <w:rPr>
          <w:rFonts w:ascii="Arial Narrow" w:hAnsi="Arial Narrow" w:cs="Arial"/>
          <w:spacing w:val="2"/>
        </w:rPr>
        <w:t>crédi</w:t>
      </w:r>
      <w:r w:rsidRPr="00230C15">
        <w:rPr>
          <w:rFonts w:ascii="Arial Narrow" w:hAnsi="Arial Narrow" w:cs="Arial"/>
        </w:rPr>
        <w:t xml:space="preserve">t </w:t>
      </w:r>
      <w:r w:rsidRPr="00230C15">
        <w:rPr>
          <w:rFonts w:ascii="Arial Narrow" w:hAnsi="Arial Narrow" w:cs="Arial"/>
          <w:spacing w:val="2"/>
        </w:rPr>
        <w:t>o</w:t>
      </w:r>
      <w:r w:rsidRPr="00230C15">
        <w:rPr>
          <w:rFonts w:ascii="Arial Narrow" w:hAnsi="Arial Narrow" w:cs="Arial"/>
        </w:rPr>
        <w:t>u d’autres ressources financières ;</w:t>
      </w:r>
    </w:p>
    <w:p w:rsidR="002602FC" w:rsidRPr="00230C15" w:rsidRDefault="002602FC" w:rsidP="002602FC">
      <w:pPr>
        <w:widowControl w:val="0"/>
        <w:autoSpaceDE w:val="0"/>
        <w:spacing w:after="0" w:line="276" w:lineRule="auto"/>
        <w:ind w:left="567" w:hanging="283"/>
        <w:rPr>
          <w:rFonts w:ascii="Arial Narrow" w:hAnsi="Arial Narrow" w:cs="Arial"/>
        </w:rPr>
      </w:pPr>
      <w:r w:rsidRPr="00230C15">
        <w:rPr>
          <w:rFonts w:ascii="Arial Narrow" w:hAnsi="Arial Narrow" w:cs="Arial"/>
        </w:rPr>
        <w:t xml:space="preserve">iii. </w:t>
      </w:r>
      <w:r w:rsidRPr="00230C15">
        <w:rPr>
          <w:rFonts w:ascii="Arial Narrow" w:hAnsi="Arial Narrow" w:cs="Arial"/>
          <w:spacing w:val="5"/>
        </w:rPr>
        <w:t>Le</w:t>
      </w:r>
      <w:r w:rsidRPr="00230C15">
        <w:rPr>
          <w:rFonts w:ascii="Arial Narrow" w:hAnsi="Arial Narrow" w:cs="Arial"/>
        </w:rPr>
        <w:t xml:space="preserve">s </w:t>
      </w:r>
      <w:r w:rsidRPr="00230C15">
        <w:rPr>
          <w:rFonts w:ascii="Arial Narrow" w:hAnsi="Arial Narrow" w:cs="Arial"/>
          <w:spacing w:val="5"/>
        </w:rPr>
        <w:t xml:space="preserve">marchés exécutés ; </w:t>
      </w:r>
    </w:p>
    <w:p w:rsidR="002602FC" w:rsidRPr="00230C15" w:rsidRDefault="002602FC" w:rsidP="002602FC">
      <w:pPr>
        <w:widowControl w:val="0"/>
        <w:autoSpaceDE w:val="0"/>
        <w:spacing w:after="0" w:line="276" w:lineRule="auto"/>
        <w:ind w:left="567" w:hanging="283"/>
        <w:rPr>
          <w:rFonts w:ascii="Arial Narrow" w:hAnsi="Arial Narrow" w:cs="Arial"/>
        </w:rPr>
      </w:pPr>
      <w:r w:rsidRPr="00230C15">
        <w:rPr>
          <w:rFonts w:ascii="Arial Narrow" w:hAnsi="Arial Narrow" w:cs="Arial"/>
        </w:rPr>
        <w:t xml:space="preserve">iv. la liste du personnel clé ; </w:t>
      </w:r>
    </w:p>
    <w:p w:rsidR="002602FC" w:rsidRPr="00230C15" w:rsidRDefault="002602FC" w:rsidP="002602FC">
      <w:pPr>
        <w:widowControl w:val="0"/>
        <w:autoSpaceDE w:val="0"/>
        <w:spacing w:after="0" w:line="276" w:lineRule="auto"/>
        <w:ind w:left="567" w:hanging="283"/>
        <w:rPr>
          <w:rFonts w:ascii="Arial Narrow" w:hAnsi="Arial Narrow" w:cs="Arial"/>
        </w:rPr>
      </w:pPr>
      <w:r w:rsidRPr="00230C15">
        <w:rPr>
          <w:rFonts w:ascii="Arial Narrow" w:hAnsi="Arial Narrow" w:cs="Arial"/>
        </w:rPr>
        <w:t>v. La disponibilité du matériel indispensable ;</w:t>
      </w:r>
    </w:p>
    <w:p w:rsidR="002602FC" w:rsidRPr="00230C15" w:rsidRDefault="002602FC" w:rsidP="002602FC">
      <w:pPr>
        <w:widowControl w:val="0"/>
        <w:autoSpaceDE w:val="0"/>
        <w:spacing w:after="0" w:line="276" w:lineRule="auto"/>
        <w:ind w:left="567" w:hanging="283"/>
        <w:rPr>
          <w:rFonts w:ascii="Arial Narrow" w:hAnsi="Arial Narrow" w:cs="Arial"/>
        </w:rPr>
      </w:pPr>
      <w:r w:rsidRPr="00230C15">
        <w:rPr>
          <w:rFonts w:ascii="Arial Narrow" w:hAnsi="Arial Narrow" w:cs="Arial"/>
        </w:rPr>
        <w:t>vi Le certificat de catégorisation pour les prestataires de BTP, le cas échéant.</w:t>
      </w:r>
    </w:p>
    <w:p w:rsidR="002602FC" w:rsidRPr="00E31BE8" w:rsidRDefault="002602FC" w:rsidP="002602FC">
      <w:pPr>
        <w:ind w:left="496" w:hanging="511"/>
        <w:rPr>
          <w:rFonts w:ascii="Arial Narrow" w:hAnsi="Arial Narrow"/>
        </w:rPr>
      </w:pPr>
      <w:r w:rsidRPr="00E31BE8">
        <w:rPr>
          <w:rFonts w:ascii="Arial Narrow" w:hAnsi="Arial Narrow"/>
        </w:rPr>
        <w:t xml:space="preserve">6.2. Les  soumissions  présentées  par  deux  ou plusieurs entre preneurs groupés (cotraitance) doivent satisfaire aux conditions suivantes: </w:t>
      </w:r>
    </w:p>
    <w:p w:rsidR="002602FC" w:rsidRPr="00E31BE8" w:rsidRDefault="002602FC" w:rsidP="002602FC">
      <w:pPr>
        <w:spacing w:after="34" w:line="240" w:lineRule="auto"/>
        <w:ind w:left="0" w:right="0" w:firstLine="0"/>
        <w:jc w:val="left"/>
        <w:rPr>
          <w:rFonts w:ascii="Arial Narrow" w:hAnsi="Arial Narrow"/>
        </w:rPr>
      </w:pPr>
      <w:r w:rsidRPr="00E31BE8">
        <w:rPr>
          <w:rFonts w:ascii="Arial Narrow" w:hAnsi="Arial Narrow"/>
        </w:rPr>
        <w:t xml:space="preserve"> </w:t>
      </w:r>
    </w:p>
    <w:p w:rsidR="002602FC" w:rsidRPr="00E31BE8" w:rsidRDefault="002602FC" w:rsidP="002602FC">
      <w:pPr>
        <w:numPr>
          <w:ilvl w:val="0"/>
          <w:numId w:val="8"/>
        </w:numPr>
        <w:ind w:hanging="222"/>
        <w:rPr>
          <w:rFonts w:ascii="Arial Narrow" w:hAnsi="Arial Narrow"/>
        </w:rPr>
      </w:pPr>
      <w:r w:rsidRPr="00E31BE8">
        <w:rPr>
          <w:rFonts w:ascii="Arial Narrow" w:hAnsi="Arial Narrow"/>
        </w:rPr>
        <w:t xml:space="preserve">L’offre devra inclure pour chacune des entreprises, tous les renseignements énumérés à l’Article 6.1 ci-dessus. Le RPAO devra préciser les informations </w:t>
      </w:r>
      <w:r>
        <w:rPr>
          <w:rFonts w:ascii="Arial Narrow" w:hAnsi="Arial Narrow"/>
        </w:rPr>
        <w:t>à fournir par le groupement et celles</w:t>
      </w:r>
      <w:r w:rsidRPr="00E31BE8">
        <w:rPr>
          <w:rFonts w:ascii="Arial Narrow" w:hAnsi="Arial Narrow"/>
        </w:rPr>
        <w:t xml:space="preserve"> à fournir</w:t>
      </w:r>
      <w:r>
        <w:rPr>
          <w:rFonts w:ascii="Arial Narrow" w:hAnsi="Arial Narrow"/>
        </w:rPr>
        <w:t xml:space="preserve"> par </w:t>
      </w:r>
      <w:r w:rsidRPr="00E31BE8">
        <w:rPr>
          <w:rFonts w:ascii="Arial Narrow" w:hAnsi="Arial Narrow"/>
        </w:rPr>
        <w:t xml:space="preserve">chaque membre  du groupement; </w:t>
      </w:r>
    </w:p>
    <w:p w:rsidR="002602FC" w:rsidRPr="00E31BE8" w:rsidRDefault="002602FC" w:rsidP="002602FC">
      <w:pPr>
        <w:spacing w:after="0" w:line="240" w:lineRule="auto"/>
        <w:ind w:left="0" w:right="0" w:firstLine="0"/>
        <w:jc w:val="left"/>
        <w:rPr>
          <w:rFonts w:ascii="Arial Narrow" w:hAnsi="Arial Narrow"/>
        </w:rPr>
      </w:pPr>
      <w:r w:rsidRPr="00E31BE8">
        <w:rPr>
          <w:rFonts w:ascii="Arial Narrow" w:hAnsi="Arial Narrow"/>
        </w:rPr>
        <w:t xml:space="preserve"> </w:t>
      </w:r>
    </w:p>
    <w:p w:rsidR="002602FC" w:rsidRPr="00E31BE8" w:rsidRDefault="002602FC" w:rsidP="002602FC">
      <w:pPr>
        <w:numPr>
          <w:ilvl w:val="0"/>
          <w:numId w:val="8"/>
        </w:numPr>
        <w:ind w:hanging="222"/>
        <w:rPr>
          <w:rFonts w:ascii="Arial Narrow" w:hAnsi="Arial Narrow"/>
        </w:rPr>
      </w:pPr>
      <w:r w:rsidRPr="00E31BE8">
        <w:rPr>
          <w:rFonts w:ascii="Arial Narrow" w:hAnsi="Arial Narrow"/>
        </w:rPr>
        <w:t xml:space="preserve">L’offre et le marché doivent être signés de façon à obliger tous les membres du groupement ; </w:t>
      </w:r>
    </w:p>
    <w:p w:rsidR="002602FC" w:rsidRPr="00E31BE8" w:rsidRDefault="002602FC" w:rsidP="002602FC">
      <w:pPr>
        <w:spacing w:after="32" w:line="240" w:lineRule="auto"/>
        <w:ind w:left="0" w:right="0" w:firstLine="0"/>
        <w:jc w:val="left"/>
        <w:rPr>
          <w:rFonts w:ascii="Arial Narrow" w:hAnsi="Arial Narrow"/>
        </w:rPr>
      </w:pPr>
      <w:r w:rsidRPr="00E31BE8">
        <w:rPr>
          <w:rFonts w:ascii="Arial Narrow" w:hAnsi="Arial Narrow"/>
        </w:rPr>
        <w:t xml:space="preserve"> </w:t>
      </w:r>
    </w:p>
    <w:p w:rsidR="002602FC" w:rsidRPr="00E31BE8" w:rsidRDefault="002602FC" w:rsidP="002602FC">
      <w:pPr>
        <w:numPr>
          <w:ilvl w:val="0"/>
          <w:numId w:val="8"/>
        </w:numPr>
        <w:ind w:hanging="222"/>
        <w:rPr>
          <w:rFonts w:ascii="Arial Narrow" w:hAnsi="Arial Narrow"/>
        </w:rPr>
      </w:pPr>
      <w:r w:rsidRPr="00E31BE8">
        <w:rPr>
          <w:rFonts w:ascii="Arial Narrow" w:hAnsi="Arial Narrow"/>
        </w:rPr>
        <w:t xml:space="preserve">La nature du groupement (conjoint ou solidaire comme cela est requis dans le RPAO) doit être précisée et justifiée par la production d’une copie de l’accord de groupement en bonne et due forme ; </w:t>
      </w:r>
    </w:p>
    <w:p w:rsidR="002602FC" w:rsidRPr="00E31BE8" w:rsidRDefault="002602FC" w:rsidP="002602FC">
      <w:pPr>
        <w:spacing w:after="51" w:line="240" w:lineRule="auto"/>
        <w:ind w:left="0" w:right="0" w:firstLine="0"/>
        <w:jc w:val="left"/>
        <w:rPr>
          <w:rFonts w:ascii="Arial Narrow" w:hAnsi="Arial Narrow"/>
        </w:rPr>
      </w:pPr>
      <w:r w:rsidRPr="00E31BE8">
        <w:rPr>
          <w:rFonts w:ascii="Arial Narrow" w:hAnsi="Arial Narrow"/>
        </w:rPr>
        <w:t xml:space="preserve"> </w:t>
      </w:r>
    </w:p>
    <w:p w:rsidR="002602FC" w:rsidRPr="00E31BE8" w:rsidRDefault="002602FC" w:rsidP="002602FC">
      <w:pPr>
        <w:numPr>
          <w:ilvl w:val="0"/>
          <w:numId w:val="8"/>
        </w:numPr>
        <w:ind w:hanging="222"/>
        <w:rPr>
          <w:rFonts w:ascii="Arial Narrow" w:hAnsi="Arial Narrow"/>
        </w:rPr>
      </w:pPr>
      <w:r w:rsidRPr="00E31BE8">
        <w:rPr>
          <w:rFonts w:ascii="Arial Narrow" w:hAnsi="Arial Narrow"/>
        </w:rPr>
        <w:t xml:space="preserve">Le membre du groupement désigné comme mandataire, représentera l’ensemble des entreprises vis-à-vis du Maître d’Ouvrage pour l’exécution du marché ; </w:t>
      </w:r>
    </w:p>
    <w:p w:rsidR="002602FC" w:rsidRPr="00E31BE8" w:rsidRDefault="002602FC" w:rsidP="002602FC">
      <w:pPr>
        <w:spacing w:after="34" w:line="240" w:lineRule="auto"/>
        <w:ind w:left="341" w:right="0" w:firstLine="0"/>
        <w:jc w:val="left"/>
        <w:rPr>
          <w:rFonts w:ascii="Arial Narrow" w:hAnsi="Arial Narrow"/>
        </w:rPr>
      </w:pPr>
      <w:r w:rsidRPr="00E31BE8">
        <w:rPr>
          <w:rFonts w:ascii="Arial Narrow" w:hAnsi="Arial Narrow"/>
        </w:rPr>
        <w:t xml:space="preserve"> </w:t>
      </w:r>
    </w:p>
    <w:p w:rsidR="002602FC" w:rsidRPr="00E31BE8" w:rsidRDefault="002602FC" w:rsidP="002602FC">
      <w:pPr>
        <w:numPr>
          <w:ilvl w:val="0"/>
          <w:numId w:val="8"/>
        </w:numPr>
        <w:spacing w:after="48" w:line="238" w:lineRule="auto"/>
        <w:ind w:hanging="222"/>
        <w:rPr>
          <w:rFonts w:ascii="Arial Narrow" w:hAnsi="Arial Narrow"/>
        </w:rPr>
      </w:pPr>
      <w:r w:rsidRPr="000162AA">
        <w:rPr>
          <w:rFonts w:ascii="Arial Narrow" w:hAnsi="Arial Narrow"/>
        </w:rPr>
        <w:t>En cas de groupement solidaire, les co-traitants se répartissent les paiements qui sont effectués par le Maître d’Ouvrage dans un compte unique. En cas de groupement conjoint, les tâches de chaque membre doivent être précisées et chaque entreprise est payée par le Maître d’Ouvrage dans son propre compte</w:t>
      </w:r>
    </w:p>
    <w:p w:rsidR="002602FC" w:rsidRPr="00E31BE8" w:rsidRDefault="002602FC" w:rsidP="002602FC">
      <w:pPr>
        <w:spacing w:after="34" w:line="240" w:lineRule="auto"/>
        <w:ind w:left="0" w:right="0" w:firstLine="0"/>
        <w:jc w:val="left"/>
        <w:rPr>
          <w:rFonts w:ascii="Arial Narrow" w:hAnsi="Arial Narrow"/>
        </w:rPr>
      </w:pPr>
      <w:r w:rsidRPr="00E31BE8">
        <w:rPr>
          <w:rFonts w:ascii="Arial Narrow" w:hAnsi="Arial Narrow"/>
        </w:rPr>
        <w:t xml:space="preserve"> </w:t>
      </w:r>
    </w:p>
    <w:p w:rsidR="002602FC" w:rsidRPr="00E31BE8" w:rsidRDefault="002602FC" w:rsidP="002602FC">
      <w:pPr>
        <w:spacing w:after="48" w:line="238" w:lineRule="auto"/>
        <w:ind w:left="0" w:right="7" w:hanging="15"/>
        <w:jc w:val="left"/>
        <w:rPr>
          <w:rFonts w:ascii="Arial Narrow" w:hAnsi="Arial Narrow"/>
        </w:rPr>
      </w:pPr>
      <w:r w:rsidRPr="00E31BE8">
        <w:rPr>
          <w:rFonts w:ascii="Arial Narrow" w:hAnsi="Arial Narrow"/>
        </w:rPr>
        <w:t>6.3. Le</w:t>
      </w:r>
      <w:r>
        <w:rPr>
          <w:rFonts w:ascii="Arial Narrow" w:hAnsi="Arial Narrow"/>
        </w:rPr>
        <w:t xml:space="preserve">s soumissionnaires doivent également présenter </w:t>
      </w:r>
      <w:r>
        <w:rPr>
          <w:rFonts w:ascii="Arial Narrow" w:hAnsi="Arial Narrow"/>
        </w:rPr>
        <w:tab/>
        <w:t xml:space="preserve">des </w:t>
      </w:r>
      <w:r w:rsidRPr="00E31BE8">
        <w:rPr>
          <w:rFonts w:ascii="Arial Narrow" w:hAnsi="Arial Narrow"/>
        </w:rPr>
        <w:t>propositi</w:t>
      </w:r>
      <w:r>
        <w:rPr>
          <w:rFonts w:ascii="Arial Narrow" w:hAnsi="Arial Narrow"/>
        </w:rPr>
        <w:t xml:space="preserve">ons suffisamment détaillées pour démontrer qu’elles </w:t>
      </w:r>
      <w:r w:rsidRPr="00E31BE8">
        <w:rPr>
          <w:rFonts w:ascii="Arial Narrow" w:hAnsi="Arial Narrow"/>
        </w:rPr>
        <w:t xml:space="preserve">sont conformes aux spécifications techniques et aux délais d’exécution visés dans le RPAO. </w:t>
      </w:r>
    </w:p>
    <w:p w:rsidR="002602FC" w:rsidRPr="00E31BE8" w:rsidRDefault="002602FC" w:rsidP="002602FC">
      <w:pPr>
        <w:rPr>
          <w:rFonts w:ascii="Arial Narrow" w:hAnsi="Arial Narrow"/>
        </w:rPr>
      </w:pPr>
      <w:r>
        <w:rPr>
          <w:rFonts w:ascii="Arial Narrow" w:hAnsi="Arial Narrow"/>
        </w:rPr>
        <w:t xml:space="preserve">6.4 </w:t>
      </w:r>
      <w:r w:rsidRPr="00E31BE8">
        <w:rPr>
          <w:rFonts w:ascii="Arial Narrow" w:hAnsi="Arial Narrow"/>
        </w:rPr>
        <w:t>Les soumissionnaires demandant à bénéficier d’une marge de pr</w:t>
      </w:r>
      <w:r>
        <w:rPr>
          <w:rFonts w:ascii="Arial Narrow" w:hAnsi="Arial Narrow"/>
        </w:rPr>
        <w:t>éférence, doivent fournir tous les</w:t>
      </w:r>
      <w:r w:rsidRPr="00E31BE8">
        <w:rPr>
          <w:rFonts w:ascii="Arial Narrow" w:hAnsi="Arial Narrow"/>
        </w:rPr>
        <w:t xml:space="preserve"> renseignements  nécessaires  pour prouver qu’ils satisfont aux critères d’é</w:t>
      </w:r>
      <w:r>
        <w:rPr>
          <w:rFonts w:ascii="Arial Narrow" w:hAnsi="Arial Narrow"/>
        </w:rPr>
        <w:t>ligibilité décrits à l’article 33</w:t>
      </w:r>
      <w:r w:rsidRPr="00E31BE8">
        <w:rPr>
          <w:rFonts w:ascii="Arial Narrow" w:hAnsi="Arial Narrow"/>
        </w:rPr>
        <w:t xml:space="preserve"> du RGAO. </w:t>
      </w:r>
    </w:p>
    <w:p w:rsidR="002602FC" w:rsidRPr="00E31BE8" w:rsidRDefault="002602FC" w:rsidP="002602FC">
      <w:pPr>
        <w:spacing w:after="34" w:line="240" w:lineRule="auto"/>
        <w:ind w:left="0" w:right="0" w:firstLine="0"/>
        <w:jc w:val="left"/>
        <w:rPr>
          <w:rFonts w:ascii="Arial Narrow" w:hAnsi="Arial Narrow"/>
        </w:rPr>
      </w:pPr>
      <w:r w:rsidRPr="00E31BE8">
        <w:rPr>
          <w:rFonts w:ascii="Arial Narrow" w:hAnsi="Arial Narrow"/>
        </w:rPr>
        <w:t xml:space="preserve"> </w:t>
      </w:r>
    </w:p>
    <w:p w:rsidR="002602FC" w:rsidRPr="00E31BE8" w:rsidRDefault="002602FC" w:rsidP="002602FC">
      <w:pPr>
        <w:spacing w:after="46"/>
        <w:ind w:right="0"/>
        <w:jc w:val="left"/>
        <w:rPr>
          <w:rFonts w:ascii="Arial Narrow" w:hAnsi="Arial Narrow"/>
        </w:rPr>
      </w:pPr>
      <w:r w:rsidRPr="00E31BE8">
        <w:rPr>
          <w:rFonts w:ascii="Arial Narrow" w:hAnsi="Arial Narrow"/>
          <w:u w:val="single" w:color="000000"/>
        </w:rPr>
        <w:t>Article 7</w:t>
      </w:r>
      <w:r w:rsidRPr="00E31BE8">
        <w:rPr>
          <w:rFonts w:ascii="Arial Narrow" w:hAnsi="Arial Narrow"/>
        </w:rPr>
        <w:t xml:space="preserve">: Visite du site des travaux </w:t>
      </w:r>
    </w:p>
    <w:p w:rsidR="002602FC" w:rsidRPr="00E31BE8" w:rsidRDefault="002602FC" w:rsidP="002602FC">
      <w:pPr>
        <w:spacing w:after="65" w:line="240" w:lineRule="auto"/>
        <w:ind w:left="0" w:right="0" w:firstLine="0"/>
        <w:jc w:val="left"/>
        <w:rPr>
          <w:rFonts w:ascii="Arial Narrow" w:hAnsi="Arial Narrow"/>
        </w:rPr>
      </w:pPr>
      <w:r w:rsidRPr="00E31BE8">
        <w:rPr>
          <w:rFonts w:ascii="Arial Narrow" w:hAnsi="Arial Narrow"/>
        </w:rPr>
        <w:t xml:space="preserve"> </w:t>
      </w:r>
    </w:p>
    <w:p w:rsidR="002602FC" w:rsidRDefault="002602FC" w:rsidP="002602FC">
      <w:pPr>
        <w:numPr>
          <w:ilvl w:val="1"/>
          <w:numId w:val="9"/>
        </w:numPr>
        <w:ind w:left="0" w:right="269" w:firstLine="25"/>
        <w:rPr>
          <w:rFonts w:ascii="Arial Narrow" w:hAnsi="Arial Narrow"/>
        </w:rPr>
      </w:pPr>
      <w:r w:rsidRPr="00F1126A">
        <w:rPr>
          <w:rFonts w:ascii="Arial Narrow" w:hAnsi="Arial Narrow"/>
        </w:rPr>
        <w:t>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rsidR="002602FC" w:rsidRDefault="002602FC" w:rsidP="002602FC">
      <w:pPr>
        <w:numPr>
          <w:ilvl w:val="1"/>
          <w:numId w:val="9"/>
        </w:numPr>
        <w:ind w:left="0" w:right="269" w:firstLine="25"/>
        <w:rPr>
          <w:rFonts w:ascii="Arial Narrow" w:hAnsi="Arial Narrow"/>
        </w:rPr>
      </w:pPr>
      <w:r w:rsidRPr="00F1126A">
        <w:rPr>
          <w:rFonts w:ascii="Arial Narrow" w:hAnsi="Arial Narrow"/>
        </w:rPr>
        <w:t xml:space="preserve">Le Maître d’Ouvrage est tenu d’autoriser le Soumissionnaire qui en fait la demande et ses employés ou agents, à pénétrer dans ses locaux et sur ses terrains aux fins de ladite visite, mais seulement à la </w:t>
      </w:r>
      <w:r w:rsidRPr="00F1126A">
        <w:rPr>
          <w:rFonts w:ascii="Arial Narrow" w:hAnsi="Arial Narrow"/>
        </w:rPr>
        <w:lastRenderedPageBreak/>
        <w:t>condition expresse que le Soumissionnaire, ses employés et agents dégagent le Maître d’Ouvrage, de toute responsabilité pouvant en résulter.</w:t>
      </w:r>
      <w:r>
        <w:rPr>
          <w:rFonts w:ascii="Arial Narrow" w:hAnsi="Arial Narrow"/>
        </w:rPr>
        <w:t xml:space="preserve"> </w:t>
      </w:r>
    </w:p>
    <w:p w:rsidR="002602FC" w:rsidRPr="00F1126A" w:rsidRDefault="002602FC" w:rsidP="002602FC">
      <w:pPr>
        <w:ind w:left="0" w:right="269" w:firstLine="0"/>
        <w:rPr>
          <w:rFonts w:ascii="Arial Narrow" w:hAnsi="Arial Narrow"/>
        </w:rPr>
      </w:pPr>
      <w:r w:rsidRPr="00F1126A">
        <w:rPr>
          <w:rFonts w:ascii="Arial Narrow" w:hAnsi="Arial Narrow"/>
        </w:rPr>
        <w:t>Le soumissionnaire demeure responsable des accidents mortels ou corporels, des pertes ou dommages matériels, coûts et frais encourus du fait de cette visite.</w:t>
      </w:r>
    </w:p>
    <w:p w:rsidR="002602FC" w:rsidRPr="00E31BE8" w:rsidRDefault="002602FC" w:rsidP="002602FC">
      <w:pPr>
        <w:spacing w:after="65" w:line="240" w:lineRule="auto"/>
        <w:ind w:left="0" w:right="0" w:firstLine="0"/>
        <w:rPr>
          <w:rFonts w:ascii="Arial Narrow" w:hAnsi="Arial Narrow"/>
        </w:rPr>
      </w:pPr>
      <w:r>
        <w:rPr>
          <w:rFonts w:ascii="Arial Narrow" w:hAnsi="Arial Narrow"/>
        </w:rPr>
        <w:t>7.3. Le Maître d’Ouvrag</w:t>
      </w:r>
      <w:r w:rsidRPr="00F1126A">
        <w:rPr>
          <w:rFonts w:ascii="Arial Narrow" w:hAnsi="Arial Narrow"/>
        </w:rPr>
        <w:t xml:space="preserve"> peut organiser une visite du site des travaux au moment de la réunion préparatoire à l’établissement des offres mentionnées à l’article 19 du RGAO.</w:t>
      </w:r>
      <w:r w:rsidRPr="00E31BE8">
        <w:rPr>
          <w:rFonts w:ascii="Arial Narrow" w:hAnsi="Arial Narrow"/>
        </w:rPr>
        <w:t xml:space="preserve"> </w:t>
      </w:r>
    </w:p>
    <w:p w:rsidR="002602FC" w:rsidRPr="00E31BE8" w:rsidRDefault="002602FC" w:rsidP="002602FC">
      <w:pPr>
        <w:spacing w:after="0" w:line="240" w:lineRule="auto"/>
        <w:ind w:left="110" w:right="0" w:firstLine="0"/>
        <w:jc w:val="left"/>
        <w:rPr>
          <w:rFonts w:ascii="Arial Narrow" w:hAnsi="Arial Narrow"/>
        </w:rPr>
      </w:pPr>
    </w:p>
    <w:p w:rsidR="002602FC" w:rsidRPr="00F1126A" w:rsidRDefault="002602FC" w:rsidP="002602FC">
      <w:pPr>
        <w:spacing w:after="30" w:line="246" w:lineRule="auto"/>
        <w:ind w:left="10" w:right="-7"/>
        <w:jc w:val="center"/>
        <w:rPr>
          <w:rFonts w:ascii="Arial Narrow" w:hAnsi="Arial Narrow"/>
          <w:b/>
          <w:sz w:val="32"/>
        </w:rPr>
      </w:pPr>
      <w:r w:rsidRPr="00F1126A">
        <w:rPr>
          <w:rFonts w:ascii="Arial Narrow" w:hAnsi="Arial Narrow"/>
          <w:b/>
          <w:sz w:val="32"/>
        </w:rPr>
        <w:t xml:space="preserve">B. Dossier d’Appel d’Offres </w:t>
      </w:r>
    </w:p>
    <w:p w:rsidR="002602FC" w:rsidRPr="00E31BE8" w:rsidRDefault="002602FC" w:rsidP="002602FC">
      <w:pPr>
        <w:spacing w:after="0" w:line="216" w:lineRule="auto"/>
        <w:ind w:left="0" w:right="11140" w:firstLine="0"/>
        <w:jc w:val="left"/>
        <w:rPr>
          <w:rFonts w:ascii="Arial Narrow" w:hAnsi="Arial Narrow"/>
        </w:rPr>
      </w:pPr>
      <w:r w:rsidRPr="00E31BE8">
        <w:rPr>
          <w:rFonts w:ascii="Arial Narrow" w:hAnsi="Arial Narrow"/>
        </w:rPr>
        <w:t xml:space="preserve">  </w:t>
      </w:r>
    </w:p>
    <w:p w:rsidR="002602FC" w:rsidRPr="00E31BE8" w:rsidRDefault="002602FC" w:rsidP="002602FC">
      <w:pPr>
        <w:spacing w:after="46"/>
        <w:ind w:right="0"/>
        <w:jc w:val="left"/>
        <w:rPr>
          <w:rFonts w:ascii="Arial Narrow" w:hAnsi="Arial Narrow"/>
        </w:rPr>
      </w:pPr>
      <w:r w:rsidRPr="00E31BE8">
        <w:rPr>
          <w:rFonts w:ascii="Arial Narrow" w:hAnsi="Arial Narrow"/>
          <w:u w:val="single" w:color="000000"/>
        </w:rPr>
        <w:t>Article 8</w:t>
      </w:r>
      <w:r w:rsidRPr="00E31BE8">
        <w:rPr>
          <w:rFonts w:ascii="Arial Narrow" w:hAnsi="Arial Narrow"/>
        </w:rPr>
        <w:t xml:space="preserve">: Contenu du Dossier d’Appel d’Offres </w:t>
      </w:r>
    </w:p>
    <w:p w:rsidR="002602FC" w:rsidRPr="00E31BE8" w:rsidRDefault="002602FC" w:rsidP="002602FC">
      <w:pPr>
        <w:spacing w:after="8" w:line="240" w:lineRule="auto"/>
        <w:ind w:left="0" w:right="0" w:firstLine="0"/>
        <w:jc w:val="left"/>
        <w:rPr>
          <w:rFonts w:ascii="Arial Narrow" w:hAnsi="Arial Narrow"/>
        </w:rPr>
      </w:pPr>
      <w:r w:rsidRPr="00E31BE8">
        <w:rPr>
          <w:rFonts w:ascii="Arial Narrow" w:hAnsi="Arial Narrow"/>
        </w:rPr>
        <w:t xml:space="preserve"> </w:t>
      </w:r>
    </w:p>
    <w:p w:rsidR="002602FC" w:rsidRPr="00F1126A" w:rsidRDefault="002602FC" w:rsidP="002602FC">
      <w:pPr>
        <w:ind w:left="566" w:right="159" w:hanging="451"/>
        <w:rPr>
          <w:rFonts w:ascii="Arial Narrow" w:hAnsi="Arial Narrow"/>
        </w:rPr>
      </w:pPr>
      <w:r w:rsidRPr="00E31BE8">
        <w:rPr>
          <w:rFonts w:ascii="Arial Narrow" w:hAnsi="Arial Narrow"/>
        </w:rPr>
        <w:t xml:space="preserve">8.1. </w:t>
      </w:r>
      <w:r w:rsidRPr="00F1126A">
        <w:rPr>
          <w:rFonts w:ascii="Arial Narrow" w:hAnsi="Arial Narrow"/>
        </w:rPr>
        <w:t>Le Dossier d’Appel d’Offres décrit les travaux faisant l’objet du marché, fixe les procédures de consultation des entreprises et précise les conditions du marché. Outre le(s) additif(s) publié(s) conformément à l’article 10 du RGAO, il comprend aussi les principaux documents énumérés ci-après :</w:t>
      </w:r>
    </w:p>
    <w:p w:rsidR="002602FC" w:rsidRPr="00F1126A" w:rsidRDefault="002602FC" w:rsidP="002602FC">
      <w:pPr>
        <w:ind w:left="566" w:right="159" w:hanging="451"/>
        <w:rPr>
          <w:rFonts w:ascii="Arial Narrow" w:hAnsi="Arial Narrow"/>
        </w:rPr>
      </w:pPr>
      <w:bookmarkStart w:id="7" w:name="_Hlk159242412"/>
      <w:r w:rsidRPr="00F1126A">
        <w:rPr>
          <w:rFonts w:ascii="Arial Narrow" w:hAnsi="Arial Narrow"/>
        </w:rPr>
        <w:t>Pièce n° 0 : La lettre d’invitation à soumissionner (en cas d’Appels d’Offres Restreints) ;</w:t>
      </w:r>
    </w:p>
    <w:bookmarkEnd w:id="7"/>
    <w:p w:rsidR="002602FC" w:rsidRPr="00F1126A" w:rsidRDefault="002602FC" w:rsidP="002602FC">
      <w:pPr>
        <w:ind w:left="566" w:right="159" w:hanging="451"/>
        <w:rPr>
          <w:rFonts w:ascii="Arial Narrow" w:hAnsi="Arial Narrow"/>
        </w:rPr>
      </w:pPr>
      <w:r w:rsidRPr="00F1126A">
        <w:rPr>
          <w:rFonts w:ascii="Arial Narrow" w:hAnsi="Arial Narrow"/>
        </w:rPr>
        <w:t>Pièce n° 1 : L’Avis d’Appel d’Offres rédigé en français et en anglais (AAO) ;</w:t>
      </w:r>
    </w:p>
    <w:p w:rsidR="002602FC" w:rsidRPr="00F1126A" w:rsidRDefault="002602FC" w:rsidP="002602FC">
      <w:pPr>
        <w:ind w:left="566" w:right="159" w:hanging="451"/>
        <w:rPr>
          <w:rFonts w:ascii="Arial Narrow" w:hAnsi="Arial Narrow"/>
        </w:rPr>
      </w:pPr>
      <w:r w:rsidRPr="00F1126A">
        <w:rPr>
          <w:rFonts w:ascii="Arial Narrow" w:hAnsi="Arial Narrow"/>
        </w:rPr>
        <w:t>Pièce n° 2 : Le Règlement Général de l’Appel d’Offres (RGAO) ;</w:t>
      </w:r>
    </w:p>
    <w:p w:rsidR="002602FC" w:rsidRPr="00F1126A" w:rsidRDefault="002602FC" w:rsidP="002602FC">
      <w:pPr>
        <w:ind w:left="566" w:right="159" w:hanging="451"/>
        <w:rPr>
          <w:rFonts w:ascii="Arial Narrow" w:hAnsi="Arial Narrow"/>
        </w:rPr>
      </w:pPr>
      <w:r w:rsidRPr="00F1126A">
        <w:rPr>
          <w:rFonts w:ascii="Arial Narrow" w:hAnsi="Arial Narrow"/>
        </w:rPr>
        <w:t>Pièce n° 3 : Le Règlement Particulier de l’Appel d’Offres (RPAO) ;</w:t>
      </w:r>
    </w:p>
    <w:p w:rsidR="002602FC" w:rsidRPr="00F1126A" w:rsidRDefault="002602FC" w:rsidP="002602FC">
      <w:pPr>
        <w:ind w:left="566" w:right="159" w:hanging="451"/>
        <w:rPr>
          <w:rFonts w:ascii="Arial Narrow" w:hAnsi="Arial Narrow"/>
        </w:rPr>
      </w:pPr>
      <w:r w:rsidRPr="00F1126A">
        <w:rPr>
          <w:rFonts w:ascii="Arial Narrow" w:hAnsi="Arial Narrow"/>
        </w:rPr>
        <w:t>Pièce n° 4 : Le Cahier des Clauses Administratives Particulières (CCAP) ;</w:t>
      </w:r>
    </w:p>
    <w:p w:rsidR="002602FC" w:rsidRPr="00F1126A" w:rsidRDefault="002602FC" w:rsidP="002602FC">
      <w:pPr>
        <w:ind w:left="566" w:right="159" w:hanging="451"/>
        <w:rPr>
          <w:rFonts w:ascii="Arial Narrow" w:hAnsi="Arial Narrow"/>
        </w:rPr>
      </w:pPr>
      <w:r w:rsidRPr="00F1126A">
        <w:rPr>
          <w:rFonts w:ascii="Arial Narrow" w:hAnsi="Arial Narrow"/>
        </w:rPr>
        <w:t>Pièce n° 5 : Le Cahier des Clauses Techniques Particulières (CCTP) ;</w:t>
      </w:r>
    </w:p>
    <w:p w:rsidR="002602FC" w:rsidRPr="00F1126A" w:rsidRDefault="002602FC" w:rsidP="002602FC">
      <w:pPr>
        <w:ind w:left="566" w:right="159" w:hanging="451"/>
        <w:rPr>
          <w:rFonts w:ascii="Arial Narrow" w:hAnsi="Arial Narrow"/>
        </w:rPr>
      </w:pPr>
      <w:r w:rsidRPr="00F1126A">
        <w:rPr>
          <w:rFonts w:ascii="Arial Narrow" w:hAnsi="Arial Narrow"/>
        </w:rPr>
        <w:t>Pièce n° 6 : Le Cadre du Bordereau des prix unitaires ;</w:t>
      </w:r>
    </w:p>
    <w:p w:rsidR="002602FC" w:rsidRPr="00F1126A" w:rsidRDefault="002602FC" w:rsidP="002602FC">
      <w:pPr>
        <w:ind w:left="566" w:right="159" w:hanging="451"/>
        <w:rPr>
          <w:rFonts w:ascii="Arial Narrow" w:hAnsi="Arial Narrow"/>
        </w:rPr>
      </w:pPr>
      <w:r w:rsidRPr="00F1126A">
        <w:rPr>
          <w:rFonts w:ascii="Arial Narrow" w:hAnsi="Arial Narrow"/>
        </w:rPr>
        <w:t>Pièce n° 7 : Le Cadre du Détail quantitatif et estimatif ;</w:t>
      </w:r>
    </w:p>
    <w:p w:rsidR="002602FC" w:rsidRPr="00F1126A" w:rsidRDefault="002602FC" w:rsidP="002602FC">
      <w:pPr>
        <w:ind w:left="566" w:right="159" w:hanging="451"/>
        <w:rPr>
          <w:rFonts w:ascii="Arial Narrow" w:hAnsi="Arial Narrow"/>
        </w:rPr>
      </w:pPr>
      <w:r w:rsidRPr="00F1126A">
        <w:rPr>
          <w:rFonts w:ascii="Arial Narrow" w:hAnsi="Arial Narrow"/>
        </w:rPr>
        <w:t>Pièce n°8 : Le Cadre du Sous-Détail des Prix Unitaires ou de la décomposition des prix, le cas échéant ;</w:t>
      </w:r>
    </w:p>
    <w:p w:rsidR="002602FC" w:rsidRPr="00F1126A" w:rsidRDefault="002602FC" w:rsidP="002602FC">
      <w:pPr>
        <w:ind w:left="566" w:right="159" w:hanging="451"/>
        <w:rPr>
          <w:rFonts w:ascii="Arial Narrow" w:hAnsi="Arial Narrow"/>
        </w:rPr>
      </w:pPr>
      <w:r w:rsidRPr="00F1126A">
        <w:rPr>
          <w:rFonts w:ascii="Arial Narrow" w:hAnsi="Arial Narrow"/>
        </w:rPr>
        <w:t>Pièce n°09 : Le modèle de marché ;</w:t>
      </w:r>
    </w:p>
    <w:p w:rsidR="002602FC" w:rsidRPr="00F1126A" w:rsidRDefault="002602FC" w:rsidP="002602FC">
      <w:pPr>
        <w:ind w:left="566" w:right="159" w:hanging="451"/>
        <w:rPr>
          <w:rFonts w:ascii="Arial Narrow" w:hAnsi="Arial Narrow"/>
        </w:rPr>
      </w:pPr>
      <w:r w:rsidRPr="00F1126A">
        <w:rPr>
          <w:rFonts w:ascii="Arial Narrow" w:hAnsi="Arial Narrow"/>
        </w:rPr>
        <w:t>Pièce n° 10 :Les Modèles ou formulaires types à utiliser par les Soumissionnaires notamment :</w:t>
      </w:r>
    </w:p>
    <w:p w:rsidR="002602FC" w:rsidRPr="00F1126A" w:rsidRDefault="002602FC" w:rsidP="002602FC">
      <w:pPr>
        <w:ind w:left="566" w:right="159" w:hanging="451"/>
        <w:rPr>
          <w:rFonts w:ascii="Arial Narrow" w:hAnsi="Arial Narrow"/>
          <w:i/>
          <w:iCs/>
        </w:rPr>
      </w:pPr>
      <w:bookmarkStart w:id="8" w:name="_Hlk158723946"/>
      <w:r w:rsidRPr="00F1126A">
        <w:rPr>
          <w:rFonts w:ascii="Arial Narrow" w:hAnsi="Arial Narrow"/>
          <w:i/>
          <w:iCs/>
        </w:rPr>
        <w:t xml:space="preserve">                          Annexe n° 1: Modèle de Déclaration d’intention de soumissionner </w:t>
      </w:r>
    </w:p>
    <w:p w:rsidR="002602FC" w:rsidRPr="00F1126A" w:rsidRDefault="002602FC" w:rsidP="002602FC">
      <w:pPr>
        <w:ind w:left="566" w:right="159" w:hanging="451"/>
        <w:rPr>
          <w:rFonts w:ascii="Arial Narrow" w:hAnsi="Arial Narrow"/>
          <w:i/>
          <w:iCs/>
        </w:rPr>
      </w:pPr>
      <w:r w:rsidRPr="00F1126A">
        <w:rPr>
          <w:rFonts w:ascii="Arial Narrow" w:hAnsi="Arial Narrow"/>
          <w:i/>
          <w:iCs/>
        </w:rPr>
        <w:t xml:space="preserve">                         Annexe n° 2: Modèle de soumission</w:t>
      </w:r>
      <w:r w:rsidRPr="00F1126A">
        <w:rPr>
          <w:rFonts w:ascii="Arial Narrow" w:hAnsi="Arial Narrow"/>
          <w:i/>
          <w:iCs/>
        </w:rPr>
        <w:tab/>
      </w:r>
    </w:p>
    <w:p w:rsidR="002602FC" w:rsidRPr="00F1126A" w:rsidRDefault="002602FC" w:rsidP="002602FC">
      <w:pPr>
        <w:ind w:left="1843" w:right="159" w:hanging="451"/>
        <w:rPr>
          <w:rFonts w:ascii="Arial Narrow" w:hAnsi="Arial Narrow"/>
          <w:i/>
          <w:iCs/>
        </w:rPr>
      </w:pPr>
      <w:r w:rsidRPr="00F1126A">
        <w:rPr>
          <w:rFonts w:ascii="Arial Narrow" w:hAnsi="Arial Narrow"/>
          <w:i/>
          <w:iCs/>
        </w:rPr>
        <w:t>Annexe n° 3: Modèle de caution de soumission</w:t>
      </w:r>
      <w:r w:rsidRPr="00F1126A">
        <w:rPr>
          <w:rFonts w:ascii="Arial Narrow" w:hAnsi="Arial Narrow"/>
          <w:i/>
          <w:iCs/>
        </w:rPr>
        <w:tab/>
      </w:r>
    </w:p>
    <w:p w:rsidR="002602FC" w:rsidRPr="00F1126A" w:rsidRDefault="002602FC" w:rsidP="002602FC">
      <w:pPr>
        <w:ind w:left="1843" w:right="159" w:hanging="451"/>
        <w:rPr>
          <w:rFonts w:ascii="Arial Narrow" w:hAnsi="Arial Narrow"/>
          <w:i/>
          <w:iCs/>
        </w:rPr>
      </w:pPr>
      <w:r w:rsidRPr="00F1126A">
        <w:rPr>
          <w:rFonts w:ascii="Arial Narrow" w:hAnsi="Arial Narrow"/>
          <w:i/>
          <w:iCs/>
        </w:rPr>
        <w:t>Annexe n° 4: Modèle de cautionnement définitif</w:t>
      </w:r>
      <w:r w:rsidRPr="00F1126A">
        <w:rPr>
          <w:rFonts w:ascii="Arial Narrow" w:hAnsi="Arial Narrow"/>
          <w:i/>
          <w:iCs/>
        </w:rPr>
        <w:tab/>
      </w:r>
    </w:p>
    <w:p w:rsidR="002602FC" w:rsidRPr="00F1126A" w:rsidRDefault="002602FC" w:rsidP="002602FC">
      <w:pPr>
        <w:ind w:left="1843" w:right="159" w:hanging="451"/>
        <w:rPr>
          <w:rFonts w:ascii="Arial Narrow" w:hAnsi="Arial Narrow"/>
          <w:i/>
          <w:iCs/>
        </w:rPr>
      </w:pPr>
      <w:r w:rsidRPr="00F1126A">
        <w:rPr>
          <w:rFonts w:ascii="Arial Narrow" w:hAnsi="Arial Narrow"/>
          <w:i/>
          <w:iCs/>
        </w:rPr>
        <w:t>Annexe n° 5: Modèle de caution d'avance de démarrage</w:t>
      </w:r>
      <w:r w:rsidRPr="00F1126A">
        <w:rPr>
          <w:rFonts w:ascii="Arial Narrow" w:hAnsi="Arial Narrow"/>
          <w:i/>
          <w:iCs/>
        </w:rPr>
        <w:tab/>
      </w:r>
    </w:p>
    <w:p w:rsidR="002602FC" w:rsidRPr="00F1126A" w:rsidRDefault="002602FC" w:rsidP="002602FC">
      <w:pPr>
        <w:ind w:left="1843" w:right="159" w:hanging="451"/>
        <w:rPr>
          <w:rFonts w:ascii="Arial Narrow" w:hAnsi="Arial Narrow"/>
          <w:i/>
          <w:iCs/>
        </w:rPr>
      </w:pPr>
      <w:r w:rsidRPr="00F1126A">
        <w:rPr>
          <w:rFonts w:ascii="Arial Narrow" w:hAnsi="Arial Narrow"/>
          <w:i/>
          <w:iCs/>
        </w:rPr>
        <w:t>Annexe n°6 : Modèle de caution de bonne exécution (retenue de garantie)</w:t>
      </w:r>
      <w:r w:rsidRPr="00F1126A">
        <w:rPr>
          <w:rFonts w:ascii="Arial Narrow" w:hAnsi="Arial Narrow"/>
          <w:i/>
          <w:iCs/>
        </w:rPr>
        <w:tab/>
      </w:r>
    </w:p>
    <w:p w:rsidR="002602FC" w:rsidRPr="00F1126A" w:rsidRDefault="002602FC" w:rsidP="002602FC">
      <w:pPr>
        <w:ind w:left="1843" w:right="159" w:hanging="451"/>
        <w:rPr>
          <w:rFonts w:ascii="Arial Narrow" w:hAnsi="Arial Narrow"/>
          <w:i/>
          <w:iCs/>
        </w:rPr>
      </w:pPr>
      <w:r w:rsidRPr="00F1126A">
        <w:rPr>
          <w:rFonts w:ascii="Arial Narrow" w:hAnsi="Arial Narrow"/>
          <w:i/>
          <w:iCs/>
        </w:rPr>
        <w:t>Annexe n° 7: Modèle de Lettre de soumission de la proposition technique</w:t>
      </w:r>
    </w:p>
    <w:p w:rsidR="002602FC" w:rsidRPr="00F1126A" w:rsidRDefault="002602FC" w:rsidP="002602FC">
      <w:pPr>
        <w:ind w:left="1843" w:right="159" w:hanging="451"/>
        <w:rPr>
          <w:rFonts w:ascii="Arial Narrow" w:hAnsi="Arial Narrow"/>
          <w:i/>
          <w:iCs/>
        </w:rPr>
      </w:pPr>
      <w:r w:rsidRPr="00F1126A">
        <w:rPr>
          <w:rFonts w:ascii="Arial Narrow" w:hAnsi="Arial Narrow"/>
          <w:i/>
          <w:iCs/>
        </w:rPr>
        <w:t>Annexe n° 8: Modèle de Cadre du planning</w:t>
      </w:r>
      <w:r w:rsidRPr="00F1126A">
        <w:rPr>
          <w:rFonts w:ascii="Arial Narrow" w:hAnsi="Arial Narrow"/>
          <w:i/>
          <w:iCs/>
        </w:rPr>
        <w:tab/>
      </w:r>
    </w:p>
    <w:p w:rsidR="002602FC" w:rsidRPr="00F1126A" w:rsidRDefault="002602FC" w:rsidP="002602FC">
      <w:pPr>
        <w:ind w:left="1843" w:right="159" w:hanging="451"/>
        <w:rPr>
          <w:rFonts w:ascii="Arial Narrow" w:hAnsi="Arial Narrow"/>
          <w:i/>
          <w:iCs/>
        </w:rPr>
      </w:pPr>
      <w:r w:rsidRPr="00F1126A">
        <w:rPr>
          <w:rFonts w:ascii="Arial Narrow" w:hAnsi="Arial Narrow"/>
          <w:i/>
          <w:iCs/>
        </w:rPr>
        <w:t>Annexe n° 9: Modèle de liste de personnels à mobiliser</w:t>
      </w:r>
      <w:r w:rsidRPr="00F1126A">
        <w:rPr>
          <w:rFonts w:ascii="Arial Narrow" w:hAnsi="Arial Narrow"/>
          <w:i/>
          <w:iCs/>
        </w:rPr>
        <w:tab/>
      </w:r>
    </w:p>
    <w:p w:rsidR="002602FC" w:rsidRPr="00F1126A" w:rsidRDefault="002602FC" w:rsidP="002602FC">
      <w:pPr>
        <w:ind w:left="1843" w:right="159" w:hanging="451"/>
        <w:rPr>
          <w:rFonts w:ascii="Arial Narrow" w:hAnsi="Arial Narrow"/>
          <w:i/>
          <w:iCs/>
        </w:rPr>
      </w:pPr>
      <w:r w:rsidRPr="00F1126A">
        <w:rPr>
          <w:rFonts w:ascii="Arial Narrow" w:hAnsi="Arial Narrow"/>
          <w:i/>
          <w:iCs/>
        </w:rPr>
        <w:t>Annexe n° 10: Modèle de fiches de prestations susceptibles d'être sous traitées</w:t>
      </w:r>
      <w:r w:rsidRPr="00F1126A">
        <w:rPr>
          <w:rFonts w:ascii="Arial Narrow" w:hAnsi="Arial Narrow"/>
          <w:i/>
          <w:iCs/>
        </w:rPr>
        <w:tab/>
      </w:r>
      <w:r w:rsidRPr="00F1126A">
        <w:rPr>
          <w:rFonts w:ascii="Arial Narrow" w:hAnsi="Arial Narrow"/>
          <w:i/>
          <w:iCs/>
        </w:rPr>
        <w:tab/>
      </w:r>
    </w:p>
    <w:p w:rsidR="002602FC" w:rsidRPr="00F1126A" w:rsidRDefault="002602FC" w:rsidP="002602FC">
      <w:pPr>
        <w:ind w:left="1843" w:right="159" w:hanging="451"/>
        <w:rPr>
          <w:rFonts w:ascii="Arial Narrow" w:hAnsi="Arial Narrow"/>
          <w:i/>
          <w:iCs/>
        </w:rPr>
      </w:pPr>
      <w:r w:rsidRPr="00F1126A">
        <w:rPr>
          <w:rFonts w:ascii="Arial Narrow" w:hAnsi="Arial Narrow"/>
          <w:i/>
          <w:iCs/>
        </w:rPr>
        <w:t>Annexe n° 11: Modèle de CV de personnels à mobiliser</w:t>
      </w:r>
      <w:r w:rsidRPr="00F1126A">
        <w:rPr>
          <w:rFonts w:ascii="Arial Narrow" w:hAnsi="Arial Narrow"/>
          <w:i/>
          <w:iCs/>
        </w:rPr>
        <w:tab/>
        <w:t xml:space="preserve"> </w:t>
      </w:r>
    </w:p>
    <w:p w:rsidR="002602FC" w:rsidRPr="00F1126A" w:rsidRDefault="002602FC" w:rsidP="002602FC">
      <w:pPr>
        <w:ind w:left="566" w:right="159" w:hanging="451"/>
        <w:rPr>
          <w:rFonts w:ascii="Arial Narrow" w:hAnsi="Arial Narrow"/>
        </w:rPr>
      </w:pPr>
      <w:r>
        <w:rPr>
          <w:rFonts w:ascii="Arial Narrow" w:hAnsi="Arial Narrow"/>
        </w:rPr>
        <w:t>Pièce n°</w:t>
      </w:r>
      <w:r w:rsidRPr="00F1126A">
        <w:rPr>
          <w:rFonts w:ascii="Arial Narrow" w:hAnsi="Arial Narrow"/>
        </w:rPr>
        <w:t xml:space="preserve">11 : Le formulaire de </w:t>
      </w:r>
      <w:bookmarkStart w:id="9" w:name="_Hlk159243329"/>
      <w:r w:rsidRPr="00F1126A">
        <w:rPr>
          <w:rFonts w:ascii="Arial Narrow" w:hAnsi="Arial Narrow"/>
        </w:rPr>
        <w:t>la charte d’intégrité</w:t>
      </w:r>
      <w:bookmarkEnd w:id="9"/>
      <w:r w:rsidRPr="00F1126A">
        <w:rPr>
          <w:rFonts w:ascii="Arial Narrow" w:hAnsi="Arial Narrow"/>
        </w:rPr>
        <w:t>.</w:t>
      </w:r>
    </w:p>
    <w:p w:rsidR="002602FC" w:rsidRPr="00F1126A" w:rsidRDefault="002602FC" w:rsidP="002602FC">
      <w:pPr>
        <w:ind w:left="566" w:right="159" w:hanging="451"/>
        <w:rPr>
          <w:rFonts w:ascii="Arial Narrow" w:hAnsi="Arial Narrow"/>
        </w:rPr>
      </w:pPr>
      <w:r>
        <w:rPr>
          <w:rFonts w:ascii="Arial Narrow" w:hAnsi="Arial Narrow"/>
        </w:rPr>
        <w:t>Piècen°</w:t>
      </w:r>
      <w:r w:rsidRPr="00F1126A">
        <w:rPr>
          <w:rFonts w:ascii="Arial Narrow" w:hAnsi="Arial Narrow"/>
        </w:rPr>
        <w:t xml:space="preserve">12 : Le formulaire de </w:t>
      </w:r>
      <w:bookmarkStart w:id="10" w:name="_Hlk159243341"/>
      <w:r w:rsidRPr="00F1126A">
        <w:rPr>
          <w:rFonts w:ascii="Arial Narrow" w:hAnsi="Arial Narrow"/>
        </w:rPr>
        <w:t>déclaration d’engagement au respect des clauses sociales et environnementales</w:t>
      </w:r>
      <w:bookmarkEnd w:id="10"/>
      <w:r w:rsidRPr="00F1126A">
        <w:rPr>
          <w:rFonts w:ascii="Arial Narrow" w:hAnsi="Arial Narrow"/>
        </w:rPr>
        <w:t>.</w:t>
      </w:r>
    </w:p>
    <w:bookmarkEnd w:id="8"/>
    <w:p w:rsidR="002602FC" w:rsidRPr="00F1126A" w:rsidRDefault="002602FC" w:rsidP="002602FC">
      <w:pPr>
        <w:ind w:left="142" w:right="159" w:firstLine="0"/>
        <w:rPr>
          <w:rFonts w:ascii="Arial Narrow" w:hAnsi="Arial Narrow"/>
        </w:rPr>
      </w:pPr>
      <w:r w:rsidRPr="00F1126A">
        <w:rPr>
          <w:rFonts w:ascii="Arial Narrow" w:hAnsi="Arial Narrow"/>
        </w:rPr>
        <w:t>Pièce n° 13 : le visa de maturité ou les justificatifs des études préala</w:t>
      </w:r>
      <w:r>
        <w:rPr>
          <w:rFonts w:ascii="Arial Narrow" w:hAnsi="Arial Narrow"/>
        </w:rPr>
        <w:t>bles à remplir par le Maître d’</w:t>
      </w:r>
      <w:r w:rsidRPr="00F1126A">
        <w:rPr>
          <w:rFonts w:ascii="Arial Narrow" w:hAnsi="Arial Narrow"/>
        </w:rPr>
        <w:t>Ouvrage ou le Maître d’ Ouvrage Délégué, la disponibilité du financement ou l'inscription budgétaire.</w:t>
      </w:r>
    </w:p>
    <w:p w:rsidR="002602FC" w:rsidRPr="00E31BE8" w:rsidRDefault="002602FC" w:rsidP="002602FC">
      <w:pPr>
        <w:ind w:left="142" w:right="159" w:firstLine="0"/>
        <w:rPr>
          <w:rFonts w:ascii="Arial Narrow" w:hAnsi="Arial Narrow"/>
        </w:rPr>
      </w:pPr>
      <w:r w:rsidRPr="00F1126A">
        <w:rPr>
          <w:rFonts w:ascii="Arial Narrow" w:hAnsi="Arial Narrow"/>
        </w:rPr>
        <w:t>Pièce n° 14 :</w:t>
      </w:r>
      <w:r w:rsidRPr="00F1126A">
        <w:rPr>
          <w:rFonts w:ascii="Arial Narrow" w:hAnsi="Arial Narrow"/>
        </w:rPr>
        <w:tab/>
        <w:t>La liste des établissements bancaires et organismes financiers habilités par le Ministre en charge des à émettre des cautions, dans le cadre des marchés publics.</w:t>
      </w:r>
    </w:p>
    <w:p w:rsidR="002602FC" w:rsidRPr="00E31BE8" w:rsidRDefault="002602FC" w:rsidP="002602FC">
      <w:pPr>
        <w:ind w:right="146"/>
        <w:rPr>
          <w:rFonts w:ascii="Arial Narrow" w:hAnsi="Arial Narrow"/>
        </w:rPr>
      </w:pPr>
      <w:r w:rsidRPr="00E31BE8">
        <w:rPr>
          <w:rFonts w:ascii="Arial Narrow" w:hAnsi="Arial Narrow"/>
        </w:rPr>
        <w:t xml:space="preserve"> 8.2. </w:t>
      </w:r>
      <w:r w:rsidRPr="00F1126A">
        <w:rPr>
          <w:rFonts w:ascii="Arial Narrow" w:hAnsi="Arial Narrow"/>
        </w:rPr>
        <w:t xml:space="preserve">Le Soumissionnaire doit examiner l’ensemble des règlements, formulaires, conditions et spécifications contenus dans le DAO. Il lui appartient de fournir tous les renseignements demandés et de préparer une offre conforme à tous égards audit </w:t>
      </w:r>
      <w:r>
        <w:rPr>
          <w:rFonts w:ascii="Arial Narrow" w:hAnsi="Arial Narrow"/>
        </w:rPr>
        <w:t>dossier</w:t>
      </w:r>
      <w:r w:rsidRPr="00E31BE8">
        <w:rPr>
          <w:rFonts w:ascii="Arial Narrow" w:hAnsi="Arial Narrow"/>
        </w:rPr>
        <w:t xml:space="preserve">. </w:t>
      </w:r>
    </w:p>
    <w:p w:rsidR="002602FC" w:rsidRPr="00E31BE8" w:rsidRDefault="002602FC" w:rsidP="002602FC">
      <w:pPr>
        <w:spacing w:after="39" w:line="240" w:lineRule="auto"/>
        <w:ind w:left="0" w:right="0" w:firstLine="0"/>
        <w:jc w:val="left"/>
        <w:rPr>
          <w:rFonts w:ascii="Arial Narrow" w:hAnsi="Arial Narrow"/>
        </w:rPr>
      </w:pPr>
      <w:r w:rsidRPr="00E31BE8">
        <w:rPr>
          <w:rFonts w:ascii="Arial Narrow" w:hAnsi="Arial Narrow"/>
        </w:rPr>
        <w:lastRenderedPageBreak/>
        <w:t xml:space="preserve"> </w:t>
      </w:r>
    </w:p>
    <w:p w:rsidR="002602FC" w:rsidRPr="00E31BE8" w:rsidRDefault="002602FC" w:rsidP="002602FC">
      <w:pPr>
        <w:spacing w:after="46"/>
        <w:ind w:right="0"/>
        <w:rPr>
          <w:rFonts w:ascii="Arial Narrow" w:hAnsi="Arial Narrow"/>
        </w:rPr>
      </w:pPr>
      <w:r w:rsidRPr="00E31BE8">
        <w:rPr>
          <w:rFonts w:ascii="Arial Narrow" w:hAnsi="Arial Narrow"/>
          <w:u w:val="single" w:color="000000"/>
        </w:rPr>
        <w:t>Article9</w:t>
      </w:r>
      <w:r w:rsidRPr="00E31BE8">
        <w:rPr>
          <w:rFonts w:ascii="Arial Narrow" w:hAnsi="Arial Narrow"/>
        </w:rPr>
        <w:t xml:space="preserve">: Eclaircissements apportés au Dossier d’Appel d’Offres et recours </w:t>
      </w:r>
    </w:p>
    <w:p w:rsidR="002602FC" w:rsidRPr="00F1126A" w:rsidRDefault="002602FC" w:rsidP="002602FC">
      <w:pPr>
        <w:spacing w:after="8" w:line="240" w:lineRule="auto"/>
        <w:ind w:left="0" w:right="0" w:firstLine="0"/>
        <w:rPr>
          <w:rFonts w:ascii="Arial Narrow" w:hAnsi="Arial Narrow"/>
        </w:rPr>
      </w:pPr>
      <w:r w:rsidRPr="00E31BE8">
        <w:rPr>
          <w:rFonts w:ascii="Arial Narrow" w:hAnsi="Arial Narrow"/>
        </w:rPr>
        <w:t xml:space="preserve"> </w:t>
      </w:r>
      <w:r w:rsidRPr="00F1126A">
        <w:rPr>
          <w:rFonts w:ascii="Arial Narrow" w:hAnsi="Arial Narrow"/>
        </w:rPr>
        <w:t>9.1. a) Tout soumissionnaire désirant obtenir des éclaircissements sur le Dossier d’Appel d’Offres peut en faire la demande à l’Autorité Contractante par écrit ou par courrier électronique (télécopie ou e-mail) à l’adresse du M</w:t>
      </w:r>
      <w:r>
        <w:rPr>
          <w:rFonts w:ascii="Arial Narrow" w:hAnsi="Arial Narrow"/>
        </w:rPr>
        <w:t xml:space="preserve"> </w:t>
      </w:r>
      <w:r w:rsidRPr="00F1126A">
        <w:rPr>
          <w:rFonts w:ascii="Arial Narrow" w:hAnsi="Arial Narrow"/>
        </w:rPr>
        <w:t xml:space="preserve">aître d’Ouvrage indiquée dans le RPAO </w:t>
      </w:r>
      <w:r w:rsidRPr="00F1126A">
        <w:rPr>
          <w:rFonts w:ascii="Arial Narrow" w:hAnsi="Arial Narrow"/>
          <w:b/>
        </w:rPr>
        <w:t>ou via COLEPS</w:t>
      </w:r>
      <w:r w:rsidRPr="00F1126A">
        <w:rPr>
          <w:rFonts w:ascii="Arial Narrow" w:hAnsi="Arial Narrow"/>
        </w:rPr>
        <w:t xml:space="preserve"> </w:t>
      </w:r>
      <w:r w:rsidRPr="00F1126A">
        <w:rPr>
          <w:rFonts w:ascii="Arial Narrow" w:hAnsi="Arial Narrow"/>
          <w:b/>
        </w:rPr>
        <w:t>avec copie à l’organisme chargé de la régulation des marchés publics. Cependant, l’Autorité Contractante répondra par écrit ou par courrier électronique ou via COLEPS ou sur tout autre moyen de communication électronique indiqué dans le DAO à toute demande d’éclaircissement reçue au moins quatorze (14) jours avant la date limite de dépôt des offres.</w:t>
      </w:r>
      <w:r w:rsidRPr="00F1126A">
        <w:rPr>
          <w:rFonts w:ascii="Arial Narrow" w:hAnsi="Arial Narrow"/>
        </w:rPr>
        <w:t xml:space="preserve"> </w:t>
      </w:r>
    </w:p>
    <w:p w:rsidR="002602FC" w:rsidRPr="00F1126A" w:rsidRDefault="002602FC" w:rsidP="002602FC">
      <w:pPr>
        <w:spacing w:after="8" w:line="240" w:lineRule="auto"/>
        <w:ind w:left="0" w:right="0" w:firstLine="0"/>
        <w:rPr>
          <w:rFonts w:ascii="Arial Narrow" w:hAnsi="Arial Narrow"/>
        </w:rPr>
      </w:pPr>
      <w:r w:rsidRPr="00F1126A">
        <w:rPr>
          <w:rFonts w:ascii="Arial Narrow" w:hAnsi="Arial Narrow"/>
        </w:rPr>
        <w:t>9.1.b). Une copie de la réponse de l’Autorité Contractante, indiquant la question posée mais ne mentionnant pas son auteur, est adressée à tous les soumissionnaires ayant acheté le Dossier d’Appel d’Offres dans un délai maximal de cinq (05) jours.</w:t>
      </w:r>
    </w:p>
    <w:p w:rsidR="002602FC" w:rsidRPr="00F1126A" w:rsidRDefault="002602FC" w:rsidP="002602FC">
      <w:pPr>
        <w:spacing w:after="34" w:line="240" w:lineRule="auto"/>
        <w:ind w:left="0" w:right="0" w:firstLine="0"/>
        <w:rPr>
          <w:rFonts w:ascii="Arial Narrow" w:hAnsi="Arial Narrow"/>
        </w:rPr>
      </w:pPr>
      <w:r>
        <w:rPr>
          <w:rFonts w:ascii="Arial Narrow" w:hAnsi="Arial Narrow"/>
        </w:rPr>
        <w:t xml:space="preserve">9.2. </w:t>
      </w:r>
      <w:r w:rsidRPr="00F1126A">
        <w:rPr>
          <w:rFonts w:ascii="Arial Narrow" w:hAnsi="Arial Narrow"/>
        </w:rPr>
        <w:t>Tout soumissionnaire qui s’estime lésé peut introduire une requête auprès du Maître d’ouvrage.</w:t>
      </w:r>
    </w:p>
    <w:p w:rsidR="002602FC" w:rsidRPr="00F1126A" w:rsidRDefault="002602FC" w:rsidP="002602FC">
      <w:pPr>
        <w:spacing w:after="34" w:line="240" w:lineRule="auto"/>
        <w:ind w:left="0" w:right="0" w:firstLine="0"/>
        <w:rPr>
          <w:rFonts w:ascii="Arial Narrow" w:hAnsi="Arial Narrow"/>
        </w:rPr>
      </w:pPr>
      <w:r w:rsidRPr="00F1126A">
        <w:rPr>
          <w:rFonts w:ascii="Arial Narrow" w:hAnsi="Arial Narrow"/>
        </w:rPr>
        <w:t xml:space="preserve"> En cas d’appel d’offres restreint, le recours doit :</w:t>
      </w:r>
    </w:p>
    <w:p w:rsidR="002602FC" w:rsidRPr="00F1126A" w:rsidRDefault="002602FC" w:rsidP="002602FC">
      <w:pPr>
        <w:spacing w:after="34" w:line="240" w:lineRule="auto"/>
        <w:ind w:left="567" w:right="0" w:firstLine="0"/>
        <w:rPr>
          <w:rFonts w:ascii="Arial Narrow" w:hAnsi="Arial Narrow"/>
        </w:rPr>
      </w:pPr>
      <w:r w:rsidRPr="00F1126A">
        <w:rPr>
          <w:rFonts w:ascii="Arial Narrow" w:hAnsi="Arial Narrow"/>
        </w:rPr>
        <w:t xml:space="preserve">a)  à la phase de préqualification, doit porter sur des demandes de réexamen </w:t>
      </w:r>
      <w:bookmarkStart w:id="11" w:name="_Hlk159242928"/>
      <w:r w:rsidRPr="00F1126A">
        <w:rPr>
          <w:rFonts w:ascii="Arial Narrow" w:hAnsi="Arial Narrow"/>
        </w:rPr>
        <w:t xml:space="preserve">des conditions de sollicitation, de préqualification ou sur </w:t>
      </w:r>
      <w:bookmarkEnd w:id="11"/>
      <w:r w:rsidRPr="00F1126A">
        <w:rPr>
          <w:rFonts w:ascii="Arial Narrow" w:hAnsi="Arial Narrow"/>
        </w:rPr>
        <w:t xml:space="preserve">des demandes de réexamen </w:t>
      </w:r>
      <w:bookmarkStart w:id="12" w:name="_Hlk159243008"/>
      <w:r w:rsidRPr="00F1126A">
        <w:rPr>
          <w:rFonts w:ascii="Arial Narrow" w:hAnsi="Arial Narrow"/>
        </w:rPr>
        <w:t xml:space="preserve">des décisions ou actes pris </w:t>
      </w:r>
      <w:bookmarkEnd w:id="12"/>
      <w:r w:rsidRPr="00F1126A">
        <w:rPr>
          <w:rFonts w:ascii="Arial Narrow" w:hAnsi="Arial Narrow"/>
        </w:rPr>
        <w:t xml:space="preserve">et publiés par le Maître d’Ouvrage </w:t>
      </w:r>
      <w:bookmarkStart w:id="13" w:name="_Hlk159243061"/>
      <w:r w:rsidRPr="00F1126A">
        <w:rPr>
          <w:rFonts w:ascii="Arial Narrow" w:hAnsi="Arial Narrow"/>
        </w:rPr>
        <w:t>lors de la procédure de préqualification</w:t>
      </w:r>
      <w:bookmarkEnd w:id="13"/>
      <w:r w:rsidRPr="00F1126A">
        <w:rPr>
          <w:rFonts w:ascii="Arial Narrow" w:hAnsi="Arial Narrow"/>
        </w:rPr>
        <w:t xml:space="preserve">. </w:t>
      </w:r>
    </w:p>
    <w:p w:rsidR="002602FC" w:rsidRPr="00F1126A" w:rsidRDefault="002602FC" w:rsidP="002602FC">
      <w:pPr>
        <w:spacing w:after="34" w:line="240" w:lineRule="auto"/>
        <w:ind w:left="567" w:right="0" w:firstLine="0"/>
        <w:rPr>
          <w:rFonts w:ascii="Arial Narrow" w:hAnsi="Arial Narrow"/>
        </w:rPr>
      </w:pPr>
      <w:r w:rsidRPr="00F1126A">
        <w:rPr>
          <w:rFonts w:ascii="Arial Narrow" w:hAnsi="Arial Narrow"/>
        </w:rPr>
        <w:t xml:space="preserve">b) Les candidats disposent de cinq (05) jours </w:t>
      </w:r>
      <w:bookmarkStart w:id="14" w:name="_Hlk159243106"/>
      <w:r w:rsidRPr="00F1126A">
        <w:rPr>
          <w:rFonts w:ascii="Arial Narrow" w:hAnsi="Arial Narrow"/>
        </w:rPr>
        <w:t xml:space="preserve">ouvrables avant la date de dépôt des candidatures et cinq (05) jours ouvrables </w:t>
      </w:r>
      <w:bookmarkEnd w:id="14"/>
      <w:r w:rsidRPr="00F1126A">
        <w:rPr>
          <w:rFonts w:ascii="Arial Narrow" w:hAnsi="Arial Narrow"/>
        </w:rPr>
        <w:t>après la publication des résultats de la préqualification pour introduire leur recours auprès du Maître d’Ouvrage, avec copie à l’Autorité chargée des marchés publics et à l’organisme chargé de la régulation des marchés publics.</w:t>
      </w:r>
    </w:p>
    <w:p w:rsidR="002602FC" w:rsidRPr="00F1126A" w:rsidRDefault="002602FC" w:rsidP="002602FC">
      <w:pPr>
        <w:spacing w:after="34" w:line="240" w:lineRule="auto"/>
        <w:ind w:left="567" w:right="0" w:firstLine="0"/>
        <w:rPr>
          <w:rFonts w:ascii="Arial Narrow" w:hAnsi="Arial Narrow"/>
        </w:rPr>
      </w:pPr>
      <w:r w:rsidRPr="00F1126A">
        <w:rPr>
          <w:rFonts w:ascii="Arial Narrow" w:hAnsi="Arial Narrow"/>
        </w:rPr>
        <w:t>c) Ce recours n’est pas suspensif.</w:t>
      </w:r>
    </w:p>
    <w:p w:rsidR="002602FC" w:rsidRPr="00AD4A97" w:rsidRDefault="002602FC" w:rsidP="002602FC">
      <w:pPr>
        <w:spacing w:after="34" w:line="240" w:lineRule="auto"/>
        <w:ind w:left="0" w:right="0" w:firstLine="0"/>
        <w:rPr>
          <w:rFonts w:ascii="Arial Narrow" w:hAnsi="Arial Narrow"/>
        </w:rPr>
      </w:pPr>
      <w:r w:rsidRPr="00E31BE8">
        <w:rPr>
          <w:rFonts w:ascii="Arial Narrow" w:hAnsi="Arial Narrow"/>
        </w:rPr>
        <w:t xml:space="preserve"> </w:t>
      </w:r>
      <w:r w:rsidRPr="00AD4A97">
        <w:rPr>
          <w:rFonts w:ascii="Arial Narrow" w:hAnsi="Arial Narrow"/>
        </w:rPr>
        <w:t xml:space="preserve">9.3. Lorsque l’appel d’offres est la procédure retenue, le recours doit être adressé, entre la publication de l’Avis d’appel d’offres et l’ouverture des plis : </w:t>
      </w:r>
    </w:p>
    <w:p w:rsidR="002602FC" w:rsidRPr="00AD4A97" w:rsidRDefault="002602FC" w:rsidP="002602FC">
      <w:pPr>
        <w:spacing w:after="34" w:line="240" w:lineRule="auto"/>
        <w:ind w:left="567" w:right="0" w:firstLine="0"/>
        <w:rPr>
          <w:rFonts w:ascii="Arial Narrow" w:hAnsi="Arial Narrow"/>
        </w:rPr>
      </w:pPr>
      <w:r w:rsidRPr="00AD4A97">
        <w:rPr>
          <w:rFonts w:ascii="Arial Narrow" w:hAnsi="Arial Narrow"/>
        </w:rPr>
        <w:t>a) au Maître d’ouvrage avec copie à l’Autorité chargée des Marchés Publics et à l’organisme chargé de la régulation des marchés publics ;</w:t>
      </w:r>
    </w:p>
    <w:p w:rsidR="002602FC" w:rsidRPr="00AD4A97" w:rsidRDefault="002602FC" w:rsidP="002602FC">
      <w:pPr>
        <w:spacing w:after="34" w:line="240" w:lineRule="auto"/>
        <w:ind w:left="567" w:right="0" w:firstLine="0"/>
        <w:rPr>
          <w:rFonts w:ascii="Arial Narrow" w:hAnsi="Arial Narrow"/>
        </w:rPr>
      </w:pPr>
      <w:r w:rsidRPr="00AD4A97">
        <w:rPr>
          <w:rFonts w:ascii="Arial Narrow" w:hAnsi="Arial Narrow"/>
        </w:rPr>
        <w:t>b) il doit parvenir au Maître d’ouvrage au plus tard quatorze (14) jours ouvrables avant la date d’ouverture des offres ;</w:t>
      </w:r>
    </w:p>
    <w:p w:rsidR="002602FC" w:rsidRPr="00AD4A97" w:rsidRDefault="002602FC" w:rsidP="002602FC">
      <w:pPr>
        <w:spacing w:after="34" w:line="240" w:lineRule="auto"/>
        <w:ind w:left="567" w:right="0" w:firstLine="0"/>
        <w:rPr>
          <w:rFonts w:ascii="Arial Narrow" w:hAnsi="Arial Narrow"/>
        </w:rPr>
      </w:pPr>
      <w:r w:rsidRPr="00AD4A97">
        <w:rPr>
          <w:rFonts w:ascii="Arial Narrow" w:hAnsi="Arial Narrow"/>
        </w:rPr>
        <w:t>c) le Maître d’Ouvrage dispose de cinq (05) jours ouvrables pour réagir. La copie de la réaction est transmise à l’Autorité chargée des Marchés Publics et à l’Organisme Chargé de la Régulation des Marchés Publics ;</w:t>
      </w:r>
    </w:p>
    <w:p w:rsidR="002602FC" w:rsidRPr="00AD4A97" w:rsidRDefault="002602FC" w:rsidP="002602FC">
      <w:pPr>
        <w:spacing w:after="34" w:line="240" w:lineRule="auto"/>
        <w:ind w:left="567" w:right="0" w:firstLine="0"/>
        <w:rPr>
          <w:rFonts w:ascii="Arial Narrow" w:hAnsi="Arial Narrow"/>
        </w:rPr>
      </w:pPr>
      <w:r w:rsidRPr="00AD4A97">
        <w:rPr>
          <w:rFonts w:ascii="Arial Narrow" w:hAnsi="Arial Narrow"/>
        </w:rPr>
        <w:t>d) en cas de désaccord entre le requérant et le Maître d’ouvrage, le recours est porté par le requérant au Comité chargé de l’examen des recours.</w:t>
      </w:r>
    </w:p>
    <w:p w:rsidR="002602FC" w:rsidRPr="00AD4A97" w:rsidRDefault="002602FC" w:rsidP="002602FC">
      <w:pPr>
        <w:spacing w:after="34" w:line="240" w:lineRule="auto"/>
        <w:ind w:left="567" w:right="0" w:firstLine="0"/>
        <w:rPr>
          <w:rFonts w:ascii="Arial Narrow" w:hAnsi="Arial Narrow"/>
        </w:rPr>
      </w:pPr>
      <w:r w:rsidRPr="00AD4A97">
        <w:rPr>
          <w:rFonts w:ascii="Arial Narrow" w:hAnsi="Arial Narrow"/>
        </w:rPr>
        <w:t>e) ce recours n’est pas suspensif.</w:t>
      </w:r>
    </w:p>
    <w:p w:rsidR="002602FC" w:rsidRPr="00E31BE8" w:rsidRDefault="002602FC" w:rsidP="002602FC">
      <w:pPr>
        <w:spacing w:after="111" w:line="240" w:lineRule="auto"/>
        <w:ind w:left="0" w:right="0" w:firstLine="0"/>
        <w:jc w:val="left"/>
        <w:rPr>
          <w:rFonts w:ascii="Arial Narrow" w:hAnsi="Arial Narrow"/>
        </w:rPr>
      </w:pPr>
    </w:p>
    <w:p w:rsidR="002602FC" w:rsidRPr="00E31BE8" w:rsidRDefault="002602FC" w:rsidP="002602FC">
      <w:pPr>
        <w:spacing w:after="46"/>
        <w:ind w:right="0"/>
        <w:jc w:val="left"/>
        <w:rPr>
          <w:rFonts w:ascii="Arial Narrow" w:hAnsi="Arial Narrow"/>
        </w:rPr>
      </w:pPr>
      <w:r w:rsidRPr="00E31BE8">
        <w:rPr>
          <w:rFonts w:ascii="Arial Narrow" w:hAnsi="Arial Narrow"/>
          <w:u w:val="single" w:color="000000"/>
        </w:rPr>
        <w:t>Article 10</w:t>
      </w:r>
      <w:r w:rsidRPr="00E31BE8">
        <w:rPr>
          <w:rFonts w:ascii="Arial Narrow" w:hAnsi="Arial Narrow"/>
        </w:rPr>
        <w:t xml:space="preserve"> : Modification   du   Dossier   d’Appel d’Offres </w:t>
      </w:r>
    </w:p>
    <w:p w:rsidR="002602FC" w:rsidRPr="00AD4A97" w:rsidRDefault="002602FC" w:rsidP="002602FC">
      <w:pPr>
        <w:spacing w:after="8" w:line="240" w:lineRule="auto"/>
        <w:ind w:left="0" w:right="0" w:firstLine="0"/>
        <w:rPr>
          <w:rFonts w:ascii="Arial Narrow" w:hAnsi="Arial Narrow"/>
        </w:rPr>
      </w:pPr>
      <w:r w:rsidRPr="00E31BE8">
        <w:rPr>
          <w:rFonts w:ascii="Arial Narrow" w:hAnsi="Arial Narrow"/>
        </w:rPr>
        <w:t xml:space="preserve"> </w:t>
      </w:r>
      <w:r w:rsidRPr="00AD4A97">
        <w:rPr>
          <w:rFonts w:ascii="Arial Narrow" w:hAnsi="Arial Narrow"/>
        </w:rPr>
        <w:t>10.1.  Le Maître d’Ouvrage peut, à tout moment avant la date limite de dépôt des offres et pour tout motif, que ce soit à son initiative ou consécutivement à une saisine d’un soumissionnaire, modifier le Dossier d’Appel d’Offres en publiant un additif.</w:t>
      </w:r>
    </w:p>
    <w:p w:rsidR="002602FC" w:rsidRPr="00AD4A97" w:rsidRDefault="002602FC" w:rsidP="002602FC">
      <w:pPr>
        <w:spacing w:after="8" w:line="240" w:lineRule="auto"/>
        <w:ind w:left="0" w:right="0" w:firstLine="0"/>
        <w:rPr>
          <w:rFonts w:ascii="Arial Narrow" w:hAnsi="Arial Narrow"/>
        </w:rPr>
      </w:pPr>
      <w:r w:rsidRPr="00AD4A97">
        <w:rPr>
          <w:rFonts w:ascii="Arial Narrow" w:hAnsi="Arial Narrow"/>
        </w:rPr>
        <w:t xml:space="preserve">10.2. Tout additif ainsi publié fera partie intégrante du Dossier d’Appel d’Offres conformément à l’Article 8.1 du RGAO et doit être communiqué par écrit ou signifié par tout moyen laissant trace écrite à tous les soumissionnaires ayant acheté le Dossier d’Appel d’Offres </w:t>
      </w:r>
      <w:r w:rsidRPr="00AD4A97">
        <w:rPr>
          <w:rFonts w:ascii="Arial Narrow" w:hAnsi="Arial Narrow"/>
          <w:b/>
        </w:rPr>
        <w:t>ou via COLEPS ou sur tout autre moyen de communication électronique indiqué par le Maître d’Ouvrage dans le DAO</w:t>
      </w:r>
      <w:r w:rsidRPr="00AD4A97">
        <w:rPr>
          <w:rFonts w:ascii="Arial Narrow" w:hAnsi="Arial Narrow"/>
        </w:rPr>
        <w:t>.</w:t>
      </w:r>
    </w:p>
    <w:p w:rsidR="002602FC" w:rsidRPr="00E31BE8" w:rsidRDefault="002602FC" w:rsidP="002602FC">
      <w:pPr>
        <w:spacing w:after="8" w:line="240" w:lineRule="auto"/>
        <w:ind w:left="0" w:right="0" w:firstLine="0"/>
        <w:rPr>
          <w:rFonts w:ascii="Arial Narrow" w:hAnsi="Arial Narrow"/>
        </w:rPr>
      </w:pPr>
      <w:r w:rsidRPr="00AD4A97">
        <w:rPr>
          <w:rFonts w:ascii="Arial Narrow" w:hAnsi="Arial Narrow"/>
        </w:rPr>
        <w:t>10.3. Afin de donner aux soumissionnaires suffisamment de temps pour tenir compte de l’additif dans la préparation de leurs offres, le Maître d’Ouvrage pourra reporter, autant que nécessaire, la date limite de dépôt des offres, conformément aux dispositions de l’Article 22 du RGAO</w:t>
      </w:r>
    </w:p>
    <w:p w:rsidR="002602FC" w:rsidRPr="00E31BE8" w:rsidRDefault="002602FC" w:rsidP="002602FC">
      <w:pPr>
        <w:spacing w:after="96" w:line="240" w:lineRule="auto"/>
        <w:ind w:left="0" w:right="0" w:firstLine="0"/>
        <w:jc w:val="left"/>
        <w:rPr>
          <w:rFonts w:ascii="Arial Narrow" w:hAnsi="Arial Narrow"/>
        </w:rPr>
      </w:pPr>
    </w:p>
    <w:p w:rsidR="002602FC" w:rsidRPr="00AD4A97" w:rsidRDefault="002602FC" w:rsidP="002602FC">
      <w:pPr>
        <w:spacing w:after="46"/>
        <w:ind w:right="0"/>
        <w:jc w:val="center"/>
        <w:rPr>
          <w:rFonts w:ascii="Arial Narrow" w:hAnsi="Arial Narrow"/>
          <w:b/>
          <w:sz w:val="36"/>
        </w:rPr>
      </w:pPr>
      <w:r w:rsidRPr="00AD4A97">
        <w:rPr>
          <w:rFonts w:ascii="Arial Narrow" w:hAnsi="Arial Narrow"/>
          <w:b/>
          <w:sz w:val="36"/>
        </w:rPr>
        <w:t>C. Préparation des offres</w:t>
      </w:r>
    </w:p>
    <w:p w:rsidR="002602FC" w:rsidRPr="00E31BE8" w:rsidRDefault="002602FC" w:rsidP="002602FC">
      <w:pPr>
        <w:spacing w:after="46"/>
        <w:ind w:right="0"/>
        <w:jc w:val="left"/>
        <w:rPr>
          <w:rFonts w:ascii="Arial Narrow" w:hAnsi="Arial Narrow"/>
        </w:rPr>
      </w:pPr>
      <w:r w:rsidRPr="00E31BE8">
        <w:rPr>
          <w:rFonts w:ascii="Arial Narrow" w:hAnsi="Arial Narrow"/>
          <w:u w:val="single" w:color="000000"/>
        </w:rPr>
        <w:t>Article11</w:t>
      </w:r>
      <w:r w:rsidRPr="00E31BE8">
        <w:rPr>
          <w:rFonts w:ascii="Arial Narrow" w:hAnsi="Arial Narrow"/>
        </w:rPr>
        <w:t xml:space="preserve">: Frais de soumission </w:t>
      </w:r>
    </w:p>
    <w:p w:rsidR="002602FC" w:rsidRPr="00E31BE8" w:rsidRDefault="002602FC" w:rsidP="002602FC">
      <w:pPr>
        <w:ind w:left="123" w:right="163"/>
        <w:rPr>
          <w:rFonts w:ascii="Arial Narrow" w:hAnsi="Arial Narrow"/>
        </w:rPr>
      </w:pPr>
      <w:r w:rsidRPr="00E31BE8">
        <w:rPr>
          <w:rFonts w:ascii="Arial Narrow" w:hAnsi="Arial Narrow"/>
        </w:rPr>
        <w:lastRenderedPageBreak/>
        <w:t>Le candidat supportera tous les frais afférents à la préparation et à la présentation de son offre, et le Maître d’Ouvrage n’est en aucun cas responsable de ces frais, ni tenu de les régler, quel</w:t>
      </w:r>
      <w:r>
        <w:rPr>
          <w:rFonts w:ascii="Arial Narrow" w:hAnsi="Arial Narrow"/>
        </w:rPr>
        <w:t xml:space="preserve"> </w:t>
      </w:r>
      <w:r w:rsidRPr="00E31BE8">
        <w:rPr>
          <w:rFonts w:ascii="Arial Narrow" w:hAnsi="Arial Narrow"/>
        </w:rPr>
        <w:t xml:space="preserve">que soit le déroulement ou l’issue de la procédure d’appel d’offres. </w:t>
      </w:r>
    </w:p>
    <w:p w:rsidR="002602FC" w:rsidRPr="00E31BE8" w:rsidRDefault="002602FC" w:rsidP="002602FC">
      <w:pPr>
        <w:spacing w:after="25" w:line="240" w:lineRule="auto"/>
        <w:ind w:left="0" w:right="0" w:firstLine="0"/>
        <w:jc w:val="left"/>
        <w:rPr>
          <w:rFonts w:ascii="Arial Narrow" w:hAnsi="Arial Narrow"/>
        </w:rPr>
      </w:pPr>
      <w:r w:rsidRPr="00E31BE8">
        <w:rPr>
          <w:rFonts w:ascii="Arial Narrow" w:hAnsi="Arial Narrow"/>
          <w:sz w:val="28"/>
        </w:rPr>
        <w:t xml:space="preserve"> </w:t>
      </w:r>
    </w:p>
    <w:p w:rsidR="002602FC" w:rsidRPr="00E31BE8" w:rsidRDefault="002602FC" w:rsidP="002602FC">
      <w:pPr>
        <w:spacing w:after="46"/>
        <w:ind w:right="0"/>
        <w:jc w:val="left"/>
        <w:rPr>
          <w:rFonts w:ascii="Arial Narrow" w:hAnsi="Arial Narrow"/>
        </w:rPr>
      </w:pPr>
      <w:r w:rsidRPr="00E31BE8">
        <w:rPr>
          <w:rFonts w:ascii="Arial Narrow" w:hAnsi="Arial Narrow"/>
          <w:u w:val="single" w:color="000000"/>
        </w:rPr>
        <w:t>Article12</w:t>
      </w:r>
      <w:r w:rsidRPr="00E31BE8">
        <w:rPr>
          <w:rFonts w:ascii="Arial Narrow" w:hAnsi="Arial Narrow"/>
        </w:rPr>
        <w:t xml:space="preserve">: Langue de l’offre </w:t>
      </w:r>
    </w:p>
    <w:p w:rsidR="002602FC" w:rsidRPr="00E31BE8" w:rsidRDefault="002602FC" w:rsidP="002602FC">
      <w:pPr>
        <w:ind w:left="123" w:right="160"/>
        <w:rPr>
          <w:rFonts w:ascii="Arial Narrow" w:hAnsi="Arial Narrow"/>
        </w:rPr>
      </w:pPr>
      <w:r>
        <w:rPr>
          <w:rFonts w:ascii="Arial Narrow" w:hAnsi="Arial Narrow"/>
        </w:rPr>
        <w:t xml:space="preserve">L’offre </w:t>
      </w:r>
      <w:r w:rsidRPr="00E31BE8">
        <w:rPr>
          <w:rFonts w:ascii="Arial Narrow" w:hAnsi="Arial Narrow"/>
        </w:rPr>
        <w:t xml:space="preserve">ainsi  que  toute  correspondance  et  tout document, échangé entre le Soumissionnaire et le Maître d’Ouvrage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 </w:t>
      </w:r>
    </w:p>
    <w:p w:rsidR="002602FC" w:rsidRPr="00E31BE8" w:rsidRDefault="002602FC" w:rsidP="002602FC">
      <w:pPr>
        <w:spacing w:after="25" w:line="240" w:lineRule="auto"/>
        <w:ind w:left="0" w:right="0" w:firstLine="0"/>
        <w:jc w:val="left"/>
        <w:rPr>
          <w:rFonts w:ascii="Arial Narrow" w:hAnsi="Arial Narrow"/>
        </w:rPr>
      </w:pPr>
      <w:r w:rsidRPr="00E31BE8">
        <w:rPr>
          <w:rFonts w:ascii="Arial Narrow" w:hAnsi="Arial Narrow"/>
          <w:sz w:val="28"/>
        </w:rPr>
        <w:t xml:space="preserve"> </w:t>
      </w:r>
    </w:p>
    <w:p w:rsidR="002602FC" w:rsidRPr="00E31BE8" w:rsidRDefault="002602FC" w:rsidP="002602FC">
      <w:pPr>
        <w:spacing w:after="46"/>
        <w:ind w:right="0"/>
        <w:jc w:val="left"/>
        <w:rPr>
          <w:rFonts w:ascii="Arial Narrow" w:hAnsi="Arial Narrow"/>
        </w:rPr>
      </w:pPr>
      <w:r w:rsidRPr="00E31BE8">
        <w:rPr>
          <w:rFonts w:ascii="Arial Narrow" w:hAnsi="Arial Narrow"/>
          <w:u w:val="single" w:color="000000"/>
        </w:rPr>
        <w:t>Article13</w:t>
      </w:r>
      <w:r w:rsidRPr="00E31BE8">
        <w:rPr>
          <w:rFonts w:ascii="Arial Narrow" w:hAnsi="Arial Narrow"/>
        </w:rPr>
        <w:t xml:space="preserve">: Documents constituant l’offre </w:t>
      </w:r>
    </w:p>
    <w:p w:rsidR="002602FC" w:rsidRPr="00AD4A97" w:rsidRDefault="002602FC" w:rsidP="002602FC">
      <w:pPr>
        <w:spacing w:after="108"/>
        <w:rPr>
          <w:rFonts w:ascii="Arial Narrow" w:hAnsi="Arial Narrow"/>
        </w:rPr>
      </w:pPr>
      <w:r w:rsidRPr="00E31BE8">
        <w:rPr>
          <w:rFonts w:ascii="Arial Narrow" w:hAnsi="Arial Narrow"/>
        </w:rPr>
        <w:t xml:space="preserve"> </w:t>
      </w:r>
      <w:r w:rsidRPr="00AD4A97">
        <w:rPr>
          <w:rFonts w:ascii="Arial Narrow" w:hAnsi="Arial Narrow"/>
        </w:rPr>
        <w:t>13.1. L’offre présentée par le soumissionnaire comprendra les documents détaillés au RPAO, dûment remplis et regroupés en trois volumes :</w:t>
      </w:r>
    </w:p>
    <w:p w:rsidR="002602FC" w:rsidRPr="00AD4A97" w:rsidRDefault="002602FC" w:rsidP="002602FC">
      <w:pPr>
        <w:spacing w:after="108"/>
        <w:rPr>
          <w:rFonts w:ascii="Arial Narrow" w:hAnsi="Arial Narrow"/>
          <w:b/>
          <w:i/>
          <w:iCs/>
        </w:rPr>
      </w:pPr>
      <w:r w:rsidRPr="00AD4A97">
        <w:rPr>
          <w:rFonts w:ascii="Arial Narrow" w:hAnsi="Arial Narrow"/>
          <w:i/>
          <w:iCs/>
        </w:rPr>
        <w:t xml:space="preserve">a. </w:t>
      </w:r>
      <w:r w:rsidRPr="00AD4A97">
        <w:rPr>
          <w:rFonts w:ascii="Arial Narrow" w:hAnsi="Arial Narrow"/>
          <w:b/>
          <w:i/>
          <w:iCs/>
        </w:rPr>
        <w:t>Volume 1 : Dossier administratif</w:t>
      </w:r>
    </w:p>
    <w:p w:rsidR="002602FC" w:rsidRPr="00AD4A97" w:rsidRDefault="002602FC" w:rsidP="002602FC">
      <w:pPr>
        <w:spacing w:after="108"/>
        <w:rPr>
          <w:rFonts w:ascii="Arial Narrow" w:hAnsi="Arial Narrow"/>
        </w:rPr>
      </w:pPr>
      <w:r w:rsidRPr="00AD4A97">
        <w:rPr>
          <w:rFonts w:ascii="Arial Narrow" w:hAnsi="Arial Narrow"/>
        </w:rPr>
        <w:t>Il comprend notamment :</w:t>
      </w:r>
    </w:p>
    <w:p w:rsidR="002602FC" w:rsidRPr="00AD4A97" w:rsidRDefault="002602FC" w:rsidP="002602FC">
      <w:pPr>
        <w:spacing w:after="108"/>
        <w:rPr>
          <w:rFonts w:ascii="Arial Narrow" w:hAnsi="Arial Narrow"/>
        </w:rPr>
      </w:pPr>
      <w:r w:rsidRPr="00AD4A97">
        <w:rPr>
          <w:rFonts w:ascii="Arial Narrow" w:hAnsi="Arial Narrow"/>
        </w:rPr>
        <w:t xml:space="preserve"> a.1.Tous les documents attestant que le soumissionnaire :</w:t>
      </w:r>
    </w:p>
    <w:p w:rsidR="002602FC" w:rsidRPr="00AD4A97" w:rsidRDefault="002602FC" w:rsidP="002602FC">
      <w:pPr>
        <w:spacing w:after="108"/>
        <w:rPr>
          <w:rFonts w:ascii="Arial Narrow" w:hAnsi="Arial Narrow"/>
        </w:rPr>
      </w:pPr>
      <w:r w:rsidRPr="00AD4A97">
        <w:rPr>
          <w:rFonts w:ascii="Arial Narrow" w:hAnsi="Arial Narrow"/>
        </w:rPr>
        <w:t>- a souscrit les déclarations prévues par les lois et règlements en vigueur ;</w:t>
      </w:r>
    </w:p>
    <w:p w:rsidR="002602FC" w:rsidRPr="00AD4A97" w:rsidRDefault="002602FC" w:rsidP="002602FC">
      <w:pPr>
        <w:spacing w:after="108"/>
        <w:rPr>
          <w:rFonts w:ascii="Arial Narrow" w:hAnsi="Arial Narrow"/>
        </w:rPr>
      </w:pPr>
      <w:r w:rsidRPr="00AD4A97">
        <w:rPr>
          <w:rFonts w:ascii="Arial Narrow" w:hAnsi="Arial Narrow"/>
        </w:rPr>
        <w:t>- s’est acquitté des droits, taxes, impôts, cotisations, contributions, redevances ou prélèvements de quelque nature que ce soit ;</w:t>
      </w:r>
    </w:p>
    <w:p w:rsidR="002602FC" w:rsidRPr="00AD4A97" w:rsidRDefault="002602FC" w:rsidP="002602FC">
      <w:pPr>
        <w:spacing w:after="108"/>
        <w:rPr>
          <w:rFonts w:ascii="Arial Narrow" w:hAnsi="Arial Narrow"/>
        </w:rPr>
      </w:pPr>
      <w:r w:rsidRPr="00AD4A97">
        <w:rPr>
          <w:rFonts w:ascii="Arial Narrow" w:hAnsi="Arial Narrow"/>
        </w:rPr>
        <w:t>-  n’est pas en état de liquidation judiciaire ou en faillite ;</w:t>
      </w:r>
    </w:p>
    <w:p w:rsidR="002602FC" w:rsidRPr="00AD4A97" w:rsidRDefault="002602FC" w:rsidP="002602FC">
      <w:pPr>
        <w:spacing w:after="108"/>
        <w:rPr>
          <w:rFonts w:ascii="Arial Narrow" w:hAnsi="Arial Narrow"/>
        </w:rPr>
      </w:pPr>
      <w:r w:rsidRPr="00AD4A97">
        <w:rPr>
          <w:rFonts w:ascii="Arial Narrow" w:hAnsi="Arial Narrow"/>
        </w:rPr>
        <w:t>-  n’est pas frappé de l’une des interdictions ou déchéances prévues par les lois et règlements en vigueur, aussi bien au plan national qu’international.</w:t>
      </w:r>
    </w:p>
    <w:p w:rsidR="002602FC" w:rsidRPr="00AD4A97" w:rsidRDefault="002602FC" w:rsidP="002602FC">
      <w:pPr>
        <w:spacing w:after="108"/>
        <w:rPr>
          <w:rFonts w:ascii="Arial Narrow" w:hAnsi="Arial Narrow"/>
        </w:rPr>
      </w:pPr>
      <w:r w:rsidRPr="00AD4A97">
        <w:rPr>
          <w:rFonts w:ascii="Arial Narrow" w:hAnsi="Arial Narrow"/>
        </w:rPr>
        <w:t>a.2. Le cautionnement de soumission établi conformément aux dispositions de l’article 17 du RGAO ;</w:t>
      </w:r>
    </w:p>
    <w:p w:rsidR="002602FC" w:rsidRPr="00AD4A97" w:rsidRDefault="002602FC" w:rsidP="002602FC">
      <w:pPr>
        <w:spacing w:after="108"/>
        <w:rPr>
          <w:rFonts w:ascii="Arial Narrow" w:hAnsi="Arial Narrow"/>
        </w:rPr>
      </w:pPr>
      <w:r w:rsidRPr="00AD4A97">
        <w:rPr>
          <w:rFonts w:ascii="Arial Narrow" w:hAnsi="Arial Narrow"/>
        </w:rPr>
        <w:t xml:space="preserve"> a.3.L’acte écrit donnant pouvoir au signataire de l’offre d’engager la personne morale soumissionnaire, le cas échéant, conformément aux dispositions de l’article 6.1 du RGAO ;</w:t>
      </w:r>
    </w:p>
    <w:p w:rsidR="002602FC" w:rsidRPr="00AD4A97" w:rsidRDefault="002602FC" w:rsidP="002602FC">
      <w:pPr>
        <w:spacing w:after="108"/>
        <w:rPr>
          <w:rFonts w:ascii="Arial Narrow" w:hAnsi="Arial Narrow"/>
          <w:b/>
        </w:rPr>
      </w:pPr>
      <w:r w:rsidRPr="00AD4A97">
        <w:rPr>
          <w:rFonts w:ascii="Arial Narrow" w:hAnsi="Arial Narrow"/>
          <w:b/>
          <w:i/>
          <w:iCs/>
        </w:rPr>
        <w:t>b. Volume 2 : Offre technique</w:t>
      </w:r>
    </w:p>
    <w:p w:rsidR="002602FC" w:rsidRPr="00AD4A97" w:rsidRDefault="002602FC" w:rsidP="002602FC">
      <w:pPr>
        <w:spacing w:after="108"/>
        <w:rPr>
          <w:rFonts w:ascii="Arial Narrow" w:hAnsi="Arial Narrow"/>
        </w:rPr>
      </w:pPr>
      <w:r w:rsidRPr="00AD4A97">
        <w:rPr>
          <w:rFonts w:ascii="Arial Narrow" w:hAnsi="Arial Narrow"/>
        </w:rPr>
        <w:t>Il comprend notamment :</w:t>
      </w:r>
    </w:p>
    <w:p w:rsidR="002602FC" w:rsidRPr="00AD4A97" w:rsidRDefault="002602FC" w:rsidP="002602FC">
      <w:pPr>
        <w:spacing w:after="108"/>
        <w:rPr>
          <w:rFonts w:ascii="Arial Narrow" w:hAnsi="Arial Narrow"/>
        </w:rPr>
      </w:pPr>
      <w:r w:rsidRPr="00AD4A97">
        <w:rPr>
          <w:rFonts w:ascii="Arial Narrow" w:hAnsi="Arial Narrow"/>
          <w:i/>
          <w:iCs/>
        </w:rPr>
        <w:t>b.1.</w:t>
      </w:r>
      <w:r w:rsidRPr="00AD4A97">
        <w:rPr>
          <w:rFonts w:ascii="Arial Narrow" w:hAnsi="Arial Narrow"/>
          <w:b/>
          <w:i/>
          <w:iCs/>
        </w:rPr>
        <w:t>Les renseignements sur la qualification</w:t>
      </w:r>
    </w:p>
    <w:p w:rsidR="002602FC" w:rsidRPr="00AD4A97" w:rsidRDefault="002602FC" w:rsidP="002602FC">
      <w:pPr>
        <w:spacing w:after="108"/>
        <w:rPr>
          <w:rFonts w:ascii="Arial Narrow" w:hAnsi="Arial Narrow"/>
        </w:rPr>
      </w:pPr>
      <w:r w:rsidRPr="00AD4A97">
        <w:rPr>
          <w:rFonts w:ascii="Arial Narrow" w:hAnsi="Arial Narrow"/>
        </w:rPr>
        <w:t xml:space="preserve">Le RPAO précise la liste des documents à fournir par les soumissionnaires pour justifier les critères de qualification mentionnés à l’article 6.1 du RGAO, notamment les références de l’entreprise, le matériel et la liste du personnel. </w:t>
      </w:r>
    </w:p>
    <w:p w:rsidR="002602FC" w:rsidRPr="00AD4A97" w:rsidRDefault="002602FC" w:rsidP="002602FC">
      <w:pPr>
        <w:spacing w:after="108"/>
        <w:rPr>
          <w:rFonts w:ascii="Arial Narrow" w:hAnsi="Arial Narrow"/>
        </w:rPr>
      </w:pPr>
      <w:r w:rsidRPr="00AD4A97">
        <w:rPr>
          <w:rFonts w:ascii="Arial Narrow" w:hAnsi="Arial Narrow"/>
          <w:i/>
          <w:iCs/>
        </w:rPr>
        <w:t xml:space="preserve">b.2. </w:t>
      </w:r>
      <w:r w:rsidRPr="00AD4A97">
        <w:rPr>
          <w:rFonts w:ascii="Arial Narrow" w:hAnsi="Arial Narrow"/>
          <w:b/>
          <w:bCs/>
          <w:i/>
          <w:iCs/>
        </w:rPr>
        <w:t>La</w:t>
      </w:r>
      <w:r w:rsidRPr="00AD4A97">
        <w:rPr>
          <w:rFonts w:ascii="Arial Narrow" w:hAnsi="Arial Narrow"/>
          <w:b/>
          <w:i/>
          <w:iCs/>
        </w:rPr>
        <w:t xml:space="preserve"> Méthodologie</w:t>
      </w:r>
    </w:p>
    <w:p w:rsidR="002602FC" w:rsidRPr="00AD4A97" w:rsidRDefault="002602FC" w:rsidP="002602FC">
      <w:pPr>
        <w:spacing w:after="108"/>
        <w:rPr>
          <w:rFonts w:ascii="Arial Narrow" w:hAnsi="Arial Narrow"/>
        </w:rPr>
      </w:pPr>
      <w:r w:rsidRPr="00AD4A97">
        <w:rPr>
          <w:rFonts w:ascii="Arial Narrow" w:hAnsi="Arial Narrow"/>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approche HIMO le cas échéant, etc.).</w:t>
      </w:r>
    </w:p>
    <w:p w:rsidR="002602FC" w:rsidRPr="00AD4A97" w:rsidRDefault="002602FC" w:rsidP="002602FC">
      <w:pPr>
        <w:spacing w:after="108"/>
        <w:rPr>
          <w:rFonts w:ascii="Arial Narrow" w:hAnsi="Arial Narrow"/>
        </w:rPr>
      </w:pPr>
      <w:r w:rsidRPr="00AD4A97">
        <w:rPr>
          <w:rFonts w:ascii="Arial Narrow" w:hAnsi="Arial Narrow"/>
          <w:i/>
          <w:iCs/>
        </w:rPr>
        <w:t xml:space="preserve">b. 3. </w:t>
      </w:r>
      <w:r w:rsidRPr="00AD4A97">
        <w:rPr>
          <w:rFonts w:ascii="Arial Narrow" w:hAnsi="Arial Narrow"/>
          <w:b/>
          <w:i/>
          <w:iCs/>
        </w:rPr>
        <w:t>Les preuves d’acceptation des conditions du marché</w:t>
      </w:r>
    </w:p>
    <w:p w:rsidR="002602FC" w:rsidRPr="00AD4A97" w:rsidRDefault="002602FC" w:rsidP="002602FC">
      <w:pPr>
        <w:spacing w:after="108"/>
        <w:rPr>
          <w:rFonts w:ascii="Arial Narrow" w:hAnsi="Arial Narrow"/>
        </w:rPr>
      </w:pPr>
      <w:r w:rsidRPr="00AD4A97">
        <w:rPr>
          <w:rFonts w:ascii="Arial Narrow" w:hAnsi="Arial Narrow"/>
        </w:rPr>
        <w:t>Le soumissionnaire remettra les copies dûment paraphées, renseignées et signées des documents à caractères administratif et technique régissant le marché, à savoir :</w:t>
      </w:r>
    </w:p>
    <w:p w:rsidR="002602FC" w:rsidRPr="00AD4A97" w:rsidRDefault="002602FC" w:rsidP="002602FC">
      <w:pPr>
        <w:spacing w:after="108"/>
        <w:rPr>
          <w:rFonts w:ascii="Arial Narrow" w:hAnsi="Arial Narrow"/>
        </w:rPr>
      </w:pPr>
      <w:r w:rsidRPr="00AD4A97">
        <w:rPr>
          <w:rFonts w:ascii="Arial Narrow" w:hAnsi="Arial Narrow"/>
        </w:rPr>
        <w:t xml:space="preserve"> i. Le Cahier des Clauses Administratives Particulières (CCAP) ;</w:t>
      </w:r>
    </w:p>
    <w:p w:rsidR="002602FC" w:rsidRPr="00AD4A97" w:rsidRDefault="002602FC" w:rsidP="002602FC">
      <w:pPr>
        <w:spacing w:after="108"/>
        <w:rPr>
          <w:rFonts w:ascii="Arial Narrow" w:hAnsi="Arial Narrow"/>
        </w:rPr>
      </w:pPr>
      <w:r w:rsidRPr="00AD4A97">
        <w:rPr>
          <w:rFonts w:ascii="Arial Narrow" w:hAnsi="Arial Narrow"/>
        </w:rPr>
        <w:t xml:space="preserve"> ii. Le Cahier des Clauses Techniques Particulières (CCTP).</w:t>
      </w:r>
    </w:p>
    <w:p w:rsidR="002602FC" w:rsidRPr="00AD4A97" w:rsidRDefault="002602FC" w:rsidP="002602FC">
      <w:pPr>
        <w:spacing w:after="108"/>
        <w:rPr>
          <w:rFonts w:ascii="Arial Narrow" w:hAnsi="Arial Narrow"/>
          <w:b/>
          <w:i/>
          <w:iCs/>
        </w:rPr>
      </w:pPr>
      <w:r w:rsidRPr="00AD4A97">
        <w:rPr>
          <w:rFonts w:ascii="Arial Narrow" w:hAnsi="Arial Narrow"/>
          <w:i/>
          <w:iCs/>
        </w:rPr>
        <w:lastRenderedPageBreak/>
        <w:t>b.4.</w:t>
      </w:r>
      <w:r w:rsidRPr="00AD4A97">
        <w:rPr>
          <w:rFonts w:ascii="Arial Narrow" w:hAnsi="Arial Narrow"/>
          <w:b/>
          <w:i/>
          <w:iCs/>
        </w:rPr>
        <w:t>Commentaires CCAP et CCTP (facultatifs)</w:t>
      </w:r>
    </w:p>
    <w:p w:rsidR="002602FC" w:rsidRPr="00AD4A97" w:rsidRDefault="002602FC" w:rsidP="002602FC">
      <w:pPr>
        <w:spacing w:after="108"/>
        <w:rPr>
          <w:rFonts w:ascii="Arial Narrow" w:hAnsi="Arial Narrow"/>
        </w:rPr>
      </w:pPr>
      <w:r w:rsidRPr="00AD4A97">
        <w:rPr>
          <w:rFonts w:ascii="Arial Narrow" w:hAnsi="Arial Narrow"/>
        </w:rPr>
        <w:t xml:space="preserve">Les soumissionnaires formuleront un commentaire sur les choix techniques du projet et d’éventuelles propositions. </w:t>
      </w:r>
    </w:p>
    <w:p w:rsidR="002602FC" w:rsidRPr="00AD4A97" w:rsidRDefault="002602FC" w:rsidP="002602FC">
      <w:pPr>
        <w:spacing w:after="108"/>
        <w:rPr>
          <w:rFonts w:ascii="Arial Narrow" w:hAnsi="Arial Narrow"/>
          <w:b/>
          <w:bCs/>
        </w:rPr>
      </w:pPr>
      <w:r w:rsidRPr="00AD4A97">
        <w:rPr>
          <w:rFonts w:ascii="Arial Narrow" w:hAnsi="Arial Narrow"/>
          <w:b/>
          <w:bCs/>
        </w:rPr>
        <w:t xml:space="preserve">b .5. la charte d’intégrité </w:t>
      </w:r>
    </w:p>
    <w:p w:rsidR="002602FC" w:rsidRDefault="002602FC" w:rsidP="002602FC">
      <w:pPr>
        <w:spacing w:after="108"/>
        <w:rPr>
          <w:rFonts w:ascii="Arial Narrow" w:hAnsi="Arial Narrow"/>
          <w:b/>
          <w:bCs/>
        </w:rPr>
      </w:pPr>
      <w:r w:rsidRPr="00AD4A97">
        <w:rPr>
          <w:rFonts w:ascii="Arial Narrow" w:hAnsi="Arial Narrow"/>
          <w:b/>
          <w:bCs/>
        </w:rPr>
        <w:t>b-6- la déclaration d’engagement au respect des clauses sociales et environnementales</w:t>
      </w:r>
    </w:p>
    <w:p w:rsidR="002602FC" w:rsidRDefault="002602FC" w:rsidP="002602FC">
      <w:pPr>
        <w:spacing w:after="108"/>
        <w:rPr>
          <w:rFonts w:ascii="Arial Narrow" w:hAnsi="Arial Narrow"/>
          <w:i/>
          <w:iCs/>
        </w:rPr>
      </w:pPr>
    </w:p>
    <w:p w:rsidR="002602FC" w:rsidRPr="00AD4A97" w:rsidRDefault="002602FC" w:rsidP="002602FC">
      <w:pPr>
        <w:spacing w:after="108"/>
        <w:rPr>
          <w:rFonts w:ascii="Arial Narrow" w:hAnsi="Arial Narrow"/>
          <w:b/>
        </w:rPr>
      </w:pPr>
      <w:r w:rsidRPr="00AD4A97">
        <w:rPr>
          <w:rFonts w:ascii="Arial Narrow" w:hAnsi="Arial Narrow"/>
          <w:i/>
          <w:iCs/>
        </w:rPr>
        <w:t xml:space="preserve">c. </w:t>
      </w:r>
      <w:r w:rsidRPr="00AD4A97">
        <w:rPr>
          <w:rFonts w:ascii="Arial Narrow" w:hAnsi="Arial Narrow"/>
          <w:b/>
          <w:i/>
          <w:iCs/>
        </w:rPr>
        <w:t>Volume 3 : Offre financière</w:t>
      </w:r>
    </w:p>
    <w:p w:rsidR="002602FC" w:rsidRPr="00AD4A97" w:rsidRDefault="002602FC" w:rsidP="002602FC">
      <w:pPr>
        <w:spacing w:after="108"/>
        <w:rPr>
          <w:rFonts w:ascii="Arial Narrow" w:hAnsi="Arial Narrow"/>
        </w:rPr>
      </w:pPr>
      <w:r w:rsidRPr="00AD4A97">
        <w:rPr>
          <w:rFonts w:ascii="Arial Narrow" w:hAnsi="Arial Narrow"/>
        </w:rPr>
        <w:t>Il comprend les éléments permettant de justifier le coût des travaux, à savoir :</w:t>
      </w:r>
    </w:p>
    <w:p w:rsidR="002602FC" w:rsidRPr="00AD4A97" w:rsidRDefault="002602FC" w:rsidP="002602FC">
      <w:pPr>
        <w:spacing w:after="108"/>
        <w:rPr>
          <w:rFonts w:ascii="Arial Narrow" w:hAnsi="Arial Narrow"/>
        </w:rPr>
      </w:pPr>
      <w:r w:rsidRPr="00AD4A97">
        <w:rPr>
          <w:rFonts w:ascii="Arial Narrow" w:hAnsi="Arial Narrow"/>
        </w:rPr>
        <w:t>c.1. La soumission proprement dite, en original rédigée selon le modèle ou le formulaire type joint, timbrée au tarif en vigueur, signée et datée ;</w:t>
      </w:r>
    </w:p>
    <w:p w:rsidR="002602FC" w:rsidRPr="00AD4A97" w:rsidRDefault="002602FC" w:rsidP="002602FC">
      <w:pPr>
        <w:spacing w:after="108"/>
        <w:rPr>
          <w:rFonts w:ascii="Arial Narrow" w:hAnsi="Arial Narrow"/>
        </w:rPr>
      </w:pPr>
      <w:r w:rsidRPr="00AD4A97">
        <w:rPr>
          <w:rFonts w:ascii="Arial Narrow" w:hAnsi="Arial Narrow"/>
        </w:rPr>
        <w:t>c.2. Le bordereau des prix unitaires dûment rempli ;</w:t>
      </w:r>
    </w:p>
    <w:p w:rsidR="002602FC" w:rsidRPr="00AD4A97" w:rsidRDefault="002602FC" w:rsidP="002602FC">
      <w:pPr>
        <w:spacing w:after="108"/>
        <w:rPr>
          <w:rFonts w:ascii="Arial Narrow" w:hAnsi="Arial Narrow"/>
        </w:rPr>
      </w:pPr>
      <w:r w:rsidRPr="00AD4A97">
        <w:rPr>
          <w:rFonts w:ascii="Arial Narrow" w:hAnsi="Arial Narrow"/>
        </w:rPr>
        <w:t>c.3. Le détail quantitatif et estimatif dûment rempli ;</w:t>
      </w:r>
      <w:r w:rsidRPr="00AD4A97">
        <w:rPr>
          <w:rFonts w:ascii="Arial Narrow" w:hAnsi="Arial Narrow"/>
        </w:rPr>
        <w:tab/>
      </w:r>
    </w:p>
    <w:p w:rsidR="002602FC" w:rsidRPr="00AD4A97" w:rsidRDefault="002602FC" w:rsidP="002602FC">
      <w:pPr>
        <w:spacing w:after="108"/>
        <w:rPr>
          <w:rFonts w:ascii="Arial Narrow" w:hAnsi="Arial Narrow"/>
        </w:rPr>
      </w:pPr>
      <w:r w:rsidRPr="00AD4A97">
        <w:rPr>
          <w:rFonts w:ascii="Arial Narrow" w:hAnsi="Arial Narrow"/>
        </w:rPr>
        <w:t>c.4. Le sous-détail des prix et/ou la décomposition des prix forfaitaires ;</w:t>
      </w:r>
    </w:p>
    <w:p w:rsidR="002602FC" w:rsidRPr="00AD4A97" w:rsidRDefault="002602FC" w:rsidP="002602FC">
      <w:pPr>
        <w:spacing w:after="108"/>
        <w:rPr>
          <w:rFonts w:ascii="Arial Narrow" w:hAnsi="Arial Narrow"/>
        </w:rPr>
      </w:pPr>
      <w:r w:rsidRPr="00AD4A97">
        <w:rPr>
          <w:rFonts w:ascii="Arial Narrow" w:hAnsi="Arial Narrow"/>
        </w:rPr>
        <w:t xml:space="preserve">c.5. </w:t>
      </w:r>
      <w:bookmarkStart w:id="15" w:name="_Hlk159243591"/>
      <w:r w:rsidRPr="00AD4A97">
        <w:rPr>
          <w:rFonts w:ascii="Arial Narrow" w:hAnsi="Arial Narrow"/>
        </w:rPr>
        <w:t>L’échéancier prévisionnel de paiements, le cas échéant</w:t>
      </w:r>
      <w:bookmarkEnd w:id="15"/>
      <w:r w:rsidRPr="00AD4A97">
        <w:rPr>
          <w:rFonts w:ascii="Arial Narrow" w:hAnsi="Arial Narrow"/>
        </w:rPr>
        <w:t>.</w:t>
      </w:r>
    </w:p>
    <w:p w:rsidR="002602FC" w:rsidRPr="00AD4A97" w:rsidRDefault="002602FC" w:rsidP="002602FC">
      <w:pPr>
        <w:spacing w:after="108"/>
        <w:rPr>
          <w:rFonts w:ascii="Arial Narrow" w:hAnsi="Arial Narrow"/>
        </w:rPr>
      </w:pPr>
      <w:r w:rsidRPr="00AD4A97">
        <w:rPr>
          <w:rFonts w:ascii="Arial Narrow" w:hAnsi="Arial Narrow"/>
        </w:rPr>
        <w:t>Les soumissionnaires utiliseront à cet effet les pièces et modèles ou formulaires types prévus dans le Dossier d’Appel d’Offres, sous réserve des dispositions de l’article 17.2 du RGAO concernant les autres formes possibles de Cautionnement de Soumission.</w:t>
      </w:r>
    </w:p>
    <w:p w:rsidR="002602FC" w:rsidRPr="00E31BE8" w:rsidRDefault="002602FC" w:rsidP="002602FC">
      <w:pPr>
        <w:spacing w:after="108"/>
        <w:rPr>
          <w:rFonts w:ascii="Arial Narrow" w:hAnsi="Arial Narrow"/>
        </w:rPr>
      </w:pPr>
      <w:r w:rsidRPr="00AD4A97">
        <w:rPr>
          <w:rFonts w:ascii="Arial Narrow" w:hAnsi="Arial Narrow"/>
        </w:rPr>
        <w:t>13.2. Le RPAO indique combien de temps les propositions doivent demeurer valides à compter de la date de soumission. Pendant cette période, les soumissionnaires doivent garder à disposition le personnel spécialisé proposé pour la mission. Le Maître d’Ouvrage</w:t>
      </w:r>
      <w:r>
        <w:rPr>
          <w:rFonts w:ascii="Arial Narrow" w:hAnsi="Arial Narrow"/>
        </w:rPr>
        <w:t xml:space="preserve"> </w:t>
      </w:r>
      <w:r w:rsidRPr="00AD4A97">
        <w:rPr>
          <w:rFonts w:ascii="Arial Narrow" w:hAnsi="Arial Narrow"/>
        </w:rPr>
        <w:t>fait tout son possible pour mener à bien les négociations dans ces délais. Si celui-ci souhaite prolonger la durée de validité des propositions, les Candidats qui n’y consentent pas sont en droit de refuser une telle prolongation.</w:t>
      </w:r>
    </w:p>
    <w:p w:rsidR="002602FC" w:rsidRPr="00E31BE8" w:rsidRDefault="002602FC" w:rsidP="002602FC">
      <w:pPr>
        <w:spacing w:after="94" w:line="240" w:lineRule="auto"/>
        <w:ind w:left="113" w:right="0" w:firstLine="0"/>
        <w:jc w:val="left"/>
        <w:rPr>
          <w:rFonts w:ascii="Arial Narrow" w:hAnsi="Arial Narrow"/>
        </w:rPr>
      </w:pPr>
      <w:r w:rsidRPr="00E31BE8">
        <w:rPr>
          <w:rFonts w:ascii="Arial Narrow" w:hAnsi="Arial Narrow"/>
        </w:rPr>
        <w:t xml:space="preserve"> </w:t>
      </w:r>
    </w:p>
    <w:p w:rsidR="002602FC" w:rsidRPr="00E31BE8" w:rsidRDefault="002602FC" w:rsidP="002602FC">
      <w:pPr>
        <w:spacing w:after="46"/>
        <w:ind w:right="0"/>
        <w:jc w:val="left"/>
        <w:rPr>
          <w:rFonts w:ascii="Arial Narrow" w:hAnsi="Arial Narrow"/>
        </w:rPr>
      </w:pPr>
      <w:r w:rsidRPr="00E31BE8">
        <w:rPr>
          <w:rFonts w:ascii="Arial Narrow" w:hAnsi="Arial Narrow"/>
          <w:u w:val="single" w:color="000000"/>
        </w:rPr>
        <w:t>Article14</w:t>
      </w:r>
      <w:r w:rsidRPr="00E31BE8">
        <w:rPr>
          <w:rFonts w:ascii="Arial Narrow" w:hAnsi="Arial Narrow"/>
        </w:rPr>
        <w:t xml:space="preserve"> : Montant de l’offre </w:t>
      </w:r>
    </w:p>
    <w:p w:rsidR="002602FC" w:rsidRPr="007E6810" w:rsidRDefault="002602FC" w:rsidP="002602FC">
      <w:pPr>
        <w:widowControl w:val="0"/>
        <w:autoSpaceDE w:val="0"/>
        <w:spacing w:after="0" w:line="360" w:lineRule="auto"/>
        <w:rPr>
          <w:rFonts w:ascii="Arial Narrow" w:hAnsi="Arial Narrow" w:cs="Arial"/>
        </w:rPr>
      </w:pPr>
      <w:r w:rsidRPr="00E31BE8">
        <w:rPr>
          <w:rFonts w:ascii="Arial Narrow" w:hAnsi="Arial Narrow"/>
          <w:sz w:val="16"/>
        </w:rPr>
        <w:t xml:space="preserve"> </w:t>
      </w:r>
      <w:r w:rsidRPr="00230C15">
        <w:rPr>
          <w:rFonts w:ascii="Arial Narrow" w:hAnsi="Arial Narrow" w:cs="Arial"/>
        </w:rPr>
        <w:t xml:space="preserve">14.1. </w:t>
      </w:r>
      <w:bookmarkStart w:id="16" w:name="_Hlk159243872"/>
      <w:r w:rsidRPr="00230C15">
        <w:rPr>
          <w:rFonts w:ascii="Arial Narrow" w:hAnsi="Arial Narrow" w:cs="Arial"/>
          <w:spacing w:val="2"/>
        </w:rPr>
        <w:t>Sau</w:t>
      </w:r>
      <w:r w:rsidRPr="00230C15">
        <w:rPr>
          <w:rFonts w:ascii="Arial Narrow" w:hAnsi="Arial Narrow" w:cs="Arial"/>
        </w:rPr>
        <w:t xml:space="preserve">f </w:t>
      </w:r>
      <w:r w:rsidRPr="00230C15">
        <w:rPr>
          <w:rFonts w:ascii="Arial Narrow" w:hAnsi="Arial Narrow" w:cs="Arial"/>
          <w:spacing w:val="2"/>
        </w:rPr>
        <w:t>indicatio</w:t>
      </w:r>
      <w:r w:rsidRPr="00230C15">
        <w:rPr>
          <w:rFonts w:ascii="Arial Narrow" w:hAnsi="Arial Narrow" w:cs="Arial"/>
        </w:rPr>
        <w:t xml:space="preserve">n </w:t>
      </w:r>
      <w:r w:rsidRPr="00230C15">
        <w:rPr>
          <w:rFonts w:ascii="Arial Narrow" w:hAnsi="Arial Narrow" w:cs="Arial"/>
          <w:spacing w:val="2"/>
        </w:rPr>
        <w:t>contrair</w:t>
      </w:r>
      <w:r w:rsidRPr="00230C15">
        <w:rPr>
          <w:rFonts w:ascii="Arial Narrow" w:hAnsi="Arial Narrow" w:cs="Arial"/>
        </w:rPr>
        <w:t xml:space="preserve">e </w:t>
      </w:r>
      <w:r w:rsidRPr="00230C15">
        <w:rPr>
          <w:rFonts w:ascii="Arial Narrow" w:hAnsi="Arial Narrow" w:cs="Arial"/>
          <w:spacing w:val="2"/>
        </w:rPr>
        <w:t>figuran</w:t>
      </w:r>
      <w:r w:rsidRPr="00230C15">
        <w:rPr>
          <w:rFonts w:ascii="Arial Narrow" w:hAnsi="Arial Narrow" w:cs="Arial"/>
        </w:rPr>
        <w:t xml:space="preserve">t </w:t>
      </w:r>
      <w:r w:rsidRPr="00230C15">
        <w:rPr>
          <w:rFonts w:ascii="Arial Narrow" w:hAnsi="Arial Narrow" w:cs="Arial"/>
          <w:spacing w:val="2"/>
        </w:rPr>
        <w:t>dan</w:t>
      </w:r>
      <w:r w:rsidRPr="00230C15">
        <w:rPr>
          <w:rFonts w:ascii="Arial Narrow" w:hAnsi="Arial Narrow" w:cs="Arial"/>
        </w:rPr>
        <w:t xml:space="preserve">s </w:t>
      </w:r>
      <w:r w:rsidRPr="00230C15">
        <w:rPr>
          <w:rFonts w:ascii="Arial Narrow" w:hAnsi="Arial Narrow" w:cs="Arial"/>
          <w:spacing w:val="2"/>
        </w:rPr>
        <w:t xml:space="preserve">le </w:t>
      </w:r>
      <w:r w:rsidRPr="00230C15">
        <w:rPr>
          <w:rFonts w:ascii="Arial Narrow" w:hAnsi="Arial Narrow" w:cs="Arial"/>
          <w:spacing w:val="5"/>
        </w:rPr>
        <w:t>Dossie</w:t>
      </w:r>
      <w:r w:rsidRPr="00230C15">
        <w:rPr>
          <w:rFonts w:ascii="Arial Narrow" w:hAnsi="Arial Narrow" w:cs="Arial"/>
        </w:rPr>
        <w:t xml:space="preserve">r </w:t>
      </w:r>
      <w:r w:rsidRPr="00230C15">
        <w:rPr>
          <w:rFonts w:ascii="Arial Narrow" w:hAnsi="Arial Narrow" w:cs="Arial"/>
          <w:spacing w:val="5"/>
        </w:rPr>
        <w:t>d’Appe</w:t>
      </w:r>
      <w:r w:rsidRPr="00230C15">
        <w:rPr>
          <w:rFonts w:ascii="Arial Narrow" w:hAnsi="Arial Narrow" w:cs="Arial"/>
        </w:rPr>
        <w:t xml:space="preserve">l </w:t>
      </w:r>
      <w:r w:rsidRPr="00230C15">
        <w:rPr>
          <w:rFonts w:ascii="Arial Narrow" w:hAnsi="Arial Narrow" w:cs="Arial"/>
          <w:spacing w:val="5"/>
        </w:rPr>
        <w:t>d’Offres</w:t>
      </w:r>
      <w:r w:rsidRPr="00230C15">
        <w:rPr>
          <w:rFonts w:ascii="Arial Narrow" w:hAnsi="Arial Narrow" w:cs="Arial"/>
        </w:rPr>
        <w:t xml:space="preserve">, </w:t>
      </w:r>
      <w:r w:rsidRPr="00230C15">
        <w:rPr>
          <w:rFonts w:ascii="Arial Narrow" w:hAnsi="Arial Narrow" w:cs="Arial"/>
          <w:spacing w:val="5"/>
        </w:rPr>
        <w:t>l</w:t>
      </w:r>
      <w:r w:rsidRPr="00230C15">
        <w:rPr>
          <w:rFonts w:ascii="Arial Narrow" w:hAnsi="Arial Narrow" w:cs="Arial"/>
        </w:rPr>
        <w:t xml:space="preserve">e </w:t>
      </w:r>
      <w:r w:rsidRPr="00230C15">
        <w:rPr>
          <w:rFonts w:ascii="Arial Narrow" w:hAnsi="Arial Narrow" w:cs="Arial"/>
          <w:spacing w:val="5"/>
        </w:rPr>
        <w:t>montan</w:t>
      </w:r>
      <w:r w:rsidRPr="00230C15">
        <w:rPr>
          <w:rFonts w:ascii="Arial Narrow" w:hAnsi="Arial Narrow" w:cs="Arial"/>
        </w:rPr>
        <w:t xml:space="preserve">t </w:t>
      </w:r>
      <w:r w:rsidRPr="00230C15">
        <w:rPr>
          <w:rFonts w:ascii="Arial Narrow" w:hAnsi="Arial Narrow" w:cs="Arial"/>
          <w:spacing w:val="5"/>
        </w:rPr>
        <w:t>du march</w:t>
      </w:r>
      <w:r w:rsidRPr="00230C15">
        <w:rPr>
          <w:rFonts w:ascii="Arial Narrow" w:hAnsi="Arial Narrow" w:cs="Arial"/>
        </w:rPr>
        <w:t xml:space="preserve">é </w:t>
      </w:r>
      <w:r w:rsidRPr="00230C15">
        <w:rPr>
          <w:rFonts w:ascii="Arial Narrow" w:hAnsi="Arial Narrow" w:cs="Arial"/>
          <w:spacing w:val="5"/>
        </w:rPr>
        <w:t>couvrir</w:t>
      </w:r>
      <w:r w:rsidRPr="00230C15">
        <w:rPr>
          <w:rFonts w:ascii="Arial Narrow" w:hAnsi="Arial Narrow" w:cs="Arial"/>
        </w:rPr>
        <w:t xml:space="preserve">a </w:t>
      </w:r>
      <w:r w:rsidRPr="00230C15">
        <w:rPr>
          <w:rFonts w:ascii="Arial Narrow" w:hAnsi="Arial Narrow" w:cs="Arial"/>
          <w:spacing w:val="5"/>
        </w:rPr>
        <w:t>l’ensembl</w:t>
      </w:r>
      <w:r w:rsidRPr="00230C15">
        <w:rPr>
          <w:rFonts w:ascii="Arial Narrow" w:hAnsi="Arial Narrow" w:cs="Arial"/>
        </w:rPr>
        <w:t xml:space="preserve">e </w:t>
      </w:r>
      <w:r w:rsidRPr="00230C15">
        <w:rPr>
          <w:rFonts w:ascii="Arial Narrow" w:hAnsi="Arial Narrow" w:cs="Arial"/>
          <w:spacing w:val="5"/>
        </w:rPr>
        <w:t>de</w:t>
      </w:r>
      <w:r w:rsidRPr="00230C15">
        <w:rPr>
          <w:rFonts w:ascii="Arial Narrow" w:hAnsi="Arial Narrow" w:cs="Arial"/>
        </w:rPr>
        <w:t xml:space="preserve">s </w:t>
      </w:r>
      <w:r w:rsidRPr="00230C15">
        <w:rPr>
          <w:rFonts w:ascii="Arial Narrow" w:hAnsi="Arial Narrow" w:cs="Arial"/>
          <w:spacing w:val="5"/>
        </w:rPr>
        <w:t xml:space="preserve">travaux </w:t>
      </w:r>
      <w:r w:rsidRPr="00230C15">
        <w:rPr>
          <w:rFonts w:ascii="Arial Narrow" w:hAnsi="Arial Narrow" w:cs="Arial"/>
        </w:rPr>
        <w:t xml:space="preserve">décrits à l’article 1.1 du RPAO, sur la base du Bordereau des Prix et du Détail Quantitatif et Estimatif chiffrés, ainsi que du sous-détail des prix unitaires et de la décomposition des prix forfaitaires </w:t>
      </w:r>
      <w:r w:rsidRPr="007E6810">
        <w:rPr>
          <w:rFonts w:ascii="Arial Narrow" w:hAnsi="Arial Narrow" w:cs="Arial"/>
        </w:rPr>
        <w:t>présentés par le soumissionnaire le cas échéant.</w:t>
      </w:r>
    </w:p>
    <w:p w:rsidR="002602FC" w:rsidRPr="00230C15" w:rsidRDefault="002602FC" w:rsidP="002602FC">
      <w:pPr>
        <w:widowControl w:val="0"/>
        <w:autoSpaceDE w:val="0"/>
        <w:spacing w:after="0" w:line="360" w:lineRule="auto"/>
        <w:rPr>
          <w:rFonts w:ascii="Arial Narrow" w:hAnsi="Arial Narrow" w:cs="Arial"/>
        </w:rPr>
      </w:pPr>
      <w:bookmarkStart w:id="17" w:name="_Hlk159243992"/>
      <w:bookmarkEnd w:id="16"/>
      <w:r w:rsidRPr="00230C15">
        <w:rPr>
          <w:rFonts w:ascii="Arial Narrow" w:hAnsi="Arial Narrow" w:cs="Arial"/>
        </w:rPr>
        <w:t>14.2. Le soumissionnaire remplira les prix unitaires et totaux de tous les postes du bordereau de prix et du Détail quantitatif et estimatif.</w:t>
      </w:r>
    </w:p>
    <w:bookmarkEnd w:id="17"/>
    <w:p w:rsidR="002602FC" w:rsidRDefault="002602FC" w:rsidP="002602FC">
      <w:pPr>
        <w:widowControl w:val="0"/>
        <w:autoSpaceDE w:val="0"/>
        <w:spacing w:after="0" w:line="360" w:lineRule="auto"/>
        <w:rPr>
          <w:rFonts w:ascii="Arial Narrow" w:hAnsi="Arial Narrow" w:cs="Arial"/>
        </w:rPr>
      </w:pPr>
      <w:r w:rsidRPr="00230C15">
        <w:rPr>
          <w:rFonts w:ascii="Arial Narrow" w:hAnsi="Arial Narrow" w:cs="Arial"/>
        </w:rPr>
        <w:t xml:space="preserve">14.3. </w:t>
      </w:r>
      <w:bookmarkStart w:id="18" w:name="_Hlk159244150"/>
      <w:r w:rsidRPr="00230C15">
        <w:rPr>
          <w:rFonts w:ascii="Arial Narrow" w:hAnsi="Arial Narrow" w:cs="Arial"/>
          <w:spacing w:val="5"/>
        </w:rPr>
        <w:t>Sou</w:t>
      </w:r>
      <w:r w:rsidRPr="00230C15">
        <w:rPr>
          <w:rFonts w:ascii="Arial Narrow" w:hAnsi="Arial Narrow" w:cs="Arial"/>
        </w:rPr>
        <w:t xml:space="preserve">s </w:t>
      </w:r>
      <w:r w:rsidRPr="00230C15">
        <w:rPr>
          <w:rFonts w:ascii="Arial Narrow" w:hAnsi="Arial Narrow" w:cs="Arial"/>
          <w:spacing w:val="5"/>
        </w:rPr>
        <w:t>réserv</w:t>
      </w:r>
      <w:r w:rsidRPr="00230C15">
        <w:rPr>
          <w:rFonts w:ascii="Arial Narrow" w:hAnsi="Arial Narrow" w:cs="Arial"/>
        </w:rPr>
        <w:t xml:space="preserve">e </w:t>
      </w:r>
      <w:r w:rsidRPr="00230C15">
        <w:rPr>
          <w:rFonts w:ascii="Arial Narrow" w:hAnsi="Arial Narrow" w:cs="Arial"/>
          <w:spacing w:val="5"/>
        </w:rPr>
        <w:t>d</w:t>
      </w:r>
      <w:r w:rsidRPr="00230C15">
        <w:rPr>
          <w:rFonts w:ascii="Arial Narrow" w:hAnsi="Arial Narrow" w:cs="Arial"/>
        </w:rPr>
        <w:t xml:space="preserve">es </w:t>
      </w:r>
      <w:r w:rsidRPr="00230C15">
        <w:rPr>
          <w:rFonts w:ascii="Arial Narrow" w:hAnsi="Arial Narrow" w:cs="Arial"/>
          <w:spacing w:val="5"/>
        </w:rPr>
        <w:t>disposition</w:t>
      </w:r>
      <w:r w:rsidRPr="00230C15">
        <w:rPr>
          <w:rFonts w:ascii="Arial Narrow" w:hAnsi="Arial Narrow" w:cs="Arial"/>
        </w:rPr>
        <w:t xml:space="preserve">s </w:t>
      </w:r>
      <w:r w:rsidRPr="00230C15">
        <w:rPr>
          <w:rFonts w:ascii="Arial Narrow" w:hAnsi="Arial Narrow" w:cs="Arial"/>
          <w:spacing w:val="5"/>
        </w:rPr>
        <w:t xml:space="preserve">contraires </w:t>
      </w:r>
      <w:r w:rsidRPr="00230C15">
        <w:rPr>
          <w:rFonts w:ascii="Arial Narrow" w:hAnsi="Arial Narrow" w:cs="Arial"/>
        </w:rPr>
        <w:t>prévues dans le RPAO et le CCAP</w:t>
      </w:r>
      <w:bookmarkEnd w:id="18"/>
      <w:r w:rsidRPr="00230C15">
        <w:rPr>
          <w:rFonts w:ascii="Arial Narrow" w:hAnsi="Arial Narrow" w:cs="Arial"/>
        </w:rPr>
        <w:t xml:space="preserve">, tous les </w:t>
      </w:r>
      <w:r w:rsidRPr="00230C15">
        <w:rPr>
          <w:rFonts w:ascii="Arial Narrow" w:hAnsi="Arial Narrow" w:cs="Arial"/>
          <w:spacing w:val="5"/>
        </w:rPr>
        <w:t>droits</w:t>
      </w:r>
      <w:r w:rsidRPr="00230C15">
        <w:rPr>
          <w:rFonts w:ascii="Arial Narrow" w:hAnsi="Arial Narrow" w:cs="Arial"/>
        </w:rPr>
        <w:t xml:space="preserve">, </w:t>
      </w:r>
      <w:r w:rsidRPr="00230C15">
        <w:rPr>
          <w:rFonts w:ascii="Arial Narrow" w:hAnsi="Arial Narrow" w:cs="Arial"/>
          <w:spacing w:val="5"/>
        </w:rPr>
        <w:t>impôt</w:t>
      </w:r>
      <w:r w:rsidRPr="00230C15">
        <w:rPr>
          <w:rFonts w:ascii="Arial Narrow" w:hAnsi="Arial Narrow" w:cs="Arial"/>
        </w:rPr>
        <w:t xml:space="preserve">s, </w:t>
      </w:r>
      <w:r w:rsidRPr="00230C15">
        <w:rPr>
          <w:rFonts w:ascii="Arial Narrow" w:hAnsi="Arial Narrow" w:cs="Arial"/>
          <w:spacing w:val="5"/>
        </w:rPr>
        <w:t>taxe</w:t>
      </w:r>
      <w:r w:rsidRPr="00230C15">
        <w:rPr>
          <w:rFonts w:ascii="Arial Narrow" w:hAnsi="Arial Narrow" w:cs="Arial"/>
        </w:rPr>
        <w:t xml:space="preserve">s </w:t>
      </w:r>
      <w:r w:rsidRPr="00230C15">
        <w:rPr>
          <w:rFonts w:ascii="Arial Narrow" w:hAnsi="Arial Narrow" w:cs="Arial"/>
          <w:spacing w:val="5"/>
        </w:rPr>
        <w:t>e</w:t>
      </w:r>
      <w:r w:rsidRPr="00230C15">
        <w:rPr>
          <w:rFonts w:ascii="Arial Narrow" w:hAnsi="Arial Narrow" w:cs="Arial"/>
        </w:rPr>
        <w:t>t</w:t>
      </w:r>
      <w:r w:rsidRPr="00230C15">
        <w:rPr>
          <w:rFonts w:ascii="Arial Narrow" w:hAnsi="Arial Narrow" w:cs="Arial"/>
          <w:spacing w:val="5"/>
        </w:rPr>
        <w:t xml:space="preserve"> assurances payable</w:t>
      </w:r>
      <w:r w:rsidRPr="00230C15">
        <w:rPr>
          <w:rFonts w:ascii="Arial Narrow" w:hAnsi="Arial Narrow" w:cs="Arial"/>
        </w:rPr>
        <w:t xml:space="preserve">s </w:t>
      </w:r>
      <w:r w:rsidRPr="00230C15">
        <w:rPr>
          <w:rFonts w:ascii="Arial Narrow" w:hAnsi="Arial Narrow" w:cs="Arial"/>
          <w:spacing w:val="5"/>
        </w:rPr>
        <w:t>pa</w:t>
      </w:r>
      <w:r w:rsidRPr="00230C15">
        <w:rPr>
          <w:rFonts w:ascii="Arial Narrow" w:hAnsi="Arial Narrow" w:cs="Arial"/>
        </w:rPr>
        <w:t xml:space="preserve">r </w:t>
      </w:r>
      <w:r w:rsidRPr="00230C15">
        <w:rPr>
          <w:rFonts w:ascii="Arial Narrow" w:hAnsi="Arial Narrow" w:cs="Arial"/>
          <w:spacing w:val="5"/>
        </w:rPr>
        <w:t xml:space="preserve">le </w:t>
      </w:r>
      <w:r w:rsidRPr="00230C15">
        <w:rPr>
          <w:rFonts w:ascii="Arial Narrow" w:hAnsi="Arial Narrow" w:cs="Arial"/>
        </w:rPr>
        <w:t>soumissionnaire au titre du futur Marché, ou à tout autre titre, trente (30) jours avant la date limite de dépôt des offres seront inclus dans les prix et dans le montant total de son offre.</w:t>
      </w:r>
    </w:p>
    <w:p w:rsidR="002602FC" w:rsidRPr="00230C15" w:rsidRDefault="002602FC" w:rsidP="002602FC">
      <w:pPr>
        <w:widowControl w:val="0"/>
        <w:autoSpaceDE w:val="0"/>
        <w:spacing w:after="0" w:line="360" w:lineRule="auto"/>
        <w:rPr>
          <w:rFonts w:ascii="Arial Narrow" w:hAnsi="Arial Narrow" w:cs="Arial"/>
        </w:rPr>
      </w:pPr>
      <w:bookmarkStart w:id="19" w:name="_Hlk159244377"/>
      <w:r w:rsidRPr="00230C15">
        <w:rPr>
          <w:rFonts w:ascii="Arial Narrow" w:hAnsi="Arial Narrow" w:cs="Arial"/>
        </w:rPr>
        <w:t xml:space="preserve">14.4. Si les clauses de révision et/ou d’actualisation des prix sont prévues au marché, la date d’établissement des prix initiaux, ainsi que les </w:t>
      </w:r>
      <w:r w:rsidRPr="00230C15">
        <w:rPr>
          <w:rFonts w:ascii="Arial Narrow" w:hAnsi="Arial Narrow" w:cs="Arial"/>
          <w:spacing w:val="1"/>
        </w:rPr>
        <w:t>modalité</w:t>
      </w:r>
      <w:r w:rsidRPr="00230C15">
        <w:rPr>
          <w:rFonts w:ascii="Arial Narrow" w:hAnsi="Arial Narrow" w:cs="Arial"/>
        </w:rPr>
        <w:t xml:space="preserve">s </w:t>
      </w:r>
      <w:r w:rsidRPr="00230C15">
        <w:rPr>
          <w:rFonts w:ascii="Arial Narrow" w:hAnsi="Arial Narrow" w:cs="Arial"/>
          <w:spacing w:val="1"/>
        </w:rPr>
        <w:t>d</w:t>
      </w:r>
      <w:r w:rsidRPr="00230C15">
        <w:rPr>
          <w:rFonts w:ascii="Arial Narrow" w:hAnsi="Arial Narrow" w:cs="Arial"/>
        </w:rPr>
        <w:t xml:space="preserve">e </w:t>
      </w:r>
      <w:r w:rsidRPr="00230C15">
        <w:rPr>
          <w:rFonts w:ascii="Arial Narrow" w:hAnsi="Arial Narrow" w:cs="Arial"/>
          <w:spacing w:val="1"/>
        </w:rPr>
        <w:t>révisio</w:t>
      </w:r>
      <w:r w:rsidRPr="00230C15">
        <w:rPr>
          <w:rFonts w:ascii="Arial Narrow" w:hAnsi="Arial Narrow" w:cs="Arial"/>
        </w:rPr>
        <w:t xml:space="preserve">n </w:t>
      </w:r>
      <w:r w:rsidRPr="00230C15">
        <w:rPr>
          <w:rFonts w:ascii="Arial Narrow" w:hAnsi="Arial Narrow" w:cs="Arial"/>
          <w:spacing w:val="1"/>
        </w:rPr>
        <w:t>et/o</w:t>
      </w:r>
      <w:r w:rsidRPr="00230C15">
        <w:rPr>
          <w:rFonts w:ascii="Arial Narrow" w:hAnsi="Arial Narrow" w:cs="Arial"/>
        </w:rPr>
        <w:t xml:space="preserve">u </w:t>
      </w:r>
      <w:r w:rsidRPr="00230C15">
        <w:rPr>
          <w:rFonts w:ascii="Arial Narrow" w:hAnsi="Arial Narrow" w:cs="Arial"/>
          <w:spacing w:val="1"/>
        </w:rPr>
        <w:t>d’actualisation desdit</w:t>
      </w:r>
      <w:r w:rsidRPr="00230C15">
        <w:rPr>
          <w:rFonts w:ascii="Arial Narrow" w:hAnsi="Arial Narrow" w:cs="Arial"/>
        </w:rPr>
        <w:t xml:space="preserve">s </w:t>
      </w:r>
      <w:r w:rsidRPr="00230C15">
        <w:rPr>
          <w:rFonts w:ascii="Arial Narrow" w:hAnsi="Arial Narrow" w:cs="Arial"/>
          <w:spacing w:val="1"/>
        </w:rPr>
        <w:t>pri</w:t>
      </w:r>
      <w:r w:rsidRPr="00230C15">
        <w:rPr>
          <w:rFonts w:ascii="Arial Narrow" w:hAnsi="Arial Narrow" w:cs="Arial"/>
        </w:rPr>
        <w:t xml:space="preserve">x </w:t>
      </w:r>
      <w:r w:rsidRPr="00230C15">
        <w:rPr>
          <w:rFonts w:ascii="Arial Narrow" w:hAnsi="Arial Narrow" w:cs="Arial"/>
          <w:spacing w:val="1"/>
        </w:rPr>
        <w:t>doiven</w:t>
      </w:r>
      <w:r w:rsidRPr="00230C15">
        <w:rPr>
          <w:rFonts w:ascii="Arial Narrow" w:hAnsi="Arial Narrow" w:cs="Arial"/>
        </w:rPr>
        <w:t xml:space="preserve">t </w:t>
      </w:r>
      <w:r w:rsidRPr="00230C15">
        <w:rPr>
          <w:rFonts w:ascii="Arial Narrow" w:hAnsi="Arial Narrow" w:cs="Arial"/>
          <w:spacing w:val="1"/>
        </w:rPr>
        <w:t>êtr</w:t>
      </w:r>
      <w:r w:rsidRPr="00230C15">
        <w:rPr>
          <w:rFonts w:ascii="Arial Narrow" w:hAnsi="Arial Narrow" w:cs="Arial"/>
        </w:rPr>
        <w:t xml:space="preserve">e </w:t>
      </w:r>
      <w:r w:rsidRPr="00230C15">
        <w:rPr>
          <w:rFonts w:ascii="Arial Narrow" w:hAnsi="Arial Narrow" w:cs="Arial"/>
          <w:spacing w:val="1"/>
        </w:rPr>
        <w:t>précisées</w:t>
      </w:r>
      <w:r w:rsidRPr="00230C15">
        <w:rPr>
          <w:rFonts w:ascii="Arial Narrow" w:hAnsi="Arial Narrow" w:cs="Arial"/>
        </w:rPr>
        <w:t>. Tout Marché dont la durée d’exécution est au plus égale à un (1) an ne peut faire l’objet de révision de prix.</w:t>
      </w:r>
    </w:p>
    <w:p w:rsidR="002602FC" w:rsidRDefault="002602FC" w:rsidP="002602FC">
      <w:pPr>
        <w:widowControl w:val="0"/>
        <w:autoSpaceDE w:val="0"/>
        <w:spacing w:after="0" w:line="360" w:lineRule="auto"/>
        <w:rPr>
          <w:rFonts w:ascii="Arial Narrow" w:hAnsi="Arial Narrow" w:cs="Arial"/>
        </w:rPr>
      </w:pPr>
      <w:bookmarkStart w:id="20" w:name="_Hlk159244887"/>
      <w:bookmarkEnd w:id="19"/>
      <w:r w:rsidRPr="00230C15">
        <w:rPr>
          <w:rFonts w:ascii="Arial Narrow" w:hAnsi="Arial Narrow" w:cs="Arial"/>
        </w:rPr>
        <w:t>14.5. Tous les prix unitaires assortis des quantités doivent être justifiés par des sous-détails établis conformément au cadre proposé à la pièce N° 8 du DAO.</w:t>
      </w:r>
    </w:p>
    <w:bookmarkEnd w:id="20"/>
    <w:p w:rsidR="002602FC" w:rsidRPr="00E31BE8" w:rsidRDefault="002602FC" w:rsidP="002602FC">
      <w:pPr>
        <w:spacing w:after="0" w:line="240" w:lineRule="auto"/>
        <w:ind w:left="0" w:right="0" w:firstLine="0"/>
        <w:jc w:val="left"/>
        <w:rPr>
          <w:rFonts w:ascii="Arial Narrow" w:hAnsi="Arial Narrow"/>
        </w:rPr>
      </w:pPr>
      <w:r w:rsidRPr="00230C15">
        <w:rPr>
          <w:rFonts w:ascii="Arial Narrow" w:hAnsi="Arial Narrow" w:cs="Arial"/>
        </w:rPr>
        <w:lastRenderedPageBreak/>
        <w:t>14.6. Les soumissionnaires indiqueront les rabais consentis dans leurs offres. Par ailleurs, ils préciseront les conditions d’application de ce rabais.</w:t>
      </w:r>
    </w:p>
    <w:p w:rsidR="002602FC" w:rsidRPr="00E31BE8" w:rsidRDefault="002602FC" w:rsidP="002602FC">
      <w:pPr>
        <w:spacing w:after="25" w:line="240" w:lineRule="auto"/>
        <w:ind w:left="0" w:right="0" w:firstLine="0"/>
        <w:jc w:val="left"/>
        <w:rPr>
          <w:rFonts w:ascii="Arial Narrow" w:hAnsi="Arial Narrow"/>
        </w:rPr>
      </w:pPr>
      <w:r w:rsidRPr="00E31BE8">
        <w:rPr>
          <w:rFonts w:ascii="Arial Narrow" w:hAnsi="Arial Narrow"/>
          <w:sz w:val="28"/>
        </w:rPr>
        <w:t xml:space="preserve"> </w:t>
      </w:r>
    </w:p>
    <w:p w:rsidR="002602FC" w:rsidRPr="00E31BE8" w:rsidRDefault="002602FC" w:rsidP="002602FC">
      <w:pPr>
        <w:spacing w:after="46"/>
        <w:ind w:right="0"/>
        <w:jc w:val="left"/>
        <w:rPr>
          <w:rFonts w:ascii="Arial Narrow" w:hAnsi="Arial Narrow"/>
        </w:rPr>
      </w:pPr>
      <w:r w:rsidRPr="00E31BE8">
        <w:rPr>
          <w:rFonts w:ascii="Arial Narrow" w:hAnsi="Arial Narrow"/>
          <w:u w:val="single" w:color="000000"/>
        </w:rPr>
        <w:t>Article15</w:t>
      </w:r>
      <w:r w:rsidRPr="00E31BE8">
        <w:rPr>
          <w:rFonts w:ascii="Arial Narrow" w:hAnsi="Arial Narrow"/>
        </w:rPr>
        <w:t xml:space="preserve">: Monnaies  de soumission et de règlement </w:t>
      </w:r>
    </w:p>
    <w:p w:rsidR="002602FC" w:rsidRPr="008A5725" w:rsidRDefault="002602FC" w:rsidP="002602FC">
      <w:pPr>
        <w:widowControl w:val="0"/>
        <w:autoSpaceDE w:val="0"/>
        <w:spacing w:after="0" w:line="276" w:lineRule="auto"/>
        <w:rPr>
          <w:rFonts w:ascii="Arial Narrow" w:hAnsi="Arial Narrow" w:cs="Arial"/>
          <w:color w:val="auto"/>
          <w:szCs w:val="24"/>
        </w:rPr>
      </w:pPr>
      <w:r w:rsidRPr="008A5725">
        <w:rPr>
          <w:rFonts w:ascii="Arial Narrow" w:hAnsi="Arial Narrow" w:cs="Arial"/>
          <w:color w:val="auto"/>
          <w:szCs w:val="24"/>
        </w:rPr>
        <w:t>15.1. En cas d’Appels d’Offres Internationaux, les monnaies de l’offre</w:t>
      </w:r>
      <w:r w:rsidRPr="008A5725">
        <w:rPr>
          <w:rFonts w:ascii="Arial Narrow" w:hAnsi="Arial Narrow" w:cs="Arial"/>
          <w:color w:val="auto"/>
          <w:spacing w:val="26"/>
          <w:szCs w:val="24"/>
        </w:rPr>
        <w:t xml:space="preserve"> doivent </w:t>
      </w:r>
      <w:r w:rsidRPr="008A5725">
        <w:rPr>
          <w:rFonts w:ascii="Arial Narrow" w:hAnsi="Arial Narrow" w:cs="Arial"/>
          <w:color w:val="auto"/>
          <w:szCs w:val="24"/>
        </w:rPr>
        <w:t xml:space="preserve">suivre les dispositions soit de l’Option A ou de l’Option B </w:t>
      </w:r>
      <w:r w:rsidRPr="008A5725">
        <w:rPr>
          <w:rFonts w:ascii="Arial Narrow" w:hAnsi="Arial Narrow" w:cs="Arial"/>
          <w:color w:val="auto"/>
          <w:spacing w:val="3"/>
          <w:szCs w:val="24"/>
        </w:rPr>
        <w:t>ci-dessous</w:t>
      </w:r>
      <w:r w:rsidRPr="008A5725">
        <w:rPr>
          <w:rFonts w:ascii="Arial Narrow" w:hAnsi="Arial Narrow" w:cs="Arial"/>
          <w:color w:val="auto"/>
          <w:szCs w:val="24"/>
        </w:rPr>
        <w:t xml:space="preserve"> ; </w:t>
      </w:r>
      <w:r w:rsidRPr="008A5725">
        <w:rPr>
          <w:rFonts w:ascii="Arial Narrow" w:hAnsi="Arial Narrow" w:cs="Arial"/>
          <w:color w:val="auto"/>
          <w:spacing w:val="3"/>
          <w:szCs w:val="24"/>
        </w:rPr>
        <w:t>l’optio</w:t>
      </w:r>
      <w:r w:rsidRPr="008A5725">
        <w:rPr>
          <w:rFonts w:ascii="Arial Narrow" w:hAnsi="Arial Narrow" w:cs="Arial"/>
          <w:color w:val="auto"/>
          <w:szCs w:val="24"/>
        </w:rPr>
        <w:t xml:space="preserve">n </w:t>
      </w:r>
      <w:r w:rsidRPr="008A5725">
        <w:rPr>
          <w:rFonts w:ascii="Arial Narrow" w:hAnsi="Arial Narrow" w:cs="Arial"/>
          <w:color w:val="auto"/>
          <w:spacing w:val="3"/>
          <w:szCs w:val="24"/>
        </w:rPr>
        <w:t>applicabl</w:t>
      </w:r>
      <w:r w:rsidRPr="008A5725">
        <w:rPr>
          <w:rFonts w:ascii="Arial Narrow" w:hAnsi="Arial Narrow" w:cs="Arial"/>
          <w:color w:val="auto"/>
          <w:szCs w:val="24"/>
        </w:rPr>
        <w:t xml:space="preserve">e </w:t>
      </w:r>
      <w:r w:rsidRPr="008A5725">
        <w:rPr>
          <w:rFonts w:ascii="Arial Narrow" w:hAnsi="Arial Narrow" w:cs="Arial"/>
          <w:color w:val="auto"/>
          <w:spacing w:val="3"/>
          <w:szCs w:val="24"/>
        </w:rPr>
        <w:t>étan</w:t>
      </w:r>
      <w:r w:rsidRPr="008A5725">
        <w:rPr>
          <w:rFonts w:ascii="Arial Narrow" w:hAnsi="Arial Narrow" w:cs="Arial"/>
          <w:color w:val="auto"/>
          <w:szCs w:val="24"/>
        </w:rPr>
        <w:t xml:space="preserve">t </w:t>
      </w:r>
      <w:r w:rsidRPr="008A5725">
        <w:rPr>
          <w:rFonts w:ascii="Arial Narrow" w:hAnsi="Arial Narrow" w:cs="Arial"/>
          <w:color w:val="auto"/>
          <w:spacing w:val="3"/>
          <w:szCs w:val="24"/>
        </w:rPr>
        <w:t xml:space="preserve">celle </w:t>
      </w:r>
      <w:r w:rsidRPr="008A5725">
        <w:rPr>
          <w:rFonts w:ascii="Arial Narrow" w:hAnsi="Arial Narrow" w:cs="Arial"/>
          <w:color w:val="auto"/>
          <w:szCs w:val="24"/>
        </w:rPr>
        <w:t>retenue dans le RPAO.</w:t>
      </w:r>
    </w:p>
    <w:p w:rsidR="002602FC" w:rsidRPr="008A5725" w:rsidRDefault="002602FC" w:rsidP="002602FC">
      <w:pPr>
        <w:widowControl w:val="0"/>
        <w:suppressAutoHyphens/>
        <w:autoSpaceDE w:val="0"/>
        <w:autoSpaceDN w:val="0"/>
        <w:spacing w:after="0" w:line="276" w:lineRule="auto"/>
        <w:ind w:left="0" w:right="0" w:firstLine="0"/>
        <w:textAlignment w:val="baseline"/>
        <w:rPr>
          <w:rFonts w:ascii="Arial Narrow" w:hAnsi="Arial Narrow" w:cs="Arial"/>
          <w:color w:val="auto"/>
          <w:szCs w:val="24"/>
        </w:rPr>
      </w:pPr>
      <w:r w:rsidRPr="008A5725">
        <w:rPr>
          <w:rFonts w:ascii="Arial Narrow" w:hAnsi="Arial Narrow" w:cs="Arial"/>
          <w:color w:val="auto"/>
          <w:szCs w:val="24"/>
        </w:rPr>
        <w:t>15.2. Option A : le montant de la soumission est libellé entièrement en monnaie nationale</w:t>
      </w:r>
    </w:p>
    <w:p w:rsidR="002602FC" w:rsidRPr="008A5725" w:rsidRDefault="002602FC" w:rsidP="002602FC">
      <w:pPr>
        <w:widowControl w:val="0"/>
        <w:suppressAutoHyphens/>
        <w:autoSpaceDE w:val="0"/>
        <w:autoSpaceDN w:val="0"/>
        <w:spacing w:after="0" w:line="276" w:lineRule="auto"/>
        <w:ind w:left="0" w:right="0" w:firstLine="0"/>
        <w:textAlignment w:val="baseline"/>
        <w:rPr>
          <w:rFonts w:ascii="Arial Narrow" w:hAnsi="Arial Narrow" w:cs="Arial"/>
          <w:color w:val="auto"/>
          <w:szCs w:val="24"/>
        </w:rPr>
      </w:pPr>
      <w:r w:rsidRPr="008A5725">
        <w:rPr>
          <w:rFonts w:ascii="Arial Narrow" w:hAnsi="Arial Narrow" w:cs="Arial"/>
          <w:color w:val="auto"/>
          <w:szCs w:val="24"/>
        </w:rPr>
        <w:t>Le montant de la soumission, les prix unitaires du bordereau des prix et les prix du détail quantitatif et estimatif sont libellés entièrement</w:t>
      </w:r>
      <w:r w:rsidRPr="008A5725">
        <w:rPr>
          <w:rFonts w:ascii="Arial Narrow" w:hAnsi="Arial Narrow" w:cs="Arial"/>
          <w:color w:val="auto"/>
          <w:spacing w:val="8"/>
          <w:szCs w:val="24"/>
        </w:rPr>
        <w:t xml:space="preserve"> e</w:t>
      </w:r>
      <w:r w:rsidRPr="008A5725">
        <w:rPr>
          <w:rFonts w:ascii="Arial Narrow" w:hAnsi="Arial Narrow" w:cs="Arial"/>
          <w:color w:val="auto"/>
          <w:szCs w:val="24"/>
        </w:rPr>
        <w:t>n francs CFA de la manière suivante:</w:t>
      </w:r>
    </w:p>
    <w:p w:rsidR="002602FC" w:rsidRPr="008A5725" w:rsidRDefault="002602FC" w:rsidP="002602FC">
      <w:pPr>
        <w:widowControl w:val="0"/>
        <w:suppressAutoHyphens/>
        <w:autoSpaceDE w:val="0"/>
        <w:autoSpaceDN w:val="0"/>
        <w:spacing w:after="0" w:line="276" w:lineRule="auto"/>
        <w:ind w:left="567" w:right="0" w:firstLine="0"/>
        <w:textAlignment w:val="baseline"/>
        <w:rPr>
          <w:rFonts w:ascii="Arial Narrow" w:hAnsi="Arial Narrow" w:cs="Arial"/>
          <w:color w:val="auto"/>
          <w:szCs w:val="24"/>
        </w:rPr>
      </w:pPr>
      <w:r w:rsidRPr="008A5725">
        <w:rPr>
          <w:rFonts w:ascii="Arial Narrow" w:hAnsi="Arial Narrow" w:cs="Arial"/>
          <w:color w:val="auto"/>
          <w:szCs w:val="24"/>
        </w:rPr>
        <w:t xml:space="preserve">a. </w:t>
      </w:r>
      <w:r w:rsidRPr="008A5725">
        <w:rPr>
          <w:rFonts w:ascii="Arial Narrow" w:hAnsi="Arial Narrow" w:cs="Arial"/>
          <w:color w:val="auto"/>
          <w:spacing w:val="2"/>
          <w:szCs w:val="24"/>
        </w:rPr>
        <w:t>Le</w:t>
      </w:r>
      <w:r w:rsidRPr="008A5725">
        <w:rPr>
          <w:rFonts w:ascii="Arial Narrow" w:hAnsi="Arial Narrow" w:cs="Arial"/>
          <w:color w:val="auto"/>
          <w:szCs w:val="24"/>
        </w:rPr>
        <w:t xml:space="preserve">s </w:t>
      </w:r>
      <w:r w:rsidRPr="008A5725">
        <w:rPr>
          <w:rFonts w:ascii="Arial Narrow" w:hAnsi="Arial Narrow" w:cs="Arial"/>
          <w:color w:val="auto"/>
          <w:spacing w:val="2"/>
          <w:szCs w:val="24"/>
        </w:rPr>
        <w:t>pri</w:t>
      </w:r>
      <w:r w:rsidRPr="008A5725">
        <w:rPr>
          <w:rFonts w:ascii="Arial Narrow" w:hAnsi="Arial Narrow" w:cs="Arial"/>
          <w:color w:val="auto"/>
          <w:szCs w:val="24"/>
        </w:rPr>
        <w:t xml:space="preserve">x </w:t>
      </w:r>
      <w:r w:rsidRPr="008A5725">
        <w:rPr>
          <w:rFonts w:ascii="Arial Narrow" w:hAnsi="Arial Narrow" w:cs="Arial"/>
          <w:color w:val="auto"/>
          <w:spacing w:val="2"/>
          <w:szCs w:val="24"/>
        </w:rPr>
        <w:t>seron</w:t>
      </w:r>
      <w:r w:rsidRPr="008A5725">
        <w:rPr>
          <w:rFonts w:ascii="Arial Narrow" w:hAnsi="Arial Narrow" w:cs="Arial"/>
          <w:color w:val="auto"/>
          <w:szCs w:val="24"/>
        </w:rPr>
        <w:t xml:space="preserve">t </w:t>
      </w:r>
      <w:r w:rsidRPr="008A5725">
        <w:rPr>
          <w:rFonts w:ascii="Arial Narrow" w:hAnsi="Arial Narrow" w:cs="Arial"/>
          <w:color w:val="auto"/>
          <w:spacing w:val="2"/>
          <w:szCs w:val="24"/>
        </w:rPr>
        <w:t>entièremen</w:t>
      </w:r>
      <w:r w:rsidRPr="008A5725">
        <w:rPr>
          <w:rFonts w:ascii="Arial Narrow" w:hAnsi="Arial Narrow" w:cs="Arial"/>
          <w:color w:val="auto"/>
          <w:szCs w:val="24"/>
        </w:rPr>
        <w:t xml:space="preserve">t </w:t>
      </w:r>
      <w:r w:rsidRPr="008A5725">
        <w:rPr>
          <w:rFonts w:ascii="Arial Narrow" w:hAnsi="Arial Narrow" w:cs="Arial"/>
          <w:color w:val="auto"/>
          <w:spacing w:val="2"/>
          <w:szCs w:val="24"/>
        </w:rPr>
        <w:t>libellé</w:t>
      </w:r>
      <w:r w:rsidRPr="008A5725">
        <w:rPr>
          <w:rFonts w:ascii="Arial Narrow" w:hAnsi="Arial Narrow" w:cs="Arial"/>
          <w:color w:val="auto"/>
          <w:szCs w:val="24"/>
        </w:rPr>
        <w:t xml:space="preserve">s </w:t>
      </w:r>
      <w:r w:rsidRPr="008A5725">
        <w:rPr>
          <w:rFonts w:ascii="Arial Narrow" w:hAnsi="Arial Narrow" w:cs="Arial"/>
          <w:color w:val="auto"/>
          <w:spacing w:val="2"/>
          <w:szCs w:val="24"/>
        </w:rPr>
        <w:t>dan</w:t>
      </w:r>
      <w:r w:rsidRPr="008A5725">
        <w:rPr>
          <w:rFonts w:ascii="Arial Narrow" w:hAnsi="Arial Narrow" w:cs="Arial"/>
          <w:color w:val="auto"/>
          <w:szCs w:val="24"/>
        </w:rPr>
        <w:t xml:space="preserve">s </w:t>
      </w:r>
      <w:r w:rsidRPr="008A5725">
        <w:rPr>
          <w:rFonts w:ascii="Arial Narrow" w:hAnsi="Arial Narrow" w:cs="Arial"/>
          <w:color w:val="auto"/>
          <w:spacing w:val="2"/>
          <w:szCs w:val="24"/>
        </w:rPr>
        <w:t xml:space="preserve">la </w:t>
      </w:r>
      <w:r w:rsidRPr="008A5725">
        <w:rPr>
          <w:rFonts w:ascii="Arial Narrow" w:hAnsi="Arial Narrow" w:cs="Arial"/>
          <w:color w:val="auto"/>
          <w:spacing w:val="5"/>
          <w:szCs w:val="24"/>
        </w:rPr>
        <w:t>monnai</w:t>
      </w:r>
      <w:r w:rsidRPr="008A5725">
        <w:rPr>
          <w:rFonts w:ascii="Arial Narrow" w:hAnsi="Arial Narrow" w:cs="Arial"/>
          <w:color w:val="auto"/>
          <w:szCs w:val="24"/>
        </w:rPr>
        <w:t xml:space="preserve">e </w:t>
      </w:r>
      <w:r w:rsidRPr="008A5725">
        <w:rPr>
          <w:rFonts w:ascii="Arial Narrow" w:hAnsi="Arial Narrow" w:cs="Arial"/>
          <w:color w:val="auto"/>
          <w:spacing w:val="5"/>
          <w:szCs w:val="24"/>
        </w:rPr>
        <w:t>nationale</w:t>
      </w:r>
      <w:r w:rsidRPr="008A5725">
        <w:rPr>
          <w:rFonts w:ascii="Arial Narrow" w:hAnsi="Arial Narrow" w:cs="Arial"/>
          <w:color w:val="auto"/>
          <w:szCs w:val="24"/>
        </w:rPr>
        <w:t xml:space="preserve">. </w:t>
      </w:r>
      <w:r w:rsidRPr="008A5725">
        <w:rPr>
          <w:rFonts w:ascii="Arial Narrow" w:hAnsi="Arial Narrow" w:cs="Arial"/>
          <w:color w:val="auto"/>
          <w:spacing w:val="5"/>
          <w:szCs w:val="24"/>
        </w:rPr>
        <w:t>L</w:t>
      </w:r>
      <w:r w:rsidRPr="008A5725">
        <w:rPr>
          <w:rFonts w:ascii="Arial Narrow" w:hAnsi="Arial Narrow" w:cs="Arial"/>
          <w:color w:val="auto"/>
          <w:szCs w:val="24"/>
        </w:rPr>
        <w:t xml:space="preserve">e </w:t>
      </w:r>
      <w:r w:rsidRPr="008A5725">
        <w:rPr>
          <w:rFonts w:ascii="Arial Narrow" w:hAnsi="Arial Narrow" w:cs="Arial"/>
          <w:color w:val="auto"/>
          <w:spacing w:val="5"/>
          <w:szCs w:val="24"/>
        </w:rPr>
        <w:t>soumissionnair</w:t>
      </w:r>
      <w:r w:rsidRPr="008A5725">
        <w:rPr>
          <w:rFonts w:ascii="Arial Narrow" w:hAnsi="Arial Narrow" w:cs="Arial"/>
          <w:color w:val="auto"/>
          <w:szCs w:val="24"/>
        </w:rPr>
        <w:t xml:space="preserve">e </w:t>
      </w:r>
      <w:r w:rsidRPr="008A5725">
        <w:rPr>
          <w:rFonts w:ascii="Arial Narrow" w:hAnsi="Arial Narrow" w:cs="Arial"/>
          <w:color w:val="auto"/>
          <w:spacing w:val="5"/>
          <w:szCs w:val="24"/>
        </w:rPr>
        <w:t xml:space="preserve">qui </w:t>
      </w:r>
      <w:r w:rsidRPr="008A5725">
        <w:rPr>
          <w:rFonts w:ascii="Arial Narrow" w:hAnsi="Arial Narrow" w:cs="Arial"/>
          <w:color w:val="auto"/>
          <w:szCs w:val="24"/>
        </w:rPr>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2602FC" w:rsidRPr="008A5725" w:rsidRDefault="002602FC" w:rsidP="002602FC">
      <w:pPr>
        <w:widowControl w:val="0"/>
        <w:tabs>
          <w:tab w:val="left" w:pos="940"/>
          <w:tab w:val="left" w:pos="1660"/>
          <w:tab w:val="left" w:pos="2220"/>
          <w:tab w:val="left" w:pos="3260"/>
          <w:tab w:val="left" w:pos="4260"/>
          <w:tab w:val="left" w:pos="4900"/>
        </w:tabs>
        <w:suppressAutoHyphens/>
        <w:autoSpaceDE w:val="0"/>
        <w:autoSpaceDN w:val="0"/>
        <w:spacing w:after="0" w:line="276" w:lineRule="auto"/>
        <w:ind w:left="567" w:right="0" w:firstLine="0"/>
        <w:textAlignment w:val="baseline"/>
        <w:rPr>
          <w:rFonts w:ascii="Arial Narrow" w:hAnsi="Arial Narrow" w:cs="Arial"/>
          <w:color w:val="auto"/>
          <w:szCs w:val="24"/>
        </w:rPr>
      </w:pPr>
      <w:r w:rsidRPr="008A5725">
        <w:rPr>
          <w:rFonts w:ascii="Arial Narrow" w:hAnsi="Arial Narrow" w:cs="Arial"/>
          <w:color w:val="auto"/>
          <w:szCs w:val="24"/>
        </w:rPr>
        <w:t xml:space="preserve">b. </w:t>
      </w:r>
      <w:r w:rsidRPr="008A5725">
        <w:rPr>
          <w:rFonts w:ascii="Arial Narrow" w:hAnsi="Arial Narrow" w:cs="Arial"/>
          <w:color w:val="auto"/>
          <w:spacing w:val="5"/>
          <w:szCs w:val="24"/>
        </w:rPr>
        <w:t>Le</w:t>
      </w:r>
      <w:r w:rsidRPr="008A5725">
        <w:rPr>
          <w:rFonts w:ascii="Arial Narrow" w:hAnsi="Arial Narrow" w:cs="Arial"/>
          <w:color w:val="auto"/>
          <w:szCs w:val="24"/>
        </w:rPr>
        <w:t xml:space="preserve">s </w:t>
      </w:r>
      <w:r w:rsidRPr="008A5725">
        <w:rPr>
          <w:rFonts w:ascii="Arial Narrow" w:hAnsi="Arial Narrow" w:cs="Arial"/>
          <w:color w:val="auto"/>
          <w:spacing w:val="5"/>
          <w:szCs w:val="24"/>
        </w:rPr>
        <w:t>tau</w:t>
      </w:r>
      <w:r w:rsidRPr="008A5725">
        <w:rPr>
          <w:rFonts w:ascii="Arial Narrow" w:hAnsi="Arial Narrow" w:cs="Arial"/>
          <w:color w:val="auto"/>
          <w:szCs w:val="24"/>
        </w:rPr>
        <w:t xml:space="preserve">x </w:t>
      </w:r>
      <w:r w:rsidRPr="008A5725">
        <w:rPr>
          <w:rFonts w:ascii="Arial Narrow" w:hAnsi="Arial Narrow" w:cs="Arial"/>
          <w:color w:val="auto"/>
          <w:spacing w:val="5"/>
          <w:szCs w:val="24"/>
        </w:rPr>
        <w:t>d</w:t>
      </w:r>
      <w:r w:rsidRPr="008A5725">
        <w:rPr>
          <w:rFonts w:ascii="Arial Narrow" w:hAnsi="Arial Narrow" w:cs="Arial"/>
          <w:color w:val="auto"/>
          <w:szCs w:val="24"/>
        </w:rPr>
        <w:t xml:space="preserve">e </w:t>
      </w:r>
      <w:r w:rsidRPr="008A5725">
        <w:rPr>
          <w:rFonts w:ascii="Arial Narrow" w:hAnsi="Arial Narrow" w:cs="Arial"/>
          <w:color w:val="auto"/>
          <w:spacing w:val="5"/>
          <w:szCs w:val="24"/>
        </w:rPr>
        <w:t>chang</w:t>
      </w:r>
      <w:r w:rsidRPr="008A5725">
        <w:rPr>
          <w:rFonts w:ascii="Arial Narrow" w:hAnsi="Arial Narrow" w:cs="Arial"/>
          <w:color w:val="auto"/>
          <w:szCs w:val="24"/>
        </w:rPr>
        <w:t xml:space="preserve">e </w:t>
      </w:r>
      <w:r w:rsidRPr="008A5725">
        <w:rPr>
          <w:rFonts w:ascii="Arial Narrow" w:hAnsi="Arial Narrow" w:cs="Arial"/>
          <w:color w:val="auto"/>
          <w:spacing w:val="5"/>
          <w:szCs w:val="24"/>
        </w:rPr>
        <w:t>utilisé</w:t>
      </w:r>
      <w:r w:rsidRPr="008A5725">
        <w:rPr>
          <w:rFonts w:ascii="Arial Narrow" w:hAnsi="Arial Narrow" w:cs="Arial"/>
          <w:color w:val="auto"/>
          <w:szCs w:val="24"/>
        </w:rPr>
        <w:t xml:space="preserve">s </w:t>
      </w:r>
      <w:r w:rsidRPr="008A5725">
        <w:rPr>
          <w:rFonts w:ascii="Arial Narrow" w:hAnsi="Arial Narrow" w:cs="Arial"/>
          <w:color w:val="auto"/>
          <w:spacing w:val="5"/>
          <w:szCs w:val="24"/>
        </w:rPr>
        <w:t>pa</w:t>
      </w:r>
      <w:r w:rsidRPr="008A5725">
        <w:rPr>
          <w:rFonts w:ascii="Arial Narrow" w:hAnsi="Arial Narrow" w:cs="Arial"/>
          <w:color w:val="auto"/>
          <w:szCs w:val="24"/>
        </w:rPr>
        <w:t xml:space="preserve">r </w:t>
      </w:r>
      <w:r w:rsidRPr="008A5725">
        <w:rPr>
          <w:rFonts w:ascii="Arial Narrow" w:hAnsi="Arial Narrow" w:cs="Arial"/>
          <w:color w:val="auto"/>
          <w:spacing w:val="5"/>
          <w:szCs w:val="24"/>
        </w:rPr>
        <w:t xml:space="preserve">le </w:t>
      </w:r>
      <w:r w:rsidRPr="008A5725">
        <w:rPr>
          <w:rFonts w:ascii="Arial Narrow" w:hAnsi="Arial Narrow" w:cs="Arial"/>
          <w:color w:val="auto"/>
          <w:spacing w:val="2"/>
          <w:szCs w:val="24"/>
        </w:rPr>
        <w:t>Soumissionnair</w:t>
      </w:r>
      <w:r w:rsidRPr="008A5725">
        <w:rPr>
          <w:rFonts w:ascii="Arial Narrow" w:hAnsi="Arial Narrow" w:cs="Arial"/>
          <w:color w:val="auto"/>
          <w:szCs w:val="24"/>
        </w:rPr>
        <w:t xml:space="preserve">e </w:t>
      </w:r>
      <w:r w:rsidRPr="008A5725">
        <w:rPr>
          <w:rFonts w:ascii="Arial Narrow" w:hAnsi="Arial Narrow" w:cs="Arial"/>
          <w:color w:val="auto"/>
          <w:spacing w:val="2"/>
          <w:szCs w:val="24"/>
        </w:rPr>
        <w:t>pou</w:t>
      </w:r>
      <w:r w:rsidRPr="008A5725">
        <w:rPr>
          <w:rFonts w:ascii="Arial Narrow" w:hAnsi="Arial Narrow" w:cs="Arial"/>
          <w:color w:val="auto"/>
          <w:szCs w:val="24"/>
        </w:rPr>
        <w:t xml:space="preserve">r </w:t>
      </w:r>
      <w:r w:rsidRPr="008A5725">
        <w:rPr>
          <w:rFonts w:ascii="Arial Narrow" w:hAnsi="Arial Narrow" w:cs="Arial"/>
          <w:color w:val="auto"/>
          <w:spacing w:val="2"/>
          <w:szCs w:val="24"/>
        </w:rPr>
        <w:t>converti</w:t>
      </w:r>
      <w:r w:rsidRPr="008A5725">
        <w:rPr>
          <w:rFonts w:ascii="Arial Narrow" w:hAnsi="Arial Narrow" w:cs="Arial"/>
          <w:color w:val="auto"/>
          <w:szCs w:val="24"/>
        </w:rPr>
        <w:t xml:space="preserve">r </w:t>
      </w:r>
      <w:r w:rsidRPr="008A5725">
        <w:rPr>
          <w:rFonts w:ascii="Arial Narrow" w:hAnsi="Arial Narrow" w:cs="Arial"/>
          <w:color w:val="auto"/>
          <w:spacing w:val="2"/>
          <w:szCs w:val="24"/>
        </w:rPr>
        <w:t>so</w:t>
      </w:r>
      <w:r w:rsidRPr="008A5725">
        <w:rPr>
          <w:rFonts w:ascii="Arial Narrow" w:hAnsi="Arial Narrow" w:cs="Arial"/>
          <w:color w:val="auto"/>
          <w:szCs w:val="24"/>
        </w:rPr>
        <w:t xml:space="preserve">n </w:t>
      </w:r>
      <w:r w:rsidRPr="008A5725">
        <w:rPr>
          <w:rFonts w:ascii="Arial Narrow" w:hAnsi="Arial Narrow" w:cs="Arial"/>
          <w:color w:val="auto"/>
          <w:spacing w:val="2"/>
          <w:szCs w:val="24"/>
        </w:rPr>
        <w:t>offr</w:t>
      </w:r>
      <w:r w:rsidRPr="008A5725">
        <w:rPr>
          <w:rFonts w:ascii="Arial Narrow" w:hAnsi="Arial Narrow" w:cs="Arial"/>
          <w:color w:val="auto"/>
          <w:szCs w:val="24"/>
        </w:rPr>
        <w:t xml:space="preserve">e </w:t>
      </w:r>
      <w:r w:rsidRPr="008A5725">
        <w:rPr>
          <w:rFonts w:ascii="Arial Narrow" w:hAnsi="Arial Narrow" w:cs="Arial"/>
          <w:color w:val="auto"/>
          <w:spacing w:val="2"/>
          <w:szCs w:val="24"/>
        </w:rPr>
        <w:t xml:space="preserve">en </w:t>
      </w:r>
      <w:r w:rsidRPr="008A5725">
        <w:rPr>
          <w:rFonts w:ascii="Arial Narrow" w:hAnsi="Arial Narrow" w:cs="Arial"/>
          <w:color w:val="auto"/>
          <w:szCs w:val="24"/>
        </w:rPr>
        <w:t>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2602FC" w:rsidRPr="008A5725" w:rsidRDefault="002602FC" w:rsidP="002602FC">
      <w:pPr>
        <w:widowControl w:val="0"/>
        <w:suppressAutoHyphens/>
        <w:autoSpaceDE w:val="0"/>
        <w:autoSpaceDN w:val="0"/>
        <w:spacing w:after="0" w:line="276" w:lineRule="auto"/>
        <w:ind w:left="0" w:right="0" w:firstLine="0"/>
        <w:textAlignment w:val="baseline"/>
        <w:rPr>
          <w:rFonts w:ascii="Arial Narrow" w:hAnsi="Arial Narrow" w:cs="Arial"/>
          <w:color w:val="auto"/>
          <w:szCs w:val="24"/>
        </w:rPr>
      </w:pPr>
      <w:r w:rsidRPr="008A5725">
        <w:rPr>
          <w:rFonts w:ascii="Arial Narrow" w:hAnsi="Arial Narrow" w:cs="Arial"/>
          <w:color w:val="auto"/>
          <w:szCs w:val="24"/>
        </w:rPr>
        <w:t>15.3. Option B : Le montant de la soumission est directement libellé en monnaie nationale et étrangère.</w:t>
      </w:r>
    </w:p>
    <w:p w:rsidR="002602FC" w:rsidRPr="008A5725" w:rsidRDefault="002602FC" w:rsidP="002602FC">
      <w:pPr>
        <w:widowControl w:val="0"/>
        <w:suppressAutoHyphens/>
        <w:autoSpaceDE w:val="0"/>
        <w:autoSpaceDN w:val="0"/>
        <w:spacing w:after="0" w:line="276" w:lineRule="auto"/>
        <w:ind w:left="0" w:right="0" w:firstLine="0"/>
        <w:textAlignment w:val="baseline"/>
        <w:rPr>
          <w:rFonts w:ascii="Arial Narrow" w:hAnsi="Arial Narrow" w:cs="Arial"/>
          <w:color w:val="auto"/>
          <w:szCs w:val="24"/>
        </w:rPr>
      </w:pPr>
      <w:r w:rsidRPr="008A5725">
        <w:rPr>
          <w:rFonts w:ascii="Arial Narrow" w:hAnsi="Arial Narrow" w:cs="Arial"/>
          <w:color w:val="auto"/>
          <w:szCs w:val="24"/>
        </w:rPr>
        <w:t>Le soumissionnaire libellera les prix unitaires du bordereau des prix et les prix du Détail quantitatif et estimatif de la manière suivante :</w:t>
      </w:r>
    </w:p>
    <w:p w:rsidR="002602FC" w:rsidRPr="008A5725" w:rsidRDefault="002602FC" w:rsidP="002602FC">
      <w:pPr>
        <w:widowControl w:val="0"/>
        <w:suppressAutoHyphens/>
        <w:autoSpaceDE w:val="0"/>
        <w:autoSpaceDN w:val="0"/>
        <w:spacing w:after="0" w:line="276" w:lineRule="auto"/>
        <w:ind w:left="567" w:right="0" w:firstLine="0"/>
        <w:textAlignment w:val="baseline"/>
        <w:rPr>
          <w:rFonts w:ascii="Arial Narrow" w:hAnsi="Arial Narrow" w:cs="Arial"/>
          <w:color w:val="auto"/>
          <w:szCs w:val="24"/>
        </w:rPr>
      </w:pPr>
      <w:r w:rsidRPr="008A5725">
        <w:rPr>
          <w:rFonts w:ascii="Arial Narrow" w:hAnsi="Arial Narrow" w:cs="Arial"/>
          <w:color w:val="auto"/>
          <w:w w:val="99"/>
          <w:szCs w:val="24"/>
        </w:rPr>
        <w:t>a.</w:t>
      </w:r>
      <w:r w:rsidRPr="008A5725">
        <w:rPr>
          <w:rFonts w:ascii="Arial Narrow" w:hAnsi="Arial Narrow" w:cs="Arial"/>
          <w:color w:val="auto"/>
          <w:szCs w:val="24"/>
        </w:rPr>
        <w:t xml:space="preserve"> Les prix des intrants nécessaires aux travaux que le Soumissionnaire compte se procurer dans le pays du Maître d’Ouvrage seront libellés en francs CFA tels que spécifié au RPAO et dénommée “monnaie nationale”.</w:t>
      </w:r>
    </w:p>
    <w:p w:rsidR="002602FC" w:rsidRPr="008A5725" w:rsidRDefault="002602FC" w:rsidP="002602FC">
      <w:pPr>
        <w:widowControl w:val="0"/>
        <w:suppressAutoHyphens/>
        <w:autoSpaceDE w:val="0"/>
        <w:autoSpaceDN w:val="0"/>
        <w:spacing w:after="0" w:line="276" w:lineRule="auto"/>
        <w:ind w:left="567" w:right="0" w:firstLine="0"/>
        <w:textAlignment w:val="baseline"/>
        <w:rPr>
          <w:rFonts w:ascii="Arial Narrow" w:hAnsi="Arial Narrow" w:cs="Arial"/>
          <w:color w:val="auto"/>
          <w:szCs w:val="24"/>
        </w:rPr>
      </w:pPr>
      <w:r w:rsidRPr="008A5725">
        <w:rPr>
          <w:rFonts w:ascii="Arial Narrow" w:hAnsi="Arial Narrow" w:cs="Arial"/>
          <w:color w:val="auto"/>
          <w:szCs w:val="24"/>
        </w:rPr>
        <w:t>b. Les prix des intrants nécessaires aux travaux que le soumissionnaire compte se procurer en dehors du pays du Maître d’Ouvrage seront libellés dans la monnaie du pays du soumissionnaire ou de celle d’un pays membre éligible largement utilisée dans le commerce international.</w:t>
      </w:r>
    </w:p>
    <w:p w:rsidR="002602FC" w:rsidRPr="008A5725" w:rsidRDefault="002602FC" w:rsidP="002602FC">
      <w:pPr>
        <w:widowControl w:val="0"/>
        <w:suppressAutoHyphens/>
        <w:autoSpaceDE w:val="0"/>
        <w:autoSpaceDN w:val="0"/>
        <w:spacing w:after="0" w:line="276" w:lineRule="auto"/>
        <w:ind w:left="0" w:right="0" w:firstLine="0"/>
        <w:textAlignment w:val="baseline"/>
        <w:rPr>
          <w:rFonts w:ascii="Arial Narrow" w:hAnsi="Arial Narrow" w:cs="Arial"/>
          <w:color w:val="auto"/>
          <w:szCs w:val="24"/>
        </w:rPr>
      </w:pPr>
      <w:r w:rsidRPr="008A5725">
        <w:rPr>
          <w:rFonts w:ascii="Arial Narrow" w:hAnsi="Arial Narrow" w:cs="Arial"/>
          <w:color w:val="auto"/>
          <w:szCs w:val="24"/>
        </w:rPr>
        <w:t>15.4. Le Maître d’Ouvrage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2602FC" w:rsidRPr="00E31BE8" w:rsidRDefault="002602FC" w:rsidP="002602FC">
      <w:pPr>
        <w:spacing w:after="0" w:line="276" w:lineRule="auto"/>
        <w:ind w:left="0" w:right="269" w:firstLine="0"/>
        <w:rPr>
          <w:rFonts w:ascii="Arial Narrow" w:hAnsi="Arial Narrow"/>
        </w:rPr>
      </w:pPr>
      <w:r w:rsidRPr="008A5725">
        <w:rPr>
          <w:rFonts w:ascii="Arial Narrow" w:hAnsi="Arial Narrow" w:cs="Arial"/>
          <w:color w:val="auto"/>
          <w:szCs w:val="24"/>
        </w:rPr>
        <w:t>15.5. Durant l’exécution des travaux, la plupart des monnaies étrangères restant à payer sur le montant du marché peut être révisée d’un commun accord par le Maître d’Ouvrage et l’entreprise de façon à tenir compte de toute modification survenue dans les besoins en devises au titre du marché.</w:t>
      </w:r>
    </w:p>
    <w:p w:rsidR="002602FC" w:rsidRPr="00E31BE8" w:rsidRDefault="002602FC" w:rsidP="002602FC">
      <w:pPr>
        <w:spacing w:after="0" w:line="276" w:lineRule="auto"/>
        <w:ind w:left="0" w:right="0" w:firstLine="0"/>
        <w:rPr>
          <w:rFonts w:ascii="Arial Narrow" w:hAnsi="Arial Narrow"/>
        </w:rPr>
      </w:pPr>
      <w:r w:rsidRPr="00E31BE8">
        <w:rPr>
          <w:rFonts w:ascii="Arial Narrow" w:hAnsi="Arial Narrow"/>
        </w:rPr>
        <w:t xml:space="preserve"> </w:t>
      </w:r>
    </w:p>
    <w:p w:rsidR="002602FC" w:rsidRPr="00E31BE8" w:rsidRDefault="002602FC" w:rsidP="002602FC">
      <w:pPr>
        <w:spacing w:after="46"/>
        <w:ind w:right="0"/>
        <w:jc w:val="left"/>
        <w:rPr>
          <w:rFonts w:ascii="Arial Narrow" w:hAnsi="Arial Narrow"/>
        </w:rPr>
      </w:pPr>
      <w:r w:rsidRPr="00E31BE8">
        <w:rPr>
          <w:rFonts w:ascii="Arial Narrow" w:hAnsi="Arial Narrow"/>
          <w:u w:val="single" w:color="000000"/>
        </w:rPr>
        <w:t>Article16</w:t>
      </w:r>
      <w:r w:rsidRPr="00E31BE8">
        <w:rPr>
          <w:rFonts w:ascii="Arial Narrow" w:hAnsi="Arial Narrow"/>
        </w:rPr>
        <w:t xml:space="preserve">: Validité des offres </w:t>
      </w:r>
    </w:p>
    <w:p w:rsidR="002602FC" w:rsidRPr="008A5725" w:rsidRDefault="002602FC" w:rsidP="002602FC">
      <w:pPr>
        <w:widowControl w:val="0"/>
        <w:autoSpaceDE w:val="0"/>
        <w:spacing w:after="0" w:line="276" w:lineRule="auto"/>
        <w:ind w:firstLine="147"/>
        <w:rPr>
          <w:rFonts w:ascii="Arial Narrow" w:hAnsi="Arial Narrow" w:cs="Arial"/>
          <w:color w:val="auto"/>
          <w:szCs w:val="24"/>
        </w:rPr>
      </w:pPr>
      <w:r w:rsidRPr="00E31BE8">
        <w:rPr>
          <w:rFonts w:ascii="Arial Narrow" w:hAnsi="Arial Narrow"/>
          <w:sz w:val="16"/>
        </w:rPr>
        <w:t xml:space="preserve"> </w:t>
      </w:r>
      <w:r w:rsidRPr="008A5725">
        <w:rPr>
          <w:rFonts w:ascii="Arial Narrow" w:hAnsi="Arial Narrow" w:cs="Arial"/>
          <w:color w:val="auto"/>
          <w:szCs w:val="24"/>
        </w:rPr>
        <w:t xml:space="preserve">16.1. Les offres doivent demeurer valables pendant </w:t>
      </w:r>
      <w:r w:rsidRPr="008A5725">
        <w:rPr>
          <w:rFonts w:ascii="Arial Narrow" w:hAnsi="Arial Narrow" w:cs="Arial"/>
          <w:color w:val="auto"/>
          <w:spacing w:val="5"/>
          <w:szCs w:val="24"/>
        </w:rPr>
        <w:t>l</w:t>
      </w:r>
      <w:r w:rsidRPr="008A5725">
        <w:rPr>
          <w:rFonts w:ascii="Arial Narrow" w:hAnsi="Arial Narrow" w:cs="Arial"/>
          <w:color w:val="auto"/>
          <w:szCs w:val="24"/>
        </w:rPr>
        <w:t xml:space="preserve">a </w:t>
      </w:r>
      <w:r w:rsidRPr="008A5725">
        <w:rPr>
          <w:rFonts w:ascii="Arial Narrow" w:hAnsi="Arial Narrow" w:cs="Arial"/>
          <w:color w:val="auto"/>
          <w:spacing w:val="5"/>
          <w:szCs w:val="24"/>
        </w:rPr>
        <w:t>périod</w:t>
      </w:r>
      <w:r w:rsidRPr="008A5725">
        <w:rPr>
          <w:rFonts w:ascii="Arial Narrow" w:hAnsi="Arial Narrow" w:cs="Arial"/>
          <w:color w:val="auto"/>
          <w:szCs w:val="24"/>
        </w:rPr>
        <w:t xml:space="preserve">e </w:t>
      </w:r>
      <w:r w:rsidRPr="008A5725">
        <w:rPr>
          <w:rFonts w:ascii="Arial Narrow" w:hAnsi="Arial Narrow" w:cs="Arial"/>
          <w:color w:val="auto"/>
          <w:spacing w:val="5"/>
          <w:szCs w:val="24"/>
        </w:rPr>
        <w:t>spécifié</w:t>
      </w:r>
      <w:r w:rsidRPr="008A5725">
        <w:rPr>
          <w:rFonts w:ascii="Arial Narrow" w:hAnsi="Arial Narrow" w:cs="Arial"/>
          <w:color w:val="auto"/>
          <w:szCs w:val="24"/>
        </w:rPr>
        <w:t xml:space="preserve">e </w:t>
      </w:r>
      <w:r w:rsidRPr="008A5725">
        <w:rPr>
          <w:rFonts w:ascii="Arial Narrow" w:hAnsi="Arial Narrow" w:cs="Arial"/>
          <w:color w:val="auto"/>
          <w:spacing w:val="5"/>
          <w:szCs w:val="24"/>
        </w:rPr>
        <w:t>dan</w:t>
      </w:r>
      <w:r w:rsidRPr="008A5725">
        <w:rPr>
          <w:rFonts w:ascii="Arial Narrow" w:hAnsi="Arial Narrow" w:cs="Arial"/>
          <w:color w:val="auto"/>
          <w:szCs w:val="24"/>
        </w:rPr>
        <w:t xml:space="preserve">s </w:t>
      </w:r>
      <w:r w:rsidRPr="008A5725">
        <w:rPr>
          <w:rFonts w:ascii="Arial Narrow" w:hAnsi="Arial Narrow" w:cs="Arial"/>
          <w:color w:val="auto"/>
          <w:spacing w:val="5"/>
          <w:szCs w:val="24"/>
        </w:rPr>
        <w:t>l</w:t>
      </w:r>
      <w:r w:rsidRPr="008A5725">
        <w:rPr>
          <w:rFonts w:ascii="Arial Narrow" w:hAnsi="Arial Narrow" w:cs="Arial"/>
          <w:color w:val="auto"/>
          <w:szCs w:val="24"/>
        </w:rPr>
        <w:t xml:space="preserve">e </w:t>
      </w:r>
      <w:r w:rsidRPr="008A5725">
        <w:rPr>
          <w:rFonts w:ascii="Arial Narrow" w:hAnsi="Arial Narrow" w:cs="Arial"/>
          <w:color w:val="auto"/>
          <w:spacing w:val="5"/>
          <w:szCs w:val="24"/>
        </w:rPr>
        <w:t xml:space="preserve">Règlement </w:t>
      </w:r>
      <w:r w:rsidRPr="008A5725">
        <w:rPr>
          <w:rFonts w:ascii="Arial Narrow" w:hAnsi="Arial Narrow" w:cs="Arial"/>
          <w:color w:val="auto"/>
          <w:szCs w:val="24"/>
        </w:rPr>
        <w:t xml:space="preserve">Particulier de l'Appel d'Offres pour compter de la date de remise des offres fixée par le Maître d’Ouvrage, en application de l'article 22 du RGAO. Une offre valable pour une période </w:t>
      </w:r>
      <w:r w:rsidRPr="008A5725">
        <w:rPr>
          <w:rFonts w:ascii="Arial Narrow" w:hAnsi="Arial Narrow" w:cs="Arial"/>
          <w:color w:val="auto"/>
          <w:spacing w:val="5"/>
          <w:szCs w:val="24"/>
        </w:rPr>
        <w:t>plu</w:t>
      </w:r>
      <w:r w:rsidRPr="008A5725">
        <w:rPr>
          <w:rFonts w:ascii="Arial Narrow" w:hAnsi="Arial Narrow" w:cs="Arial"/>
          <w:color w:val="auto"/>
          <w:szCs w:val="24"/>
        </w:rPr>
        <w:t xml:space="preserve">s </w:t>
      </w:r>
      <w:r w:rsidRPr="008A5725">
        <w:rPr>
          <w:rFonts w:ascii="Arial Narrow" w:hAnsi="Arial Narrow" w:cs="Arial"/>
          <w:color w:val="auto"/>
          <w:spacing w:val="5"/>
          <w:szCs w:val="24"/>
        </w:rPr>
        <w:t>court</w:t>
      </w:r>
      <w:r w:rsidRPr="008A5725">
        <w:rPr>
          <w:rFonts w:ascii="Arial Narrow" w:hAnsi="Arial Narrow" w:cs="Arial"/>
          <w:color w:val="auto"/>
          <w:szCs w:val="24"/>
        </w:rPr>
        <w:t xml:space="preserve">e </w:t>
      </w:r>
      <w:r w:rsidRPr="008A5725">
        <w:rPr>
          <w:rFonts w:ascii="Arial Narrow" w:hAnsi="Arial Narrow" w:cs="Arial"/>
          <w:color w:val="auto"/>
          <w:spacing w:val="5"/>
          <w:szCs w:val="24"/>
        </w:rPr>
        <w:t>se</w:t>
      </w:r>
      <w:r w:rsidRPr="008A5725">
        <w:rPr>
          <w:rFonts w:ascii="Arial Narrow" w:hAnsi="Arial Narrow" w:cs="Arial"/>
          <w:color w:val="auto"/>
          <w:szCs w:val="24"/>
        </w:rPr>
        <w:t xml:space="preserve">ra </w:t>
      </w:r>
      <w:r w:rsidRPr="008A5725">
        <w:rPr>
          <w:rFonts w:ascii="Arial Narrow" w:hAnsi="Arial Narrow" w:cs="Arial"/>
          <w:color w:val="auto"/>
          <w:spacing w:val="5"/>
          <w:szCs w:val="24"/>
        </w:rPr>
        <w:t>considérée</w:t>
      </w:r>
      <w:r w:rsidRPr="008A5725">
        <w:rPr>
          <w:rFonts w:ascii="Arial Narrow" w:hAnsi="Arial Narrow" w:cs="Arial"/>
          <w:color w:val="auto"/>
          <w:szCs w:val="24"/>
        </w:rPr>
        <w:t xml:space="preserve"> </w:t>
      </w:r>
      <w:r w:rsidRPr="008A5725">
        <w:rPr>
          <w:rFonts w:ascii="Arial Narrow" w:hAnsi="Arial Narrow" w:cs="Arial"/>
          <w:color w:val="auto"/>
          <w:spacing w:val="5"/>
          <w:szCs w:val="24"/>
        </w:rPr>
        <w:t>pa</w:t>
      </w:r>
      <w:r w:rsidRPr="008A5725">
        <w:rPr>
          <w:rFonts w:ascii="Arial Narrow" w:hAnsi="Arial Narrow" w:cs="Arial"/>
          <w:color w:val="auto"/>
          <w:szCs w:val="24"/>
        </w:rPr>
        <w:t xml:space="preserve">r </w:t>
      </w:r>
      <w:r w:rsidRPr="008A5725">
        <w:rPr>
          <w:rFonts w:ascii="Arial Narrow" w:hAnsi="Arial Narrow" w:cs="Arial"/>
          <w:color w:val="auto"/>
          <w:spacing w:val="5"/>
          <w:szCs w:val="24"/>
        </w:rPr>
        <w:t>la Commission de passation des marchés</w:t>
      </w:r>
      <w:r w:rsidRPr="008A5725">
        <w:rPr>
          <w:rFonts w:ascii="Arial Narrow" w:hAnsi="Arial Narrow" w:cs="Arial"/>
          <w:color w:val="auto"/>
          <w:szCs w:val="24"/>
        </w:rPr>
        <w:t xml:space="preserve"> comme non conforme, sauf si le délai de validité du cautionnement de soumission est conforme. Dans ce cas, un délai de quarante-huit (48) heures est accordé au soumissionnaire pour produire une nouvelle lettre de soumission.</w:t>
      </w:r>
    </w:p>
    <w:p w:rsidR="002602FC" w:rsidRPr="008A5725" w:rsidRDefault="002602FC" w:rsidP="002602FC">
      <w:pPr>
        <w:widowControl w:val="0"/>
        <w:suppressAutoHyphens/>
        <w:autoSpaceDE w:val="0"/>
        <w:autoSpaceDN w:val="0"/>
        <w:spacing w:after="0" w:line="276" w:lineRule="auto"/>
        <w:ind w:left="0" w:right="0" w:firstLine="147"/>
        <w:textAlignment w:val="baseline"/>
        <w:rPr>
          <w:rFonts w:ascii="Arial Narrow" w:hAnsi="Arial Narrow" w:cs="Arial"/>
          <w:color w:val="auto"/>
          <w:szCs w:val="24"/>
        </w:rPr>
      </w:pPr>
      <w:r w:rsidRPr="008A5725">
        <w:rPr>
          <w:rFonts w:ascii="Arial Narrow" w:hAnsi="Arial Narrow" w:cs="Arial"/>
          <w:color w:val="auto"/>
          <w:szCs w:val="24"/>
        </w:rPr>
        <w:t xml:space="preserve">16.2. </w:t>
      </w:r>
      <w:r w:rsidRPr="008A5725">
        <w:rPr>
          <w:rFonts w:ascii="Arial Narrow" w:hAnsi="Arial Narrow" w:cs="Arial"/>
          <w:color w:val="auto"/>
          <w:spacing w:val="5"/>
          <w:szCs w:val="24"/>
        </w:rPr>
        <w:t>Dan</w:t>
      </w:r>
      <w:r w:rsidRPr="008A5725">
        <w:rPr>
          <w:rFonts w:ascii="Arial Narrow" w:hAnsi="Arial Narrow" w:cs="Arial"/>
          <w:color w:val="auto"/>
          <w:szCs w:val="24"/>
        </w:rPr>
        <w:t xml:space="preserve">s </w:t>
      </w:r>
      <w:r w:rsidRPr="008A5725">
        <w:rPr>
          <w:rFonts w:ascii="Arial Narrow" w:hAnsi="Arial Narrow" w:cs="Arial"/>
          <w:color w:val="auto"/>
          <w:spacing w:val="5"/>
          <w:szCs w:val="24"/>
        </w:rPr>
        <w:t>de</w:t>
      </w:r>
      <w:r w:rsidRPr="008A5725">
        <w:rPr>
          <w:rFonts w:ascii="Arial Narrow" w:hAnsi="Arial Narrow" w:cs="Arial"/>
          <w:color w:val="auto"/>
          <w:szCs w:val="24"/>
        </w:rPr>
        <w:t xml:space="preserve">s </w:t>
      </w:r>
      <w:r w:rsidRPr="008A5725">
        <w:rPr>
          <w:rFonts w:ascii="Arial Narrow" w:hAnsi="Arial Narrow" w:cs="Arial"/>
          <w:color w:val="auto"/>
          <w:spacing w:val="5"/>
          <w:szCs w:val="24"/>
        </w:rPr>
        <w:t>circonstance</w:t>
      </w:r>
      <w:r w:rsidRPr="008A5725">
        <w:rPr>
          <w:rFonts w:ascii="Arial Narrow" w:hAnsi="Arial Narrow" w:cs="Arial"/>
          <w:color w:val="auto"/>
          <w:szCs w:val="24"/>
        </w:rPr>
        <w:t xml:space="preserve">s </w:t>
      </w:r>
      <w:r w:rsidRPr="008A5725">
        <w:rPr>
          <w:rFonts w:ascii="Arial Narrow" w:hAnsi="Arial Narrow" w:cs="Arial"/>
          <w:color w:val="auto"/>
          <w:spacing w:val="5"/>
          <w:szCs w:val="24"/>
        </w:rPr>
        <w:t xml:space="preserve">exceptionnelles, </w:t>
      </w:r>
      <w:r w:rsidRPr="008A5725">
        <w:rPr>
          <w:rFonts w:ascii="Arial Narrow" w:hAnsi="Arial Narrow" w:cs="Arial"/>
          <w:color w:val="auto"/>
          <w:szCs w:val="24"/>
        </w:rPr>
        <w:t xml:space="preserve">le Maître d’Ouvrage peut solliciter le consentement du soumissionnaire à une prolongation du délai de validité. La demande et les réponses qui lui seront faites le seront par écrit (ou par télécopie). La validité du cautionnement de soumission prévue à l'article 17 du RGAO </w:t>
      </w:r>
      <w:r w:rsidRPr="008A5725">
        <w:rPr>
          <w:rFonts w:ascii="Arial Narrow" w:hAnsi="Arial Narrow" w:cs="Arial"/>
          <w:color w:val="auto"/>
          <w:szCs w:val="24"/>
        </w:rPr>
        <w:lastRenderedPageBreak/>
        <w:t xml:space="preserve">sera de même prolongée pour une durée correspondante. Un Soumissionnaire peut refuser de prolonger la validité de son offre sans perdre son cautionnement de soumission. </w:t>
      </w:r>
      <w:r w:rsidRPr="008A5725">
        <w:rPr>
          <w:rFonts w:ascii="Arial Narrow" w:hAnsi="Arial Narrow" w:cs="Arial"/>
          <w:color w:val="auto"/>
          <w:spacing w:val="5"/>
          <w:szCs w:val="24"/>
        </w:rPr>
        <w:t>U</w:t>
      </w:r>
      <w:r w:rsidRPr="008A5725">
        <w:rPr>
          <w:rFonts w:ascii="Arial Narrow" w:hAnsi="Arial Narrow" w:cs="Arial"/>
          <w:color w:val="auto"/>
          <w:szCs w:val="24"/>
        </w:rPr>
        <w:t xml:space="preserve">n </w:t>
      </w:r>
      <w:r w:rsidRPr="008A5725">
        <w:rPr>
          <w:rFonts w:ascii="Arial Narrow" w:hAnsi="Arial Narrow" w:cs="Arial"/>
          <w:color w:val="auto"/>
          <w:spacing w:val="5"/>
          <w:szCs w:val="24"/>
        </w:rPr>
        <w:t>soumissionnair</w:t>
      </w:r>
      <w:r w:rsidRPr="008A5725">
        <w:rPr>
          <w:rFonts w:ascii="Arial Narrow" w:hAnsi="Arial Narrow" w:cs="Arial"/>
          <w:color w:val="auto"/>
          <w:szCs w:val="24"/>
        </w:rPr>
        <w:t xml:space="preserve">e </w:t>
      </w:r>
      <w:r w:rsidRPr="008A5725">
        <w:rPr>
          <w:rFonts w:ascii="Arial Narrow" w:hAnsi="Arial Narrow" w:cs="Arial"/>
          <w:color w:val="auto"/>
          <w:spacing w:val="5"/>
          <w:szCs w:val="24"/>
        </w:rPr>
        <w:t>qu</w:t>
      </w:r>
      <w:r w:rsidRPr="008A5725">
        <w:rPr>
          <w:rFonts w:ascii="Arial Narrow" w:hAnsi="Arial Narrow" w:cs="Arial"/>
          <w:color w:val="auto"/>
          <w:szCs w:val="24"/>
        </w:rPr>
        <w:t xml:space="preserve">i </w:t>
      </w:r>
      <w:r w:rsidRPr="008A5725">
        <w:rPr>
          <w:rFonts w:ascii="Arial Narrow" w:hAnsi="Arial Narrow" w:cs="Arial"/>
          <w:color w:val="auto"/>
          <w:spacing w:val="5"/>
          <w:szCs w:val="24"/>
        </w:rPr>
        <w:t>consen</w:t>
      </w:r>
      <w:r w:rsidRPr="008A5725">
        <w:rPr>
          <w:rFonts w:ascii="Arial Narrow" w:hAnsi="Arial Narrow" w:cs="Arial"/>
          <w:color w:val="auto"/>
          <w:szCs w:val="24"/>
        </w:rPr>
        <w:t xml:space="preserve">t à </w:t>
      </w:r>
      <w:r w:rsidRPr="008A5725">
        <w:rPr>
          <w:rFonts w:ascii="Arial Narrow" w:hAnsi="Arial Narrow" w:cs="Arial"/>
          <w:color w:val="auto"/>
          <w:spacing w:val="5"/>
          <w:szCs w:val="24"/>
        </w:rPr>
        <w:t xml:space="preserve">une </w:t>
      </w:r>
      <w:r w:rsidRPr="008A5725">
        <w:rPr>
          <w:rFonts w:ascii="Arial Narrow" w:hAnsi="Arial Narrow" w:cs="Arial"/>
          <w:color w:val="auto"/>
          <w:szCs w:val="24"/>
        </w:rPr>
        <w:t>prolongation ne se verra pas demander de modifier son offre, ni ne sera autorisé à le faire.</w:t>
      </w:r>
    </w:p>
    <w:p w:rsidR="002602FC" w:rsidRPr="008A5725" w:rsidRDefault="002602FC" w:rsidP="002602FC">
      <w:pPr>
        <w:widowControl w:val="0"/>
        <w:tabs>
          <w:tab w:val="left" w:pos="800"/>
          <w:tab w:val="left" w:pos="2000"/>
          <w:tab w:val="left" w:pos="3220"/>
          <w:tab w:val="left" w:pos="3960"/>
        </w:tabs>
        <w:suppressAutoHyphens/>
        <w:autoSpaceDE w:val="0"/>
        <w:autoSpaceDN w:val="0"/>
        <w:spacing w:after="0" w:line="276" w:lineRule="auto"/>
        <w:ind w:left="0" w:right="0" w:firstLine="147"/>
        <w:textAlignment w:val="baseline"/>
        <w:rPr>
          <w:rFonts w:ascii="Arial Narrow" w:hAnsi="Arial Narrow" w:cs="Arial"/>
          <w:color w:val="auto"/>
          <w:szCs w:val="24"/>
        </w:rPr>
      </w:pPr>
      <w:r w:rsidRPr="008A5725">
        <w:rPr>
          <w:rFonts w:ascii="Arial Narrow" w:hAnsi="Arial Narrow" w:cs="Arial"/>
          <w:color w:val="auto"/>
          <w:szCs w:val="24"/>
        </w:rPr>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w:t>
      </w:r>
      <w:r w:rsidRPr="008A5725">
        <w:rPr>
          <w:rFonts w:ascii="Arial Narrow" w:hAnsi="Arial Narrow" w:cs="Arial"/>
          <w:color w:val="auto"/>
          <w:spacing w:val="5"/>
          <w:szCs w:val="24"/>
        </w:rPr>
        <w:t>adresser</w:t>
      </w:r>
      <w:r w:rsidRPr="008A5725">
        <w:rPr>
          <w:rFonts w:ascii="Arial Narrow" w:hAnsi="Arial Narrow" w:cs="Arial"/>
          <w:color w:val="auto"/>
          <w:szCs w:val="24"/>
        </w:rPr>
        <w:t xml:space="preserve">a </w:t>
      </w:r>
      <w:r w:rsidRPr="008A5725">
        <w:rPr>
          <w:rFonts w:ascii="Arial Narrow" w:hAnsi="Arial Narrow" w:cs="Arial"/>
          <w:color w:val="auto"/>
          <w:spacing w:val="5"/>
          <w:szCs w:val="24"/>
        </w:rPr>
        <w:t>au(x</w:t>
      </w:r>
      <w:r w:rsidRPr="008A5725">
        <w:rPr>
          <w:rFonts w:ascii="Arial Narrow" w:hAnsi="Arial Narrow" w:cs="Arial"/>
          <w:color w:val="auto"/>
          <w:szCs w:val="24"/>
        </w:rPr>
        <w:t xml:space="preserve">) </w:t>
      </w:r>
      <w:r w:rsidRPr="008A5725">
        <w:rPr>
          <w:rFonts w:ascii="Arial Narrow" w:hAnsi="Arial Narrow" w:cs="Arial"/>
          <w:color w:val="auto"/>
          <w:spacing w:val="5"/>
          <w:szCs w:val="24"/>
        </w:rPr>
        <w:t>soumission</w:t>
      </w:r>
      <w:r w:rsidRPr="008A5725">
        <w:rPr>
          <w:rFonts w:ascii="Arial Narrow" w:hAnsi="Arial Narrow" w:cs="Arial"/>
          <w:color w:val="auto"/>
          <w:szCs w:val="24"/>
        </w:rPr>
        <w:t>naire(s).</w:t>
      </w:r>
    </w:p>
    <w:p w:rsidR="002602FC" w:rsidRPr="00E31BE8" w:rsidRDefault="002602FC" w:rsidP="002602FC">
      <w:pPr>
        <w:spacing w:after="0" w:line="276" w:lineRule="auto"/>
        <w:ind w:left="0" w:right="0" w:firstLine="147"/>
        <w:rPr>
          <w:rFonts w:ascii="Arial Narrow" w:hAnsi="Arial Narrow"/>
        </w:rPr>
      </w:pPr>
      <w:r w:rsidRPr="008A5725">
        <w:rPr>
          <w:rFonts w:ascii="Arial Narrow" w:hAnsi="Arial Narrow" w:cs="Arial"/>
          <w:color w:val="auto"/>
          <w:szCs w:val="24"/>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2602FC" w:rsidRDefault="002602FC" w:rsidP="002602FC">
      <w:pPr>
        <w:spacing w:after="23" w:line="228" w:lineRule="auto"/>
        <w:ind w:left="10" w:right="-15"/>
        <w:jc w:val="left"/>
        <w:rPr>
          <w:rFonts w:ascii="Arial Narrow" w:hAnsi="Arial Narrow"/>
          <w:sz w:val="22"/>
          <w:u w:val="single" w:color="000000"/>
        </w:rPr>
      </w:pPr>
    </w:p>
    <w:p w:rsidR="002602FC" w:rsidRDefault="002602FC" w:rsidP="002602FC">
      <w:pPr>
        <w:spacing w:after="23" w:line="228" w:lineRule="auto"/>
        <w:ind w:left="10" w:right="-15"/>
        <w:jc w:val="left"/>
        <w:rPr>
          <w:rFonts w:ascii="Arial Narrow" w:hAnsi="Arial Narrow"/>
          <w:sz w:val="22"/>
        </w:rPr>
      </w:pPr>
      <w:r w:rsidRPr="00E31BE8">
        <w:rPr>
          <w:rFonts w:ascii="Arial Narrow" w:hAnsi="Arial Narrow"/>
          <w:sz w:val="22"/>
          <w:u w:val="single" w:color="000000"/>
        </w:rPr>
        <w:t>Article17</w:t>
      </w:r>
      <w:r w:rsidRPr="00E31BE8">
        <w:rPr>
          <w:rFonts w:ascii="Arial Narrow" w:hAnsi="Arial Narrow"/>
          <w:sz w:val="22"/>
        </w:rPr>
        <w:t xml:space="preserve">: Caution de soumission </w:t>
      </w:r>
    </w:p>
    <w:p w:rsidR="002602FC" w:rsidRPr="008A5725" w:rsidRDefault="002602FC" w:rsidP="002602FC">
      <w:pPr>
        <w:spacing w:after="23" w:line="228" w:lineRule="auto"/>
        <w:ind w:left="0" w:right="-15" w:firstLine="0"/>
        <w:jc w:val="left"/>
        <w:rPr>
          <w:rFonts w:ascii="Arial Narrow" w:hAnsi="Arial Narrow"/>
          <w:sz w:val="14"/>
        </w:rPr>
      </w:pPr>
    </w:p>
    <w:p w:rsidR="002602FC" w:rsidRPr="008A5725" w:rsidRDefault="002602FC" w:rsidP="002602FC">
      <w:pPr>
        <w:widowControl w:val="0"/>
        <w:autoSpaceDE w:val="0"/>
        <w:spacing w:after="0" w:line="276" w:lineRule="auto"/>
        <w:rPr>
          <w:rFonts w:ascii="Arial Narrow" w:hAnsi="Arial Narrow" w:cs="Arial"/>
          <w:color w:val="auto"/>
          <w:szCs w:val="24"/>
        </w:rPr>
      </w:pPr>
      <w:r w:rsidRPr="00E31BE8">
        <w:rPr>
          <w:rFonts w:ascii="Arial Narrow" w:hAnsi="Arial Narrow"/>
          <w:sz w:val="14"/>
        </w:rPr>
        <w:t xml:space="preserve"> </w:t>
      </w:r>
      <w:r w:rsidRPr="008A5725">
        <w:rPr>
          <w:rFonts w:ascii="Arial Narrow" w:hAnsi="Arial Narrow" w:cs="Arial"/>
          <w:color w:val="auto"/>
          <w:szCs w:val="24"/>
        </w:rPr>
        <w:t xml:space="preserve">17.1. </w:t>
      </w:r>
      <w:r w:rsidRPr="008A5725">
        <w:rPr>
          <w:rFonts w:ascii="Arial Narrow" w:hAnsi="Arial Narrow" w:cs="Arial"/>
          <w:color w:val="auto"/>
          <w:spacing w:val="3"/>
          <w:szCs w:val="24"/>
        </w:rPr>
        <w:t>E</w:t>
      </w:r>
      <w:r w:rsidRPr="008A5725">
        <w:rPr>
          <w:rFonts w:ascii="Arial Narrow" w:hAnsi="Arial Narrow" w:cs="Arial"/>
          <w:color w:val="auto"/>
          <w:szCs w:val="24"/>
        </w:rPr>
        <w:t xml:space="preserve">n </w:t>
      </w:r>
      <w:r w:rsidRPr="008A5725">
        <w:rPr>
          <w:rFonts w:ascii="Arial Narrow" w:hAnsi="Arial Narrow" w:cs="Arial"/>
          <w:color w:val="auto"/>
          <w:spacing w:val="3"/>
          <w:szCs w:val="24"/>
        </w:rPr>
        <w:t>applicatio</w:t>
      </w:r>
      <w:r w:rsidRPr="008A5725">
        <w:rPr>
          <w:rFonts w:ascii="Arial Narrow" w:hAnsi="Arial Narrow" w:cs="Arial"/>
          <w:color w:val="auto"/>
          <w:szCs w:val="24"/>
        </w:rPr>
        <w:t xml:space="preserve">n </w:t>
      </w:r>
      <w:r w:rsidRPr="008A5725">
        <w:rPr>
          <w:rFonts w:ascii="Arial Narrow" w:hAnsi="Arial Narrow" w:cs="Arial"/>
          <w:color w:val="auto"/>
          <w:spacing w:val="3"/>
          <w:szCs w:val="24"/>
        </w:rPr>
        <w:t>d</w:t>
      </w:r>
      <w:r w:rsidRPr="008A5725">
        <w:rPr>
          <w:rFonts w:ascii="Arial Narrow" w:hAnsi="Arial Narrow" w:cs="Arial"/>
          <w:color w:val="auto"/>
          <w:szCs w:val="24"/>
        </w:rPr>
        <w:t xml:space="preserve">e </w:t>
      </w:r>
      <w:r w:rsidRPr="008A5725">
        <w:rPr>
          <w:rFonts w:ascii="Arial Narrow" w:hAnsi="Arial Narrow" w:cs="Arial"/>
          <w:color w:val="auto"/>
          <w:spacing w:val="3"/>
          <w:szCs w:val="24"/>
        </w:rPr>
        <w:t>l'articl</w:t>
      </w:r>
      <w:r w:rsidRPr="008A5725">
        <w:rPr>
          <w:rFonts w:ascii="Arial Narrow" w:hAnsi="Arial Narrow" w:cs="Arial"/>
          <w:color w:val="auto"/>
          <w:szCs w:val="24"/>
        </w:rPr>
        <w:t xml:space="preserve">e </w:t>
      </w:r>
      <w:r w:rsidRPr="008A5725">
        <w:rPr>
          <w:rFonts w:ascii="Arial Narrow" w:hAnsi="Arial Narrow" w:cs="Arial"/>
          <w:color w:val="auto"/>
          <w:spacing w:val="3"/>
          <w:szCs w:val="24"/>
        </w:rPr>
        <w:t>1</w:t>
      </w:r>
      <w:r w:rsidRPr="008A5725">
        <w:rPr>
          <w:rFonts w:ascii="Arial Narrow" w:hAnsi="Arial Narrow" w:cs="Arial"/>
          <w:color w:val="auto"/>
          <w:szCs w:val="24"/>
        </w:rPr>
        <w:t xml:space="preserve">3 </w:t>
      </w:r>
      <w:r w:rsidRPr="008A5725">
        <w:rPr>
          <w:rFonts w:ascii="Arial Narrow" w:hAnsi="Arial Narrow" w:cs="Arial"/>
          <w:color w:val="auto"/>
          <w:spacing w:val="3"/>
          <w:szCs w:val="24"/>
        </w:rPr>
        <w:t>d</w:t>
      </w:r>
      <w:r w:rsidRPr="008A5725">
        <w:rPr>
          <w:rFonts w:ascii="Arial Narrow" w:hAnsi="Arial Narrow" w:cs="Arial"/>
          <w:color w:val="auto"/>
          <w:szCs w:val="24"/>
        </w:rPr>
        <w:t xml:space="preserve">u </w:t>
      </w:r>
      <w:r w:rsidRPr="008A5725">
        <w:rPr>
          <w:rFonts w:ascii="Arial Narrow" w:hAnsi="Arial Narrow" w:cs="Arial"/>
          <w:color w:val="auto"/>
          <w:spacing w:val="3"/>
          <w:szCs w:val="24"/>
        </w:rPr>
        <w:t xml:space="preserve">RGAO, </w:t>
      </w:r>
      <w:r w:rsidRPr="008A5725">
        <w:rPr>
          <w:rFonts w:ascii="Arial Narrow" w:hAnsi="Arial Narrow" w:cs="Arial"/>
          <w:color w:val="auto"/>
          <w:szCs w:val="24"/>
        </w:rPr>
        <w:t xml:space="preserve">le soumissionnaire fournira un cautionnement de soumission </w:t>
      </w:r>
      <w:r w:rsidRPr="008A5725">
        <w:rPr>
          <w:rFonts w:ascii="Arial Narrow" w:hAnsi="Arial Narrow" w:cs="Arial"/>
          <w:color w:val="auto"/>
          <w:spacing w:val="5"/>
          <w:szCs w:val="24"/>
        </w:rPr>
        <w:t>d</w:t>
      </w:r>
      <w:r w:rsidRPr="008A5725">
        <w:rPr>
          <w:rFonts w:ascii="Arial Narrow" w:hAnsi="Arial Narrow" w:cs="Arial"/>
          <w:color w:val="auto"/>
          <w:szCs w:val="24"/>
        </w:rPr>
        <w:t xml:space="preserve">u </w:t>
      </w:r>
      <w:r w:rsidRPr="008A5725">
        <w:rPr>
          <w:rFonts w:ascii="Arial Narrow" w:hAnsi="Arial Narrow" w:cs="Arial"/>
          <w:color w:val="auto"/>
          <w:spacing w:val="5"/>
          <w:szCs w:val="24"/>
        </w:rPr>
        <w:t>montan</w:t>
      </w:r>
      <w:r w:rsidRPr="008A5725">
        <w:rPr>
          <w:rFonts w:ascii="Arial Narrow" w:hAnsi="Arial Narrow" w:cs="Arial"/>
          <w:color w:val="auto"/>
          <w:szCs w:val="24"/>
        </w:rPr>
        <w:t xml:space="preserve">t </w:t>
      </w:r>
      <w:r w:rsidRPr="008A5725">
        <w:rPr>
          <w:rFonts w:ascii="Arial Narrow" w:hAnsi="Arial Narrow" w:cs="Arial"/>
          <w:color w:val="auto"/>
          <w:spacing w:val="5"/>
          <w:szCs w:val="24"/>
        </w:rPr>
        <w:t>spécifi</w:t>
      </w:r>
      <w:r w:rsidRPr="008A5725">
        <w:rPr>
          <w:rFonts w:ascii="Arial Narrow" w:hAnsi="Arial Narrow" w:cs="Arial"/>
          <w:color w:val="auto"/>
          <w:szCs w:val="24"/>
        </w:rPr>
        <w:t xml:space="preserve">é </w:t>
      </w:r>
      <w:r w:rsidRPr="008A5725">
        <w:rPr>
          <w:rFonts w:ascii="Arial Narrow" w:hAnsi="Arial Narrow" w:cs="Arial"/>
          <w:color w:val="auto"/>
          <w:spacing w:val="5"/>
          <w:szCs w:val="24"/>
        </w:rPr>
        <w:t>dan</w:t>
      </w:r>
      <w:r w:rsidRPr="008A5725">
        <w:rPr>
          <w:rFonts w:ascii="Arial Narrow" w:hAnsi="Arial Narrow" w:cs="Arial"/>
          <w:color w:val="auto"/>
          <w:szCs w:val="24"/>
        </w:rPr>
        <w:t xml:space="preserve">s </w:t>
      </w:r>
      <w:r w:rsidRPr="008A5725">
        <w:rPr>
          <w:rFonts w:ascii="Arial Narrow" w:hAnsi="Arial Narrow" w:cs="Arial"/>
          <w:color w:val="auto"/>
          <w:spacing w:val="5"/>
          <w:szCs w:val="24"/>
        </w:rPr>
        <w:t xml:space="preserve">le </w:t>
      </w:r>
      <w:r w:rsidRPr="008A5725">
        <w:rPr>
          <w:rFonts w:ascii="Arial Narrow" w:hAnsi="Arial Narrow" w:cs="Arial"/>
          <w:color w:val="auto"/>
          <w:spacing w:val="2"/>
          <w:szCs w:val="24"/>
        </w:rPr>
        <w:t>Règlemen</w:t>
      </w:r>
      <w:r w:rsidRPr="008A5725">
        <w:rPr>
          <w:rFonts w:ascii="Arial Narrow" w:hAnsi="Arial Narrow" w:cs="Arial"/>
          <w:color w:val="auto"/>
          <w:szCs w:val="24"/>
        </w:rPr>
        <w:t xml:space="preserve">t </w:t>
      </w:r>
      <w:r w:rsidRPr="008A5725">
        <w:rPr>
          <w:rFonts w:ascii="Arial Narrow" w:hAnsi="Arial Narrow" w:cs="Arial"/>
          <w:color w:val="auto"/>
          <w:spacing w:val="2"/>
          <w:szCs w:val="24"/>
        </w:rPr>
        <w:t>Particulie</w:t>
      </w:r>
      <w:r w:rsidRPr="008A5725">
        <w:rPr>
          <w:rFonts w:ascii="Arial Narrow" w:hAnsi="Arial Narrow" w:cs="Arial"/>
          <w:color w:val="auto"/>
          <w:szCs w:val="24"/>
        </w:rPr>
        <w:t xml:space="preserve">r </w:t>
      </w:r>
      <w:r w:rsidRPr="008A5725">
        <w:rPr>
          <w:rFonts w:ascii="Arial Narrow" w:hAnsi="Arial Narrow" w:cs="Arial"/>
          <w:color w:val="auto"/>
          <w:spacing w:val="2"/>
          <w:szCs w:val="24"/>
        </w:rPr>
        <w:t>d</w:t>
      </w:r>
      <w:r w:rsidRPr="008A5725">
        <w:rPr>
          <w:rFonts w:ascii="Arial Narrow" w:hAnsi="Arial Narrow" w:cs="Arial"/>
          <w:color w:val="auto"/>
          <w:szCs w:val="24"/>
        </w:rPr>
        <w:t xml:space="preserve">e </w:t>
      </w:r>
      <w:r w:rsidRPr="008A5725">
        <w:rPr>
          <w:rFonts w:ascii="Arial Narrow" w:hAnsi="Arial Narrow" w:cs="Arial"/>
          <w:color w:val="auto"/>
          <w:spacing w:val="2"/>
          <w:szCs w:val="24"/>
        </w:rPr>
        <w:t>l'Appe</w:t>
      </w:r>
      <w:r w:rsidRPr="008A5725">
        <w:rPr>
          <w:rFonts w:ascii="Arial Narrow" w:hAnsi="Arial Narrow" w:cs="Arial"/>
          <w:color w:val="auto"/>
          <w:szCs w:val="24"/>
        </w:rPr>
        <w:t xml:space="preserve">l </w:t>
      </w:r>
      <w:r w:rsidRPr="008A5725">
        <w:rPr>
          <w:rFonts w:ascii="Arial Narrow" w:hAnsi="Arial Narrow" w:cs="Arial"/>
          <w:color w:val="auto"/>
          <w:spacing w:val="2"/>
          <w:szCs w:val="24"/>
        </w:rPr>
        <w:t xml:space="preserve">d'Offres, </w:t>
      </w:r>
      <w:r w:rsidRPr="008A5725">
        <w:rPr>
          <w:rFonts w:ascii="Arial Narrow" w:hAnsi="Arial Narrow" w:cs="Arial"/>
          <w:color w:val="auto"/>
          <w:szCs w:val="24"/>
        </w:rPr>
        <w:t>et qui fera partie intégrante de son offre.</w:t>
      </w:r>
    </w:p>
    <w:p w:rsidR="002602FC" w:rsidRPr="008A5725" w:rsidRDefault="002602FC" w:rsidP="002602FC">
      <w:pPr>
        <w:widowControl w:val="0"/>
        <w:suppressAutoHyphens/>
        <w:autoSpaceDE w:val="0"/>
        <w:autoSpaceDN w:val="0"/>
        <w:spacing w:after="0" w:line="276" w:lineRule="auto"/>
        <w:ind w:left="0" w:right="0" w:firstLine="0"/>
        <w:textAlignment w:val="baseline"/>
        <w:rPr>
          <w:rFonts w:ascii="Arial Narrow" w:hAnsi="Arial Narrow" w:cs="Arial"/>
          <w:color w:val="auto"/>
          <w:szCs w:val="24"/>
        </w:rPr>
      </w:pPr>
      <w:r w:rsidRPr="008A5725">
        <w:rPr>
          <w:rFonts w:ascii="Arial Narrow" w:hAnsi="Arial Narrow" w:cs="Arial"/>
          <w:color w:val="auto"/>
          <w:szCs w:val="24"/>
        </w:rPr>
        <w:t xml:space="preserve">17.2. Le cautionnement de soumission sera conforme au modèle présenté dans le Dossier d’Appel d’Offres ; d’autres modèles peuvent être autorisés, par le </w:t>
      </w:r>
      <w:r w:rsidRPr="008A5725">
        <w:rPr>
          <w:rFonts w:ascii="Arial Narrow" w:hAnsi="Arial Narrow" w:cs="Arial"/>
          <w:color w:val="auto"/>
          <w:spacing w:val="5"/>
          <w:szCs w:val="24"/>
        </w:rPr>
        <w:t>Maître d’Ouvrage</w:t>
      </w:r>
      <w:r w:rsidRPr="008A5725">
        <w:rPr>
          <w:rFonts w:ascii="Arial Narrow" w:hAnsi="Arial Narrow" w:cs="Arial"/>
          <w:color w:val="auto"/>
          <w:szCs w:val="24"/>
        </w:rPr>
        <w:t xml:space="preserve">. Le cautionnement </w:t>
      </w:r>
      <w:r w:rsidRPr="008A5725">
        <w:rPr>
          <w:rFonts w:ascii="Arial Narrow" w:hAnsi="Arial Narrow" w:cs="Arial"/>
          <w:color w:val="auto"/>
          <w:spacing w:val="5"/>
          <w:szCs w:val="24"/>
        </w:rPr>
        <w:t xml:space="preserve">de </w:t>
      </w:r>
      <w:r w:rsidRPr="008A5725">
        <w:rPr>
          <w:rFonts w:ascii="Arial Narrow" w:hAnsi="Arial Narrow" w:cs="Arial"/>
          <w:color w:val="auto"/>
          <w:szCs w:val="24"/>
        </w:rPr>
        <w:t>soumission demeurera valide pendant trente (30) jours au-delà de la date limite</w:t>
      </w:r>
      <w:r w:rsidRPr="008A5725">
        <w:rPr>
          <w:rFonts w:ascii="Arial Narrow" w:hAnsi="Arial Narrow" w:cs="Arial"/>
          <w:color w:val="auto"/>
          <w:spacing w:val="-8"/>
          <w:szCs w:val="24"/>
        </w:rPr>
        <w:t xml:space="preserve"> initiale </w:t>
      </w:r>
      <w:r w:rsidRPr="008A5725">
        <w:rPr>
          <w:rFonts w:ascii="Arial Narrow" w:hAnsi="Arial Narrow" w:cs="Arial"/>
          <w:color w:val="auto"/>
          <w:szCs w:val="24"/>
        </w:rPr>
        <w:t>de validité des offres, ou de toute nouvelle date limite de validité demandée par le Maître d’Ouvrage et acceptée par le soumission</w:t>
      </w:r>
      <w:r w:rsidRPr="008A5725">
        <w:rPr>
          <w:rFonts w:ascii="Arial Narrow" w:hAnsi="Arial Narrow" w:cs="Arial"/>
          <w:color w:val="auto"/>
          <w:spacing w:val="4"/>
          <w:szCs w:val="24"/>
        </w:rPr>
        <w:t>naire</w:t>
      </w:r>
      <w:r w:rsidRPr="008A5725">
        <w:rPr>
          <w:rFonts w:ascii="Arial Narrow" w:hAnsi="Arial Narrow" w:cs="Arial"/>
          <w:color w:val="auto"/>
          <w:szCs w:val="24"/>
        </w:rPr>
        <w:t xml:space="preserve">, </w:t>
      </w:r>
      <w:r w:rsidRPr="008A5725">
        <w:rPr>
          <w:rFonts w:ascii="Arial Narrow" w:hAnsi="Arial Narrow" w:cs="Arial"/>
          <w:color w:val="auto"/>
          <w:spacing w:val="4"/>
          <w:szCs w:val="24"/>
        </w:rPr>
        <w:t>conformémen</w:t>
      </w:r>
      <w:r w:rsidRPr="008A5725">
        <w:rPr>
          <w:rFonts w:ascii="Arial Narrow" w:hAnsi="Arial Narrow" w:cs="Arial"/>
          <w:color w:val="auto"/>
          <w:szCs w:val="24"/>
        </w:rPr>
        <w:t xml:space="preserve">t </w:t>
      </w:r>
      <w:r w:rsidRPr="008A5725">
        <w:rPr>
          <w:rFonts w:ascii="Arial Narrow" w:hAnsi="Arial Narrow" w:cs="Arial"/>
          <w:color w:val="auto"/>
          <w:spacing w:val="4"/>
          <w:szCs w:val="24"/>
        </w:rPr>
        <w:t>au</w:t>
      </w:r>
      <w:r w:rsidRPr="008A5725">
        <w:rPr>
          <w:rFonts w:ascii="Arial Narrow" w:hAnsi="Arial Narrow" w:cs="Arial"/>
          <w:color w:val="auto"/>
          <w:szCs w:val="24"/>
        </w:rPr>
        <w:t xml:space="preserve">x </w:t>
      </w:r>
      <w:r w:rsidRPr="008A5725">
        <w:rPr>
          <w:rFonts w:ascii="Arial Narrow" w:hAnsi="Arial Narrow" w:cs="Arial"/>
          <w:color w:val="auto"/>
          <w:spacing w:val="4"/>
          <w:szCs w:val="24"/>
        </w:rPr>
        <w:t>disposition</w:t>
      </w:r>
      <w:r w:rsidRPr="008A5725">
        <w:rPr>
          <w:rFonts w:ascii="Arial Narrow" w:hAnsi="Arial Narrow" w:cs="Arial"/>
          <w:color w:val="auto"/>
          <w:szCs w:val="24"/>
        </w:rPr>
        <w:t xml:space="preserve">s </w:t>
      </w:r>
      <w:r w:rsidRPr="008A5725">
        <w:rPr>
          <w:rFonts w:ascii="Arial Narrow" w:hAnsi="Arial Narrow" w:cs="Arial"/>
          <w:color w:val="auto"/>
          <w:spacing w:val="4"/>
          <w:szCs w:val="24"/>
        </w:rPr>
        <w:t xml:space="preserve">de </w:t>
      </w:r>
      <w:r w:rsidRPr="008A5725">
        <w:rPr>
          <w:rFonts w:ascii="Arial Narrow" w:hAnsi="Arial Narrow" w:cs="Arial"/>
          <w:color w:val="auto"/>
          <w:szCs w:val="24"/>
        </w:rPr>
        <w:t>l’article 16.2 du RGAO.</w:t>
      </w:r>
    </w:p>
    <w:p w:rsidR="002602FC" w:rsidRPr="008A5725" w:rsidRDefault="002602FC" w:rsidP="002602FC">
      <w:pPr>
        <w:widowControl w:val="0"/>
        <w:suppressAutoHyphens/>
        <w:autoSpaceDE w:val="0"/>
        <w:autoSpaceDN w:val="0"/>
        <w:spacing w:after="0" w:line="276" w:lineRule="auto"/>
        <w:ind w:left="0" w:right="0" w:firstLine="0"/>
        <w:textAlignment w:val="baseline"/>
        <w:rPr>
          <w:rFonts w:ascii="Arial Narrow" w:hAnsi="Arial Narrow" w:cs="Arial"/>
          <w:color w:val="auto"/>
          <w:szCs w:val="24"/>
        </w:rPr>
      </w:pPr>
      <w:r w:rsidRPr="008A5725">
        <w:rPr>
          <w:rFonts w:ascii="Arial Narrow" w:hAnsi="Arial Narrow" w:cs="Arial"/>
          <w:color w:val="auto"/>
          <w:szCs w:val="24"/>
        </w:rPr>
        <w:t>Pour les prestations relevant des lettres commandes, les chèques certifiés et les chèques-banques sont admis au titre du cautionnement de soumission.</w:t>
      </w:r>
    </w:p>
    <w:p w:rsidR="002602FC" w:rsidRPr="008A5725" w:rsidRDefault="002602FC" w:rsidP="002602FC">
      <w:pPr>
        <w:widowControl w:val="0"/>
        <w:tabs>
          <w:tab w:val="left" w:pos="1560"/>
          <w:tab w:val="left" w:pos="2140"/>
          <w:tab w:val="left" w:pos="3380"/>
          <w:tab w:val="left" w:pos="3820"/>
          <w:tab w:val="left" w:pos="4820"/>
        </w:tabs>
        <w:suppressAutoHyphens/>
        <w:autoSpaceDE w:val="0"/>
        <w:autoSpaceDN w:val="0"/>
        <w:spacing w:after="0" w:line="276" w:lineRule="auto"/>
        <w:ind w:left="0" w:right="0" w:firstLine="0"/>
        <w:textAlignment w:val="baseline"/>
        <w:rPr>
          <w:rFonts w:ascii="Arial Narrow" w:hAnsi="Arial Narrow" w:cs="Arial"/>
          <w:color w:val="auto"/>
          <w:szCs w:val="24"/>
        </w:rPr>
      </w:pPr>
      <w:r w:rsidRPr="008A5725">
        <w:rPr>
          <w:rFonts w:ascii="Arial Narrow" w:hAnsi="Arial Narrow" w:cs="Arial"/>
          <w:color w:val="auto"/>
          <w:szCs w:val="24"/>
        </w:rPr>
        <w:t xml:space="preserve">17.3. Toute offre non accompagnée d’un cautionnement de soumission acceptable sera rejetée par la </w:t>
      </w:r>
      <w:r w:rsidRPr="008A5725">
        <w:rPr>
          <w:rFonts w:ascii="Arial Narrow" w:hAnsi="Arial Narrow" w:cs="Arial"/>
          <w:color w:val="auto"/>
          <w:spacing w:val="5"/>
          <w:szCs w:val="24"/>
        </w:rPr>
        <w:t>Commissio</w:t>
      </w:r>
      <w:r w:rsidRPr="008A5725">
        <w:rPr>
          <w:rFonts w:ascii="Arial Narrow" w:hAnsi="Arial Narrow" w:cs="Arial"/>
          <w:color w:val="auto"/>
          <w:szCs w:val="24"/>
        </w:rPr>
        <w:t xml:space="preserve">n </w:t>
      </w:r>
      <w:r w:rsidRPr="008A5725">
        <w:rPr>
          <w:rFonts w:ascii="Arial Narrow" w:hAnsi="Arial Narrow" w:cs="Arial"/>
          <w:color w:val="auto"/>
          <w:spacing w:val="5"/>
          <w:szCs w:val="24"/>
        </w:rPr>
        <w:t>d</w:t>
      </w:r>
      <w:r w:rsidRPr="008A5725">
        <w:rPr>
          <w:rFonts w:ascii="Arial Narrow" w:hAnsi="Arial Narrow" w:cs="Arial"/>
          <w:color w:val="auto"/>
          <w:szCs w:val="24"/>
        </w:rPr>
        <w:t xml:space="preserve">e </w:t>
      </w:r>
      <w:r w:rsidRPr="008A5725">
        <w:rPr>
          <w:rFonts w:ascii="Arial Narrow" w:hAnsi="Arial Narrow" w:cs="Arial"/>
          <w:color w:val="auto"/>
          <w:spacing w:val="5"/>
          <w:szCs w:val="24"/>
        </w:rPr>
        <w:t>Passatio</w:t>
      </w:r>
      <w:r w:rsidRPr="008A5725">
        <w:rPr>
          <w:rFonts w:ascii="Arial Narrow" w:hAnsi="Arial Narrow" w:cs="Arial"/>
          <w:color w:val="auto"/>
          <w:szCs w:val="24"/>
        </w:rPr>
        <w:t xml:space="preserve">n </w:t>
      </w:r>
      <w:r w:rsidRPr="008A5725">
        <w:rPr>
          <w:rFonts w:ascii="Arial Narrow" w:hAnsi="Arial Narrow" w:cs="Arial"/>
          <w:color w:val="auto"/>
          <w:spacing w:val="5"/>
          <w:szCs w:val="24"/>
        </w:rPr>
        <w:t>de</w:t>
      </w:r>
      <w:r w:rsidRPr="008A5725">
        <w:rPr>
          <w:rFonts w:ascii="Arial Narrow" w:hAnsi="Arial Narrow" w:cs="Arial"/>
          <w:color w:val="auto"/>
          <w:szCs w:val="24"/>
        </w:rPr>
        <w:t xml:space="preserve">s </w:t>
      </w:r>
      <w:r w:rsidRPr="008A5725">
        <w:rPr>
          <w:rFonts w:ascii="Arial Narrow" w:hAnsi="Arial Narrow" w:cs="Arial"/>
          <w:color w:val="auto"/>
          <w:spacing w:val="5"/>
          <w:szCs w:val="24"/>
        </w:rPr>
        <w:t>Marchés comm</w:t>
      </w:r>
      <w:r w:rsidRPr="008A5725">
        <w:rPr>
          <w:rFonts w:ascii="Arial Narrow" w:hAnsi="Arial Narrow" w:cs="Arial"/>
          <w:color w:val="auto"/>
          <w:szCs w:val="24"/>
        </w:rPr>
        <w:t xml:space="preserve">e </w:t>
      </w:r>
      <w:r w:rsidRPr="008A5725">
        <w:rPr>
          <w:rFonts w:ascii="Arial Narrow" w:hAnsi="Arial Narrow" w:cs="Arial"/>
          <w:color w:val="auto"/>
          <w:spacing w:val="5"/>
          <w:szCs w:val="24"/>
        </w:rPr>
        <w:t>incomplète</w:t>
      </w:r>
      <w:r w:rsidRPr="008A5725">
        <w:rPr>
          <w:rFonts w:ascii="Arial Narrow" w:hAnsi="Arial Narrow" w:cs="Arial"/>
          <w:color w:val="auto"/>
          <w:szCs w:val="24"/>
        </w:rPr>
        <w:t xml:space="preserve">. Le cautionnement </w:t>
      </w:r>
      <w:r w:rsidRPr="008A5725">
        <w:rPr>
          <w:rFonts w:ascii="Arial Narrow" w:hAnsi="Arial Narrow" w:cs="Arial"/>
          <w:color w:val="auto"/>
          <w:spacing w:val="5"/>
          <w:szCs w:val="24"/>
        </w:rPr>
        <w:t xml:space="preserve">de </w:t>
      </w:r>
      <w:r w:rsidRPr="008A5725">
        <w:rPr>
          <w:rFonts w:ascii="Arial Narrow" w:hAnsi="Arial Narrow" w:cs="Arial"/>
          <w:color w:val="auto"/>
          <w:spacing w:val="1"/>
          <w:szCs w:val="24"/>
        </w:rPr>
        <w:t>soumissio</w:t>
      </w:r>
      <w:r w:rsidRPr="008A5725">
        <w:rPr>
          <w:rFonts w:ascii="Arial Narrow" w:hAnsi="Arial Narrow" w:cs="Arial"/>
          <w:color w:val="auto"/>
          <w:szCs w:val="24"/>
        </w:rPr>
        <w:t xml:space="preserve">n </w:t>
      </w:r>
      <w:r w:rsidRPr="008A5725">
        <w:rPr>
          <w:rFonts w:ascii="Arial Narrow" w:hAnsi="Arial Narrow" w:cs="Arial"/>
          <w:color w:val="auto"/>
          <w:spacing w:val="1"/>
          <w:szCs w:val="24"/>
        </w:rPr>
        <w:t>d’u</w:t>
      </w:r>
      <w:r w:rsidRPr="008A5725">
        <w:rPr>
          <w:rFonts w:ascii="Arial Narrow" w:hAnsi="Arial Narrow" w:cs="Arial"/>
          <w:color w:val="auto"/>
          <w:szCs w:val="24"/>
        </w:rPr>
        <w:t xml:space="preserve">n </w:t>
      </w:r>
      <w:r w:rsidRPr="008A5725">
        <w:rPr>
          <w:rFonts w:ascii="Arial Narrow" w:hAnsi="Arial Narrow" w:cs="Arial"/>
          <w:color w:val="auto"/>
          <w:spacing w:val="1"/>
          <w:szCs w:val="24"/>
        </w:rPr>
        <w:t>groupemen</w:t>
      </w:r>
      <w:r w:rsidRPr="008A5725">
        <w:rPr>
          <w:rFonts w:ascii="Arial Narrow" w:hAnsi="Arial Narrow" w:cs="Arial"/>
          <w:color w:val="auto"/>
          <w:szCs w:val="24"/>
        </w:rPr>
        <w:t xml:space="preserve">t </w:t>
      </w:r>
      <w:r w:rsidRPr="008A5725">
        <w:rPr>
          <w:rFonts w:ascii="Arial Narrow" w:hAnsi="Arial Narrow" w:cs="Arial"/>
          <w:color w:val="auto"/>
          <w:spacing w:val="1"/>
          <w:szCs w:val="24"/>
        </w:rPr>
        <w:t xml:space="preserve">d’entreprises </w:t>
      </w:r>
      <w:r w:rsidRPr="008A5725">
        <w:rPr>
          <w:rFonts w:ascii="Arial Narrow" w:hAnsi="Arial Narrow" w:cs="Arial"/>
          <w:color w:val="auto"/>
          <w:spacing w:val="5"/>
          <w:szCs w:val="24"/>
        </w:rPr>
        <w:t>doi</w:t>
      </w:r>
      <w:r w:rsidRPr="008A5725">
        <w:rPr>
          <w:rFonts w:ascii="Arial Narrow" w:hAnsi="Arial Narrow" w:cs="Arial"/>
          <w:color w:val="auto"/>
          <w:szCs w:val="24"/>
        </w:rPr>
        <w:t xml:space="preserve">t </w:t>
      </w:r>
      <w:r w:rsidRPr="008A5725">
        <w:rPr>
          <w:rFonts w:ascii="Arial Narrow" w:hAnsi="Arial Narrow" w:cs="Arial"/>
          <w:color w:val="auto"/>
          <w:spacing w:val="5"/>
          <w:szCs w:val="24"/>
        </w:rPr>
        <w:t>êtr</w:t>
      </w:r>
      <w:r w:rsidRPr="008A5725">
        <w:rPr>
          <w:rFonts w:ascii="Arial Narrow" w:hAnsi="Arial Narrow" w:cs="Arial"/>
          <w:color w:val="auto"/>
          <w:szCs w:val="24"/>
        </w:rPr>
        <w:t xml:space="preserve">e </w:t>
      </w:r>
      <w:r w:rsidRPr="008A5725">
        <w:rPr>
          <w:rFonts w:ascii="Arial Narrow" w:hAnsi="Arial Narrow" w:cs="Arial"/>
          <w:color w:val="auto"/>
          <w:spacing w:val="5"/>
          <w:szCs w:val="24"/>
        </w:rPr>
        <w:t>établi a</w:t>
      </w:r>
      <w:r w:rsidRPr="008A5725">
        <w:rPr>
          <w:rFonts w:ascii="Arial Narrow" w:hAnsi="Arial Narrow" w:cs="Arial"/>
          <w:color w:val="auto"/>
          <w:szCs w:val="24"/>
        </w:rPr>
        <w:t xml:space="preserve">u </w:t>
      </w:r>
      <w:r w:rsidRPr="008A5725">
        <w:rPr>
          <w:rFonts w:ascii="Arial Narrow" w:hAnsi="Arial Narrow" w:cs="Arial"/>
          <w:color w:val="auto"/>
          <w:spacing w:val="5"/>
          <w:szCs w:val="24"/>
        </w:rPr>
        <w:t>no</w:t>
      </w:r>
      <w:r w:rsidRPr="008A5725">
        <w:rPr>
          <w:rFonts w:ascii="Arial Narrow" w:hAnsi="Arial Narrow" w:cs="Arial"/>
          <w:color w:val="auto"/>
          <w:szCs w:val="24"/>
        </w:rPr>
        <w:t xml:space="preserve">m </w:t>
      </w:r>
      <w:r w:rsidRPr="008A5725">
        <w:rPr>
          <w:rFonts w:ascii="Arial Narrow" w:hAnsi="Arial Narrow" w:cs="Arial"/>
          <w:color w:val="auto"/>
          <w:spacing w:val="5"/>
          <w:szCs w:val="24"/>
        </w:rPr>
        <w:t>d</w:t>
      </w:r>
      <w:r w:rsidRPr="008A5725">
        <w:rPr>
          <w:rFonts w:ascii="Arial Narrow" w:hAnsi="Arial Narrow" w:cs="Arial"/>
          <w:color w:val="auto"/>
          <w:szCs w:val="24"/>
        </w:rPr>
        <w:t xml:space="preserve">u </w:t>
      </w:r>
      <w:r w:rsidRPr="008A5725">
        <w:rPr>
          <w:rFonts w:ascii="Arial Narrow" w:hAnsi="Arial Narrow" w:cs="Arial"/>
          <w:color w:val="auto"/>
          <w:spacing w:val="5"/>
          <w:szCs w:val="24"/>
        </w:rPr>
        <w:t xml:space="preserve">mandataire </w:t>
      </w:r>
      <w:r w:rsidRPr="008A5725">
        <w:rPr>
          <w:rFonts w:ascii="Arial Narrow" w:hAnsi="Arial Narrow" w:cs="Arial"/>
          <w:color w:val="auto"/>
          <w:szCs w:val="24"/>
        </w:rPr>
        <w:t>soumettant l’offre.</w:t>
      </w:r>
    </w:p>
    <w:p w:rsidR="002602FC" w:rsidRPr="008A5725" w:rsidRDefault="002602FC" w:rsidP="002602FC">
      <w:pPr>
        <w:widowControl w:val="0"/>
        <w:tabs>
          <w:tab w:val="left" w:pos="1560"/>
          <w:tab w:val="left" w:pos="2140"/>
          <w:tab w:val="left" w:pos="3380"/>
          <w:tab w:val="left" w:pos="3820"/>
          <w:tab w:val="left" w:pos="4820"/>
        </w:tabs>
        <w:suppressAutoHyphens/>
        <w:autoSpaceDE w:val="0"/>
        <w:autoSpaceDN w:val="0"/>
        <w:spacing w:after="0" w:line="276" w:lineRule="auto"/>
        <w:ind w:left="0" w:right="0" w:firstLine="0"/>
        <w:textAlignment w:val="baseline"/>
        <w:rPr>
          <w:rFonts w:ascii="Arial Narrow" w:hAnsi="Arial Narrow" w:cs="Arial"/>
          <w:color w:val="auto"/>
          <w:szCs w:val="24"/>
        </w:rPr>
      </w:pPr>
      <w:r w:rsidRPr="008A5725">
        <w:rPr>
          <w:rFonts w:ascii="Arial Narrow" w:hAnsi="Arial Narrow" w:cs="Arial"/>
          <w:color w:val="auto"/>
          <w:szCs w:val="24"/>
        </w:rPr>
        <w:t>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rsidR="002602FC" w:rsidRPr="008A5725" w:rsidRDefault="002602FC" w:rsidP="002602FC">
      <w:pPr>
        <w:widowControl w:val="0"/>
        <w:tabs>
          <w:tab w:val="left" w:pos="1560"/>
          <w:tab w:val="left" w:pos="2140"/>
          <w:tab w:val="left" w:pos="3380"/>
          <w:tab w:val="left" w:pos="3820"/>
          <w:tab w:val="left" w:pos="4820"/>
        </w:tabs>
        <w:suppressAutoHyphens/>
        <w:autoSpaceDE w:val="0"/>
        <w:autoSpaceDN w:val="0"/>
        <w:spacing w:after="0" w:line="276" w:lineRule="auto"/>
        <w:ind w:left="0" w:right="0" w:firstLine="0"/>
        <w:textAlignment w:val="baseline"/>
        <w:rPr>
          <w:rFonts w:ascii="Arial Narrow" w:hAnsi="Arial Narrow" w:cs="Arial"/>
          <w:color w:val="auto"/>
          <w:szCs w:val="24"/>
        </w:rPr>
      </w:pPr>
      <w:r w:rsidRPr="008A5725">
        <w:rPr>
          <w:rFonts w:ascii="Arial Narrow" w:hAnsi="Arial Narrow" w:cs="Arial"/>
          <w:color w:val="auto"/>
          <w:szCs w:val="24"/>
        </w:rPr>
        <w:t>17.5. Le cautionnement de soumission des soumissionnaires non retenus sont restitués dès publication des résultats d’attribution.</w:t>
      </w:r>
    </w:p>
    <w:p w:rsidR="002602FC" w:rsidRPr="008A5725" w:rsidRDefault="002602FC" w:rsidP="002602FC">
      <w:pPr>
        <w:widowControl w:val="0"/>
        <w:suppressAutoHyphens/>
        <w:autoSpaceDE w:val="0"/>
        <w:autoSpaceDN w:val="0"/>
        <w:spacing w:after="0" w:line="276" w:lineRule="auto"/>
        <w:ind w:left="0" w:right="0" w:firstLine="0"/>
        <w:textAlignment w:val="baseline"/>
        <w:rPr>
          <w:rFonts w:ascii="Arial Narrow" w:hAnsi="Arial Narrow" w:cs="Arial"/>
          <w:color w:val="auto"/>
          <w:szCs w:val="24"/>
        </w:rPr>
      </w:pPr>
      <w:r w:rsidRPr="008A5725">
        <w:rPr>
          <w:rFonts w:ascii="Arial Narrow" w:hAnsi="Arial Narrow" w:cs="Arial"/>
          <w:color w:val="auto"/>
          <w:szCs w:val="24"/>
        </w:rPr>
        <w:t>17. 6. Le cautionnement de soumission de l’attributaire du Marché sera libéré dès que ce dernier aura fourni le cautionnement définitif requis.</w:t>
      </w:r>
    </w:p>
    <w:p w:rsidR="002602FC" w:rsidRPr="008A5725" w:rsidRDefault="002602FC" w:rsidP="002602FC">
      <w:pPr>
        <w:widowControl w:val="0"/>
        <w:suppressAutoHyphens/>
        <w:autoSpaceDE w:val="0"/>
        <w:autoSpaceDN w:val="0"/>
        <w:spacing w:after="0" w:line="276" w:lineRule="auto"/>
        <w:ind w:left="0" w:right="0" w:firstLine="0"/>
        <w:textAlignment w:val="baseline"/>
        <w:rPr>
          <w:rFonts w:ascii="Arial Narrow" w:hAnsi="Arial Narrow" w:cs="Arial"/>
          <w:color w:val="auto"/>
          <w:szCs w:val="24"/>
        </w:rPr>
      </w:pPr>
      <w:r w:rsidRPr="008A5725">
        <w:rPr>
          <w:rFonts w:ascii="Arial Narrow" w:hAnsi="Arial Narrow" w:cs="Arial"/>
          <w:color w:val="auto"/>
          <w:szCs w:val="24"/>
        </w:rPr>
        <w:t>17. 7. Le cautionnement de soumission peut être saisi :</w:t>
      </w:r>
    </w:p>
    <w:p w:rsidR="002602FC" w:rsidRPr="008A5725" w:rsidRDefault="002602FC" w:rsidP="002602FC">
      <w:pPr>
        <w:widowControl w:val="0"/>
        <w:suppressAutoHyphens/>
        <w:autoSpaceDE w:val="0"/>
        <w:autoSpaceDN w:val="0"/>
        <w:spacing w:after="0" w:line="276" w:lineRule="auto"/>
        <w:ind w:left="0" w:right="0" w:firstLine="720"/>
        <w:textAlignment w:val="baseline"/>
        <w:rPr>
          <w:rFonts w:ascii="Arial Narrow" w:hAnsi="Arial Narrow" w:cs="Arial"/>
          <w:color w:val="auto"/>
          <w:szCs w:val="24"/>
        </w:rPr>
      </w:pPr>
      <w:r w:rsidRPr="008A5725">
        <w:rPr>
          <w:rFonts w:ascii="Arial Narrow" w:hAnsi="Arial Narrow" w:cs="Arial"/>
          <w:color w:val="auto"/>
          <w:szCs w:val="24"/>
        </w:rPr>
        <w:t>a. Si le soumissionnaire retire son offre durant la période de validité ;</w:t>
      </w:r>
    </w:p>
    <w:p w:rsidR="002602FC" w:rsidRPr="008A5725" w:rsidRDefault="002602FC" w:rsidP="002602FC">
      <w:pPr>
        <w:widowControl w:val="0"/>
        <w:suppressAutoHyphens/>
        <w:autoSpaceDE w:val="0"/>
        <w:autoSpaceDN w:val="0"/>
        <w:spacing w:after="0" w:line="276" w:lineRule="auto"/>
        <w:ind w:left="0" w:right="0" w:firstLine="720"/>
        <w:textAlignment w:val="baseline"/>
        <w:rPr>
          <w:rFonts w:ascii="Arial Narrow" w:hAnsi="Arial Narrow" w:cs="Arial"/>
          <w:color w:val="auto"/>
          <w:szCs w:val="24"/>
        </w:rPr>
      </w:pPr>
      <w:r w:rsidRPr="008A5725">
        <w:rPr>
          <w:rFonts w:ascii="Arial Narrow" w:hAnsi="Arial Narrow" w:cs="Arial"/>
          <w:color w:val="auto"/>
          <w:szCs w:val="24"/>
        </w:rPr>
        <w:t>b. Si, le soumissionnaire retenu :</w:t>
      </w:r>
    </w:p>
    <w:p w:rsidR="002602FC" w:rsidRPr="008A5725" w:rsidRDefault="002602FC" w:rsidP="002602FC">
      <w:pPr>
        <w:widowControl w:val="0"/>
        <w:suppressAutoHyphens/>
        <w:autoSpaceDE w:val="0"/>
        <w:autoSpaceDN w:val="0"/>
        <w:spacing w:after="0" w:line="276" w:lineRule="auto"/>
        <w:ind w:left="567" w:right="0" w:hanging="283"/>
        <w:textAlignment w:val="baseline"/>
        <w:rPr>
          <w:rFonts w:ascii="Arial Narrow" w:hAnsi="Arial Narrow" w:cs="Arial"/>
          <w:color w:val="auto"/>
          <w:szCs w:val="24"/>
        </w:rPr>
      </w:pPr>
      <w:r w:rsidRPr="008A5725">
        <w:rPr>
          <w:rFonts w:ascii="Arial Narrow" w:hAnsi="Arial Narrow" w:cs="Arial"/>
          <w:color w:val="auto"/>
          <w:szCs w:val="24"/>
        </w:rPr>
        <w:t xml:space="preserve">i. Manque à son obligation de souscrire le marché en application de l’article 38 du RGAO ; </w:t>
      </w:r>
    </w:p>
    <w:p w:rsidR="002602FC" w:rsidRPr="008A5725" w:rsidRDefault="002602FC" w:rsidP="002602FC">
      <w:pPr>
        <w:widowControl w:val="0"/>
        <w:suppressAutoHyphens/>
        <w:autoSpaceDE w:val="0"/>
        <w:autoSpaceDN w:val="0"/>
        <w:spacing w:after="0" w:line="276" w:lineRule="auto"/>
        <w:ind w:left="567" w:right="0" w:hanging="283"/>
        <w:textAlignment w:val="baseline"/>
        <w:rPr>
          <w:rFonts w:ascii="Arial Narrow" w:hAnsi="Arial Narrow" w:cs="Arial"/>
          <w:color w:val="auto"/>
          <w:szCs w:val="24"/>
        </w:rPr>
      </w:pPr>
      <w:r w:rsidRPr="008A5725">
        <w:rPr>
          <w:rFonts w:ascii="Arial Narrow" w:hAnsi="Arial Narrow" w:cs="Arial"/>
          <w:color w:val="auto"/>
          <w:szCs w:val="24"/>
        </w:rPr>
        <w:t xml:space="preserve">ii. Manque à son obligation de fournir le cautionnement définitif en application de l’article 39 du RGAO ;  </w:t>
      </w:r>
    </w:p>
    <w:p w:rsidR="002602FC" w:rsidRDefault="002602FC" w:rsidP="002602FC">
      <w:pPr>
        <w:spacing w:after="0" w:line="276" w:lineRule="auto"/>
        <w:ind w:left="0" w:right="0" w:firstLine="0"/>
        <w:rPr>
          <w:rFonts w:ascii="Arial Narrow" w:hAnsi="Arial Narrow"/>
        </w:rPr>
      </w:pPr>
      <w:r w:rsidRPr="008A5725">
        <w:rPr>
          <w:rFonts w:ascii="Arial Narrow" w:hAnsi="Arial Narrow" w:cs="Arial"/>
          <w:color w:val="auto"/>
          <w:szCs w:val="24"/>
        </w:rPr>
        <w:t>iii.  Refuse de recevoir notification du marché.</w:t>
      </w:r>
    </w:p>
    <w:p w:rsidR="002602FC" w:rsidRPr="008A5725" w:rsidRDefault="002602FC" w:rsidP="002602FC">
      <w:pPr>
        <w:spacing w:after="28" w:line="240" w:lineRule="auto"/>
        <w:ind w:left="0" w:right="0" w:firstLine="0"/>
        <w:jc w:val="left"/>
        <w:rPr>
          <w:rFonts w:ascii="Arial Narrow" w:hAnsi="Arial Narrow"/>
        </w:rPr>
      </w:pPr>
    </w:p>
    <w:p w:rsidR="002602FC" w:rsidRPr="00E31BE8" w:rsidRDefault="002602FC" w:rsidP="002602FC">
      <w:pPr>
        <w:spacing w:after="31" w:line="239" w:lineRule="auto"/>
        <w:ind w:left="0" w:right="1873" w:firstLine="0"/>
        <w:rPr>
          <w:rFonts w:ascii="Arial Narrow" w:hAnsi="Arial Narrow"/>
        </w:rPr>
      </w:pPr>
      <w:r w:rsidRPr="00E31BE8">
        <w:rPr>
          <w:rFonts w:ascii="Arial Narrow" w:hAnsi="Arial Narrow"/>
          <w:sz w:val="22"/>
          <w:u w:val="single" w:color="000000"/>
        </w:rPr>
        <w:t>Article18</w:t>
      </w:r>
      <w:r w:rsidRPr="00E31BE8">
        <w:rPr>
          <w:rFonts w:ascii="Arial Narrow" w:hAnsi="Arial Narrow"/>
          <w:sz w:val="22"/>
        </w:rPr>
        <w:t xml:space="preserve">: Propositions variantes des soumissionnaires </w:t>
      </w:r>
    </w:p>
    <w:p w:rsidR="002602FC" w:rsidRPr="008A5725" w:rsidRDefault="002602FC" w:rsidP="002602FC">
      <w:pPr>
        <w:widowControl w:val="0"/>
        <w:autoSpaceDE w:val="0"/>
        <w:spacing w:after="0" w:line="276" w:lineRule="auto"/>
        <w:rPr>
          <w:rFonts w:ascii="Arial Narrow" w:hAnsi="Arial Narrow" w:cs="Arial"/>
          <w:color w:val="auto"/>
          <w:szCs w:val="24"/>
        </w:rPr>
      </w:pPr>
      <w:r w:rsidRPr="00E31BE8">
        <w:rPr>
          <w:rFonts w:ascii="Arial Narrow" w:hAnsi="Arial Narrow"/>
          <w:sz w:val="14"/>
        </w:rPr>
        <w:t xml:space="preserve"> </w:t>
      </w:r>
      <w:r w:rsidRPr="008A5725">
        <w:rPr>
          <w:rFonts w:ascii="Arial Narrow" w:hAnsi="Arial Narrow" w:cs="Arial"/>
          <w:color w:val="auto"/>
          <w:szCs w:val="24"/>
        </w:rPr>
        <w:t xml:space="preserve">18.1. Lorsque les travaux peuvent être exécutés </w:t>
      </w:r>
      <w:r w:rsidRPr="008A5725">
        <w:rPr>
          <w:rFonts w:ascii="Arial Narrow" w:hAnsi="Arial Narrow" w:cs="Arial"/>
          <w:color w:val="auto"/>
          <w:spacing w:val="2"/>
          <w:szCs w:val="24"/>
        </w:rPr>
        <w:t>dan</w:t>
      </w:r>
      <w:r w:rsidRPr="008A5725">
        <w:rPr>
          <w:rFonts w:ascii="Arial Narrow" w:hAnsi="Arial Narrow" w:cs="Arial"/>
          <w:color w:val="auto"/>
          <w:szCs w:val="24"/>
        </w:rPr>
        <w:t xml:space="preserve">s </w:t>
      </w:r>
      <w:r w:rsidRPr="008A5725">
        <w:rPr>
          <w:rFonts w:ascii="Arial Narrow" w:hAnsi="Arial Narrow" w:cs="Arial"/>
          <w:color w:val="auto"/>
          <w:spacing w:val="2"/>
          <w:szCs w:val="24"/>
        </w:rPr>
        <w:t>de</w:t>
      </w:r>
      <w:r w:rsidRPr="008A5725">
        <w:rPr>
          <w:rFonts w:ascii="Arial Narrow" w:hAnsi="Arial Narrow" w:cs="Arial"/>
          <w:color w:val="auto"/>
          <w:szCs w:val="24"/>
        </w:rPr>
        <w:t xml:space="preserve">s </w:t>
      </w:r>
      <w:r w:rsidRPr="008A5725">
        <w:rPr>
          <w:rFonts w:ascii="Arial Narrow" w:hAnsi="Arial Narrow" w:cs="Arial"/>
          <w:color w:val="auto"/>
          <w:spacing w:val="2"/>
          <w:szCs w:val="24"/>
        </w:rPr>
        <w:t>délai</w:t>
      </w:r>
      <w:r w:rsidRPr="008A5725">
        <w:rPr>
          <w:rFonts w:ascii="Arial Narrow" w:hAnsi="Arial Narrow" w:cs="Arial"/>
          <w:color w:val="auto"/>
          <w:szCs w:val="24"/>
        </w:rPr>
        <w:t xml:space="preserve">s prévisionnels </w:t>
      </w:r>
      <w:r w:rsidRPr="008A5725">
        <w:rPr>
          <w:rFonts w:ascii="Arial Narrow" w:hAnsi="Arial Narrow" w:cs="Arial"/>
          <w:color w:val="auto"/>
          <w:spacing w:val="2"/>
          <w:szCs w:val="24"/>
        </w:rPr>
        <w:t>d’exécutio</w:t>
      </w:r>
      <w:r w:rsidRPr="008A5725">
        <w:rPr>
          <w:rFonts w:ascii="Arial Narrow" w:hAnsi="Arial Narrow" w:cs="Arial"/>
          <w:color w:val="auto"/>
          <w:szCs w:val="24"/>
        </w:rPr>
        <w:t xml:space="preserve">n </w:t>
      </w:r>
      <w:r w:rsidRPr="008A5725">
        <w:rPr>
          <w:rFonts w:ascii="Arial Narrow" w:hAnsi="Arial Narrow" w:cs="Arial"/>
          <w:color w:val="auto"/>
          <w:spacing w:val="2"/>
          <w:szCs w:val="24"/>
        </w:rPr>
        <w:t>variables</w:t>
      </w:r>
      <w:r w:rsidRPr="008A5725">
        <w:rPr>
          <w:rFonts w:ascii="Arial Narrow" w:hAnsi="Arial Narrow" w:cs="Arial"/>
          <w:color w:val="auto"/>
          <w:szCs w:val="24"/>
        </w:rPr>
        <w:t xml:space="preserve">, </w:t>
      </w:r>
      <w:r w:rsidRPr="008A5725">
        <w:rPr>
          <w:rFonts w:ascii="Arial Narrow" w:hAnsi="Arial Narrow" w:cs="Arial"/>
          <w:color w:val="auto"/>
          <w:spacing w:val="2"/>
          <w:szCs w:val="24"/>
        </w:rPr>
        <w:t xml:space="preserve">le </w:t>
      </w:r>
      <w:r w:rsidRPr="008A5725">
        <w:rPr>
          <w:rFonts w:ascii="Arial Narrow" w:hAnsi="Arial Narrow" w:cs="Arial"/>
          <w:color w:val="auto"/>
          <w:szCs w:val="24"/>
        </w:rPr>
        <w:t xml:space="preserve">RPAO précisera ces délais, et indiquera la méthode retenue pour l’évaluation du délai d’achèvement proposé par le soumissionnaire à l’intérieur des délais prévus. Les offres </w:t>
      </w:r>
      <w:r w:rsidRPr="008A5725">
        <w:rPr>
          <w:rFonts w:ascii="Arial Narrow" w:hAnsi="Arial Narrow" w:cs="Arial"/>
          <w:color w:val="auto"/>
          <w:spacing w:val="5"/>
          <w:szCs w:val="24"/>
        </w:rPr>
        <w:t>proposan</w:t>
      </w:r>
      <w:r w:rsidRPr="008A5725">
        <w:rPr>
          <w:rFonts w:ascii="Arial Narrow" w:hAnsi="Arial Narrow" w:cs="Arial"/>
          <w:color w:val="auto"/>
          <w:szCs w:val="24"/>
        </w:rPr>
        <w:t xml:space="preserve">t </w:t>
      </w:r>
      <w:r w:rsidRPr="008A5725">
        <w:rPr>
          <w:rFonts w:ascii="Arial Narrow" w:hAnsi="Arial Narrow" w:cs="Arial"/>
          <w:color w:val="auto"/>
          <w:spacing w:val="5"/>
          <w:szCs w:val="24"/>
        </w:rPr>
        <w:t>de</w:t>
      </w:r>
      <w:r w:rsidRPr="008A5725">
        <w:rPr>
          <w:rFonts w:ascii="Arial Narrow" w:hAnsi="Arial Narrow" w:cs="Arial"/>
          <w:color w:val="auto"/>
          <w:szCs w:val="24"/>
        </w:rPr>
        <w:t xml:space="preserve">s </w:t>
      </w:r>
      <w:r w:rsidRPr="008A5725">
        <w:rPr>
          <w:rFonts w:ascii="Arial Narrow" w:hAnsi="Arial Narrow" w:cs="Arial"/>
          <w:color w:val="auto"/>
          <w:spacing w:val="5"/>
          <w:szCs w:val="24"/>
        </w:rPr>
        <w:t>délai</w:t>
      </w:r>
      <w:r w:rsidRPr="008A5725">
        <w:rPr>
          <w:rFonts w:ascii="Arial Narrow" w:hAnsi="Arial Narrow" w:cs="Arial"/>
          <w:color w:val="auto"/>
          <w:szCs w:val="24"/>
        </w:rPr>
        <w:t xml:space="preserve">s </w:t>
      </w:r>
      <w:r w:rsidRPr="008A5725">
        <w:rPr>
          <w:rFonts w:ascii="Arial Narrow" w:hAnsi="Arial Narrow" w:cs="Arial"/>
          <w:color w:val="auto"/>
          <w:spacing w:val="5"/>
          <w:szCs w:val="24"/>
        </w:rPr>
        <w:t>au-del</w:t>
      </w:r>
      <w:r w:rsidRPr="008A5725">
        <w:rPr>
          <w:rFonts w:ascii="Arial Narrow" w:hAnsi="Arial Narrow" w:cs="Arial"/>
          <w:color w:val="auto"/>
          <w:szCs w:val="24"/>
        </w:rPr>
        <w:t xml:space="preserve">à </w:t>
      </w:r>
      <w:r w:rsidRPr="008A5725">
        <w:rPr>
          <w:rFonts w:ascii="Arial Narrow" w:hAnsi="Arial Narrow" w:cs="Arial"/>
          <w:color w:val="auto"/>
          <w:spacing w:val="5"/>
          <w:szCs w:val="24"/>
        </w:rPr>
        <w:t>d</w:t>
      </w:r>
      <w:r w:rsidRPr="008A5725">
        <w:rPr>
          <w:rFonts w:ascii="Arial Narrow" w:hAnsi="Arial Narrow" w:cs="Arial"/>
          <w:color w:val="auto"/>
          <w:szCs w:val="24"/>
        </w:rPr>
        <w:t xml:space="preserve">e </w:t>
      </w:r>
      <w:r w:rsidRPr="008A5725">
        <w:rPr>
          <w:rFonts w:ascii="Arial Narrow" w:hAnsi="Arial Narrow" w:cs="Arial"/>
          <w:color w:val="auto"/>
          <w:spacing w:val="5"/>
          <w:szCs w:val="24"/>
        </w:rPr>
        <w:t xml:space="preserve">ceux </w:t>
      </w:r>
      <w:r w:rsidRPr="008A5725">
        <w:rPr>
          <w:rFonts w:ascii="Arial Narrow" w:hAnsi="Arial Narrow" w:cs="Arial"/>
          <w:color w:val="auto"/>
          <w:spacing w:val="3"/>
          <w:szCs w:val="24"/>
        </w:rPr>
        <w:t>spécifié</w:t>
      </w:r>
      <w:r w:rsidRPr="008A5725">
        <w:rPr>
          <w:rFonts w:ascii="Arial Narrow" w:hAnsi="Arial Narrow" w:cs="Arial"/>
          <w:color w:val="auto"/>
          <w:szCs w:val="24"/>
        </w:rPr>
        <w:t xml:space="preserve">s ne </w:t>
      </w:r>
      <w:r w:rsidRPr="008A5725">
        <w:rPr>
          <w:rFonts w:ascii="Arial Narrow" w:hAnsi="Arial Narrow" w:cs="Arial"/>
          <w:color w:val="auto"/>
          <w:spacing w:val="3"/>
          <w:szCs w:val="24"/>
        </w:rPr>
        <w:t>seron</w:t>
      </w:r>
      <w:r w:rsidRPr="008A5725">
        <w:rPr>
          <w:rFonts w:ascii="Arial Narrow" w:hAnsi="Arial Narrow" w:cs="Arial"/>
          <w:color w:val="auto"/>
          <w:szCs w:val="24"/>
        </w:rPr>
        <w:t xml:space="preserve">t pas </w:t>
      </w:r>
      <w:r w:rsidRPr="008A5725">
        <w:rPr>
          <w:rFonts w:ascii="Arial Narrow" w:hAnsi="Arial Narrow" w:cs="Arial"/>
          <w:color w:val="auto"/>
          <w:spacing w:val="3"/>
          <w:szCs w:val="24"/>
        </w:rPr>
        <w:t>considérée</w:t>
      </w:r>
      <w:r w:rsidRPr="008A5725">
        <w:rPr>
          <w:rFonts w:ascii="Arial Narrow" w:hAnsi="Arial Narrow" w:cs="Arial"/>
          <w:color w:val="auto"/>
          <w:szCs w:val="24"/>
        </w:rPr>
        <w:t xml:space="preserve">s </w:t>
      </w:r>
      <w:r w:rsidRPr="008A5725">
        <w:rPr>
          <w:rFonts w:ascii="Arial Narrow" w:hAnsi="Arial Narrow" w:cs="Arial"/>
          <w:color w:val="auto"/>
          <w:spacing w:val="3"/>
          <w:szCs w:val="24"/>
        </w:rPr>
        <w:t>comm</w:t>
      </w:r>
      <w:r w:rsidRPr="008A5725">
        <w:rPr>
          <w:rFonts w:ascii="Arial Narrow" w:hAnsi="Arial Narrow" w:cs="Arial"/>
          <w:color w:val="auto"/>
          <w:szCs w:val="24"/>
        </w:rPr>
        <w:t xml:space="preserve">e </w:t>
      </w:r>
      <w:r w:rsidRPr="008A5725">
        <w:rPr>
          <w:rFonts w:ascii="Arial Narrow" w:hAnsi="Arial Narrow" w:cs="Arial"/>
          <w:color w:val="auto"/>
          <w:spacing w:val="3"/>
          <w:szCs w:val="24"/>
        </w:rPr>
        <w:t xml:space="preserve">non </w:t>
      </w:r>
      <w:r w:rsidRPr="008A5725">
        <w:rPr>
          <w:rFonts w:ascii="Arial Narrow" w:hAnsi="Arial Narrow" w:cs="Arial"/>
          <w:color w:val="auto"/>
          <w:szCs w:val="24"/>
        </w:rPr>
        <w:t>conformes.</w:t>
      </w:r>
    </w:p>
    <w:p w:rsidR="002602FC" w:rsidRPr="008A5725" w:rsidRDefault="002602FC" w:rsidP="002602FC">
      <w:pPr>
        <w:widowControl w:val="0"/>
        <w:suppressAutoHyphens/>
        <w:autoSpaceDE w:val="0"/>
        <w:autoSpaceDN w:val="0"/>
        <w:spacing w:after="0" w:line="276" w:lineRule="auto"/>
        <w:ind w:left="0" w:right="0" w:firstLine="0"/>
        <w:textAlignment w:val="baseline"/>
        <w:rPr>
          <w:rFonts w:ascii="Arial Narrow" w:hAnsi="Arial Narrow" w:cs="Arial"/>
          <w:color w:val="auto"/>
          <w:szCs w:val="24"/>
        </w:rPr>
      </w:pPr>
      <w:r w:rsidRPr="008A5725">
        <w:rPr>
          <w:rFonts w:ascii="Arial Narrow" w:hAnsi="Arial Narrow" w:cs="Arial"/>
          <w:color w:val="auto"/>
          <w:szCs w:val="24"/>
        </w:rPr>
        <w:lastRenderedPageBreak/>
        <w:t>18.2. Excepté dans le cas mentionné à l’Article 18.3 ci-dessous, les soumissionnaires souhaitant offrir des variantes techniques doivent d’abord chiffrer  la  solution  de  base    du Maître d’Ouvrage telle que décrite dans le Dossier d’Appel d’Offres,  et fournir  en  outre  tous les renseignements dont le Maître d’Ouvrage a besoin pour procéder à l’évaluation complète de la variante proposée, y compris les plans, notes  de  calcul,  spécifications techniques, sous-détails de prix et méthodes de construction proposées, et tous autres détails utiles. Le Maître d’Ouvrage n’examinera que les variantes techniques, le cas échéant, du soumissionnaire dont l’offre conforme à la solution de base a été évaluée la moins-disante.</w:t>
      </w:r>
    </w:p>
    <w:p w:rsidR="002602FC" w:rsidRPr="00E31BE8" w:rsidRDefault="002602FC" w:rsidP="002602FC">
      <w:pPr>
        <w:spacing w:after="0" w:line="276" w:lineRule="auto"/>
        <w:ind w:left="0" w:right="0" w:firstLine="0"/>
        <w:rPr>
          <w:rFonts w:ascii="Arial Narrow" w:hAnsi="Arial Narrow"/>
        </w:rPr>
      </w:pPr>
      <w:r w:rsidRPr="008A5725">
        <w:rPr>
          <w:rFonts w:ascii="Arial Narrow" w:hAnsi="Arial Narrow" w:cs="Arial"/>
          <w:color w:val="auto"/>
          <w:szCs w:val="24"/>
        </w:rPr>
        <w:t>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rsidR="002602FC" w:rsidRDefault="002602FC" w:rsidP="002602FC">
      <w:pPr>
        <w:spacing w:after="31" w:line="239" w:lineRule="auto"/>
        <w:ind w:left="0" w:right="259" w:firstLine="0"/>
        <w:rPr>
          <w:rFonts w:ascii="Arial Narrow" w:hAnsi="Arial Narrow"/>
          <w:sz w:val="22"/>
          <w:u w:val="single" w:color="000000"/>
        </w:rPr>
      </w:pPr>
    </w:p>
    <w:p w:rsidR="002602FC" w:rsidRPr="00E31BE8" w:rsidRDefault="002602FC" w:rsidP="002602FC">
      <w:pPr>
        <w:spacing w:after="31" w:line="239" w:lineRule="auto"/>
        <w:ind w:left="0" w:right="259" w:firstLine="0"/>
        <w:rPr>
          <w:rFonts w:ascii="Arial Narrow" w:hAnsi="Arial Narrow"/>
        </w:rPr>
      </w:pPr>
      <w:r w:rsidRPr="00E31BE8">
        <w:rPr>
          <w:rFonts w:ascii="Arial Narrow" w:hAnsi="Arial Narrow"/>
          <w:sz w:val="22"/>
          <w:u w:val="single" w:color="000000"/>
        </w:rPr>
        <w:t>Article19</w:t>
      </w:r>
      <w:r w:rsidRPr="00E31BE8">
        <w:rPr>
          <w:rFonts w:ascii="Arial Narrow" w:hAnsi="Arial Narrow"/>
          <w:sz w:val="22"/>
        </w:rPr>
        <w:t xml:space="preserve">: Réunion préparatoire à l’établissement des offres </w:t>
      </w:r>
    </w:p>
    <w:p w:rsidR="002602FC" w:rsidRPr="00E31BE8" w:rsidRDefault="002602FC" w:rsidP="002602FC">
      <w:pPr>
        <w:spacing w:after="31" w:line="240" w:lineRule="auto"/>
        <w:ind w:left="0" w:right="0" w:firstLine="0"/>
        <w:jc w:val="left"/>
        <w:rPr>
          <w:rFonts w:ascii="Arial Narrow" w:hAnsi="Arial Narrow"/>
        </w:rPr>
      </w:pPr>
      <w:r w:rsidRPr="00E31BE8">
        <w:rPr>
          <w:rFonts w:ascii="Arial Narrow" w:hAnsi="Arial Narrow"/>
          <w:sz w:val="14"/>
        </w:rPr>
        <w:t xml:space="preserve"> </w:t>
      </w:r>
    </w:p>
    <w:p w:rsidR="002602FC" w:rsidRPr="008A5725" w:rsidRDefault="002602FC" w:rsidP="002602FC">
      <w:pPr>
        <w:widowControl w:val="0"/>
        <w:suppressAutoHyphens/>
        <w:autoSpaceDE w:val="0"/>
        <w:autoSpaceDN w:val="0"/>
        <w:spacing w:after="0" w:line="276" w:lineRule="auto"/>
        <w:ind w:left="0" w:right="0" w:firstLine="0"/>
        <w:textAlignment w:val="baseline"/>
        <w:rPr>
          <w:rFonts w:ascii="Arial Narrow" w:hAnsi="Arial Narrow" w:cs="Arial"/>
          <w:color w:val="auto"/>
          <w:szCs w:val="24"/>
        </w:rPr>
      </w:pPr>
      <w:r w:rsidRPr="008A5725">
        <w:rPr>
          <w:rFonts w:ascii="Arial Narrow" w:hAnsi="Arial Narrow" w:cs="Arial"/>
          <w:color w:val="auto"/>
          <w:szCs w:val="24"/>
        </w:rPr>
        <w:t>19.1. A moins que le RPAO n’en dispose autrement, le Soumissionnaire peut être invité à assister à une réunion préparatoire qui se tiendra aux lieu et date indiqués dans le RPAO.</w:t>
      </w:r>
    </w:p>
    <w:p w:rsidR="002602FC" w:rsidRPr="008A5725" w:rsidRDefault="002602FC" w:rsidP="002602FC">
      <w:pPr>
        <w:widowControl w:val="0"/>
        <w:suppressAutoHyphens/>
        <w:autoSpaceDE w:val="0"/>
        <w:autoSpaceDN w:val="0"/>
        <w:spacing w:after="0" w:line="276" w:lineRule="auto"/>
        <w:ind w:left="0" w:right="0" w:firstLine="0"/>
        <w:textAlignment w:val="baseline"/>
        <w:rPr>
          <w:rFonts w:ascii="Arial Narrow" w:hAnsi="Arial Narrow" w:cs="Arial"/>
          <w:color w:val="auto"/>
          <w:szCs w:val="24"/>
        </w:rPr>
      </w:pPr>
      <w:r w:rsidRPr="008A5725">
        <w:rPr>
          <w:rFonts w:ascii="Arial Narrow" w:hAnsi="Arial Narrow" w:cs="Arial"/>
          <w:color w:val="auto"/>
          <w:szCs w:val="24"/>
        </w:rPr>
        <w:t>19.2. La réunion préparatoire aura pour objet de fournir des éclaircissements et réponses à toute question qui pourrait être soulevée à ce stade.</w:t>
      </w:r>
    </w:p>
    <w:p w:rsidR="002602FC" w:rsidRPr="008A5725" w:rsidRDefault="002602FC" w:rsidP="002602FC">
      <w:pPr>
        <w:widowControl w:val="0"/>
        <w:suppressAutoHyphens/>
        <w:autoSpaceDE w:val="0"/>
        <w:autoSpaceDN w:val="0"/>
        <w:spacing w:after="0" w:line="276" w:lineRule="auto"/>
        <w:ind w:left="0" w:right="0" w:firstLine="0"/>
        <w:textAlignment w:val="baseline"/>
        <w:rPr>
          <w:rFonts w:ascii="Arial Narrow" w:hAnsi="Arial Narrow" w:cs="Arial"/>
          <w:color w:val="auto"/>
          <w:szCs w:val="24"/>
        </w:rPr>
      </w:pPr>
      <w:r w:rsidRPr="008A5725">
        <w:rPr>
          <w:rFonts w:ascii="Arial Narrow" w:hAnsi="Arial Narrow" w:cs="Arial"/>
          <w:color w:val="auto"/>
          <w:szCs w:val="24"/>
        </w:rPr>
        <w:t>19.3. Il est demandé au Soumissionnaire, autant que possible, de soumettre toute question par écrit de façon qu’elle parvienne au Maître d’Ouvrage au moins une semaine avant la réunion préparatoire. Il est possible que le Maître d’Ouvrage ne puisse répondre au cours de la réunion aux questions reçues trop tard. Dans ce cas, les questions et réponses seront transmises selon les modalités de l’article 19.4 ci-dessous.</w:t>
      </w:r>
    </w:p>
    <w:p w:rsidR="002602FC" w:rsidRPr="008A5725" w:rsidRDefault="002602FC" w:rsidP="002602FC">
      <w:pPr>
        <w:widowControl w:val="0"/>
        <w:suppressAutoHyphens/>
        <w:autoSpaceDE w:val="0"/>
        <w:autoSpaceDN w:val="0"/>
        <w:spacing w:after="0" w:line="276" w:lineRule="auto"/>
        <w:ind w:left="0" w:right="0" w:firstLine="0"/>
        <w:textAlignment w:val="baseline"/>
        <w:rPr>
          <w:rFonts w:ascii="Arial Narrow" w:hAnsi="Arial Narrow" w:cs="Arial"/>
          <w:color w:val="auto"/>
          <w:szCs w:val="24"/>
        </w:rPr>
      </w:pPr>
      <w:r w:rsidRPr="008A5725">
        <w:rPr>
          <w:rFonts w:ascii="Arial Narrow" w:hAnsi="Arial Narrow" w:cs="Arial"/>
          <w:color w:val="auto"/>
          <w:szCs w:val="24"/>
        </w:rPr>
        <w:t>19.4.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en publiant un additif conformément aux dispositions de l’article 10 du RGAO, le procès-verbal de la réunion préparatoire ne pouvant en tenir lieu.</w:t>
      </w:r>
    </w:p>
    <w:p w:rsidR="002602FC" w:rsidRPr="008A5725" w:rsidRDefault="002602FC" w:rsidP="002602FC">
      <w:pPr>
        <w:widowControl w:val="0"/>
        <w:suppressAutoHyphens/>
        <w:autoSpaceDE w:val="0"/>
        <w:autoSpaceDN w:val="0"/>
        <w:spacing w:after="0" w:line="276" w:lineRule="auto"/>
        <w:ind w:left="0" w:right="0" w:firstLine="0"/>
        <w:textAlignment w:val="baseline"/>
        <w:rPr>
          <w:rFonts w:ascii="Arial Narrow" w:hAnsi="Arial Narrow" w:cs="Arial"/>
          <w:color w:val="auto"/>
          <w:szCs w:val="24"/>
        </w:rPr>
      </w:pPr>
      <w:r w:rsidRPr="008A5725">
        <w:rPr>
          <w:rFonts w:ascii="Arial Narrow" w:hAnsi="Arial Narrow" w:cs="Arial"/>
          <w:color w:val="auto"/>
          <w:szCs w:val="24"/>
        </w:rPr>
        <w:t>19.5. Le fait qu’un soumissionnaire n’assiste pas à la réunion préparatoire à l’établissement des offres ne sera pas un motif de disqualification.</w:t>
      </w:r>
    </w:p>
    <w:p w:rsidR="002602FC" w:rsidRPr="00E31BE8" w:rsidRDefault="002602FC" w:rsidP="002602FC">
      <w:pPr>
        <w:spacing w:after="33" w:line="240" w:lineRule="auto"/>
        <w:ind w:left="720" w:right="0" w:firstLine="0"/>
        <w:jc w:val="left"/>
        <w:rPr>
          <w:rFonts w:ascii="Arial Narrow" w:hAnsi="Arial Narrow"/>
        </w:rPr>
      </w:pPr>
      <w:r w:rsidRPr="00E31BE8">
        <w:rPr>
          <w:rFonts w:ascii="Arial Narrow" w:hAnsi="Arial Narrow"/>
          <w:sz w:val="22"/>
        </w:rPr>
        <w:t xml:space="preserve"> </w:t>
      </w:r>
    </w:p>
    <w:p w:rsidR="002602FC" w:rsidRPr="00E31BE8" w:rsidRDefault="002602FC" w:rsidP="002602FC">
      <w:pPr>
        <w:spacing w:after="23" w:line="228" w:lineRule="auto"/>
        <w:ind w:left="10" w:right="-15"/>
        <w:jc w:val="left"/>
        <w:rPr>
          <w:rFonts w:ascii="Arial Narrow" w:hAnsi="Arial Narrow"/>
        </w:rPr>
      </w:pPr>
      <w:r w:rsidRPr="00E31BE8">
        <w:rPr>
          <w:rFonts w:ascii="Arial Narrow" w:hAnsi="Arial Narrow"/>
          <w:sz w:val="22"/>
          <w:u w:val="single" w:color="000000"/>
        </w:rPr>
        <w:t>Article20</w:t>
      </w:r>
      <w:r>
        <w:rPr>
          <w:rFonts w:ascii="Arial Narrow" w:hAnsi="Arial Narrow"/>
          <w:sz w:val="22"/>
        </w:rPr>
        <w:t xml:space="preserve">: Forme, Format </w:t>
      </w:r>
      <w:r w:rsidRPr="00E31BE8">
        <w:rPr>
          <w:rFonts w:ascii="Arial Narrow" w:hAnsi="Arial Narrow"/>
          <w:sz w:val="22"/>
        </w:rPr>
        <w:t xml:space="preserve">et signature de l’offre </w:t>
      </w:r>
    </w:p>
    <w:p w:rsidR="002602FC" w:rsidRPr="008A5725" w:rsidRDefault="002602FC" w:rsidP="002602FC">
      <w:pPr>
        <w:widowControl w:val="0"/>
        <w:autoSpaceDE w:val="0"/>
        <w:spacing w:after="0" w:line="276" w:lineRule="auto"/>
        <w:rPr>
          <w:rFonts w:ascii="Arial Narrow" w:hAnsi="Arial Narrow" w:cs="Arial"/>
          <w:color w:val="auto"/>
          <w:szCs w:val="24"/>
        </w:rPr>
      </w:pPr>
      <w:r w:rsidRPr="00E31BE8">
        <w:rPr>
          <w:rFonts w:ascii="Arial Narrow" w:hAnsi="Arial Narrow"/>
          <w:sz w:val="14"/>
        </w:rPr>
        <w:t xml:space="preserve"> </w:t>
      </w:r>
      <w:r w:rsidRPr="00E31BE8">
        <w:rPr>
          <w:rFonts w:ascii="Arial Narrow" w:hAnsi="Arial Narrow"/>
          <w:sz w:val="22"/>
        </w:rPr>
        <w:t xml:space="preserve"> </w:t>
      </w:r>
      <w:r w:rsidRPr="008A5725">
        <w:rPr>
          <w:rFonts w:ascii="Arial Narrow" w:hAnsi="Arial Narrow" w:cs="Arial"/>
          <w:bCs/>
          <w:color w:val="auto"/>
          <w:szCs w:val="24"/>
        </w:rPr>
        <w:t>Pour la soumission hors ligne,</w:t>
      </w:r>
    </w:p>
    <w:p w:rsidR="002602FC" w:rsidRPr="008A5725" w:rsidRDefault="002602FC" w:rsidP="002602FC">
      <w:pPr>
        <w:widowControl w:val="0"/>
        <w:suppressAutoHyphens/>
        <w:autoSpaceDE w:val="0"/>
        <w:autoSpaceDN w:val="0"/>
        <w:spacing w:after="0" w:line="276" w:lineRule="auto"/>
        <w:ind w:left="0" w:right="0" w:firstLine="0"/>
        <w:textAlignment w:val="baseline"/>
        <w:rPr>
          <w:rFonts w:ascii="Arial Narrow" w:hAnsi="Arial Narrow" w:cs="Arial"/>
          <w:color w:val="auto"/>
          <w:szCs w:val="24"/>
        </w:rPr>
      </w:pPr>
      <w:r w:rsidRPr="008A5725">
        <w:rPr>
          <w:rFonts w:ascii="Arial Narrow" w:hAnsi="Arial Narrow" w:cs="Arial"/>
          <w:color w:val="auto"/>
          <w:szCs w:val="24"/>
        </w:rPr>
        <w:t xml:space="preserve">20.1. Le Soumissionnaire préparera un original de chaque volume </w:t>
      </w:r>
      <w:r w:rsidRPr="008A5725">
        <w:rPr>
          <w:rFonts w:ascii="Arial Narrow" w:hAnsi="Arial Narrow" w:cs="Arial"/>
          <w:color w:val="auto"/>
          <w:spacing w:val="1"/>
          <w:szCs w:val="24"/>
        </w:rPr>
        <w:t>constitutif</w:t>
      </w:r>
      <w:r w:rsidRPr="008A5725">
        <w:rPr>
          <w:rFonts w:ascii="Arial Narrow" w:hAnsi="Arial Narrow" w:cs="Arial"/>
          <w:color w:val="auto"/>
          <w:szCs w:val="24"/>
        </w:rPr>
        <w:t xml:space="preserve"> </w:t>
      </w:r>
      <w:r w:rsidRPr="008A5725">
        <w:rPr>
          <w:rFonts w:ascii="Arial Narrow" w:hAnsi="Arial Narrow" w:cs="Arial"/>
          <w:color w:val="auto"/>
          <w:spacing w:val="1"/>
          <w:szCs w:val="24"/>
        </w:rPr>
        <w:t>d</w:t>
      </w:r>
      <w:r w:rsidRPr="008A5725">
        <w:rPr>
          <w:rFonts w:ascii="Arial Narrow" w:hAnsi="Arial Narrow" w:cs="Arial"/>
          <w:color w:val="auto"/>
          <w:szCs w:val="24"/>
        </w:rPr>
        <w:t xml:space="preserve">e </w:t>
      </w:r>
      <w:r w:rsidRPr="008A5725">
        <w:rPr>
          <w:rFonts w:ascii="Arial Narrow" w:hAnsi="Arial Narrow" w:cs="Arial"/>
          <w:color w:val="auto"/>
          <w:spacing w:val="1"/>
          <w:szCs w:val="24"/>
        </w:rPr>
        <w:t>l’offr</w:t>
      </w:r>
      <w:r w:rsidRPr="008A5725">
        <w:rPr>
          <w:rFonts w:ascii="Arial Narrow" w:hAnsi="Arial Narrow" w:cs="Arial"/>
          <w:color w:val="auto"/>
          <w:szCs w:val="24"/>
        </w:rPr>
        <w:t xml:space="preserve">e </w:t>
      </w:r>
      <w:r w:rsidRPr="008A5725">
        <w:rPr>
          <w:rFonts w:ascii="Arial Narrow" w:hAnsi="Arial Narrow" w:cs="Arial"/>
          <w:color w:val="auto"/>
          <w:spacing w:val="1"/>
          <w:szCs w:val="24"/>
        </w:rPr>
        <w:t>décrit</w:t>
      </w:r>
      <w:r w:rsidRPr="008A5725">
        <w:rPr>
          <w:rFonts w:ascii="Arial Narrow" w:hAnsi="Arial Narrow" w:cs="Arial"/>
          <w:color w:val="auto"/>
          <w:szCs w:val="24"/>
        </w:rPr>
        <w:t xml:space="preserve"> </w:t>
      </w:r>
      <w:r w:rsidRPr="008A5725">
        <w:rPr>
          <w:rFonts w:ascii="Arial Narrow" w:hAnsi="Arial Narrow" w:cs="Arial"/>
          <w:color w:val="auto"/>
          <w:spacing w:val="1"/>
          <w:szCs w:val="24"/>
        </w:rPr>
        <w:t xml:space="preserve">à </w:t>
      </w:r>
      <w:r w:rsidRPr="008A5725">
        <w:rPr>
          <w:rFonts w:ascii="Arial Narrow" w:hAnsi="Arial Narrow" w:cs="Arial"/>
          <w:color w:val="auto"/>
          <w:szCs w:val="24"/>
        </w:rPr>
        <w:t>l’Article 13 du RGAO, portant clairement l’indication “ORIGINAL”. De plus, le Soumissionnaire soumettra pour chaque volume le nombre d’exemplaires requis dans les RPAO, portant l’indication “COPIE”. En cas de divergence entre l’original et les copies, l’original fera foi.</w:t>
      </w:r>
    </w:p>
    <w:p w:rsidR="002602FC" w:rsidRPr="008A5725" w:rsidRDefault="002602FC" w:rsidP="002602FC">
      <w:pPr>
        <w:widowControl w:val="0"/>
        <w:tabs>
          <w:tab w:val="left" w:pos="1940"/>
          <w:tab w:val="left" w:pos="2440"/>
          <w:tab w:val="left" w:pos="3420"/>
          <w:tab w:val="left" w:pos="4020"/>
          <w:tab w:val="left" w:pos="4820"/>
        </w:tabs>
        <w:suppressAutoHyphens/>
        <w:autoSpaceDE w:val="0"/>
        <w:autoSpaceDN w:val="0"/>
        <w:spacing w:after="0" w:line="276" w:lineRule="auto"/>
        <w:ind w:left="0" w:right="0" w:firstLine="0"/>
        <w:textAlignment w:val="baseline"/>
        <w:rPr>
          <w:rFonts w:ascii="Arial Narrow" w:hAnsi="Arial Narrow" w:cs="Arial"/>
          <w:color w:val="auto"/>
          <w:szCs w:val="24"/>
        </w:rPr>
      </w:pPr>
      <w:r w:rsidRPr="008A5725">
        <w:rPr>
          <w:rFonts w:ascii="Arial Narrow" w:hAnsi="Arial Narrow" w:cs="Arial"/>
          <w:color w:val="auto"/>
          <w:szCs w:val="24"/>
        </w:rPr>
        <w:t xml:space="preserve">20.2. </w:t>
      </w:r>
      <w:r w:rsidRPr="008A5725">
        <w:rPr>
          <w:rFonts w:ascii="Arial Narrow" w:hAnsi="Arial Narrow" w:cs="Arial"/>
          <w:color w:val="auto"/>
          <w:spacing w:val="5"/>
          <w:szCs w:val="24"/>
        </w:rPr>
        <w:t>L’origina</w:t>
      </w:r>
      <w:r w:rsidRPr="008A5725">
        <w:rPr>
          <w:rFonts w:ascii="Arial Narrow" w:hAnsi="Arial Narrow" w:cs="Arial"/>
          <w:color w:val="auto"/>
          <w:szCs w:val="24"/>
        </w:rPr>
        <w:t xml:space="preserve">l </w:t>
      </w:r>
      <w:r w:rsidRPr="008A5725">
        <w:rPr>
          <w:rFonts w:ascii="Arial Narrow" w:hAnsi="Arial Narrow" w:cs="Arial"/>
          <w:color w:val="auto"/>
          <w:spacing w:val="5"/>
          <w:szCs w:val="24"/>
        </w:rPr>
        <w:t>e</w:t>
      </w:r>
      <w:r w:rsidRPr="008A5725">
        <w:rPr>
          <w:rFonts w:ascii="Arial Narrow" w:hAnsi="Arial Narrow" w:cs="Arial"/>
          <w:color w:val="auto"/>
          <w:szCs w:val="24"/>
        </w:rPr>
        <w:t xml:space="preserve">t </w:t>
      </w:r>
      <w:r w:rsidRPr="008A5725">
        <w:rPr>
          <w:rFonts w:ascii="Arial Narrow" w:hAnsi="Arial Narrow" w:cs="Arial"/>
          <w:color w:val="auto"/>
          <w:spacing w:val="5"/>
          <w:szCs w:val="24"/>
        </w:rPr>
        <w:t>toute</w:t>
      </w:r>
      <w:r w:rsidRPr="008A5725">
        <w:rPr>
          <w:rFonts w:ascii="Arial Narrow" w:hAnsi="Arial Narrow" w:cs="Arial"/>
          <w:color w:val="auto"/>
          <w:szCs w:val="24"/>
        </w:rPr>
        <w:t xml:space="preserve">s </w:t>
      </w:r>
      <w:r w:rsidRPr="008A5725">
        <w:rPr>
          <w:rFonts w:ascii="Arial Narrow" w:hAnsi="Arial Narrow" w:cs="Arial"/>
          <w:color w:val="auto"/>
          <w:spacing w:val="5"/>
          <w:szCs w:val="24"/>
        </w:rPr>
        <w:t>le</w:t>
      </w:r>
      <w:r w:rsidRPr="008A5725">
        <w:rPr>
          <w:rFonts w:ascii="Arial Narrow" w:hAnsi="Arial Narrow" w:cs="Arial"/>
          <w:color w:val="auto"/>
          <w:szCs w:val="24"/>
        </w:rPr>
        <w:t xml:space="preserve">s </w:t>
      </w:r>
      <w:r w:rsidRPr="008A5725">
        <w:rPr>
          <w:rFonts w:ascii="Arial Narrow" w:hAnsi="Arial Narrow" w:cs="Arial"/>
          <w:color w:val="auto"/>
          <w:spacing w:val="5"/>
          <w:szCs w:val="24"/>
        </w:rPr>
        <w:t>copie</w:t>
      </w:r>
      <w:r w:rsidRPr="008A5725">
        <w:rPr>
          <w:rFonts w:ascii="Arial Narrow" w:hAnsi="Arial Narrow" w:cs="Arial"/>
          <w:color w:val="auto"/>
          <w:szCs w:val="24"/>
        </w:rPr>
        <w:t xml:space="preserve">s </w:t>
      </w:r>
      <w:r w:rsidRPr="008A5725">
        <w:rPr>
          <w:rFonts w:ascii="Arial Narrow" w:hAnsi="Arial Narrow" w:cs="Arial"/>
          <w:color w:val="auto"/>
          <w:spacing w:val="5"/>
          <w:szCs w:val="24"/>
        </w:rPr>
        <w:t>d</w:t>
      </w:r>
      <w:r w:rsidRPr="008A5725">
        <w:rPr>
          <w:rFonts w:ascii="Arial Narrow" w:hAnsi="Arial Narrow" w:cs="Arial"/>
          <w:color w:val="auto"/>
          <w:szCs w:val="24"/>
        </w:rPr>
        <w:t xml:space="preserve">e </w:t>
      </w:r>
      <w:r w:rsidRPr="008A5725">
        <w:rPr>
          <w:rFonts w:ascii="Arial Narrow" w:hAnsi="Arial Narrow" w:cs="Arial"/>
          <w:color w:val="auto"/>
          <w:spacing w:val="5"/>
          <w:szCs w:val="24"/>
        </w:rPr>
        <w:t xml:space="preserve">l’offre </w:t>
      </w:r>
      <w:r w:rsidRPr="008A5725">
        <w:rPr>
          <w:rFonts w:ascii="Arial Narrow" w:hAnsi="Arial Narrow" w:cs="Arial"/>
          <w:color w:val="auto"/>
          <w:szCs w:val="24"/>
        </w:rPr>
        <w:t xml:space="preserve">devront être écrits à l’encre indélébile (dans le cas des copies, des photocopies y compris sous la forme scannée sont également acceptables) et seront signés par la ou les personnes dûment </w:t>
      </w:r>
      <w:r w:rsidRPr="008A5725">
        <w:rPr>
          <w:rFonts w:ascii="Arial Narrow" w:hAnsi="Arial Narrow" w:cs="Arial"/>
          <w:color w:val="auto"/>
          <w:spacing w:val="5"/>
          <w:szCs w:val="24"/>
        </w:rPr>
        <w:t>habilitée</w:t>
      </w:r>
      <w:r w:rsidRPr="008A5725">
        <w:rPr>
          <w:rFonts w:ascii="Arial Narrow" w:hAnsi="Arial Narrow" w:cs="Arial"/>
          <w:color w:val="auto"/>
          <w:szCs w:val="24"/>
        </w:rPr>
        <w:t xml:space="preserve">s à </w:t>
      </w:r>
      <w:r w:rsidRPr="008A5725">
        <w:rPr>
          <w:rFonts w:ascii="Arial Narrow" w:hAnsi="Arial Narrow" w:cs="Arial"/>
          <w:color w:val="auto"/>
          <w:spacing w:val="5"/>
          <w:szCs w:val="24"/>
        </w:rPr>
        <w:t>signe</w:t>
      </w:r>
      <w:r w:rsidRPr="008A5725">
        <w:rPr>
          <w:rFonts w:ascii="Arial Narrow" w:hAnsi="Arial Narrow" w:cs="Arial"/>
          <w:color w:val="auto"/>
          <w:szCs w:val="24"/>
        </w:rPr>
        <w:t xml:space="preserve">r </w:t>
      </w:r>
      <w:r w:rsidRPr="008A5725">
        <w:rPr>
          <w:rFonts w:ascii="Arial Narrow" w:hAnsi="Arial Narrow" w:cs="Arial"/>
          <w:color w:val="auto"/>
          <w:spacing w:val="5"/>
          <w:szCs w:val="24"/>
        </w:rPr>
        <w:t>a</w:t>
      </w:r>
      <w:r w:rsidRPr="008A5725">
        <w:rPr>
          <w:rFonts w:ascii="Arial Narrow" w:hAnsi="Arial Narrow" w:cs="Arial"/>
          <w:color w:val="auto"/>
          <w:szCs w:val="24"/>
        </w:rPr>
        <w:t xml:space="preserve">u </w:t>
      </w:r>
      <w:r w:rsidRPr="008A5725">
        <w:rPr>
          <w:rFonts w:ascii="Arial Narrow" w:hAnsi="Arial Narrow" w:cs="Arial"/>
          <w:color w:val="auto"/>
          <w:spacing w:val="5"/>
          <w:szCs w:val="24"/>
        </w:rPr>
        <w:t>no</w:t>
      </w:r>
      <w:r w:rsidRPr="008A5725">
        <w:rPr>
          <w:rFonts w:ascii="Arial Narrow" w:hAnsi="Arial Narrow" w:cs="Arial"/>
          <w:color w:val="auto"/>
          <w:szCs w:val="24"/>
        </w:rPr>
        <w:t xml:space="preserve">m </w:t>
      </w:r>
      <w:r w:rsidRPr="008A5725">
        <w:rPr>
          <w:rFonts w:ascii="Arial Narrow" w:hAnsi="Arial Narrow" w:cs="Arial"/>
          <w:color w:val="auto"/>
          <w:spacing w:val="5"/>
          <w:szCs w:val="24"/>
        </w:rPr>
        <w:t xml:space="preserve">du </w:t>
      </w:r>
      <w:r w:rsidRPr="008A5725">
        <w:rPr>
          <w:rFonts w:ascii="Arial Narrow" w:hAnsi="Arial Narrow" w:cs="Arial"/>
          <w:color w:val="auto"/>
          <w:szCs w:val="24"/>
        </w:rPr>
        <w:t>Soumissionnaire, conformément à l’article 6.1(a) ou 6.2(c) du RGAO, selon le cas. Toutes les pages de l’offre comprenant des surcharges ou des changements seront paraphées par le ou les signataires de l’offre.</w:t>
      </w:r>
    </w:p>
    <w:p w:rsidR="002602FC" w:rsidRPr="008A5725" w:rsidRDefault="002602FC" w:rsidP="002602FC">
      <w:pPr>
        <w:widowControl w:val="0"/>
        <w:suppressAutoHyphens/>
        <w:autoSpaceDE w:val="0"/>
        <w:autoSpaceDN w:val="0"/>
        <w:spacing w:after="0" w:line="276" w:lineRule="auto"/>
        <w:ind w:left="0" w:right="0" w:firstLine="0"/>
        <w:textAlignment w:val="baseline"/>
        <w:rPr>
          <w:rFonts w:ascii="Arial Narrow" w:hAnsi="Arial Narrow" w:cs="Arial"/>
          <w:color w:val="auto"/>
          <w:szCs w:val="24"/>
        </w:rPr>
      </w:pPr>
      <w:r w:rsidRPr="008A5725">
        <w:rPr>
          <w:rFonts w:ascii="Arial Narrow" w:hAnsi="Arial Narrow" w:cs="Arial"/>
          <w:color w:val="auto"/>
          <w:szCs w:val="24"/>
        </w:rPr>
        <w:t>20.3. L’offre ne doit comporter aucune modification, suppression ni surcharge, à moins que de telles corrections ne soient paraphées par le ou les signataires de la soumission.</w:t>
      </w:r>
    </w:p>
    <w:p w:rsidR="002602FC" w:rsidRPr="008A5725" w:rsidRDefault="002602FC" w:rsidP="002602FC">
      <w:pPr>
        <w:widowControl w:val="0"/>
        <w:suppressAutoHyphens/>
        <w:autoSpaceDE w:val="0"/>
        <w:autoSpaceDN w:val="0"/>
        <w:adjustRightInd w:val="0"/>
        <w:spacing w:after="0" w:line="276" w:lineRule="auto"/>
        <w:ind w:left="0" w:right="95" w:firstLine="0"/>
        <w:textAlignment w:val="baseline"/>
        <w:rPr>
          <w:rFonts w:ascii="Arial Narrow" w:hAnsi="Arial Narrow" w:cs="Arial"/>
          <w:color w:val="auto"/>
          <w:szCs w:val="24"/>
        </w:rPr>
      </w:pPr>
      <w:r w:rsidRPr="008A5725">
        <w:rPr>
          <w:rFonts w:ascii="Arial Narrow" w:hAnsi="Arial Narrow" w:cs="Arial"/>
          <w:color w:val="auto"/>
          <w:szCs w:val="24"/>
        </w:rPr>
        <w:t>Pour la soumission par voie électronique.</w:t>
      </w:r>
    </w:p>
    <w:p w:rsidR="002602FC" w:rsidRPr="008A5725" w:rsidRDefault="002602FC" w:rsidP="002602FC">
      <w:pPr>
        <w:widowControl w:val="0"/>
        <w:suppressAutoHyphens/>
        <w:autoSpaceDE w:val="0"/>
        <w:autoSpaceDN w:val="0"/>
        <w:adjustRightInd w:val="0"/>
        <w:spacing w:after="0" w:line="276" w:lineRule="auto"/>
        <w:ind w:left="0" w:right="-20" w:firstLine="0"/>
        <w:textAlignment w:val="baseline"/>
        <w:rPr>
          <w:rFonts w:ascii="Arial Narrow" w:hAnsi="Arial Narrow" w:cs="Arial"/>
          <w:color w:val="auto"/>
          <w:szCs w:val="24"/>
        </w:rPr>
      </w:pPr>
      <w:r w:rsidRPr="008A5725">
        <w:rPr>
          <w:rFonts w:ascii="Arial Narrow" w:hAnsi="Arial Narrow" w:cs="Arial"/>
          <w:color w:val="auto"/>
          <w:szCs w:val="24"/>
        </w:rPr>
        <w:lastRenderedPageBreak/>
        <w:t>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rsidR="002602FC" w:rsidRPr="008A5725" w:rsidRDefault="002602FC" w:rsidP="002602FC">
      <w:pPr>
        <w:widowControl w:val="0"/>
        <w:suppressAutoHyphens/>
        <w:autoSpaceDE w:val="0"/>
        <w:autoSpaceDN w:val="0"/>
        <w:adjustRightInd w:val="0"/>
        <w:spacing w:after="0" w:line="276" w:lineRule="auto"/>
        <w:ind w:left="0" w:right="95" w:firstLine="0"/>
        <w:textAlignment w:val="baseline"/>
        <w:rPr>
          <w:rFonts w:ascii="Arial Narrow" w:hAnsi="Arial Narrow" w:cs="Arial"/>
          <w:color w:val="auto"/>
          <w:szCs w:val="24"/>
        </w:rPr>
      </w:pPr>
      <w:r w:rsidRPr="008A5725">
        <w:rPr>
          <w:rFonts w:ascii="Arial Narrow" w:hAnsi="Arial Narrow" w:cs="Arial"/>
          <w:color w:val="auto"/>
          <w:szCs w:val="24"/>
        </w:rP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rsidR="002602FC" w:rsidRPr="008A5725" w:rsidRDefault="002602FC" w:rsidP="002602FC">
      <w:pPr>
        <w:widowControl w:val="0"/>
        <w:suppressAutoHyphens/>
        <w:autoSpaceDE w:val="0"/>
        <w:autoSpaceDN w:val="0"/>
        <w:adjustRightInd w:val="0"/>
        <w:spacing w:after="0" w:line="276" w:lineRule="auto"/>
        <w:ind w:left="0" w:right="95" w:firstLine="0"/>
        <w:textAlignment w:val="baseline"/>
        <w:rPr>
          <w:rFonts w:ascii="Arial Narrow" w:hAnsi="Arial Narrow" w:cs="Arial"/>
          <w:color w:val="auto"/>
          <w:szCs w:val="24"/>
        </w:rPr>
      </w:pPr>
      <w:r w:rsidRPr="008A5725">
        <w:rPr>
          <w:rFonts w:ascii="Arial Narrow" w:hAnsi="Arial Narrow" w:cs="Arial"/>
          <w:color w:val="auto"/>
          <w:szCs w:val="24"/>
        </w:rPr>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2602FC" w:rsidRPr="00E31BE8" w:rsidRDefault="002602FC" w:rsidP="002602FC">
      <w:pPr>
        <w:spacing w:after="0" w:line="276" w:lineRule="auto"/>
        <w:ind w:left="0" w:right="0" w:firstLine="0"/>
        <w:rPr>
          <w:rFonts w:ascii="Arial Narrow" w:hAnsi="Arial Narrow"/>
        </w:rPr>
      </w:pPr>
      <w:r w:rsidRPr="008A5725">
        <w:rPr>
          <w:rFonts w:ascii="Arial Narrow" w:hAnsi="Arial Narrow" w:cs="Arial"/>
          <w:color w:val="auto"/>
          <w:szCs w:val="24"/>
        </w:rPr>
        <w:t>20.7. .Les documents et pièces transmis dans la plateforme COLEPS sont revêtus d’une signature électronique à travers l’usage du certificat.</w:t>
      </w:r>
    </w:p>
    <w:p w:rsidR="002602FC" w:rsidRPr="008A5725" w:rsidRDefault="002602FC" w:rsidP="002602FC">
      <w:pPr>
        <w:spacing w:after="18" w:line="240" w:lineRule="auto"/>
        <w:ind w:left="10" w:right="-15"/>
        <w:jc w:val="center"/>
        <w:rPr>
          <w:rFonts w:ascii="Arial Narrow" w:hAnsi="Arial Narrow"/>
          <w:b/>
        </w:rPr>
      </w:pPr>
      <w:r w:rsidRPr="008A5725">
        <w:rPr>
          <w:rFonts w:ascii="Arial Narrow" w:hAnsi="Arial Narrow"/>
          <w:b/>
          <w:sz w:val="30"/>
        </w:rPr>
        <w:t xml:space="preserve">D. Dépôt des offres </w:t>
      </w:r>
    </w:p>
    <w:p w:rsidR="002602FC" w:rsidRPr="00E31BE8" w:rsidRDefault="002602FC" w:rsidP="002602FC">
      <w:pPr>
        <w:spacing w:after="1" w:line="240" w:lineRule="auto"/>
        <w:ind w:left="0" w:right="0" w:firstLine="0"/>
        <w:jc w:val="left"/>
        <w:rPr>
          <w:rFonts w:ascii="Arial Narrow" w:hAnsi="Arial Narrow"/>
        </w:rPr>
      </w:pPr>
      <w:r w:rsidRPr="00E31BE8">
        <w:rPr>
          <w:rFonts w:ascii="Arial Narrow" w:hAnsi="Arial Narrow"/>
          <w:sz w:val="26"/>
        </w:rPr>
        <w:t xml:space="preserve"> </w:t>
      </w:r>
    </w:p>
    <w:p w:rsidR="002602FC" w:rsidRPr="00C35439" w:rsidRDefault="002602FC" w:rsidP="002602FC">
      <w:pPr>
        <w:keepNext/>
        <w:suppressAutoHyphens/>
        <w:autoSpaceDN w:val="0"/>
        <w:spacing w:before="120" w:after="0" w:line="276" w:lineRule="auto"/>
        <w:ind w:left="1418" w:right="0" w:hanging="1418"/>
        <w:textAlignment w:val="baseline"/>
        <w:outlineLvl w:val="2"/>
        <w:rPr>
          <w:rFonts w:ascii="Arial Narrow" w:hAnsi="Arial Narrow"/>
          <w:sz w:val="22"/>
          <w:u w:val="single" w:color="000000"/>
        </w:rPr>
      </w:pPr>
      <w:bookmarkStart w:id="21" w:name="_Toc530307928"/>
      <w:bookmarkStart w:id="22" w:name="_Toc97557049"/>
      <w:bookmarkStart w:id="23" w:name="_Toc163062716"/>
      <w:r w:rsidRPr="00C35439">
        <w:rPr>
          <w:rFonts w:ascii="Arial Narrow" w:hAnsi="Arial Narrow"/>
          <w:sz w:val="22"/>
          <w:u w:val="single" w:color="000000"/>
        </w:rPr>
        <w:t>Article 21 </w:t>
      </w:r>
      <w:r w:rsidRPr="00C35439">
        <w:rPr>
          <w:rFonts w:ascii="Arial Narrow" w:hAnsi="Arial Narrow"/>
          <w:sz w:val="22"/>
          <w:u w:color="000000"/>
        </w:rPr>
        <w:t>: Cachetage et marquage des offres</w:t>
      </w:r>
      <w:bookmarkEnd w:id="21"/>
      <w:bookmarkEnd w:id="22"/>
      <w:bookmarkEnd w:id="23"/>
    </w:p>
    <w:p w:rsidR="002602FC" w:rsidRPr="00C35439" w:rsidRDefault="002602FC" w:rsidP="002602FC">
      <w:pPr>
        <w:widowControl w:val="0"/>
        <w:suppressAutoHyphens/>
        <w:autoSpaceDE w:val="0"/>
        <w:autoSpaceDN w:val="0"/>
        <w:spacing w:after="0" w:line="276" w:lineRule="auto"/>
        <w:ind w:left="0" w:right="0" w:firstLine="0"/>
        <w:textAlignment w:val="baseline"/>
        <w:rPr>
          <w:rFonts w:ascii="Arial Narrow" w:hAnsi="Arial Narrow" w:cs="Arial"/>
          <w:color w:val="auto"/>
          <w:spacing w:val="2"/>
          <w:szCs w:val="24"/>
        </w:rPr>
      </w:pPr>
      <w:r w:rsidRPr="00C35439">
        <w:rPr>
          <w:rFonts w:ascii="Arial Narrow" w:hAnsi="Arial Narrow" w:cs="Arial"/>
          <w:color w:val="auto"/>
          <w:szCs w:val="24"/>
        </w:rPr>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w:t>
      </w:r>
      <w:r w:rsidRPr="00C35439">
        <w:rPr>
          <w:rFonts w:ascii="Arial Narrow" w:hAnsi="Arial Narrow" w:cs="Arial"/>
          <w:color w:val="auto"/>
          <w:spacing w:val="5"/>
          <w:szCs w:val="24"/>
        </w:rPr>
        <w:t xml:space="preserve"> Le</w:t>
      </w:r>
      <w:r w:rsidRPr="00C35439">
        <w:rPr>
          <w:rFonts w:ascii="Arial Narrow" w:hAnsi="Arial Narrow" w:cs="Arial"/>
          <w:color w:val="auto"/>
          <w:spacing w:val="2"/>
          <w:szCs w:val="24"/>
        </w:rPr>
        <w:t xml:space="preserve">s </w:t>
      </w:r>
      <w:r w:rsidRPr="00C35439">
        <w:rPr>
          <w:rFonts w:ascii="Arial Narrow" w:hAnsi="Arial Narrow" w:cs="Arial"/>
          <w:color w:val="auto"/>
          <w:spacing w:val="5"/>
          <w:szCs w:val="24"/>
        </w:rPr>
        <w:t>Soumissionnaires doiven</w:t>
      </w:r>
      <w:r w:rsidRPr="00C35439">
        <w:rPr>
          <w:rFonts w:ascii="Arial Narrow" w:hAnsi="Arial Narrow" w:cs="Arial"/>
          <w:color w:val="auto"/>
          <w:spacing w:val="2"/>
          <w:szCs w:val="24"/>
        </w:rPr>
        <w:t xml:space="preserve">t </w:t>
      </w:r>
      <w:r w:rsidRPr="00C35439">
        <w:rPr>
          <w:rFonts w:ascii="Arial Narrow" w:hAnsi="Arial Narrow" w:cs="Arial"/>
          <w:color w:val="auto"/>
          <w:spacing w:val="5"/>
          <w:szCs w:val="24"/>
        </w:rPr>
        <w:t>place</w:t>
      </w:r>
      <w:r w:rsidRPr="00C35439">
        <w:rPr>
          <w:rFonts w:ascii="Arial Narrow" w:hAnsi="Arial Narrow" w:cs="Arial"/>
          <w:color w:val="auto"/>
          <w:spacing w:val="2"/>
          <w:szCs w:val="24"/>
        </w:rPr>
        <w:t xml:space="preserve">r </w:t>
      </w:r>
      <w:r w:rsidRPr="00C35439">
        <w:rPr>
          <w:rFonts w:ascii="Arial Narrow" w:hAnsi="Arial Narrow" w:cs="Arial"/>
          <w:color w:val="auto"/>
          <w:spacing w:val="5"/>
          <w:szCs w:val="24"/>
        </w:rPr>
        <w:t>l’origina</w:t>
      </w:r>
      <w:r w:rsidRPr="00C35439">
        <w:rPr>
          <w:rFonts w:ascii="Arial Narrow" w:hAnsi="Arial Narrow" w:cs="Arial"/>
          <w:color w:val="auto"/>
          <w:spacing w:val="2"/>
          <w:szCs w:val="24"/>
        </w:rPr>
        <w:t xml:space="preserve">l </w:t>
      </w:r>
      <w:r w:rsidRPr="00C35439">
        <w:rPr>
          <w:rFonts w:ascii="Arial Narrow" w:hAnsi="Arial Narrow" w:cs="Arial"/>
          <w:color w:val="auto"/>
          <w:spacing w:val="5"/>
          <w:szCs w:val="24"/>
        </w:rPr>
        <w:t xml:space="preserve">et </w:t>
      </w:r>
      <w:r w:rsidRPr="00C35439">
        <w:rPr>
          <w:rFonts w:ascii="Arial Narrow" w:hAnsi="Arial Narrow" w:cs="Arial"/>
          <w:color w:val="auto"/>
          <w:spacing w:val="2"/>
          <w:szCs w:val="24"/>
        </w:rPr>
        <w:t xml:space="preserve">toutes les copies des pièces administratives énumérées dans le RPAO, dans une enveloppe portant la mention “DOSSIER ADMINISTRATIF ”, l’original et toutes les copies de la </w:t>
      </w:r>
      <w:r w:rsidRPr="00C35439">
        <w:rPr>
          <w:rFonts w:ascii="Arial Narrow" w:hAnsi="Arial Narrow" w:cs="Arial"/>
          <w:color w:val="auto"/>
          <w:spacing w:val="4"/>
          <w:szCs w:val="24"/>
        </w:rPr>
        <w:t>propositio</w:t>
      </w:r>
      <w:r w:rsidRPr="00C35439">
        <w:rPr>
          <w:rFonts w:ascii="Arial Narrow" w:hAnsi="Arial Narrow" w:cs="Arial"/>
          <w:color w:val="auto"/>
          <w:spacing w:val="2"/>
          <w:szCs w:val="24"/>
        </w:rPr>
        <w:t xml:space="preserve">n </w:t>
      </w:r>
      <w:r w:rsidRPr="00C35439">
        <w:rPr>
          <w:rFonts w:ascii="Arial Narrow" w:hAnsi="Arial Narrow" w:cs="Arial"/>
          <w:color w:val="auto"/>
          <w:spacing w:val="4"/>
          <w:szCs w:val="24"/>
        </w:rPr>
        <w:t>techniqu</w:t>
      </w:r>
      <w:r w:rsidRPr="00C35439">
        <w:rPr>
          <w:rFonts w:ascii="Arial Narrow" w:hAnsi="Arial Narrow" w:cs="Arial"/>
          <w:color w:val="auto"/>
          <w:spacing w:val="2"/>
          <w:szCs w:val="24"/>
        </w:rPr>
        <w:t xml:space="preserve">e </w:t>
      </w:r>
      <w:r w:rsidRPr="00C35439">
        <w:rPr>
          <w:rFonts w:ascii="Arial Narrow" w:hAnsi="Arial Narrow" w:cs="Arial"/>
          <w:color w:val="auto"/>
          <w:spacing w:val="4"/>
          <w:szCs w:val="24"/>
        </w:rPr>
        <w:t>dan</w:t>
      </w:r>
      <w:r w:rsidRPr="00C35439">
        <w:rPr>
          <w:rFonts w:ascii="Arial Narrow" w:hAnsi="Arial Narrow" w:cs="Arial"/>
          <w:color w:val="auto"/>
          <w:spacing w:val="2"/>
          <w:szCs w:val="24"/>
        </w:rPr>
        <w:t xml:space="preserve">s </w:t>
      </w:r>
      <w:r w:rsidRPr="00C35439">
        <w:rPr>
          <w:rFonts w:ascii="Arial Narrow" w:hAnsi="Arial Narrow" w:cs="Arial"/>
          <w:color w:val="auto"/>
          <w:spacing w:val="4"/>
          <w:szCs w:val="24"/>
        </w:rPr>
        <w:t>un</w:t>
      </w:r>
      <w:r w:rsidRPr="00C35439">
        <w:rPr>
          <w:rFonts w:ascii="Arial Narrow" w:hAnsi="Arial Narrow" w:cs="Arial"/>
          <w:color w:val="auto"/>
          <w:spacing w:val="2"/>
          <w:szCs w:val="24"/>
        </w:rPr>
        <w:t xml:space="preserve">e </w:t>
      </w:r>
      <w:r w:rsidRPr="00C35439">
        <w:rPr>
          <w:rFonts w:ascii="Arial Narrow" w:hAnsi="Arial Narrow" w:cs="Arial"/>
          <w:color w:val="auto"/>
          <w:spacing w:val="4"/>
          <w:szCs w:val="24"/>
        </w:rPr>
        <w:t xml:space="preserve">enveloppe </w:t>
      </w:r>
      <w:r w:rsidRPr="00C35439">
        <w:rPr>
          <w:rFonts w:ascii="Arial Narrow" w:hAnsi="Arial Narrow" w:cs="Arial"/>
          <w:color w:val="auto"/>
          <w:spacing w:val="2"/>
          <w:szCs w:val="24"/>
        </w:rPr>
        <w:t>portant clairement la mention “PROPOSITION TECHNIQUE”, et l’original et toutes les copies de la Proposition financière, dans une enveloppe scellée portant clairement la mention “ PROPOSITION FINANCIERE ”</w:t>
      </w:r>
    </w:p>
    <w:p w:rsidR="002602FC" w:rsidRPr="00C35439" w:rsidRDefault="002602FC" w:rsidP="002602FC">
      <w:pPr>
        <w:widowControl w:val="0"/>
        <w:suppressAutoHyphens/>
        <w:autoSpaceDE w:val="0"/>
        <w:autoSpaceDN w:val="0"/>
        <w:spacing w:after="0" w:line="276" w:lineRule="auto"/>
        <w:ind w:left="0" w:right="0" w:firstLine="0"/>
        <w:textAlignment w:val="baseline"/>
        <w:rPr>
          <w:rFonts w:ascii="Arial Narrow" w:hAnsi="Arial Narrow" w:cs="Arial"/>
          <w:color w:val="auto"/>
          <w:szCs w:val="24"/>
        </w:rPr>
      </w:pPr>
      <w:r w:rsidRPr="00C35439">
        <w:rPr>
          <w:rFonts w:ascii="Arial Narrow" w:hAnsi="Arial Narrow" w:cs="Arial"/>
          <w:color w:val="auto"/>
          <w:szCs w:val="24"/>
        </w:rPr>
        <w:t>Les différentes pièces de chaque volume seront numérotées dans l’ordre du RPAO et séparées par un intercalaire de couleur autre que le blanc.</w:t>
      </w:r>
    </w:p>
    <w:p w:rsidR="002602FC" w:rsidRPr="00C35439" w:rsidRDefault="002602FC" w:rsidP="002602FC">
      <w:pPr>
        <w:widowControl w:val="0"/>
        <w:suppressAutoHyphens/>
        <w:autoSpaceDE w:val="0"/>
        <w:autoSpaceDN w:val="0"/>
        <w:spacing w:after="0" w:line="276" w:lineRule="auto"/>
        <w:ind w:left="0" w:right="0" w:firstLine="0"/>
        <w:textAlignment w:val="baseline"/>
        <w:rPr>
          <w:rFonts w:ascii="Arial Narrow" w:hAnsi="Arial Narrow" w:cs="Arial"/>
          <w:color w:val="auto"/>
          <w:szCs w:val="24"/>
        </w:rPr>
      </w:pPr>
      <w:r w:rsidRPr="00C35439">
        <w:rPr>
          <w:rFonts w:ascii="Arial Narrow" w:hAnsi="Arial Narrow" w:cs="Arial"/>
          <w:color w:val="auto"/>
          <w:szCs w:val="24"/>
        </w:rPr>
        <w:t>21.2. Les enveloppes intérieures et extérieures :</w:t>
      </w:r>
    </w:p>
    <w:p w:rsidR="002602FC" w:rsidRPr="00C35439" w:rsidRDefault="002602FC" w:rsidP="002602FC">
      <w:pPr>
        <w:widowControl w:val="0"/>
        <w:suppressAutoHyphens/>
        <w:autoSpaceDE w:val="0"/>
        <w:autoSpaceDN w:val="0"/>
        <w:spacing w:after="0" w:line="276" w:lineRule="auto"/>
        <w:ind w:left="426" w:right="0" w:firstLine="0"/>
        <w:textAlignment w:val="baseline"/>
        <w:rPr>
          <w:rFonts w:ascii="Arial Narrow" w:hAnsi="Arial Narrow" w:cs="Arial"/>
          <w:color w:val="auto"/>
          <w:szCs w:val="24"/>
        </w:rPr>
      </w:pPr>
      <w:r w:rsidRPr="00C35439">
        <w:rPr>
          <w:rFonts w:ascii="Arial Narrow" w:hAnsi="Arial Narrow" w:cs="Arial"/>
          <w:color w:val="auto"/>
          <w:szCs w:val="24"/>
        </w:rPr>
        <w:t xml:space="preserve">a. </w:t>
      </w:r>
      <w:r w:rsidRPr="00C35439">
        <w:rPr>
          <w:rFonts w:ascii="Arial Narrow" w:hAnsi="Arial Narrow" w:cs="Arial"/>
          <w:color w:val="auto"/>
          <w:spacing w:val="5"/>
          <w:szCs w:val="24"/>
        </w:rPr>
        <w:t>Seron</w:t>
      </w:r>
      <w:r w:rsidRPr="00C35439">
        <w:rPr>
          <w:rFonts w:ascii="Arial Narrow" w:hAnsi="Arial Narrow" w:cs="Arial"/>
          <w:color w:val="auto"/>
          <w:szCs w:val="24"/>
        </w:rPr>
        <w:t xml:space="preserve">t </w:t>
      </w:r>
      <w:r w:rsidRPr="00C35439">
        <w:rPr>
          <w:rFonts w:ascii="Arial Narrow" w:hAnsi="Arial Narrow" w:cs="Arial"/>
          <w:color w:val="auto"/>
          <w:spacing w:val="5"/>
          <w:szCs w:val="24"/>
        </w:rPr>
        <w:t>adressée</w:t>
      </w:r>
      <w:r w:rsidRPr="00C35439">
        <w:rPr>
          <w:rFonts w:ascii="Arial Narrow" w:hAnsi="Arial Narrow" w:cs="Arial"/>
          <w:color w:val="auto"/>
          <w:szCs w:val="24"/>
        </w:rPr>
        <w:t xml:space="preserve">s </w:t>
      </w:r>
      <w:r w:rsidRPr="00C35439">
        <w:rPr>
          <w:rFonts w:ascii="Arial Narrow" w:hAnsi="Arial Narrow" w:cs="Arial"/>
          <w:color w:val="auto"/>
          <w:spacing w:val="7"/>
          <w:szCs w:val="24"/>
        </w:rPr>
        <w:t xml:space="preserve">au Maître d’Ouvrage </w:t>
      </w:r>
      <w:r w:rsidRPr="00C35439">
        <w:rPr>
          <w:rFonts w:ascii="Arial Narrow" w:hAnsi="Arial Narrow" w:cs="Arial"/>
          <w:color w:val="auto"/>
          <w:spacing w:val="5"/>
          <w:szCs w:val="24"/>
        </w:rPr>
        <w:t xml:space="preserve">à </w:t>
      </w:r>
      <w:r w:rsidRPr="00C35439">
        <w:rPr>
          <w:rFonts w:ascii="Arial Narrow" w:hAnsi="Arial Narrow" w:cs="Arial"/>
          <w:color w:val="auto"/>
          <w:szCs w:val="24"/>
        </w:rPr>
        <w:t>l’adresse indiquée dans le Règlement Particulier de l'Appel d'Offres ;</w:t>
      </w:r>
    </w:p>
    <w:p w:rsidR="002602FC" w:rsidRPr="00C35439" w:rsidRDefault="002602FC" w:rsidP="002602FC">
      <w:pPr>
        <w:widowControl w:val="0"/>
        <w:suppressAutoHyphens/>
        <w:autoSpaceDE w:val="0"/>
        <w:autoSpaceDN w:val="0"/>
        <w:spacing w:after="0" w:line="276" w:lineRule="auto"/>
        <w:ind w:left="426" w:right="0" w:firstLine="0"/>
        <w:textAlignment w:val="baseline"/>
        <w:rPr>
          <w:rFonts w:ascii="Arial Narrow" w:hAnsi="Arial Narrow" w:cs="Arial"/>
          <w:color w:val="auto"/>
          <w:szCs w:val="24"/>
        </w:rPr>
      </w:pPr>
      <w:r w:rsidRPr="00C35439">
        <w:rPr>
          <w:rFonts w:ascii="Arial Narrow" w:hAnsi="Arial Narrow" w:cs="Arial"/>
          <w:color w:val="auto"/>
          <w:szCs w:val="24"/>
        </w:rPr>
        <w:t>b. Porteront le nom du projet ainsi que l’objet et le numéro de l’Avis d’Appel d’Offres indiqués dans le RPAO, et la mention “A N'OUVRIR QU'EN SEANCE DE DEPOUILLEMENT”.</w:t>
      </w:r>
    </w:p>
    <w:p w:rsidR="002602FC" w:rsidRPr="00C35439" w:rsidRDefault="002602FC" w:rsidP="002602FC">
      <w:pPr>
        <w:widowControl w:val="0"/>
        <w:tabs>
          <w:tab w:val="left" w:pos="1780"/>
          <w:tab w:val="left" w:pos="2300"/>
          <w:tab w:val="left" w:pos="3100"/>
          <w:tab w:val="left" w:pos="3660"/>
          <w:tab w:val="left" w:pos="4940"/>
        </w:tabs>
        <w:suppressAutoHyphens/>
        <w:autoSpaceDE w:val="0"/>
        <w:autoSpaceDN w:val="0"/>
        <w:spacing w:after="0" w:line="276" w:lineRule="auto"/>
        <w:ind w:left="0" w:right="0" w:firstLine="0"/>
        <w:textAlignment w:val="baseline"/>
        <w:rPr>
          <w:rFonts w:ascii="Arial Narrow" w:hAnsi="Arial Narrow" w:cs="Arial"/>
          <w:color w:val="auto"/>
          <w:szCs w:val="24"/>
        </w:rPr>
      </w:pPr>
      <w:r w:rsidRPr="00C35439">
        <w:rPr>
          <w:rFonts w:ascii="Arial Narrow" w:hAnsi="Arial Narrow" w:cs="Arial"/>
          <w:color w:val="auto"/>
          <w:szCs w:val="24"/>
        </w:rPr>
        <w:t>21.3. Les enveloppes intérieures porteront éga</w:t>
      </w:r>
      <w:r w:rsidRPr="00C35439">
        <w:rPr>
          <w:rFonts w:ascii="Arial Narrow" w:hAnsi="Arial Narrow" w:cs="Arial"/>
          <w:color w:val="auto"/>
          <w:spacing w:val="5"/>
          <w:szCs w:val="24"/>
        </w:rPr>
        <w:t>lemen</w:t>
      </w:r>
      <w:r w:rsidRPr="00C35439">
        <w:rPr>
          <w:rFonts w:ascii="Arial Narrow" w:hAnsi="Arial Narrow" w:cs="Arial"/>
          <w:color w:val="auto"/>
          <w:szCs w:val="24"/>
        </w:rPr>
        <w:t xml:space="preserve">t </w:t>
      </w:r>
      <w:r w:rsidRPr="00C35439">
        <w:rPr>
          <w:rFonts w:ascii="Arial Narrow" w:hAnsi="Arial Narrow" w:cs="Arial"/>
          <w:color w:val="auto"/>
          <w:spacing w:val="5"/>
          <w:szCs w:val="24"/>
        </w:rPr>
        <w:t>l</w:t>
      </w:r>
      <w:r w:rsidRPr="00C35439">
        <w:rPr>
          <w:rFonts w:ascii="Arial Narrow" w:hAnsi="Arial Narrow" w:cs="Arial"/>
          <w:color w:val="auto"/>
          <w:szCs w:val="24"/>
        </w:rPr>
        <w:t xml:space="preserve">e </w:t>
      </w:r>
      <w:r w:rsidRPr="00C35439">
        <w:rPr>
          <w:rFonts w:ascii="Arial Narrow" w:hAnsi="Arial Narrow" w:cs="Arial"/>
          <w:color w:val="auto"/>
          <w:spacing w:val="5"/>
          <w:szCs w:val="24"/>
        </w:rPr>
        <w:t>no</w:t>
      </w:r>
      <w:r w:rsidRPr="00C35439">
        <w:rPr>
          <w:rFonts w:ascii="Arial Narrow" w:hAnsi="Arial Narrow" w:cs="Arial"/>
          <w:color w:val="auto"/>
          <w:szCs w:val="24"/>
        </w:rPr>
        <w:t xml:space="preserve">m </w:t>
      </w:r>
      <w:r w:rsidRPr="00C35439">
        <w:rPr>
          <w:rFonts w:ascii="Arial Narrow" w:hAnsi="Arial Narrow" w:cs="Arial"/>
          <w:color w:val="auto"/>
          <w:spacing w:val="5"/>
          <w:szCs w:val="24"/>
        </w:rPr>
        <w:t>e</w:t>
      </w:r>
      <w:r w:rsidRPr="00C35439">
        <w:rPr>
          <w:rFonts w:ascii="Arial Narrow" w:hAnsi="Arial Narrow" w:cs="Arial"/>
          <w:color w:val="auto"/>
          <w:szCs w:val="24"/>
        </w:rPr>
        <w:t xml:space="preserve">t </w:t>
      </w:r>
      <w:r w:rsidRPr="00C35439">
        <w:rPr>
          <w:rFonts w:ascii="Arial Narrow" w:hAnsi="Arial Narrow" w:cs="Arial"/>
          <w:color w:val="auto"/>
          <w:spacing w:val="5"/>
          <w:szCs w:val="24"/>
        </w:rPr>
        <w:t>l’adress</w:t>
      </w:r>
      <w:r w:rsidRPr="00C35439">
        <w:rPr>
          <w:rFonts w:ascii="Arial Narrow" w:hAnsi="Arial Narrow" w:cs="Arial"/>
          <w:color w:val="auto"/>
          <w:szCs w:val="24"/>
        </w:rPr>
        <w:t xml:space="preserve">e </w:t>
      </w:r>
      <w:r w:rsidRPr="00C35439">
        <w:rPr>
          <w:rFonts w:ascii="Arial Narrow" w:hAnsi="Arial Narrow" w:cs="Arial"/>
          <w:color w:val="auto"/>
          <w:spacing w:val="5"/>
          <w:szCs w:val="24"/>
        </w:rPr>
        <w:t xml:space="preserve">du </w:t>
      </w:r>
      <w:r w:rsidRPr="00C35439">
        <w:rPr>
          <w:rFonts w:ascii="Arial Narrow" w:hAnsi="Arial Narrow" w:cs="Arial"/>
          <w:color w:val="auto"/>
          <w:szCs w:val="24"/>
        </w:rPr>
        <w:t>Soumissionnaire de façon à permettre au Maître d’Ouvrage de renvoyer l’offre scellée si elle a été déclarée hors délai conformément aux dispositions des articles 23 et 24 du RGAO.</w:t>
      </w:r>
    </w:p>
    <w:p w:rsidR="002602FC" w:rsidRPr="00C35439" w:rsidRDefault="002602FC" w:rsidP="002602FC">
      <w:pPr>
        <w:widowControl w:val="0"/>
        <w:suppressAutoHyphens/>
        <w:autoSpaceDE w:val="0"/>
        <w:autoSpaceDN w:val="0"/>
        <w:spacing w:after="0" w:line="276" w:lineRule="auto"/>
        <w:ind w:left="0" w:right="0" w:firstLine="0"/>
        <w:textAlignment w:val="baseline"/>
        <w:rPr>
          <w:rFonts w:ascii="Arial Narrow" w:hAnsi="Arial Narrow" w:cs="Arial"/>
          <w:color w:val="auto"/>
          <w:szCs w:val="24"/>
        </w:rPr>
      </w:pPr>
      <w:r w:rsidRPr="00C35439">
        <w:rPr>
          <w:rFonts w:ascii="Arial Narrow" w:hAnsi="Arial Narrow" w:cs="Arial"/>
          <w:color w:val="auto"/>
          <w:szCs w:val="24"/>
        </w:rPr>
        <w:t>21.4. Si l’enveloppe extérieure n’est pas scellée et marquée comme indiqué aux articles 21.1 et 21.2 susvisés, le Maître d’Ouvrage ne sera nullement responsable si l’offre est égarée ou ouverte prématurément.</w:t>
      </w:r>
    </w:p>
    <w:p w:rsidR="002602FC" w:rsidRPr="00C35439" w:rsidRDefault="002602FC" w:rsidP="002602FC">
      <w:pPr>
        <w:widowControl w:val="0"/>
        <w:suppressAutoHyphens/>
        <w:autoSpaceDE w:val="0"/>
        <w:autoSpaceDN w:val="0"/>
        <w:adjustRightInd w:val="0"/>
        <w:spacing w:after="0" w:line="276" w:lineRule="auto"/>
        <w:ind w:left="0" w:right="-15" w:firstLine="0"/>
        <w:textAlignment w:val="baseline"/>
        <w:rPr>
          <w:rFonts w:ascii="Arial Narrow" w:hAnsi="Arial Narrow" w:cs="Arial"/>
          <w:color w:val="auto"/>
          <w:szCs w:val="24"/>
        </w:rPr>
      </w:pPr>
      <w:r w:rsidRPr="00C35439">
        <w:rPr>
          <w:rFonts w:ascii="Arial Narrow" w:hAnsi="Arial Narrow" w:cs="Arial"/>
          <w:color w:val="auto"/>
          <w:szCs w:val="24"/>
        </w:rPr>
        <w:t>21.5 Dans le cadre de la soumission en ligne, l’offre à fournir par le soumissionnaire comprend trois fichiers électroniques correspondant aux trois volumes administratifs, technique et financier.</w:t>
      </w:r>
    </w:p>
    <w:p w:rsidR="002602FC" w:rsidRPr="00C35439" w:rsidRDefault="002602FC" w:rsidP="002602FC">
      <w:pPr>
        <w:widowControl w:val="0"/>
        <w:suppressAutoHyphens/>
        <w:autoSpaceDE w:val="0"/>
        <w:autoSpaceDN w:val="0"/>
        <w:adjustRightInd w:val="0"/>
        <w:spacing w:after="0" w:line="276" w:lineRule="auto"/>
        <w:ind w:left="0" w:right="-15" w:firstLine="0"/>
        <w:textAlignment w:val="baseline"/>
        <w:rPr>
          <w:rFonts w:ascii="Arial Narrow" w:hAnsi="Arial Narrow" w:cs="Arial"/>
          <w:color w:val="auto"/>
          <w:szCs w:val="24"/>
        </w:rPr>
      </w:pPr>
      <w:r w:rsidRPr="00C35439">
        <w:rPr>
          <w:rFonts w:ascii="Arial Narrow" w:hAnsi="Arial Narrow" w:cs="Arial"/>
          <w:color w:val="auto"/>
          <w:szCs w:val="24"/>
        </w:rPr>
        <w:t>Chaque fichier doit explicitement porter un nom qui renvoie à la nature de son contenu (Offre Administrative, Offre Technique, Offre Financière).</w:t>
      </w:r>
    </w:p>
    <w:p w:rsidR="002602FC" w:rsidRPr="00C35439" w:rsidRDefault="002602FC" w:rsidP="002602FC">
      <w:pPr>
        <w:widowControl w:val="0"/>
        <w:suppressAutoHyphens/>
        <w:autoSpaceDE w:val="0"/>
        <w:autoSpaceDN w:val="0"/>
        <w:adjustRightInd w:val="0"/>
        <w:spacing w:after="0" w:line="276" w:lineRule="auto"/>
        <w:ind w:left="0" w:right="-15" w:firstLine="0"/>
        <w:textAlignment w:val="baseline"/>
        <w:rPr>
          <w:rFonts w:ascii="Arial Narrow" w:hAnsi="Arial Narrow" w:cs="Arial"/>
          <w:color w:val="auto"/>
          <w:szCs w:val="24"/>
        </w:rPr>
      </w:pPr>
      <w:r w:rsidRPr="00C35439">
        <w:rPr>
          <w:rFonts w:ascii="Arial Narrow" w:hAnsi="Arial Narrow" w:cs="Arial"/>
          <w:color w:val="auto"/>
          <w:szCs w:val="24"/>
        </w:rPr>
        <w:t xml:space="preserve">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w:t>
      </w:r>
      <w:r w:rsidRPr="00C35439">
        <w:rPr>
          <w:rFonts w:ascii="Arial Narrow" w:hAnsi="Arial Narrow" w:cs="Arial"/>
          <w:color w:val="auto"/>
          <w:szCs w:val="24"/>
        </w:rPr>
        <w:lastRenderedPageBreak/>
        <w:t>claire et lisible, ainsi que les références de la consultation.</w:t>
      </w:r>
    </w:p>
    <w:p w:rsidR="002602FC" w:rsidRPr="00C35439" w:rsidRDefault="002602FC" w:rsidP="002602FC">
      <w:pPr>
        <w:widowControl w:val="0"/>
        <w:suppressAutoHyphens/>
        <w:autoSpaceDE w:val="0"/>
        <w:autoSpaceDN w:val="0"/>
        <w:adjustRightInd w:val="0"/>
        <w:spacing w:after="0" w:line="276" w:lineRule="auto"/>
        <w:ind w:left="0" w:right="-15" w:firstLine="0"/>
        <w:textAlignment w:val="baseline"/>
        <w:rPr>
          <w:rFonts w:ascii="Arial Narrow" w:hAnsi="Arial Narrow" w:cs="Arial"/>
          <w:color w:val="auto"/>
          <w:szCs w:val="24"/>
        </w:rPr>
      </w:pPr>
      <w:r w:rsidRPr="00C35439">
        <w:rPr>
          <w:rFonts w:ascii="Arial Narrow" w:hAnsi="Arial Narrow" w:cs="Arial"/>
          <w:color w:val="auto"/>
          <w:szCs w:val="24"/>
        </w:rPr>
        <w:t>21.</w:t>
      </w:r>
      <w:r>
        <w:rPr>
          <w:rFonts w:ascii="Arial Narrow" w:hAnsi="Arial Narrow" w:cs="Arial"/>
          <w:color w:val="auto"/>
          <w:szCs w:val="24"/>
        </w:rPr>
        <w:t xml:space="preserve">6 </w:t>
      </w:r>
      <w:r w:rsidRPr="00C35439">
        <w:rPr>
          <w:rFonts w:ascii="Arial Narrow" w:hAnsi="Arial Narrow" w:cs="Arial"/>
          <w:color w:val="auto"/>
          <w:szCs w:val="24"/>
        </w:rPr>
        <w:t>Les éléments constitutifs de l’Offre en ligne ou hors ligne du soumissionnaire doivent être les mêmes pour une consultation donnée.</w:t>
      </w:r>
    </w:p>
    <w:p w:rsidR="002602FC" w:rsidRPr="00C35439" w:rsidRDefault="002602FC" w:rsidP="002602FC">
      <w:pPr>
        <w:widowControl w:val="0"/>
        <w:suppressAutoHyphens/>
        <w:autoSpaceDE w:val="0"/>
        <w:autoSpaceDN w:val="0"/>
        <w:adjustRightInd w:val="0"/>
        <w:spacing w:after="0" w:line="276" w:lineRule="auto"/>
        <w:ind w:left="0" w:right="-15" w:firstLine="0"/>
        <w:textAlignment w:val="baseline"/>
        <w:rPr>
          <w:rFonts w:ascii="Arial Narrow" w:hAnsi="Arial Narrow" w:cs="Arial"/>
          <w:color w:val="auto"/>
          <w:sz w:val="10"/>
          <w:szCs w:val="24"/>
        </w:rPr>
      </w:pPr>
    </w:p>
    <w:p w:rsidR="002602FC" w:rsidRPr="00C35439" w:rsidRDefault="002602FC" w:rsidP="002602FC">
      <w:pPr>
        <w:keepNext/>
        <w:suppressAutoHyphens/>
        <w:autoSpaceDN w:val="0"/>
        <w:spacing w:before="120" w:after="0" w:line="276" w:lineRule="auto"/>
        <w:ind w:left="1418" w:right="0" w:hanging="1418"/>
        <w:textAlignment w:val="baseline"/>
        <w:outlineLvl w:val="2"/>
        <w:rPr>
          <w:rFonts w:ascii="Arial Narrow" w:hAnsi="Arial Narrow" w:cs="Arial"/>
          <w:b/>
          <w:color w:val="auto"/>
          <w:sz w:val="28"/>
          <w:szCs w:val="24"/>
        </w:rPr>
      </w:pPr>
      <w:bookmarkStart w:id="24" w:name="_Toc530307929"/>
      <w:bookmarkStart w:id="25" w:name="_Toc97557050"/>
      <w:bookmarkStart w:id="26" w:name="_Toc163062717"/>
      <w:r>
        <w:rPr>
          <w:rFonts w:ascii="Arial Narrow" w:hAnsi="Arial Narrow"/>
          <w:sz w:val="22"/>
          <w:u w:val="single" w:color="000000"/>
        </w:rPr>
        <w:t xml:space="preserve">Article </w:t>
      </w:r>
      <w:r>
        <w:rPr>
          <w:rFonts w:ascii="Arial Narrow" w:hAnsi="Arial Narrow"/>
          <w:sz w:val="22"/>
          <w:u w:val="single"/>
        </w:rPr>
        <w:t>22 </w:t>
      </w:r>
      <w:r>
        <w:rPr>
          <w:rFonts w:ascii="Arial Narrow" w:hAnsi="Arial Narrow"/>
          <w:sz w:val="22"/>
        </w:rPr>
        <w:t xml:space="preserve">: </w:t>
      </w:r>
      <w:r w:rsidRPr="00C35439">
        <w:rPr>
          <w:rFonts w:ascii="Arial Narrow" w:hAnsi="Arial Narrow" w:cs="Arial"/>
          <w:color w:val="auto"/>
          <w:szCs w:val="24"/>
        </w:rPr>
        <w:t>Date, heure limites de dépôt des offres</w:t>
      </w:r>
      <w:bookmarkEnd w:id="24"/>
      <w:r w:rsidRPr="00C35439">
        <w:rPr>
          <w:rFonts w:ascii="Arial Narrow" w:hAnsi="Arial Narrow" w:cs="Arial"/>
          <w:color w:val="auto"/>
          <w:szCs w:val="24"/>
        </w:rPr>
        <w:t xml:space="preserve"> et Mode de soumission</w:t>
      </w:r>
      <w:bookmarkEnd w:id="25"/>
      <w:bookmarkEnd w:id="26"/>
    </w:p>
    <w:p w:rsidR="002602FC" w:rsidRPr="00C35439" w:rsidRDefault="002602FC" w:rsidP="002602FC">
      <w:pPr>
        <w:keepNext/>
        <w:suppressAutoHyphens/>
        <w:autoSpaceDN w:val="0"/>
        <w:spacing w:after="0" w:line="276" w:lineRule="auto"/>
        <w:ind w:left="0" w:right="0" w:firstLine="0"/>
        <w:textAlignment w:val="baseline"/>
        <w:outlineLvl w:val="2"/>
        <w:rPr>
          <w:rFonts w:ascii="Arial Narrow" w:hAnsi="Arial Narrow" w:cs="Arial"/>
          <w:b/>
          <w:color w:val="auto"/>
          <w:szCs w:val="24"/>
        </w:rPr>
      </w:pPr>
      <w:bookmarkStart w:id="27" w:name="_Toc97557051"/>
      <w:r w:rsidRPr="00C35439">
        <w:rPr>
          <w:rFonts w:ascii="Arial Narrow" w:hAnsi="Arial Narrow" w:cs="Arial"/>
          <w:b/>
          <w:color w:val="auto"/>
          <w:szCs w:val="24"/>
        </w:rPr>
        <w:t xml:space="preserve">22.1- Date et heure </w:t>
      </w:r>
      <w:r w:rsidRPr="00C35439">
        <w:rPr>
          <w:rFonts w:ascii="Arial Narrow" w:hAnsi="Arial Narrow"/>
          <w:sz w:val="22"/>
          <w:u w:val="single" w:color="000000"/>
        </w:rPr>
        <w:t>limites</w:t>
      </w:r>
      <w:r w:rsidRPr="00C35439">
        <w:rPr>
          <w:rFonts w:ascii="Arial Narrow" w:hAnsi="Arial Narrow" w:cs="Arial"/>
          <w:b/>
          <w:color w:val="auto"/>
          <w:szCs w:val="24"/>
        </w:rPr>
        <w:t xml:space="preserve"> de dépôt des offres</w:t>
      </w:r>
      <w:bookmarkEnd w:id="27"/>
      <w:r w:rsidRPr="00C35439">
        <w:rPr>
          <w:rFonts w:ascii="Arial Narrow" w:hAnsi="Arial Narrow" w:cs="Arial"/>
          <w:b/>
          <w:color w:val="auto"/>
          <w:szCs w:val="24"/>
        </w:rPr>
        <w:t xml:space="preserve"> </w:t>
      </w:r>
    </w:p>
    <w:p w:rsidR="002602FC" w:rsidRPr="00C35439" w:rsidRDefault="002602FC" w:rsidP="002602FC">
      <w:pPr>
        <w:widowControl w:val="0"/>
        <w:suppressAutoHyphens/>
        <w:autoSpaceDE w:val="0"/>
        <w:autoSpaceDN w:val="0"/>
        <w:spacing w:after="0" w:line="276" w:lineRule="auto"/>
        <w:ind w:left="567" w:right="0" w:hanging="284"/>
        <w:textAlignment w:val="baseline"/>
        <w:rPr>
          <w:rFonts w:ascii="Arial Narrow" w:hAnsi="Arial Narrow" w:cs="Arial"/>
          <w:color w:val="auto"/>
          <w:szCs w:val="24"/>
        </w:rPr>
      </w:pPr>
      <w:r w:rsidRPr="00C35439">
        <w:rPr>
          <w:rFonts w:ascii="Arial Narrow" w:hAnsi="Arial Narrow" w:cs="Arial"/>
          <w:color w:val="auto"/>
          <w:szCs w:val="24"/>
        </w:rPr>
        <w:t xml:space="preserve">a. Les offres doivent être reçues par le Maître d’Ouvrage </w:t>
      </w:r>
      <w:r w:rsidRPr="00C35439">
        <w:rPr>
          <w:rFonts w:ascii="Arial Narrow" w:hAnsi="Arial Narrow" w:cs="Arial"/>
          <w:color w:val="auto"/>
          <w:spacing w:val="-2"/>
          <w:szCs w:val="24"/>
        </w:rPr>
        <w:t xml:space="preserve">par l’entremise de leur structure interne de gestion administrative des marchés publics </w:t>
      </w:r>
      <w:r w:rsidRPr="00C35439">
        <w:rPr>
          <w:rFonts w:ascii="Arial Narrow" w:hAnsi="Arial Narrow" w:cs="Arial"/>
          <w:color w:val="auto"/>
          <w:szCs w:val="24"/>
        </w:rPr>
        <w:t>à l’adresse spécifiée à l'article 21.2 du RPAO au plus tard à la date et à l’heure spécifiées dans le Règlement Particulier de l'Appel d'Offres.</w:t>
      </w:r>
    </w:p>
    <w:p w:rsidR="002602FC" w:rsidRPr="00C35439" w:rsidRDefault="002602FC" w:rsidP="002602FC">
      <w:pPr>
        <w:widowControl w:val="0"/>
        <w:suppressAutoHyphens/>
        <w:autoSpaceDE w:val="0"/>
        <w:autoSpaceDN w:val="0"/>
        <w:adjustRightInd w:val="0"/>
        <w:spacing w:after="0" w:line="276" w:lineRule="auto"/>
        <w:ind w:left="567" w:right="-15" w:hanging="284"/>
        <w:textAlignment w:val="baseline"/>
        <w:rPr>
          <w:rFonts w:ascii="Arial Narrow" w:hAnsi="Arial Narrow" w:cs="Arial"/>
          <w:color w:val="auto"/>
          <w:szCs w:val="24"/>
        </w:rPr>
      </w:pPr>
      <w:r w:rsidRPr="00C35439">
        <w:rPr>
          <w:rFonts w:ascii="Arial Narrow" w:hAnsi="Arial Narrow" w:cs="Arial"/>
          <w:color w:val="auto"/>
          <w:szCs w:val="24"/>
        </w:rPr>
        <w:t xml:space="preserve">b.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 </w:t>
      </w:r>
    </w:p>
    <w:p w:rsidR="002602FC" w:rsidRPr="00C35439" w:rsidRDefault="002602FC" w:rsidP="002602FC">
      <w:pPr>
        <w:widowControl w:val="0"/>
        <w:suppressAutoHyphens/>
        <w:autoSpaceDE w:val="0"/>
        <w:autoSpaceDN w:val="0"/>
        <w:adjustRightInd w:val="0"/>
        <w:spacing w:after="0" w:line="276" w:lineRule="auto"/>
        <w:ind w:left="567" w:right="-15" w:hanging="284"/>
        <w:textAlignment w:val="baseline"/>
        <w:rPr>
          <w:rFonts w:ascii="Arial Narrow" w:hAnsi="Arial Narrow" w:cs="Arial"/>
          <w:color w:val="auto"/>
          <w:szCs w:val="24"/>
        </w:rPr>
      </w:pPr>
      <w:r w:rsidRPr="00C35439">
        <w:rPr>
          <w:rFonts w:ascii="Arial Narrow" w:hAnsi="Arial Narrow" w:cs="Arial"/>
          <w:color w:val="auto"/>
          <w:szCs w:val="24"/>
        </w:rPr>
        <w:t>c. Pour l’horodatage, le fuseau horaire de référence est l’heure locale (GMT/UTC + 1). Cette heure est visible sur la page de soumission.</w:t>
      </w:r>
    </w:p>
    <w:p w:rsidR="002602FC" w:rsidRPr="00C35439" w:rsidRDefault="002602FC" w:rsidP="002602FC">
      <w:pPr>
        <w:widowControl w:val="0"/>
        <w:suppressAutoHyphens/>
        <w:autoSpaceDE w:val="0"/>
        <w:autoSpaceDN w:val="0"/>
        <w:spacing w:after="0" w:line="276" w:lineRule="auto"/>
        <w:ind w:left="567" w:right="0" w:hanging="284"/>
        <w:textAlignment w:val="baseline"/>
        <w:rPr>
          <w:rFonts w:ascii="Arial Narrow" w:hAnsi="Arial Narrow" w:cs="Arial"/>
          <w:color w:val="auto"/>
          <w:szCs w:val="24"/>
        </w:rPr>
      </w:pPr>
      <w:r w:rsidRPr="00C35439">
        <w:rPr>
          <w:rFonts w:ascii="Arial Narrow" w:hAnsi="Arial Narrow" w:cs="Arial"/>
          <w:color w:val="auto"/>
          <w:szCs w:val="24"/>
        </w:rPr>
        <w:t xml:space="preserve">d. Le Maître d’Ouvrage peut, à son gré, reporter la date limite fixée pour le dépôt des offres en publiant un additif conformément aux dispositions de l'article 10 du RGAO. Dans ce cas, </w:t>
      </w:r>
      <w:r w:rsidRPr="00C35439">
        <w:rPr>
          <w:rFonts w:ascii="Arial Narrow" w:hAnsi="Arial Narrow" w:cs="Arial"/>
          <w:color w:val="auto"/>
          <w:spacing w:val="5"/>
          <w:szCs w:val="24"/>
        </w:rPr>
        <w:t>tou</w:t>
      </w:r>
      <w:r w:rsidRPr="00C35439">
        <w:rPr>
          <w:rFonts w:ascii="Arial Narrow" w:hAnsi="Arial Narrow" w:cs="Arial"/>
          <w:color w:val="auto"/>
          <w:szCs w:val="24"/>
        </w:rPr>
        <w:t xml:space="preserve">s </w:t>
      </w:r>
      <w:r w:rsidRPr="00C35439">
        <w:rPr>
          <w:rFonts w:ascii="Arial Narrow" w:hAnsi="Arial Narrow" w:cs="Arial"/>
          <w:color w:val="auto"/>
          <w:spacing w:val="5"/>
          <w:szCs w:val="24"/>
        </w:rPr>
        <w:t>le</w:t>
      </w:r>
      <w:r w:rsidRPr="00C35439">
        <w:rPr>
          <w:rFonts w:ascii="Arial Narrow" w:hAnsi="Arial Narrow" w:cs="Arial"/>
          <w:color w:val="auto"/>
          <w:szCs w:val="24"/>
        </w:rPr>
        <w:t xml:space="preserve">s </w:t>
      </w:r>
      <w:r w:rsidRPr="00C35439">
        <w:rPr>
          <w:rFonts w:ascii="Arial Narrow" w:hAnsi="Arial Narrow" w:cs="Arial"/>
          <w:color w:val="auto"/>
          <w:spacing w:val="5"/>
          <w:szCs w:val="24"/>
        </w:rPr>
        <w:t>droit</w:t>
      </w:r>
      <w:r w:rsidRPr="00C35439">
        <w:rPr>
          <w:rFonts w:ascii="Arial Narrow" w:hAnsi="Arial Narrow" w:cs="Arial"/>
          <w:color w:val="auto"/>
          <w:szCs w:val="24"/>
        </w:rPr>
        <w:t xml:space="preserve">s </w:t>
      </w:r>
      <w:r w:rsidRPr="00C35439">
        <w:rPr>
          <w:rFonts w:ascii="Arial Narrow" w:hAnsi="Arial Narrow" w:cs="Arial"/>
          <w:color w:val="auto"/>
          <w:spacing w:val="5"/>
          <w:szCs w:val="24"/>
        </w:rPr>
        <w:t>e</w:t>
      </w:r>
      <w:r w:rsidRPr="00C35439">
        <w:rPr>
          <w:rFonts w:ascii="Arial Narrow" w:hAnsi="Arial Narrow" w:cs="Arial"/>
          <w:color w:val="auto"/>
          <w:szCs w:val="24"/>
        </w:rPr>
        <w:t xml:space="preserve">t </w:t>
      </w:r>
      <w:r w:rsidRPr="00C35439">
        <w:rPr>
          <w:rFonts w:ascii="Arial Narrow" w:hAnsi="Arial Narrow" w:cs="Arial"/>
          <w:color w:val="auto"/>
          <w:spacing w:val="5"/>
          <w:szCs w:val="24"/>
        </w:rPr>
        <w:t>obligation</w:t>
      </w:r>
      <w:r w:rsidRPr="00C35439">
        <w:rPr>
          <w:rFonts w:ascii="Arial Narrow" w:hAnsi="Arial Narrow" w:cs="Arial"/>
          <w:color w:val="auto"/>
          <w:szCs w:val="24"/>
        </w:rPr>
        <w:t xml:space="preserve">s </w:t>
      </w:r>
      <w:r w:rsidRPr="00C35439">
        <w:rPr>
          <w:rFonts w:ascii="Arial Narrow" w:hAnsi="Arial Narrow" w:cs="Arial"/>
          <w:color w:val="auto"/>
          <w:spacing w:val="5"/>
          <w:szCs w:val="24"/>
        </w:rPr>
        <w:t>du Maître d’Ouvrage</w:t>
      </w:r>
      <w:r w:rsidRPr="00C35439">
        <w:rPr>
          <w:rFonts w:ascii="Arial Narrow" w:hAnsi="Arial Narrow" w:cs="Arial"/>
          <w:color w:val="auto"/>
          <w:szCs w:val="24"/>
        </w:rPr>
        <w:t xml:space="preserve"> et des soumissionnaires précédemment régis par la date limite initiale seront régis par la nouvelle date limite.</w:t>
      </w:r>
    </w:p>
    <w:p w:rsidR="002602FC" w:rsidRPr="00C35439" w:rsidRDefault="002602FC" w:rsidP="002602FC">
      <w:pPr>
        <w:widowControl w:val="0"/>
        <w:suppressAutoHyphens/>
        <w:autoSpaceDE w:val="0"/>
        <w:autoSpaceDN w:val="0"/>
        <w:adjustRightInd w:val="0"/>
        <w:spacing w:after="0" w:line="276" w:lineRule="auto"/>
        <w:ind w:left="567" w:right="-20" w:hanging="284"/>
        <w:textAlignment w:val="baseline"/>
        <w:rPr>
          <w:rFonts w:ascii="Arial Narrow" w:hAnsi="Arial Narrow" w:cs="Arial"/>
          <w:color w:val="auto"/>
          <w:szCs w:val="24"/>
        </w:rPr>
      </w:pPr>
      <w:bookmarkStart w:id="28" w:name="_Hlk523208859"/>
      <w:r w:rsidRPr="00C35439">
        <w:rPr>
          <w:rFonts w:ascii="Arial Narrow" w:hAnsi="Arial Narrow" w:cs="Arial"/>
          <w:color w:val="auto"/>
          <w:szCs w:val="24"/>
        </w:rPr>
        <w:t>e Les offres transmises par voie électronique donnent lieu à un accusé de réception mentionnant la date et l’heure de réception ainsi que les références de la consultation.</w:t>
      </w:r>
    </w:p>
    <w:bookmarkEnd w:id="28"/>
    <w:p w:rsidR="002602FC" w:rsidRPr="00C35439" w:rsidRDefault="002602FC" w:rsidP="002602FC">
      <w:pPr>
        <w:widowControl w:val="0"/>
        <w:suppressAutoHyphens/>
        <w:autoSpaceDE w:val="0"/>
        <w:autoSpaceDN w:val="0"/>
        <w:adjustRightInd w:val="0"/>
        <w:spacing w:after="0" w:line="276" w:lineRule="auto"/>
        <w:ind w:left="624" w:right="-39" w:hanging="624"/>
        <w:textAlignment w:val="baseline"/>
        <w:rPr>
          <w:rFonts w:ascii="Arial Narrow" w:hAnsi="Arial Narrow" w:cs="Arial"/>
          <w:b/>
          <w:bCs/>
          <w:color w:val="auto"/>
          <w:szCs w:val="24"/>
        </w:rPr>
      </w:pPr>
      <w:r w:rsidRPr="00C35439">
        <w:rPr>
          <w:rFonts w:ascii="Arial Narrow" w:hAnsi="Arial Narrow" w:cs="Arial"/>
          <w:b/>
          <w:bCs/>
          <w:color w:val="auto"/>
          <w:szCs w:val="24"/>
        </w:rPr>
        <w:t>22.2 : Mode de soumission</w:t>
      </w:r>
    </w:p>
    <w:p w:rsidR="002602FC" w:rsidRPr="00C35439" w:rsidRDefault="002602FC" w:rsidP="002602FC">
      <w:pPr>
        <w:widowControl w:val="0"/>
        <w:suppressAutoHyphens/>
        <w:autoSpaceDE w:val="0"/>
        <w:autoSpaceDN w:val="0"/>
        <w:adjustRightInd w:val="0"/>
        <w:spacing w:after="0" w:line="276" w:lineRule="auto"/>
        <w:ind w:left="624" w:right="-39" w:hanging="624"/>
        <w:textAlignment w:val="baseline"/>
        <w:rPr>
          <w:rFonts w:ascii="Arial Narrow" w:hAnsi="Arial Narrow" w:cs="Arial"/>
          <w:color w:val="auto"/>
          <w:szCs w:val="24"/>
        </w:rPr>
      </w:pPr>
      <w:r w:rsidRPr="00C35439">
        <w:rPr>
          <w:rFonts w:ascii="Arial Narrow" w:hAnsi="Arial Narrow" w:cs="Arial"/>
          <w:color w:val="auto"/>
          <w:szCs w:val="24"/>
        </w:rPr>
        <w:t>Trois modes de soumissions sont possibles :</w:t>
      </w:r>
    </w:p>
    <w:p w:rsidR="002602FC" w:rsidRPr="00C35439" w:rsidRDefault="002602FC" w:rsidP="002602FC">
      <w:pPr>
        <w:widowControl w:val="0"/>
        <w:numPr>
          <w:ilvl w:val="0"/>
          <w:numId w:val="30"/>
        </w:numPr>
        <w:suppressAutoHyphens/>
        <w:autoSpaceDE w:val="0"/>
        <w:autoSpaceDN w:val="0"/>
        <w:adjustRightInd w:val="0"/>
        <w:spacing w:after="0" w:line="276" w:lineRule="auto"/>
        <w:ind w:right="-39"/>
        <w:textAlignment w:val="baseline"/>
        <w:rPr>
          <w:rFonts w:ascii="Arial Narrow" w:hAnsi="Arial Narrow" w:cs="Arial"/>
          <w:color w:val="auto"/>
          <w:szCs w:val="24"/>
        </w:rPr>
      </w:pPr>
      <w:r w:rsidRPr="00C35439">
        <w:rPr>
          <w:rFonts w:ascii="Arial Narrow" w:hAnsi="Arial Narrow" w:cs="Arial"/>
          <w:color w:val="auto"/>
          <w:szCs w:val="24"/>
        </w:rPr>
        <w:t>En ligne (online) : seules les soumissions en ligne sont acceptées pour cette consultation par l’Autorité Contractante et font foi.</w:t>
      </w:r>
    </w:p>
    <w:p w:rsidR="002602FC" w:rsidRPr="00C35439" w:rsidRDefault="002602FC" w:rsidP="002602FC">
      <w:pPr>
        <w:widowControl w:val="0"/>
        <w:numPr>
          <w:ilvl w:val="0"/>
          <w:numId w:val="30"/>
        </w:numPr>
        <w:suppressAutoHyphens/>
        <w:autoSpaceDE w:val="0"/>
        <w:autoSpaceDN w:val="0"/>
        <w:adjustRightInd w:val="0"/>
        <w:spacing w:after="0" w:line="276" w:lineRule="auto"/>
        <w:ind w:right="-39"/>
        <w:textAlignment w:val="baseline"/>
        <w:rPr>
          <w:rFonts w:ascii="Arial Narrow" w:hAnsi="Arial Narrow" w:cs="Arial"/>
          <w:color w:val="auto"/>
          <w:szCs w:val="24"/>
        </w:rPr>
      </w:pPr>
      <w:r w:rsidRPr="00C35439">
        <w:rPr>
          <w:rFonts w:ascii="Arial Narrow" w:hAnsi="Arial Narrow" w:cs="Arial"/>
          <w:color w:val="auto"/>
          <w:szCs w:val="24"/>
        </w:rPr>
        <w:t>Hors ligne (offline) : seules les soumissions hors ligne sont acceptées pour cette consultation par l’Autorité Contractante et font foi.</w:t>
      </w:r>
    </w:p>
    <w:p w:rsidR="002602FC" w:rsidRPr="00C35439" w:rsidRDefault="002602FC" w:rsidP="002602FC">
      <w:pPr>
        <w:widowControl w:val="0"/>
        <w:numPr>
          <w:ilvl w:val="0"/>
          <w:numId w:val="30"/>
        </w:numPr>
        <w:suppressAutoHyphens/>
        <w:autoSpaceDE w:val="0"/>
        <w:autoSpaceDN w:val="0"/>
        <w:adjustRightInd w:val="0"/>
        <w:spacing w:after="0" w:line="276" w:lineRule="auto"/>
        <w:ind w:right="-39"/>
        <w:textAlignment w:val="baseline"/>
        <w:rPr>
          <w:rFonts w:ascii="Arial Narrow" w:hAnsi="Arial Narrow" w:cs="Arial"/>
          <w:color w:val="auto"/>
          <w:szCs w:val="24"/>
        </w:rPr>
      </w:pPr>
      <w:r w:rsidRPr="00C35439">
        <w:rPr>
          <w:rFonts w:ascii="Arial Narrow" w:hAnsi="Arial Narrow" w:cs="Arial"/>
          <w:color w:val="auto"/>
          <w:szCs w:val="24"/>
        </w:rPr>
        <w:t>En ligne ou hors ligne (on/offline). Les deux modes de soumission sont possibles. Toutefois, il n’est pas possible de soumissionner en ligne et hors ligne pour une même consultation.</w:t>
      </w:r>
    </w:p>
    <w:p w:rsidR="002602FC" w:rsidRPr="00C35439" w:rsidRDefault="002602FC" w:rsidP="002602FC">
      <w:pPr>
        <w:widowControl w:val="0"/>
        <w:suppressAutoHyphens/>
        <w:autoSpaceDE w:val="0"/>
        <w:autoSpaceDN w:val="0"/>
        <w:adjustRightInd w:val="0"/>
        <w:spacing w:after="0" w:line="276" w:lineRule="auto"/>
        <w:ind w:left="0" w:right="-39" w:firstLine="0"/>
        <w:textAlignment w:val="baseline"/>
        <w:rPr>
          <w:rFonts w:ascii="Arial Narrow" w:hAnsi="Arial Narrow" w:cs="Arial"/>
          <w:color w:val="auto"/>
          <w:szCs w:val="24"/>
        </w:rPr>
      </w:pPr>
      <w:r w:rsidRPr="00C35439">
        <w:rPr>
          <w:rFonts w:ascii="Arial Narrow" w:hAnsi="Arial Narrow" w:cs="Arial"/>
          <w:color w:val="auto"/>
          <w:szCs w:val="24"/>
        </w:rPr>
        <w:t>Le mode de soumission retenu est précisé dans le RPAO.</w:t>
      </w:r>
    </w:p>
    <w:p w:rsidR="002602FC" w:rsidRPr="0041445E" w:rsidRDefault="002602FC" w:rsidP="002602FC">
      <w:pPr>
        <w:widowControl w:val="0"/>
        <w:suppressAutoHyphens/>
        <w:autoSpaceDE w:val="0"/>
        <w:autoSpaceDN w:val="0"/>
        <w:adjustRightInd w:val="0"/>
        <w:spacing w:after="0" w:line="276" w:lineRule="auto"/>
        <w:ind w:left="0" w:right="-39" w:firstLine="0"/>
        <w:textAlignment w:val="baseline"/>
        <w:rPr>
          <w:rFonts w:ascii="Arial Narrow" w:hAnsi="Arial Narrow" w:cs="Arial"/>
          <w:color w:val="auto"/>
          <w:sz w:val="10"/>
          <w:szCs w:val="24"/>
        </w:rPr>
      </w:pPr>
    </w:p>
    <w:p w:rsidR="002602FC" w:rsidRPr="00C35439" w:rsidRDefault="002602FC" w:rsidP="002602FC">
      <w:pPr>
        <w:widowControl w:val="0"/>
        <w:suppressAutoHyphens/>
        <w:autoSpaceDE w:val="0"/>
        <w:autoSpaceDN w:val="0"/>
        <w:adjustRightInd w:val="0"/>
        <w:spacing w:after="0" w:line="276" w:lineRule="auto"/>
        <w:ind w:left="0" w:right="-39" w:firstLine="0"/>
        <w:textAlignment w:val="baseline"/>
        <w:rPr>
          <w:rFonts w:ascii="Arial Narrow" w:hAnsi="Arial Narrow" w:cs="Arial"/>
          <w:color w:val="auto"/>
          <w:szCs w:val="24"/>
        </w:rPr>
      </w:pPr>
      <w:r w:rsidRPr="00C35439">
        <w:rPr>
          <w:rFonts w:ascii="Arial Narrow" w:hAnsi="Arial Narrow" w:cs="Arial"/>
          <w:b/>
          <w:color w:val="auto"/>
          <w:szCs w:val="24"/>
          <w:u w:val="single"/>
        </w:rPr>
        <w:t>NB</w:t>
      </w:r>
      <w:r w:rsidRPr="00C35439">
        <w:rPr>
          <w:rFonts w:ascii="Arial Narrow" w:hAnsi="Arial Narrow" w:cs="Arial"/>
          <w:color w:val="auto"/>
          <w:szCs w:val="24"/>
        </w:rPr>
        <w:t> : Au moment de la soumission en ligne, les plis des soumissionnaires sont automatiquement chiffrés ou cryptés c'est-à-dire que leur contenu est rendu illisible.</w:t>
      </w:r>
    </w:p>
    <w:p w:rsidR="002602FC" w:rsidRPr="00C35439" w:rsidRDefault="002602FC" w:rsidP="002602FC">
      <w:pPr>
        <w:widowControl w:val="0"/>
        <w:suppressAutoHyphens/>
        <w:autoSpaceDE w:val="0"/>
        <w:autoSpaceDN w:val="0"/>
        <w:adjustRightInd w:val="0"/>
        <w:spacing w:after="0" w:line="276" w:lineRule="auto"/>
        <w:ind w:left="0" w:right="-39" w:firstLine="0"/>
        <w:textAlignment w:val="baseline"/>
        <w:rPr>
          <w:rFonts w:ascii="Arial Narrow" w:hAnsi="Arial Narrow" w:cs="Arial"/>
          <w:color w:val="auto"/>
          <w:sz w:val="6"/>
          <w:szCs w:val="24"/>
        </w:rPr>
      </w:pPr>
    </w:p>
    <w:p w:rsidR="002602FC" w:rsidRPr="00C35439" w:rsidRDefault="002602FC" w:rsidP="002602FC">
      <w:pPr>
        <w:keepNext/>
        <w:suppressAutoHyphens/>
        <w:autoSpaceDN w:val="0"/>
        <w:spacing w:before="120" w:after="0" w:line="276" w:lineRule="auto"/>
        <w:ind w:left="1418" w:right="0" w:hanging="1418"/>
        <w:textAlignment w:val="baseline"/>
        <w:outlineLvl w:val="2"/>
        <w:rPr>
          <w:rFonts w:ascii="Arial Narrow" w:hAnsi="Arial Narrow" w:cs="Arial"/>
          <w:b/>
          <w:color w:val="auto"/>
          <w:sz w:val="28"/>
          <w:szCs w:val="24"/>
        </w:rPr>
      </w:pPr>
      <w:bookmarkStart w:id="29" w:name="_Toc530307930"/>
      <w:bookmarkStart w:id="30" w:name="_Toc97557052"/>
      <w:bookmarkStart w:id="31" w:name="_Toc163062718"/>
      <w:r>
        <w:rPr>
          <w:rFonts w:ascii="Arial Narrow" w:hAnsi="Arial Narrow"/>
          <w:sz w:val="22"/>
          <w:u w:val="single" w:color="000000"/>
        </w:rPr>
        <w:t xml:space="preserve">Article </w:t>
      </w:r>
      <w:r w:rsidRPr="00C35439">
        <w:rPr>
          <w:rFonts w:ascii="Arial Narrow" w:hAnsi="Arial Narrow"/>
          <w:sz w:val="22"/>
        </w:rPr>
        <w:t>23</w:t>
      </w:r>
      <w:r>
        <w:rPr>
          <w:rFonts w:ascii="Arial Narrow" w:hAnsi="Arial Narrow"/>
          <w:sz w:val="22"/>
        </w:rPr>
        <w:t xml:space="preserve"> : </w:t>
      </w:r>
      <w:r w:rsidRPr="00C35439">
        <w:rPr>
          <w:rFonts w:ascii="Arial Narrow" w:hAnsi="Arial Narrow" w:cs="Arial"/>
          <w:color w:val="auto"/>
          <w:szCs w:val="24"/>
        </w:rPr>
        <w:t>Offres hors délai</w:t>
      </w:r>
      <w:bookmarkEnd w:id="29"/>
      <w:bookmarkEnd w:id="30"/>
      <w:bookmarkEnd w:id="31"/>
    </w:p>
    <w:p w:rsidR="002602FC" w:rsidRPr="00C35439" w:rsidRDefault="002602FC" w:rsidP="002602FC">
      <w:pPr>
        <w:widowControl w:val="0"/>
        <w:suppressAutoHyphens/>
        <w:autoSpaceDE w:val="0"/>
        <w:autoSpaceDN w:val="0"/>
        <w:spacing w:after="0" w:line="276" w:lineRule="auto"/>
        <w:ind w:left="0" w:right="0" w:firstLine="0"/>
        <w:textAlignment w:val="baseline"/>
        <w:rPr>
          <w:rFonts w:ascii="Arial Narrow" w:hAnsi="Arial Narrow" w:cs="Arial"/>
          <w:color w:val="auto"/>
          <w:szCs w:val="24"/>
        </w:rPr>
      </w:pPr>
      <w:r w:rsidRPr="00C35439">
        <w:rPr>
          <w:rFonts w:ascii="Arial Narrow" w:hAnsi="Arial Narrow" w:cs="Arial"/>
          <w:color w:val="auto"/>
          <w:szCs w:val="24"/>
        </w:rPr>
        <w:t>Quel que soit le mode de soumission, toute offre parvenue dans les services du Maître d’Ouvrage est irrecevable</w:t>
      </w:r>
      <w:r w:rsidRPr="00C35439">
        <w:rPr>
          <w:rFonts w:ascii="Arial Narrow" w:hAnsi="Arial Narrow"/>
          <w:color w:val="auto"/>
          <w:szCs w:val="24"/>
        </w:rPr>
        <w:t xml:space="preserve"> </w:t>
      </w:r>
      <w:r w:rsidRPr="00C35439">
        <w:rPr>
          <w:rFonts w:ascii="Arial Narrow" w:hAnsi="Arial Narrow" w:cs="Arial"/>
          <w:color w:val="auto"/>
          <w:szCs w:val="24"/>
        </w:rPr>
        <w:t>après les date et heure limites fixées pour le dépôt des offres.</w:t>
      </w:r>
    </w:p>
    <w:p w:rsidR="002602FC" w:rsidRPr="00C35439" w:rsidRDefault="002602FC" w:rsidP="002602FC">
      <w:pPr>
        <w:widowControl w:val="0"/>
        <w:suppressAutoHyphens/>
        <w:autoSpaceDE w:val="0"/>
        <w:autoSpaceDN w:val="0"/>
        <w:spacing w:after="0" w:line="276" w:lineRule="auto"/>
        <w:ind w:left="0" w:right="0" w:firstLine="0"/>
        <w:textAlignment w:val="baseline"/>
        <w:rPr>
          <w:rFonts w:ascii="Arial Narrow" w:hAnsi="Arial Narrow" w:cs="Arial"/>
          <w:color w:val="auto"/>
          <w:sz w:val="8"/>
          <w:szCs w:val="24"/>
        </w:rPr>
      </w:pPr>
    </w:p>
    <w:p w:rsidR="002602FC" w:rsidRPr="00C35439" w:rsidRDefault="002602FC" w:rsidP="002602FC">
      <w:pPr>
        <w:keepNext/>
        <w:suppressAutoHyphens/>
        <w:autoSpaceDN w:val="0"/>
        <w:spacing w:before="120" w:after="0" w:line="276" w:lineRule="auto"/>
        <w:ind w:left="1418" w:right="0" w:hanging="1418"/>
        <w:textAlignment w:val="baseline"/>
        <w:outlineLvl w:val="2"/>
        <w:rPr>
          <w:rFonts w:ascii="Arial Narrow" w:hAnsi="Arial Narrow" w:cs="Arial"/>
          <w:b/>
          <w:color w:val="auto"/>
          <w:sz w:val="28"/>
          <w:szCs w:val="24"/>
        </w:rPr>
      </w:pPr>
      <w:bookmarkStart w:id="32" w:name="_Toc530307931"/>
      <w:bookmarkStart w:id="33" w:name="_Toc97557053"/>
      <w:bookmarkStart w:id="34" w:name="_Toc163062719"/>
      <w:r>
        <w:rPr>
          <w:rFonts w:ascii="Arial Narrow" w:hAnsi="Arial Narrow"/>
          <w:sz w:val="22"/>
          <w:u w:val="single" w:color="000000"/>
        </w:rPr>
        <w:t xml:space="preserve">Article </w:t>
      </w:r>
      <w:r>
        <w:rPr>
          <w:rFonts w:ascii="Arial Narrow" w:hAnsi="Arial Narrow"/>
          <w:sz w:val="22"/>
          <w:u w:val="single"/>
        </w:rPr>
        <w:t>24 : </w:t>
      </w:r>
      <w:r w:rsidRPr="00C35439">
        <w:rPr>
          <w:rFonts w:ascii="Arial Narrow" w:hAnsi="Arial Narrow" w:cs="Arial"/>
          <w:color w:val="auto"/>
          <w:szCs w:val="24"/>
        </w:rPr>
        <w:t>Modification, substitution et retrait des offres</w:t>
      </w:r>
      <w:bookmarkEnd w:id="32"/>
      <w:bookmarkEnd w:id="33"/>
      <w:bookmarkEnd w:id="34"/>
    </w:p>
    <w:p w:rsidR="002602FC" w:rsidRPr="00C35439" w:rsidRDefault="002602FC" w:rsidP="002602FC">
      <w:pPr>
        <w:widowControl w:val="0"/>
        <w:suppressAutoHyphens/>
        <w:autoSpaceDE w:val="0"/>
        <w:autoSpaceDN w:val="0"/>
        <w:spacing w:after="0" w:line="276" w:lineRule="auto"/>
        <w:ind w:left="0" w:right="0" w:firstLine="0"/>
        <w:textAlignment w:val="baseline"/>
        <w:rPr>
          <w:rFonts w:ascii="Arial Narrow" w:hAnsi="Arial Narrow" w:cs="Arial"/>
          <w:b/>
          <w:color w:val="auto"/>
          <w:szCs w:val="24"/>
        </w:rPr>
      </w:pPr>
      <w:r w:rsidRPr="00C35439">
        <w:rPr>
          <w:rFonts w:ascii="Arial Narrow" w:hAnsi="Arial Narrow" w:cs="Arial"/>
          <w:b/>
          <w:bCs/>
          <w:color w:val="auto"/>
          <w:szCs w:val="24"/>
        </w:rPr>
        <w:t>Pour les soumissions hors ligne,</w:t>
      </w:r>
    </w:p>
    <w:p w:rsidR="002602FC" w:rsidRPr="00C35439" w:rsidRDefault="002602FC" w:rsidP="002602FC">
      <w:pPr>
        <w:widowControl w:val="0"/>
        <w:suppressAutoHyphens/>
        <w:autoSpaceDE w:val="0"/>
        <w:autoSpaceDN w:val="0"/>
        <w:spacing w:after="0" w:line="276" w:lineRule="auto"/>
        <w:ind w:left="0" w:right="0" w:firstLine="0"/>
        <w:textAlignment w:val="baseline"/>
        <w:rPr>
          <w:rFonts w:ascii="Arial Narrow" w:hAnsi="Arial Narrow" w:cs="Arial"/>
          <w:color w:val="auto"/>
          <w:szCs w:val="24"/>
        </w:rPr>
      </w:pPr>
      <w:r w:rsidRPr="00C35439">
        <w:rPr>
          <w:rFonts w:ascii="Arial Narrow" w:hAnsi="Arial Narrow" w:cs="Arial"/>
          <w:b/>
          <w:color w:val="auto"/>
          <w:szCs w:val="24"/>
        </w:rPr>
        <w:t>24.1</w:t>
      </w:r>
      <w:r w:rsidRPr="00C35439">
        <w:rPr>
          <w:rFonts w:ascii="Arial Narrow" w:hAnsi="Arial Narrow" w:cs="Arial"/>
          <w:color w:val="auto"/>
          <w:szCs w:val="24"/>
        </w:rPr>
        <w:t xml:space="preserve">. Un Soumissionnaire peut modifier, remplacer ou retirer son offre après l’avoir déposé, à condition que la notification écrite de la modification ou du retrait, soit reçue par le Maître d’Ouvrage </w:t>
      </w:r>
      <w:r w:rsidRPr="00C35439">
        <w:rPr>
          <w:rFonts w:ascii="Arial Narrow" w:hAnsi="Arial Narrow" w:cs="Arial"/>
          <w:color w:val="auto"/>
          <w:spacing w:val="5"/>
          <w:szCs w:val="24"/>
        </w:rPr>
        <w:t>avan</w:t>
      </w:r>
      <w:r w:rsidRPr="00C35439">
        <w:rPr>
          <w:rFonts w:ascii="Arial Narrow" w:hAnsi="Arial Narrow" w:cs="Arial"/>
          <w:color w:val="auto"/>
          <w:szCs w:val="24"/>
        </w:rPr>
        <w:t xml:space="preserve">t </w:t>
      </w:r>
      <w:r w:rsidRPr="00C35439">
        <w:rPr>
          <w:rFonts w:ascii="Arial Narrow" w:hAnsi="Arial Narrow" w:cs="Arial"/>
          <w:color w:val="auto"/>
          <w:spacing w:val="5"/>
          <w:szCs w:val="24"/>
        </w:rPr>
        <w:t>l’achèvemen</w:t>
      </w:r>
      <w:r w:rsidRPr="00C35439">
        <w:rPr>
          <w:rFonts w:ascii="Arial Narrow" w:hAnsi="Arial Narrow" w:cs="Arial"/>
          <w:color w:val="auto"/>
          <w:szCs w:val="24"/>
        </w:rPr>
        <w:t xml:space="preserve">t </w:t>
      </w:r>
      <w:r w:rsidRPr="00C35439">
        <w:rPr>
          <w:rFonts w:ascii="Arial Narrow" w:hAnsi="Arial Narrow" w:cs="Arial"/>
          <w:color w:val="auto"/>
          <w:spacing w:val="5"/>
          <w:szCs w:val="24"/>
        </w:rPr>
        <w:t>d</w:t>
      </w:r>
      <w:r w:rsidRPr="00C35439">
        <w:rPr>
          <w:rFonts w:ascii="Arial Narrow" w:hAnsi="Arial Narrow" w:cs="Arial"/>
          <w:color w:val="auto"/>
          <w:szCs w:val="24"/>
        </w:rPr>
        <w:t xml:space="preserve">u </w:t>
      </w:r>
      <w:r w:rsidRPr="00C35439">
        <w:rPr>
          <w:rFonts w:ascii="Arial Narrow" w:hAnsi="Arial Narrow" w:cs="Arial"/>
          <w:color w:val="auto"/>
          <w:spacing w:val="5"/>
          <w:szCs w:val="24"/>
        </w:rPr>
        <w:t xml:space="preserve">délai </w:t>
      </w:r>
      <w:r w:rsidRPr="00C35439">
        <w:rPr>
          <w:rFonts w:ascii="Arial Narrow" w:hAnsi="Arial Narrow" w:cs="Arial"/>
          <w:color w:val="auto"/>
          <w:szCs w:val="24"/>
        </w:rPr>
        <w:t>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2602FC" w:rsidRPr="00C35439" w:rsidRDefault="002602FC" w:rsidP="002602FC">
      <w:pPr>
        <w:widowControl w:val="0"/>
        <w:suppressAutoHyphens/>
        <w:autoSpaceDE w:val="0"/>
        <w:autoSpaceDN w:val="0"/>
        <w:spacing w:after="0" w:line="276" w:lineRule="auto"/>
        <w:ind w:left="0" w:right="0" w:firstLine="0"/>
        <w:textAlignment w:val="baseline"/>
        <w:rPr>
          <w:rFonts w:ascii="Arial Narrow" w:hAnsi="Arial Narrow" w:cs="Arial"/>
          <w:color w:val="auto"/>
          <w:szCs w:val="24"/>
        </w:rPr>
      </w:pPr>
      <w:r w:rsidRPr="00C35439">
        <w:rPr>
          <w:rFonts w:ascii="Arial Narrow" w:hAnsi="Arial Narrow" w:cs="Arial"/>
          <w:b/>
          <w:color w:val="auto"/>
          <w:szCs w:val="24"/>
        </w:rPr>
        <w:t>24.2</w:t>
      </w:r>
      <w:r w:rsidRPr="00C35439">
        <w:rPr>
          <w:rFonts w:ascii="Arial Narrow" w:hAnsi="Arial Narrow" w:cs="Arial"/>
          <w:color w:val="auto"/>
          <w:szCs w:val="24"/>
        </w:rPr>
        <w:t>. La notification de modification, de rempla</w:t>
      </w:r>
      <w:r w:rsidRPr="00C35439">
        <w:rPr>
          <w:rFonts w:ascii="Arial Narrow" w:hAnsi="Arial Narrow" w:cs="Arial"/>
          <w:color w:val="auto"/>
          <w:spacing w:val="5"/>
          <w:szCs w:val="24"/>
        </w:rPr>
        <w:t>cemen</w:t>
      </w:r>
      <w:r w:rsidRPr="00C35439">
        <w:rPr>
          <w:rFonts w:ascii="Arial Narrow" w:hAnsi="Arial Narrow" w:cs="Arial"/>
          <w:color w:val="auto"/>
          <w:szCs w:val="24"/>
        </w:rPr>
        <w:t xml:space="preserve">t </w:t>
      </w:r>
      <w:r w:rsidRPr="00C35439">
        <w:rPr>
          <w:rFonts w:ascii="Arial Narrow" w:hAnsi="Arial Narrow" w:cs="Arial"/>
          <w:color w:val="auto"/>
          <w:spacing w:val="5"/>
          <w:szCs w:val="24"/>
        </w:rPr>
        <w:t>o</w:t>
      </w:r>
      <w:r w:rsidRPr="00C35439">
        <w:rPr>
          <w:rFonts w:ascii="Arial Narrow" w:hAnsi="Arial Narrow" w:cs="Arial"/>
          <w:color w:val="auto"/>
          <w:szCs w:val="24"/>
        </w:rPr>
        <w:t xml:space="preserve">u </w:t>
      </w:r>
      <w:r w:rsidRPr="00C35439">
        <w:rPr>
          <w:rFonts w:ascii="Arial Narrow" w:hAnsi="Arial Narrow" w:cs="Arial"/>
          <w:color w:val="auto"/>
          <w:spacing w:val="5"/>
          <w:szCs w:val="24"/>
        </w:rPr>
        <w:t>d</w:t>
      </w:r>
      <w:r w:rsidRPr="00C35439">
        <w:rPr>
          <w:rFonts w:ascii="Arial Narrow" w:hAnsi="Arial Narrow" w:cs="Arial"/>
          <w:color w:val="auto"/>
          <w:szCs w:val="24"/>
        </w:rPr>
        <w:t xml:space="preserve">e </w:t>
      </w:r>
      <w:r w:rsidRPr="00C35439">
        <w:rPr>
          <w:rFonts w:ascii="Arial Narrow" w:hAnsi="Arial Narrow" w:cs="Arial"/>
          <w:color w:val="auto"/>
          <w:spacing w:val="5"/>
          <w:szCs w:val="24"/>
        </w:rPr>
        <w:t>retrai</w:t>
      </w:r>
      <w:r w:rsidRPr="00C35439">
        <w:rPr>
          <w:rFonts w:ascii="Arial Narrow" w:hAnsi="Arial Narrow" w:cs="Arial"/>
          <w:color w:val="auto"/>
          <w:szCs w:val="24"/>
        </w:rPr>
        <w:t xml:space="preserve">t </w:t>
      </w:r>
      <w:r w:rsidRPr="00C35439">
        <w:rPr>
          <w:rFonts w:ascii="Arial Narrow" w:hAnsi="Arial Narrow" w:cs="Arial"/>
          <w:color w:val="auto"/>
          <w:spacing w:val="5"/>
          <w:szCs w:val="24"/>
        </w:rPr>
        <w:t>d</w:t>
      </w:r>
      <w:r w:rsidRPr="00C35439">
        <w:rPr>
          <w:rFonts w:ascii="Arial Narrow" w:hAnsi="Arial Narrow" w:cs="Arial"/>
          <w:color w:val="auto"/>
          <w:szCs w:val="24"/>
        </w:rPr>
        <w:t xml:space="preserve">e </w:t>
      </w:r>
      <w:r w:rsidRPr="00C35439">
        <w:rPr>
          <w:rFonts w:ascii="Arial Narrow" w:hAnsi="Arial Narrow" w:cs="Arial"/>
          <w:color w:val="auto"/>
          <w:spacing w:val="5"/>
          <w:szCs w:val="24"/>
        </w:rPr>
        <w:t>l’offr</w:t>
      </w:r>
      <w:r w:rsidRPr="00C35439">
        <w:rPr>
          <w:rFonts w:ascii="Arial Narrow" w:hAnsi="Arial Narrow" w:cs="Arial"/>
          <w:color w:val="auto"/>
          <w:szCs w:val="24"/>
        </w:rPr>
        <w:t xml:space="preserve">e </w:t>
      </w:r>
      <w:r w:rsidRPr="00C35439">
        <w:rPr>
          <w:rFonts w:ascii="Arial Narrow" w:hAnsi="Arial Narrow" w:cs="Arial"/>
          <w:color w:val="auto"/>
          <w:spacing w:val="5"/>
          <w:szCs w:val="24"/>
        </w:rPr>
        <w:t>pa</w:t>
      </w:r>
      <w:r w:rsidRPr="00C35439">
        <w:rPr>
          <w:rFonts w:ascii="Arial Narrow" w:hAnsi="Arial Narrow" w:cs="Arial"/>
          <w:color w:val="auto"/>
          <w:szCs w:val="24"/>
        </w:rPr>
        <w:t xml:space="preserve">r </w:t>
      </w:r>
      <w:r w:rsidRPr="00C35439">
        <w:rPr>
          <w:rFonts w:ascii="Arial Narrow" w:hAnsi="Arial Narrow" w:cs="Arial"/>
          <w:color w:val="auto"/>
          <w:spacing w:val="5"/>
          <w:szCs w:val="24"/>
        </w:rPr>
        <w:t xml:space="preserve">le </w:t>
      </w:r>
      <w:r w:rsidRPr="00C35439">
        <w:rPr>
          <w:rFonts w:ascii="Arial Narrow" w:hAnsi="Arial Narrow" w:cs="Arial"/>
          <w:color w:val="auto"/>
          <w:spacing w:val="1"/>
          <w:szCs w:val="24"/>
        </w:rPr>
        <w:t>Soumissionnair</w:t>
      </w:r>
      <w:r w:rsidRPr="00C35439">
        <w:rPr>
          <w:rFonts w:ascii="Arial Narrow" w:hAnsi="Arial Narrow" w:cs="Arial"/>
          <w:color w:val="auto"/>
          <w:szCs w:val="24"/>
        </w:rPr>
        <w:t xml:space="preserve">e </w:t>
      </w:r>
      <w:r w:rsidRPr="00C35439">
        <w:rPr>
          <w:rFonts w:ascii="Arial Narrow" w:hAnsi="Arial Narrow" w:cs="Arial"/>
          <w:color w:val="auto"/>
          <w:spacing w:val="1"/>
          <w:szCs w:val="24"/>
        </w:rPr>
        <w:t>ser</w:t>
      </w:r>
      <w:r w:rsidRPr="00C35439">
        <w:rPr>
          <w:rFonts w:ascii="Arial Narrow" w:hAnsi="Arial Narrow" w:cs="Arial"/>
          <w:color w:val="auto"/>
          <w:szCs w:val="24"/>
        </w:rPr>
        <w:t xml:space="preserve">a </w:t>
      </w:r>
      <w:r w:rsidRPr="00C35439">
        <w:rPr>
          <w:rFonts w:ascii="Arial Narrow" w:hAnsi="Arial Narrow" w:cs="Arial"/>
          <w:color w:val="auto"/>
          <w:spacing w:val="1"/>
          <w:szCs w:val="24"/>
        </w:rPr>
        <w:lastRenderedPageBreak/>
        <w:t>préparée</w:t>
      </w:r>
      <w:r w:rsidRPr="00C35439">
        <w:rPr>
          <w:rFonts w:ascii="Arial Narrow" w:hAnsi="Arial Narrow" w:cs="Arial"/>
          <w:color w:val="auto"/>
          <w:szCs w:val="24"/>
        </w:rPr>
        <w:t xml:space="preserve">, </w:t>
      </w:r>
      <w:r w:rsidRPr="00C35439">
        <w:rPr>
          <w:rFonts w:ascii="Arial Narrow" w:hAnsi="Arial Narrow" w:cs="Arial"/>
          <w:color w:val="auto"/>
          <w:spacing w:val="1"/>
          <w:szCs w:val="24"/>
        </w:rPr>
        <w:t xml:space="preserve">cachetée, </w:t>
      </w:r>
      <w:r w:rsidRPr="00C35439">
        <w:rPr>
          <w:rFonts w:ascii="Arial Narrow" w:hAnsi="Arial Narrow" w:cs="Arial"/>
          <w:color w:val="auto"/>
          <w:spacing w:val="5"/>
          <w:szCs w:val="24"/>
        </w:rPr>
        <w:t>marqué</w:t>
      </w:r>
      <w:r w:rsidRPr="00C35439">
        <w:rPr>
          <w:rFonts w:ascii="Arial Narrow" w:hAnsi="Arial Narrow" w:cs="Arial"/>
          <w:color w:val="auto"/>
          <w:szCs w:val="24"/>
        </w:rPr>
        <w:t xml:space="preserve">e </w:t>
      </w:r>
      <w:r w:rsidRPr="00C35439">
        <w:rPr>
          <w:rFonts w:ascii="Arial Narrow" w:hAnsi="Arial Narrow" w:cs="Arial"/>
          <w:color w:val="auto"/>
          <w:spacing w:val="5"/>
          <w:szCs w:val="24"/>
        </w:rPr>
        <w:t>e</w:t>
      </w:r>
      <w:r w:rsidRPr="00C35439">
        <w:rPr>
          <w:rFonts w:ascii="Arial Narrow" w:hAnsi="Arial Narrow" w:cs="Arial"/>
          <w:color w:val="auto"/>
          <w:szCs w:val="24"/>
        </w:rPr>
        <w:t xml:space="preserve">t </w:t>
      </w:r>
      <w:r w:rsidRPr="00C35439">
        <w:rPr>
          <w:rFonts w:ascii="Arial Narrow" w:hAnsi="Arial Narrow" w:cs="Arial"/>
          <w:color w:val="auto"/>
          <w:spacing w:val="5"/>
          <w:szCs w:val="24"/>
        </w:rPr>
        <w:t>envoyé</w:t>
      </w:r>
      <w:r w:rsidRPr="00C35439">
        <w:rPr>
          <w:rFonts w:ascii="Arial Narrow" w:hAnsi="Arial Narrow" w:cs="Arial"/>
          <w:color w:val="auto"/>
          <w:szCs w:val="24"/>
        </w:rPr>
        <w:t xml:space="preserve">e </w:t>
      </w:r>
      <w:r w:rsidRPr="00C35439">
        <w:rPr>
          <w:rFonts w:ascii="Arial Narrow" w:hAnsi="Arial Narrow" w:cs="Arial"/>
          <w:color w:val="auto"/>
          <w:spacing w:val="5"/>
          <w:szCs w:val="24"/>
        </w:rPr>
        <w:t>conformémen</w:t>
      </w:r>
      <w:r w:rsidRPr="00C35439">
        <w:rPr>
          <w:rFonts w:ascii="Arial Narrow" w:hAnsi="Arial Narrow" w:cs="Arial"/>
          <w:color w:val="auto"/>
          <w:szCs w:val="24"/>
        </w:rPr>
        <w:t xml:space="preserve">t </w:t>
      </w:r>
      <w:r w:rsidRPr="00C35439">
        <w:rPr>
          <w:rFonts w:ascii="Arial Narrow" w:hAnsi="Arial Narrow" w:cs="Arial"/>
          <w:color w:val="auto"/>
          <w:spacing w:val="5"/>
          <w:szCs w:val="24"/>
        </w:rPr>
        <w:t xml:space="preserve">aux </w:t>
      </w:r>
      <w:r w:rsidRPr="00C35439">
        <w:rPr>
          <w:rFonts w:ascii="Arial Narrow" w:hAnsi="Arial Narrow" w:cs="Arial"/>
          <w:color w:val="auto"/>
          <w:szCs w:val="24"/>
        </w:rPr>
        <w:t>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rsidR="002602FC" w:rsidRPr="00C35439" w:rsidRDefault="002602FC" w:rsidP="002602FC">
      <w:pPr>
        <w:widowControl w:val="0"/>
        <w:tabs>
          <w:tab w:val="left" w:pos="1240"/>
          <w:tab w:val="left" w:pos="2060"/>
          <w:tab w:val="left" w:pos="2760"/>
          <w:tab w:val="left" w:pos="3300"/>
        </w:tabs>
        <w:suppressAutoHyphens/>
        <w:autoSpaceDE w:val="0"/>
        <w:autoSpaceDN w:val="0"/>
        <w:spacing w:after="0" w:line="276" w:lineRule="auto"/>
        <w:ind w:left="0" w:right="0" w:firstLine="0"/>
        <w:textAlignment w:val="baseline"/>
        <w:rPr>
          <w:rFonts w:ascii="Arial Narrow" w:hAnsi="Arial Narrow" w:cs="Arial"/>
          <w:color w:val="auto"/>
          <w:szCs w:val="24"/>
        </w:rPr>
      </w:pPr>
      <w:r w:rsidRPr="00C35439">
        <w:rPr>
          <w:rFonts w:ascii="Arial Narrow" w:hAnsi="Arial Narrow" w:cs="Arial"/>
          <w:b/>
          <w:color w:val="auto"/>
          <w:szCs w:val="24"/>
        </w:rPr>
        <w:t>24.3</w:t>
      </w:r>
      <w:r w:rsidRPr="00C35439">
        <w:rPr>
          <w:rFonts w:ascii="Arial Narrow" w:hAnsi="Arial Narrow" w:cs="Arial"/>
          <w:color w:val="auto"/>
          <w:szCs w:val="24"/>
        </w:rPr>
        <w:t xml:space="preserve">. </w:t>
      </w:r>
      <w:r w:rsidRPr="00C35439">
        <w:rPr>
          <w:rFonts w:ascii="Arial Narrow" w:hAnsi="Arial Narrow" w:cs="Arial"/>
          <w:color w:val="auto"/>
          <w:spacing w:val="5"/>
          <w:szCs w:val="24"/>
        </w:rPr>
        <w:t>Le</w:t>
      </w:r>
      <w:r w:rsidRPr="00C35439">
        <w:rPr>
          <w:rFonts w:ascii="Arial Narrow" w:hAnsi="Arial Narrow" w:cs="Arial"/>
          <w:color w:val="auto"/>
          <w:szCs w:val="24"/>
        </w:rPr>
        <w:t xml:space="preserve">s </w:t>
      </w:r>
      <w:r w:rsidRPr="00C35439">
        <w:rPr>
          <w:rFonts w:ascii="Arial Narrow" w:hAnsi="Arial Narrow" w:cs="Arial"/>
          <w:color w:val="auto"/>
          <w:spacing w:val="5"/>
          <w:szCs w:val="24"/>
        </w:rPr>
        <w:t>offre</w:t>
      </w:r>
      <w:r w:rsidRPr="00C35439">
        <w:rPr>
          <w:rFonts w:ascii="Arial Narrow" w:hAnsi="Arial Narrow" w:cs="Arial"/>
          <w:color w:val="auto"/>
          <w:szCs w:val="24"/>
        </w:rPr>
        <w:t xml:space="preserve">s </w:t>
      </w:r>
      <w:r w:rsidRPr="00C35439">
        <w:rPr>
          <w:rFonts w:ascii="Arial Narrow" w:hAnsi="Arial Narrow" w:cs="Arial"/>
          <w:color w:val="auto"/>
          <w:spacing w:val="5"/>
          <w:szCs w:val="24"/>
        </w:rPr>
        <w:t>don</w:t>
      </w:r>
      <w:r w:rsidRPr="00C35439">
        <w:rPr>
          <w:rFonts w:ascii="Arial Narrow" w:hAnsi="Arial Narrow" w:cs="Arial"/>
          <w:color w:val="auto"/>
          <w:szCs w:val="24"/>
        </w:rPr>
        <w:t xml:space="preserve">t </w:t>
      </w:r>
      <w:r w:rsidRPr="00C35439">
        <w:rPr>
          <w:rFonts w:ascii="Arial Narrow" w:hAnsi="Arial Narrow" w:cs="Arial"/>
          <w:color w:val="auto"/>
          <w:spacing w:val="5"/>
          <w:szCs w:val="24"/>
        </w:rPr>
        <w:t>le</w:t>
      </w:r>
      <w:r w:rsidRPr="00C35439">
        <w:rPr>
          <w:rFonts w:ascii="Arial Narrow" w:hAnsi="Arial Narrow" w:cs="Arial"/>
          <w:color w:val="auto"/>
          <w:szCs w:val="24"/>
        </w:rPr>
        <w:t xml:space="preserve">s </w:t>
      </w:r>
      <w:r w:rsidRPr="00C35439">
        <w:rPr>
          <w:rFonts w:ascii="Arial Narrow" w:hAnsi="Arial Narrow" w:cs="Arial"/>
          <w:color w:val="auto"/>
          <w:spacing w:val="5"/>
          <w:szCs w:val="24"/>
        </w:rPr>
        <w:t xml:space="preserve">Soumissionnaires </w:t>
      </w:r>
      <w:r w:rsidRPr="00C35439">
        <w:rPr>
          <w:rFonts w:ascii="Arial Narrow" w:hAnsi="Arial Narrow" w:cs="Arial"/>
          <w:color w:val="auto"/>
          <w:szCs w:val="24"/>
        </w:rPr>
        <w:t>demandent le retrait en application de l’article 24.1 leur seront retournées sans avoir été ouvertes.</w:t>
      </w:r>
    </w:p>
    <w:p w:rsidR="002602FC" w:rsidRPr="00C35439" w:rsidRDefault="002602FC" w:rsidP="002602FC">
      <w:pPr>
        <w:widowControl w:val="0"/>
        <w:suppressAutoHyphens/>
        <w:autoSpaceDE w:val="0"/>
        <w:autoSpaceDN w:val="0"/>
        <w:spacing w:after="0" w:line="276" w:lineRule="auto"/>
        <w:ind w:left="0" w:right="0" w:firstLine="0"/>
        <w:textAlignment w:val="baseline"/>
        <w:rPr>
          <w:rFonts w:ascii="Arial Narrow" w:hAnsi="Arial Narrow" w:cs="Arial"/>
          <w:color w:val="auto"/>
          <w:szCs w:val="24"/>
        </w:rPr>
      </w:pPr>
      <w:r w:rsidRPr="00C35439">
        <w:rPr>
          <w:rFonts w:ascii="Arial Narrow" w:hAnsi="Arial Narrow" w:cs="Arial"/>
          <w:b/>
          <w:color w:val="auto"/>
          <w:szCs w:val="24"/>
        </w:rPr>
        <w:t>24.4</w:t>
      </w:r>
      <w:r w:rsidRPr="00C35439">
        <w:rPr>
          <w:rFonts w:ascii="Arial Narrow" w:hAnsi="Arial Narrow" w:cs="Arial"/>
          <w:color w:val="auto"/>
          <w:szCs w:val="24"/>
        </w:rPr>
        <w:t xml:space="preserve">. </w:t>
      </w:r>
      <w:r w:rsidRPr="00C35439">
        <w:rPr>
          <w:rFonts w:ascii="Arial Narrow" w:hAnsi="Arial Narrow" w:cs="Arial"/>
          <w:color w:val="auto"/>
          <w:spacing w:val="5"/>
          <w:szCs w:val="24"/>
        </w:rPr>
        <w:t>Aucun</w:t>
      </w:r>
      <w:r w:rsidRPr="00C35439">
        <w:rPr>
          <w:rFonts w:ascii="Arial Narrow" w:hAnsi="Arial Narrow" w:cs="Arial"/>
          <w:color w:val="auto"/>
          <w:szCs w:val="24"/>
        </w:rPr>
        <w:t xml:space="preserve">e </w:t>
      </w:r>
      <w:r w:rsidRPr="00C35439">
        <w:rPr>
          <w:rFonts w:ascii="Arial Narrow" w:hAnsi="Arial Narrow" w:cs="Arial"/>
          <w:color w:val="auto"/>
          <w:spacing w:val="5"/>
          <w:szCs w:val="24"/>
        </w:rPr>
        <w:t>offr</w:t>
      </w:r>
      <w:r w:rsidRPr="00C35439">
        <w:rPr>
          <w:rFonts w:ascii="Arial Narrow" w:hAnsi="Arial Narrow" w:cs="Arial"/>
          <w:color w:val="auto"/>
          <w:szCs w:val="24"/>
        </w:rPr>
        <w:t xml:space="preserve">e </w:t>
      </w:r>
      <w:r w:rsidRPr="00C35439">
        <w:rPr>
          <w:rFonts w:ascii="Arial Narrow" w:hAnsi="Arial Narrow" w:cs="Arial"/>
          <w:color w:val="auto"/>
          <w:spacing w:val="5"/>
          <w:szCs w:val="24"/>
        </w:rPr>
        <w:t>n</w:t>
      </w:r>
      <w:r w:rsidRPr="00C35439">
        <w:rPr>
          <w:rFonts w:ascii="Arial Narrow" w:hAnsi="Arial Narrow" w:cs="Arial"/>
          <w:color w:val="auto"/>
          <w:szCs w:val="24"/>
        </w:rPr>
        <w:t xml:space="preserve">e </w:t>
      </w:r>
      <w:r w:rsidRPr="00C35439">
        <w:rPr>
          <w:rFonts w:ascii="Arial Narrow" w:hAnsi="Arial Narrow" w:cs="Arial"/>
          <w:color w:val="auto"/>
          <w:spacing w:val="5"/>
          <w:szCs w:val="24"/>
        </w:rPr>
        <w:t>peu</w:t>
      </w:r>
      <w:r w:rsidRPr="00C35439">
        <w:rPr>
          <w:rFonts w:ascii="Arial Narrow" w:hAnsi="Arial Narrow" w:cs="Arial"/>
          <w:color w:val="auto"/>
          <w:szCs w:val="24"/>
        </w:rPr>
        <w:t xml:space="preserve">t </w:t>
      </w:r>
      <w:r w:rsidRPr="00C35439">
        <w:rPr>
          <w:rFonts w:ascii="Arial Narrow" w:hAnsi="Arial Narrow" w:cs="Arial"/>
          <w:color w:val="auto"/>
          <w:spacing w:val="5"/>
          <w:szCs w:val="24"/>
        </w:rPr>
        <w:t>êtr</w:t>
      </w:r>
      <w:r w:rsidRPr="00C35439">
        <w:rPr>
          <w:rFonts w:ascii="Arial Narrow" w:hAnsi="Arial Narrow" w:cs="Arial"/>
          <w:color w:val="auto"/>
          <w:szCs w:val="24"/>
        </w:rPr>
        <w:t xml:space="preserve">e </w:t>
      </w:r>
      <w:r w:rsidRPr="00C35439">
        <w:rPr>
          <w:rFonts w:ascii="Arial Narrow" w:hAnsi="Arial Narrow" w:cs="Arial"/>
          <w:color w:val="auto"/>
          <w:spacing w:val="5"/>
          <w:szCs w:val="24"/>
        </w:rPr>
        <w:t>retiré</w:t>
      </w:r>
      <w:r w:rsidRPr="00C35439">
        <w:rPr>
          <w:rFonts w:ascii="Arial Narrow" w:hAnsi="Arial Narrow" w:cs="Arial"/>
          <w:color w:val="auto"/>
          <w:szCs w:val="24"/>
        </w:rPr>
        <w:t xml:space="preserve">e </w:t>
      </w:r>
      <w:r w:rsidRPr="00C35439">
        <w:rPr>
          <w:rFonts w:ascii="Arial Narrow" w:hAnsi="Arial Narrow" w:cs="Arial"/>
          <w:color w:val="auto"/>
          <w:spacing w:val="5"/>
          <w:szCs w:val="24"/>
        </w:rPr>
        <w:t xml:space="preserve">dans </w:t>
      </w:r>
      <w:r w:rsidRPr="00C35439">
        <w:rPr>
          <w:rFonts w:ascii="Arial Narrow" w:hAnsi="Arial Narrow" w:cs="Arial"/>
          <w:color w:val="auto"/>
          <w:szCs w:val="24"/>
        </w:rPr>
        <w:t>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rsidR="002602FC" w:rsidRPr="00C35439" w:rsidRDefault="002602FC" w:rsidP="002602FC">
      <w:pPr>
        <w:widowControl w:val="0"/>
        <w:suppressAutoHyphens/>
        <w:autoSpaceDE w:val="0"/>
        <w:autoSpaceDN w:val="0"/>
        <w:adjustRightInd w:val="0"/>
        <w:spacing w:after="0" w:line="276" w:lineRule="auto"/>
        <w:ind w:left="624" w:right="90" w:hanging="624"/>
        <w:textAlignment w:val="baseline"/>
        <w:rPr>
          <w:rFonts w:ascii="Arial Narrow" w:hAnsi="Arial Narrow" w:cs="Arial"/>
          <w:b/>
          <w:color w:val="auto"/>
          <w:szCs w:val="24"/>
        </w:rPr>
      </w:pPr>
      <w:r w:rsidRPr="00C35439">
        <w:rPr>
          <w:rFonts w:ascii="Arial Narrow" w:hAnsi="Arial Narrow" w:cs="Arial"/>
          <w:b/>
          <w:color w:val="auto"/>
          <w:szCs w:val="24"/>
        </w:rPr>
        <w:t>Pour les soumissions en ligne,</w:t>
      </w:r>
    </w:p>
    <w:p w:rsidR="002602FC" w:rsidRPr="00C35439" w:rsidRDefault="002602FC" w:rsidP="002602FC">
      <w:pPr>
        <w:widowControl w:val="0"/>
        <w:suppressAutoHyphens/>
        <w:autoSpaceDE w:val="0"/>
        <w:autoSpaceDN w:val="0"/>
        <w:adjustRightInd w:val="0"/>
        <w:spacing w:after="0" w:line="276" w:lineRule="auto"/>
        <w:ind w:left="0" w:right="90" w:firstLine="0"/>
        <w:textAlignment w:val="baseline"/>
        <w:rPr>
          <w:rFonts w:ascii="Arial Narrow" w:hAnsi="Arial Narrow" w:cs="Arial"/>
          <w:color w:val="auto"/>
          <w:szCs w:val="24"/>
        </w:rPr>
      </w:pPr>
      <w:bookmarkStart w:id="35" w:name="_Hlk523209148"/>
      <w:r w:rsidRPr="00C35439">
        <w:rPr>
          <w:rFonts w:ascii="Arial Narrow" w:hAnsi="Arial Narrow" w:cs="Arial"/>
          <w:color w:val="auto"/>
          <w:szCs w:val="24"/>
        </w:rPr>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rsidR="002602FC" w:rsidRPr="00C35439" w:rsidRDefault="002602FC" w:rsidP="002602FC">
      <w:pPr>
        <w:widowControl w:val="0"/>
        <w:suppressAutoHyphens/>
        <w:autoSpaceDE w:val="0"/>
        <w:autoSpaceDN w:val="0"/>
        <w:adjustRightInd w:val="0"/>
        <w:spacing w:after="0" w:line="276" w:lineRule="auto"/>
        <w:ind w:left="0" w:right="90" w:firstLine="0"/>
        <w:textAlignment w:val="baseline"/>
        <w:rPr>
          <w:rFonts w:ascii="Arial Narrow" w:hAnsi="Arial Narrow" w:cs="Arial"/>
          <w:color w:val="auto"/>
          <w:szCs w:val="24"/>
        </w:rPr>
      </w:pPr>
      <w:r w:rsidRPr="00C35439">
        <w:rPr>
          <w:rFonts w:ascii="Arial Narrow" w:hAnsi="Arial Narrow" w:cs="Arial"/>
          <w:color w:val="auto"/>
          <w:szCs w:val="24"/>
        </w:rPr>
        <w:t>24.6 La modification, le remplacement ou le retrait de la copie de sauvegarde se fait conformément aux dispositions de l’article 24 alinéas 1 à 4.</w:t>
      </w:r>
      <w:bookmarkEnd w:id="35"/>
    </w:p>
    <w:p w:rsidR="002602FC" w:rsidRPr="00E31BE8" w:rsidRDefault="002602FC" w:rsidP="002602FC">
      <w:pPr>
        <w:spacing w:after="93" w:line="240" w:lineRule="auto"/>
        <w:ind w:left="0" w:right="0" w:firstLine="0"/>
        <w:jc w:val="left"/>
        <w:rPr>
          <w:rFonts w:ascii="Arial Narrow" w:hAnsi="Arial Narrow"/>
        </w:rPr>
      </w:pPr>
    </w:p>
    <w:p w:rsidR="002602FC" w:rsidRPr="00C35439" w:rsidRDefault="002602FC" w:rsidP="002602FC">
      <w:pPr>
        <w:spacing w:after="81" w:line="240" w:lineRule="auto"/>
        <w:ind w:left="10" w:right="-15"/>
        <w:jc w:val="center"/>
        <w:rPr>
          <w:rFonts w:ascii="Arial Narrow" w:hAnsi="Arial Narrow"/>
          <w:b/>
          <w:sz w:val="28"/>
        </w:rPr>
      </w:pPr>
      <w:r w:rsidRPr="00C35439">
        <w:rPr>
          <w:rFonts w:ascii="Arial Narrow" w:hAnsi="Arial Narrow"/>
          <w:b/>
          <w:sz w:val="32"/>
        </w:rPr>
        <w:t xml:space="preserve">E. Ouverture des plis et évaluation des offres </w:t>
      </w:r>
    </w:p>
    <w:p w:rsidR="002602FC" w:rsidRPr="00E31BE8" w:rsidRDefault="002602FC" w:rsidP="002602FC">
      <w:pPr>
        <w:spacing w:after="78" w:line="240" w:lineRule="auto"/>
        <w:ind w:left="228" w:right="0" w:firstLine="0"/>
        <w:jc w:val="left"/>
        <w:rPr>
          <w:rFonts w:ascii="Arial Narrow" w:hAnsi="Arial Narrow"/>
        </w:rPr>
      </w:pPr>
      <w:r w:rsidRPr="00E31BE8">
        <w:rPr>
          <w:rFonts w:ascii="Arial Narrow" w:hAnsi="Arial Narrow"/>
          <w:sz w:val="22"/>
        </w:rPr>
        <w:t xml:space="preserve"> </w:t>
      </w:r>
    </w:p>
    <w:p w:rsidR="002602FC" w:rsidRPr="00E31BE8" w:rsidRDefault="002602FC" w:rsidP="002602FC">
      <w:pPr>
        <w:spacing w:after="23" w:line="228" w:lineRule="auto"/>
        <w:ind w:left="223" w:right="-15"/>
        <w:jc w:val="left"/>
        <w:rPr>
          <w:rFonts w:ascii="Arial Narrow" w:hAnsi="Arial Narrow"/>
        </w:rPr>
      </w:pPr>
      <w:r w:rsidRPr="00E31BE8">
        <w:rPr>
          <w:rFonts w:ascii="Arial Narrow" w:hAnsi="Arial Narrow"/>
          <w:sz w:val="22"/>
          <w:u w:val="single" w:color="000000"/>
        </w:rPr>
        <w:t>Article25</w:t>
      </w:r>
      <w:r w:rsidRPr="00E31BE8">
        <w:rPr>
          <w:rFonts w:ascii="Arial Narrow" w:hAnsi="Arial Narrow"/>
          <w:sz w:val="22"/>
        </w:rPr>
        <w:t xml:space="preserve">: Ouverture des plis et recours </w:t>
      </w:r>
    </w:p>
    <w:p w:rsidR="002602FC" w:rsidRPr="00C35439" w:rsidRDefault="002602FC" w:rsidP="002602FC">
      <w:pPr>
        <w:widowControl w:val="0"/>
        <w:autoSpaceDE w:val="0"/>
        <w:spacing w:after="0" w:line="276" w:lineRule="auto"/>
        <w:ind w:right="-20"/>
        <w:rPr>
          <w:rFonts w:ascii="Arial Narrow" w:hAnsi="Arial Narrow"/>
          <w:color w:val="auto"/>
          <w:szCs w:val="24"/>
        </w:rPr>
      </w:pPr>
      <w:r w:rsidRPr="00E31BE8">
        <w:rPr>
          <w:rFonts w:ascii="Arial Narrow" w:hAnsi="Arial Narrow"/>
          <w:sz w:val="14"/>
        </w:rPr>
        <w:t xml:space="preserve"> </w:t>
      </w:r>
      <w:r w:rsidRPr="00C35439">
        <w:rPr>
          <w:rFonts w:ascii="Arial Narrow" w:hAnsi="Arial Narrow" w:cs="Arial"/>
          <w:color w:val="auto"/>
          <w:szCs w:val="24"/>
        </w:rPr>
        <w:t>25.1 Préalablement à l’ouverture des plis, les offres déposées par voie électronique sont déchiffrées par l’autorité contractante. Le déchiffrement consiste à rendre les offres lisibles et accessibles uniquement pour la Commission de passation des Marchés.</w:t>
      </w:r>
    </w:p>
    <w:p w:rsidR="002602FC" w:rsidRPr="00C35439" w:rsidRDefault="002602FC" w:rsidP="002602FC">
      <w:pPr>
        <w:widowControl w:val="0"/>
        <w:tabs>
          <w:tab w:val="left" w:pos="2340"/>
          <w:tab w:val="left" w:pos="2920"/>
          <w:tab w:val="left" w:pos="4900"/>
        </w:tabs>
        <w:suppressAutoHyphens/>
        <w:autoSpaceDE w:val="0"/>
        <w:autoSpaceDN w:val="0"/>
        <w:spacing w:after="0" w:line="276" w:lineRule="auto"/>
        <w:ind w:left="0" w:right="0" w:firstLine="0"/>
        <w:textAlignment w:val="baseline"/>
        <w:rPr>
          <w:rFonts w:ascii="Arial Narrow" w:hAnsi="Arial Narrow" w:cs="Arial"/>
          <w:color w:val="auto"/>
          <w:szCs w:val="24"/>
        </w:rPr>
      </w:pPr>
      <w:r w:rsidRPr="00C35439">
        <w:rPr>
          <w:rFonts w:ascii="Arial Narrow" w:hAnsi="Arial Narrow" w:cs="Arial"/>
          <w:color w:val="auto"/>
          <w:szCs w:val="24"/>
        </w:rPr>
        <w:t>25.2. L’ouverture de tous les plis se fait en un temps, y compris pour les travaux de grande importance ou complexes ayant fait l’objet d’une procédure de préqualification.</w:t>
      </w:r>
    </w:p>
    <w:p w:rsidR="002602FC" w:rsidRPr="00C35439" w:rsidRDefault="002602FC" w:rsidP="002602FC">
      <w:pPr>
        <w:widowControl w:val="0"/>
        <w:tabs>
          <w:tab w:val="left" w:pos="2340"/>
          <w:tab w:val="left" w:pos="2920"/>
          <w:tab w:val="left" w:pos="4900"/>
        </w:tabs>
        <w:suppressAutoHyphens/>
        <w:autoSpaceDE w:val="0"/>
        <w:autoSpaceDN w:val="0"/>
        <w:spacing w:after="0" w:line="276" w:lineRule="auto"/>
        <w:ind w:left="0" w:right="0" w:firstLine="0"/>
        <w:textAlignment w:val="baseline"/>
        <w:rPr>
          <w:rFonts w:ascii="Arial Narrow" w:hAnsi="Arial Narrow" w:cs="Arial"/>
          <w:color w:val="auto"/>
          <w:szCs w:val="24"/>
        </w:rPr>
      </w:pPr>
      <w:r w:rsidRPr="00C35439">
        <w:rPr>
          <w:rFonts w:ascii="Arial Narrow" w:hAnsi="Arial Narrow" w:cs="Arial"/>
          <w:color w:val="auto"/>
          <w:szCs w:val="24"/>
        </w:rPr>
        <w:t>La Commission de Passation des Marchés compétente procédera à l’ouverture des plis en un temps et en présence des représentants des soumissionnaires concernés qui souhaitent y assister, aux date, heure et adresse indiquées dans le RPAO. Les repré</w:t>
      </w:r>
      <w:r w:rsidRPr="00C35439">
        <w:rPr>
          <w:rFonts w:ascii="Arial Narrow" w:hAnsi="Arial Narrow" w:cs="Arial"/>
          <w:color w:val="auto"/>
          <w:spacing w:val="5"/>
          <w:szCs w:val="24"/>
        </w:rPr>
        <w:t>sentant</w:t>
      </w:r>
      <w:r w:rsidRPr="00C35439">
        <w:rPr>
          <w:rFonts w:ascii="Arial Narrow" w:hAnsi="Arial Narrow" w:cs="Arial"/>
          <w:color w:val="auto"/>
          <w:szCs w:val="24"/>
        </w:rPr>
        <w:t xml:space="preserve">s </w:t>
      </w:r>
      <w:r w:rsidRPr="00C35439">
        <w:rPr>
          <w:rFonts w:ascii="Arial Narrow" w:hAnsi="Arial Narrow" w:cs="Arial"/>
          <w:color w:val="auto"/>
          <w:spacing w:val="5"/>
          <w:szCs w:val="24"/>
        </w:rPr>
        <w:t>de</w:t>
      </w:r>
      <w:r w:rsidRPr="00C35439">
        <w:rPr>
          <w:rFonts w:ascii="Arial Narrow" w:hAnsi="Arial Narrow" w:cs="Arial"/>
          <w:color w:val="auto"/>
          <w:szCs w:val="24"/>
        </w:rPr>
        <w:t xml:space="preserve">s </w:t>
      </w:r>
      <w:r w:rsidRPr="00C35439">
        <w:rPr>
          <w:rFonts w:ascii="Arial Narrow" w:hAnsi="Arial Narrow" w:cs="Arial"/>
          <w:color w:val="auto"/>
          <w:spacing w:val="5"/>
          <w:szCs w:val="24"/>
        </w:rPr>
        <w:t>soumissionnaire</w:t>
      </w:r>
      <w:r w:rsidRPr="00C35439">
        <w:rPr>
          <w:rFonts w:ascii="Arial Narrow" w:hAnsi="Arial Narrow" w:cs="Arial"/>
          <w:color w:val="auto"/>
          <w:szCs w:val="24"/>
        </w:rPr>
        <w:t xml:space="preserve">s </w:t>
      </w:r>
      <w:r w:rsidRPr="00C35439">
        <w:rPr>
          <w:rFonts w:ascii="Arial Narrow" w:hAnsi="Arial Narrow" w:cs="Arial"/>
          <w:color w:val="auto"/>
          <w:spacing w:val="5"/>
          <w:szCs w:val="24"/>
        </w:rPr>
        <w:t>qu</w:t>
      </w:r>
      <w:r w:rsidRPr="00C35439">
        <w:rPr>
          <w:rFonts w:ascii="Arial Narrow" w:hAnsi="Arial Narrow" w:cs="Arial"/>
          <w:color w:val="auto"/>
          <w:szCs w:val="24"/>
        </w:rPr>
        <w:t xml:space="preserve">i </w:t>
      </w:r>
      <w:r w:rsidRPr="00C35439">
        <w:rPr>
          <w:rFonts w:ascii="Arial Narrow" w:hAnsi="Arial Narrow" w:cs="Arial"/>
          <w:color w:val="auto"/>
          <w:spacing w:val="5"/>
          <w:szCs w:val="24"/>
        </w:rPr>
        <w:t xml:space="preserve">sont </w:t>
      </w:r>
      <w:r w:rsidRPr="00C35439">
        <w:rPr>
          <w:rFonts w:ascii="Arial Narrow" w:hAnsi="Arial Narrow" w:cs="Arial"/>
          <w:color w:val="auto"/>
          <w:szCs w:val="24"/>
        </w:rPr>
        <w:t>présents signeront un registre ou une feuille attestant leur présence.</w:t>
      </w:r>
    </w:p>
    <w:p w:rsidR="002602FC" w:rsidRPr="00C35439" w:rsidRDefault="002602FC" w:rsidP="002602FC">
      <w:pPr>
        <w:widowControl w:val="0"/>
        <w:tabs>
          <w:tab w:val="left" w:pos="2220"/>
          <w:tab w:val="left" w:pos="2860"/>
          <w:tab w:val="left" w:pos="3660"/>
          <w:tab w:val="left" w:pos="4940"/>
        </w:tabs>
        <w:suppressAutoHyphens/>
        <w:autoSpaceDE w:val="0"/>
        <w:autoSpaceDN w:val="0"/>
        <w:spacing w:after="0" w:line="276" w:lineRule="auto"/>
        <w:ind w:left="0" w:right="-20" w:firstLine="0"/>
        <w:textAlignment w:val="baseline"/>
        <w:rPr>
          <w:rFonts w:ascii="Arial Narrow" w:hAnsi="Arial Narrow"/>
          <w:color w:val="auto"/>
          <w:szCs w:val="24"/>
        </w:rPr>
      </w:pPr>
      <w:r w:rsidRPr="00C35439">
        <w:rPr>
          <w:rFonts w:ascii="Arial Narrow" w:hAnsi="Arial Narrow" w:cs="Arial"/>
          <w:color w:val="auto"/>
          <w:szCs w:val="24"/>
        </w:rPr>
        <w:t>Dans</w:t>
      </w:r>
      <w:r w:rsidRPr="00C35439">
        <w:rPr>
          <w:rFonts w:ascii="Arial Narrow" w:hAnsi="Arial Narrow" w:cs="Arial"/>
          <w:color w:val="auto"/>
          <w:spacing w:val="21"/>
          <w:szCs w:val="24"/>
        </w:rPr>
        <w:t xml:space="preserve"> </w:t>
      </w:r>
      <w:r w:rsidRPr="00C35439">
        <w:rPr>
          <w:rFonts w:ascii="Arial Narrow" w:hAnsi="Arial Narrow" w:cs="Arial"/>
          <w:color w:val="auto"/>
          <w:szCs w:val="24"/>
        </w:rPr>
        <w:t>un</w:t>
      </w:r>
      <w:r w:rsidRPr="00C35439">
        <w:rPr>
          <w:rFonts w:ascii="Arial Narrow" w:hAnsi="Arial Narrow" w:cs="Arial"/>
          <w:color w:val="auto"/>
          <w:spacing w:val="21"/>
          <w:szCs w:val="24"/>
        </w:rPr>
        <w:t xml:space="preserve"> </w:t>
      </w:r>
      <w:r w:rsidRPr="00C35439">
        <w:rPr>
          <w:rFonts w:ascii="Arial Narrow" w:hAnsi="Arial Narrow" w:cs="Arial"/>
          <w:color w:val="auto"/>
          <w:szCs w:val="24"/>
        </w:rPr>
        <w:t>premier</w:t>
      </w:r>
      <w:r w:rsidRPr="00C35439">
        <w:rPr>
          <w:rFonts w:ascii="Arial Narrow" w:hAnsi="Arial Narrow" w:cs="Arial"/>
          <w:color w:val="auto"/>
          <w:spacing w:val="21"/>
          <w:szCs w:val="24"/>
        </w:rPr>
        <w:t xml:space="preserve"> </w:t>
      </w:r>
      <w:r w:rsidRPr="00C35439">
        <w:rPr>
          <w:rFonts w:ascii="Arial Narrow" w:hAnsi="Arial Narrow" w:cs="Arial"/>
          <w:color w:val="auto"/>
          <w:szCs w:val="24"/>
        </w:rPr>
        <w:t>temps,</w:t>
      </w:r>
      <w:r w:rsidRPr="00C35439">
        <w:rPr>
          <w:rFonts w:ascii="Arial Narrow" w:hAnsi="Arial Narrow" w:cs="Arial"/>
          <w:color w:val="auto"/>
          <w:spacing w:val="21"/>
          <w:szCs w:val="24"/>
        </w:rPr>
        <w:t xml:space="preserve"> </w:t>
      </w:r>
      <w:r w:rsidRPr="00C35439">
        <w:rPr>
          <w:rFonts w:ascii="Arial Narrow" w:hAnsi="Arial Narrow" w:cs="Arial"/>
          <w:color w:val="auto"/>
          <w:szCs w:val="24"/>
        </w:rPr>
        <w:t>les</w:t>
      </w:r>
      <w:r w:rsidRPr="00C35439">
        <w:rPr>
          <w:rFonts w:ascii="Arial Narrow" w:hAnsi="Arial Narrow" w:cs="Arial"/>
          <w:color w:val="auto"/>
          <w:spacing w:val="21"/>
          <w:szCs w:val="24"/>
        </w:rPr>
        <w:t xml:space="preserve"> </w:t>
      </w:r>
      <w:r w:rsidRPr="00C35439">
        <w:rPr>
          <w:rFonts w:ascii="Arial Narrow" w:hAnsi="Arial Narrow" w:cs="Arial"/>
          <w:color w:val="auto"/>
          <w:szCs w:val="24"/>
        </w:rPr>
        <w:t>enveloppes</w:t>
      </w:r>
      <w:r w:rsidRPr="00C35439">
        <w:rPr>
          <w:rFonts w:ascii="Arial Narrow" w:hAnsi="Arial Narrow" w:cs="Arial"/>
          <w:color w:val="auto"/>
          <w:spacing w:val="21"/>
          <w:szCs w:val="24"/>
        </w:rPr>
        <w:t xml:space="preserve"> </w:t>
      </w:r>
      <w:r w:rsidRPr="00C35439">
        <w:rPr>
          <w:rFonts w:ascii="Arial Narrow" w:hAnsi="Arial Narrow" w:cs="Arial"/>
          <w:color w:val="auto"/>
          <w:szCs w:val="24"/>
        </w:rPr>
        <w:t xml:space="preserve">marquées </w:t>
      </w:r>
      <w:r w:rsidRPr="00C35439">
        <w:rPr>
          <w:rFonts w:ascii="Arial Narrow" w:hAnsi="Arial Narrow" w:cs="Arial"/>
          <w:color w:val="auto"/>
          <w:spacing w:val="24"/>
          <w:szCs w:val="24"/>
        </w:rPr>
        <w:t xml:space="preserve"> </w:t>
      </w:r>
      <w:r w:rsidRPr="00C35439">
        <w:rPr>
          <w:rFonts w:ascii="Arial Narrow" w:hAnsi="Arial Narrow" w:cs="Arial"/>
          <w:color w:val="auto"/>
          <w:szCs w:val="24"/>
        </w:rPr>
        <w:t xml:space="preserve">« </w:t>
      </w:r>
      <w:r w:rsidRPr="00C35439">
        <w:rPr>
          <w:rFonts w:ascii="Arial Narrow" w:hAnsi="Arial Narrow" w:cs="Arial"/>
          <w:color w:val="auto"/>
          <w:spacing w:val="24"/>
          <w:szCs w:val="24"/>
        </w:rPr>
        <w:t xml:space="preserve"> </w:t>
      </w:r>
      <w:r w:rsidRPr="00C35439">
        <w:rPr>
          <w:rFonts w:ascii="Arial Narrow" w:hAnsi="Arial Narrow" w:cs="Arial"/>
          <w:color w:val="auto"/>
          <w:szCs w:val="24"/>
        </w:rPr>
        <w:t xml:space="preserve">Retrait </w:t>
      </w:r>
      <w:r w:rsidRPr="00C35439">
        <w:rPr>
          <w:rFonts w:ascii="Arial Narrow" w:hAnsi="Arial Narrow" w:cs="Arial"/>
          <w:color w:val="auto"/>
          <w:spacing w:val="24"/>
          <w:szCs w:val="24"/>
        </w:rPr>
        <w:t xml:space="preserve"> </w:t>
      </w:r>
      <w:r w:rsidRPr="00C35439">
        <w:rPr>
          <w:rFonts w:ascii="Arial Narrow" w:hAnsi="Arial Narrow" w:cs="Arial"/>
          <w:color w:val="auto"/>
          <w:szCs w:val="24"/>
        </w:rPr>
        <w:t xml:space="preserve">» </w:t>
      </w:r>
      <w:r w:rsidRPr="00C35439">
        <w:rPr>
          <w:rFonts w:ascii="Arial Narrow" w:hAnsi="Arial Narrow" w:cs="Arial"/>
          <w:color w:val="auto"/>
          <w:spacing w:val="24"/>
          <w:szCs w:val="24"/>
        </w:rPr>
        <w:t xml:space="preserve"> </w:t>
      </w:r>
      <w:r w:rsidRPr="00C35439">
        <w:rPr>
          <w:rFonts w:ascii="Arial Narrow" w:hAnsi="Arial Narrow" w:cs="Arial"/>
          <w:color w:val="auto"/>
          <w:szCs w:val="24"/>
        </w:rPr>
        <w:t xml:space="preserve">seront </w:t>
      </w:r>
      <w:r w:rsidRPr="00C35439">
        <w:rPr>
          <w:rFonts w:ascii="Arial Narrow" w:hAnsi="Arial Narrow" w:cs="Arial"/>
          <w:color w:val="auto"/>
          <w:spacing w:val="24"/>
          <w:szCs w:val="24"/>
        </w:rPr>
        <w:t xml:space="preserve"> </w:t>
      </w:r>
      <w:r w:rsidRPr="00C35439">
        <w:rPr>
          <w:rFonts w:ascii="Arial Narrow" w:hAnsi="Arial Narrow" w:cs="Arial"/>
          <w:color w:val="auto"/>
          <w:szCs w:val="24"/>
        </w:rPr>
        <w:t xml:space="preserve">ouvertes </w:t>
      </w:r>
      <w:r w:rsidRPr="00C35439">
        <w:rPr>
          <w:rFonts w:ascii="Arial Narrow" w:hAnsi="Arial Narrow" w:cs="Arial"/>
          <w:color w:val="auto"/>
          <w:spacing w:val="24"/>
          <w:szCs w:val="24"/>
        </w:rPr>
        <w:t xml:space="preserve"> </w:t>
      </w:r>
      <w:r w:rsidRPr="00C35439">
        <w:rPr>
          <w:rFonts w:ascii="Arial Narrow" w:hAnsi="Arial Narrow" w:cs="Arial"/>
          <w:color w:val="auto"/>
          <w:szCs w:val="24"/>
        </w:rPr>
        <w:t xml:space="preserve">et </w:t>
      </w:r>
      <w:r w:rsidRPr="00C35439">
        <w:rPr>
          <w:rFonts w:ascii="Arial Narrow" w:hAnsi="Arial Narrow" w:cs="Arial"/>
          <w:color w:val="auto"/>
          <w:spacing w:val="24"/>
          <w:szCs w:val="24"/>
        </w:rPr>
        <w:t xml:space="preserve"> </w:t>
      </w:r>
      <w:r w:rsidRPr="00C35439">
        <w:rPr>
          <w:rFonts w:ascii="Arial Narrow" w:hAnsi="Arial Narrow" w:cs="Arial"/>
          <w:color w:val="auto"/>
          <w:szCs w:val="24"/>
        </w:rPr>
        <w:t xml:space="preserve">leur contenu </w:t>
      </w:r>
      <w:r w:rsidRPr="00C35439">
        <w:rPr>
          <w:rFonts w:ascii="Arial Narrow" w:hAnsi="Arial Narrow" w:cs="Arial"/>
          <w:color w:val="auto"/>
          <w:spacing w:val="13"/>
          <w:szCs w:val="24"/>
        </w:rPr>
        <w:t xml:space="preserve"> </w:t>
      </w:r>
      <w:r w:rsidRPr="00C35439">
        <w:rPr>
          <w:rFonts w:ascii="Arial Narrow" w:hAnsi="Arial Narrow" w:cs="Arial"/>
          <w:color w:val="auto"/>
          <w:szCs w:val="24"/>
        </w:rPr>
        <w:t xml:space="preserve">annoncé à </w:t>
      </w:r>
      <w:r w:rsidRPr="00C35439">
        <w:rPr>
          <w:rFonts w:ascii="Arial Narrow" w:hAnsi="Arial Narrow" w:cs="Arial"/>
          <w:color w:val="auto"/>
          <w:spacing w:val="13"/>
          <w:szCs w:val="24"/>
        </w:rPr>
        <w:t xml:space="preserve"> </w:t>
      </w:r>
      <w:r w:rsidRPr="00C35439">
        <w:rPr>
          <w:rFonts w:ascii="Arial Narrow" w:hAnsi="Arial Narrow" w:cs="Arial"/>
          <w:color w:val="auto"/>
          <w:szCs w:val="24"/>
        </w:rPr>
        <w:t xml:space="preserve">haute </w:t>
      </w:r>
      <w:r w:rsidRPr="00C35439">
        <w:rPr>
          <w:rFonts w:ascii="Arial Narrow" w:hAnsi="Arial Narrow" w:cs="Arial"/>
          <w:color w:val="auto"/>
          <w:spacing w:val="13"/>
          <w:szCs w:val="24"/>
        </w:rPr>
        <w:t xml:space="preserve"> </w:t>
      </w:r>
      <w:r w:rsidRPr="00C35439">
        <w:rPr>
          <w:rFonts w:ascii="Arial Narrow" w:hAnsi="Arial Narrow" w:cs="Arial"/>
          <w:color w:val="auto"/>
          <w:szCs w:val="24"/>
        </w:rPr>
        <w:t xml:space="preserve">voix, </w:t>
      </w:r>
      <w:r w:rsidRPr="00C35439">
        <w:rPr>
          <w:rFonts w:ascii="Arial Narrow" w:hAnsi="Arial Narrow" w:cs="Arial"/>
          <w:color w:val="auto"/>
          <w:spacing w:val="13"/>
          <w:szCs w:val="24"/>
        </w:rPr>
        <w:t xml:space="preserve"> </w:t>
      </w:r>
      <w:r w:rsidRPr="00C35439">
        <w:rPr>
          <w:rFonts w:ascii="Arial Narrow" w:hAnsi="Arial Narrow" w:cs="Arial"/>
          <w:color w:val="auto"/>
          <w:szCs w:val="24"/>
        </w:rPr>
        <w:t xml:space="preserve">tandis que l’enveloppe </w:t>
      </w:r>
      <w:r w:rsidRPr="00C35439">
        <w:rPr>
          <w:rFonts w:ascii="Arial Narrow" w:hAnsi="Arial Narrow" w:cs="Arial"/>
          <w:color w:val="auto"/>
          <w:spacing w:val="1"/>
          <w:szCs w:val="24"/>
        </w:rPr>
        <w:t xml:space="preserve"> </w:t>
      </w:r>
      <w:r w:rsidRPr="00C35439">
        <w:rPr>
          <w:rFonts w:ascii="Arial Narrow" w:hAnsi="Arial Narrow" w:cs="Arial"/>
          <w:color w:val="auto"/>
          <w:szCs w:val="24"/>
        </w:rPr>
        <w:t xml:space="preserve">contenant </w:t>
      </w:r>
      <w:r w:rsidRPr="00C35439">
        <w:rPr>
          <w:rFonts w:ascii="Arial Narrow" w:hAnsi="Arial Narrow" w:cs="Arial"/>
          <w:color w:val="auto"/>
          <w:spacing w:val="1"/>
          <w:szCs w:val="24"/>
        </w:rPr>
        <w:t xml:space="preserve"> </w:t>
      </w:r>
      <w:r w:rsidRPr="00C35439">
        <w:rPr>
          <w:rFonts w:ascii="Arial Narrow" w:hAnsi="Arial Narrow" w:cs="Arial"/>
          <w:color w:val="auto"/>
          <w:szCs w:val="24"/>
        </w:rPr>
        <w:t xml:space="preserve">l’offre </w:t>
      </w:r>
      <w:r w:rsidRPr="00C35439">
        <w:rPr>
          <w:rFonts w:ascii="Arial Narrow" w:hAnsi="Arial Narrow" w:cs="Arial"/>
          <w:color w:val="auto"/>
          <w:spacing w:val="1"/>
          <w:szCs w:val="24"/>
        </w:rPr>
        <w:t xml:space="preserve"> </w:t>
      </w:r>
      <w:r w:rsidRPr="00C35439">
        <w:rPr>
          <w:rFonts w:ascii="Arial Narrow" w:hAnsi="Arial Narrow" w:cs="Arial"/>
          <w:color w:val="auto"/>
          <w:szCs w:val="24"/>
        </w:rPr>
        <w:t>ou la copie de sauvegarde  correspondante sera</w:t>
      </w:r>
      <w:r w:rsidRPr="00C35439">
        <w:rPr>
          <w:rFonts w:ascii="Arial Narrow" w:hAnsi="Arial Narrow" w:cs="Arial"/>
          <w:color w:val="auto"/>
          <w:spacing w:val="13"/>
          <w:szCs w:val="24"/>
        </w:rPr>
        <w:t xml:space="preserve"> </w:t>
      </w:r>
      <w:r w:rsidRPr="00C35439">
        <w:rPr>
          <w:rFonts w:ascii="Arial Narrow" w:hAnsi="Arial Narrow" w:cs="Arial"/>
          <w:color w:val="auto"/>
          <w:szCs w:val="24"/>
        </w:rPr>
        <w:t>retournée au</w:t>
      </w:r>
      <w:r w:rsidRPr="00C35439">
        <w:rPr>
          <w:rFonts w:ascii="Arial Narrow" w:hAnsi="Arial Narrow" w:cs="Arial"/>
          <w:color w:val="auto"/>
          <w:spacing w:val="13"/>
          <w:szCs w:val="24"/>
        </w:rPr>
        <w:t xml:space="preserve"> </w:t>
      </w:r>
      <w:r w:rsidRPr="00C35439">
        <w:rPr>
          <w:rFonts w:ascii="Arial Narrow" w:hAnsi="Arial Narrow" w:cs="Arial"/>
          <w:color w:val="auto"/>
          <w:szCs w:val="24"/>
        </w:rPr>
        <w:t>Soumissionnaire</w:t>
      </w:r>
      <w:r w:rsidRPr="00C35439">
        <w:rPr>
          <w:rFonts w:ascii="Arial Narrow" w:hAnsi="Arial Narrow" w:cs="Arial"/>
          <w:color w:val="auto"/>
          <w:spacing w:val="13"/>
          <w:szCs w:val="24"/>
        </w:rPr>
        <w:t xml:space="preserve"> </w:t>
      </w:r>
      <w:r w:rsidRPr="00C35439">
        <w:rPr>
          <w:rFonts w:ascii="Arial Narrow" w:hAnsi="Arial Narrow" w:cs="Arial"/>
          <w:color w:val="auto"/>
          <w:szCs w:val="24"/>
        </w:rPr>
        <w:t>sans</w:t>
      </w:r>
      <w:r w:rsidRPr="00C35439">
        <w:rPr>
          <w:rFonts w:ascii="Arial Narrow" w:hAnsi="Arial Narrow" w:cs="Arial"/>
          <w:color w:val="auto"/>
          <w:spacing w:val="13"/>
          <w:szCs w:val="24"/>
        </w:rPr>
        <w:t xml:space="preserve"> </w:t>
      </w:r>
      <w:r w:rsidRPr="00C35439">
        <w:rPr>
          <w:rFonts w:ascii="Arial Narrow" w:hAnsi="Arial Narrow" w:cs="Arial"/>
          <w:color w:val="auto"/>
          <w:szCs w:val="24"/>
        </w:rPr>
        <w:t>avoir été</w:t>
      </w:r>
      <w:r w:rsidRPr="00C35439">
        <w:rPr>
          <w:rFonts w:ascii="Arial Narrow" w:hAnsi="Arial Narrow" w:cs="Arial"/>
          <w:color w:val="auto"/>
          <w:spacing w:val="-4"/>
          <w:szCs w:val="24"/>
        </w:rPr>
        <w:t xml:space="preserve"> </w:t>
      </w:r>
      <w:r w:rsidRPr="00C35439">
        <w:rPr>
          <w:rFonts w:ascii="Arial Narrow" w:hAnsi="Arial Narrow" w:cs="Arial"/>
          <w:color w:val="auto"/>
          <w:szCs w:val="24"/>
        </w:rPr>
        <w:t>ouverte.</w:t>
      </w:r>
      <w:r w:rsidRPr="00C35439">
        <w:rPr>
          <w:rFonts w:ascii="Arial Narrow" w:hAnsi="Arial Narrow" w:cs="Arial"/>
          <w:color w:val="auto"/>
          <w:spacing w:val="-4"/>
          <w:szCs w:val="24"/>
        </w:rPr>
        <w:t xml:space="preserve"> </w:t>
      </w:r>
      <w:r w:rsidRPr="00C35439">
        <w:rPr>
          <w:rFonts w:ascii="Arial Narrow" w:hAnsi="Arial Narrow" w:cs="Arial"/>
          <w:color w:val="auto"/>
          <w:szCs w:val="24"/>
        </w:rPr>
        <w:t>Le</w:t>
      </w:r>
      <w:r w:rsidRPr="00C35439">
        <w:rPr>
          <w:rFonts w:ascii="Arial Narrow" w:hAnsi="Arial Narrow" w:cs="Arial"/>
          <w:color w:val="auto"/>
          <w:spacing w:val="-4"/>
          <w:szCs w:val="24"/>
        </w:rPr>
        <w:t xml:space="preserve"> </w:t>
      </w:r>
      <w:r w:rsidRPr="00C35439">
        <w:rPr>
          <w:rFonts w:ascii="Arial Narrow" w:hAnsi="Arial Narrow" w:cs="Arial"/>
          <w:color w:val="auto"/>
          <w:szCs w:val="24"/>
        </w:rPr>
        <w:t>retrait</w:t>
      </w:r>
      <w:r w:rsidRPr="00C35439">
        <w:rPr>
          <w:rFonts w:ascii="Arial Narrow" w:hAnsi="Arial Narrow" w:cs="Arial"/>
          <w:color w:val="auto"/>
          <w:spacing w:val="-4"/>
          <w:szCs w:val="24"/>
        </w:rPr>
        <w:t xml:space="preserve"> </w:t>
      </w:r>
      <w:r w:rsidRPr="00C35439">
        <w:rPr>
          <w:rFonts w:ascii="Arial Narrow" w:hAnsi="Arial Narrow" w:cs="Arial"/>
          <w:color w:val="auto"/>
          <w:szCs w:val="24"/>
        </w:rPr>
        <w:t>d’une</w:t>
      </w:r>
      <w:r w:rsidRPr="00C35439">
        <w:rPr>
          <w:rFonts w:ascii="Arial Narrow" w:hAnsi="Arial Narrow" w:cs="Arial"/>
          <w:color w:val="auto"/>
          <w:spacing w:val="-4"/>
          <w:szCs w:val="24"/>
        </w:rPr>
        <w:t xml:space="preserve"> </w:t>
      </w:r>
      <w:r w:rsidRPr="00C35439">
        <w:rPr>
          <w:rFonts w:ascii="Arial Narrow" w:hAnsi="Arial Narrow" w:cs="Arial"/>
          <w:color w:val="auto"/>
          <w:szCs w:val="24"/>
        </w:rPr>
        <w:t>offre</w:t>
      </w:r>
      <w:r w:rsidRPr="00C35439">
        <w:rPr>
          <w:rFonts w:ascii="Arial Narrow" w:hAnsi="Arial Narrow" w:cs="Arial"/>
          <w:color w:val="auto"/>
          <w:spacing w:val="-4"/>
          <w:szCs w:val="24"/>
        </w:rPr>
        <w:t xml:space="preserve"> </w:t>
      </w:r>
      <w:r w:rsidRPr="00C35439">
        <w:rPr>
          <w:rFonts w:ascii="Arial Narrow" w:hAnsi="Arial Narrow" w:cs="Arial"/>
          <w:color w:val="auto"/>
          <w:szCs w:val="24"/>
        </w:rPr>
        <w:t>ou la copie de sauvegarde ne</w:t>
      </w:r>
      <w:r w:rsidRPr="00C35439">
        <w:rPr>
          <w:rFonts w:ascii="Arial Narrow" w:hAnsi="Arial Narrow" w:cs="Arial"/>
          <w:color w:val="auto"/>
          <w:spacing w:val="-4"/>
          <w:szCs w:val="24"/>
        </w:rPr>
        <w:t xml:space="preserve"> </w:t>
      </w:r>
      <w:r w:rsidRPr="00C35439">
        <w:rPr>
          <w:rFonts w:ascii="Arial Narrow" w:hAnsi="Arial Narrow" w:cs="Arial"/>
          <w:color w:val="auto"/>
          <w:szCs w:val="24"/>
        </w:rPr>
        <w:t>sera</w:t>
      </w:r>
      <w:r w:rsidRPr="00C35439">
        <w:rPr>
          <w:rFonts w:ascii="Arial Narrow" w:hAnsi="Arial Narrow" w:cs="Arial"/>
          <w:color w:val="auto"/>
          <w:spacing w:val="-4"/>
          <w:szCs w:val="24"/>
        </w:rPr>
        <w:t xml:space="preserve"> </w:t>
      </w:r>
      <w:r w:rsidRPr="00C35439">
        <w:rPr>
          <w:rFonts w:ascii="Arial Narrow" w:hAnsi="Arial Narrow" w:cs="Arial"/>
          <w:color w:val="auto"/>
          <w:szCs w:val="24"/>
        </w:rPr>
        <w:t>auto</w:t>
      </w:r>
      <w:r w:rsidRPr="00C35439">
        <w:rPr>
          <w:rFonts w:ascii="Arial Narrow" w:hAnsi="Arial Narrow" w:cs="Arial"/>
          <w:color w:val="auto"/>
          <w:spacing w:val="3"/>
          <w:szCs w:val="24"/>
        </w:rPr>
        <w:t>ris</w:t>
      </w:r>
      <w:r w:rsidRPr="00C35439">
        <w:rPr>
          <w:rFonts w:ascii="Arial Narrow" w:hAnsi="Arial Narrow" w:cs="Arial"/>
          <w:color w:val="auto"/>
          <w:szCs w:val="24"/>
        </w:rPr>
        <w:t xml:space="preserve">é </w:t>
      </w:r>
      <w:r w:rsidRPr="00C35439">
        <w:rPr>
          <w:rFonts w:ascii="Arial Narrow" w:hAnsi="Arial Narrow" w:cs="Arial"/>
          <w:color w:val="auto"/>
          <w:spacing w:val="3"/>
          <w:szCs w:val="24"/>
        </w:rPr>
        <w:t>qu</w:t>
      </w:r>
      <w:r w:rsidRPr="00C35439">
        <w:rPr>
          <w:rFonts w:ascii="Arial Narrow" w:hAnsi="Arial Narrow" w:cs="Arial"/>
          <w:color w:val="auto"/>
          <w:szCs w:val="24"/>
        </w:rPr>
        <w:t xml:space="preserve">e </w:t>
      </w:r>
      <w:r w:rsidRPr="00C35439">
        <w:rPr>
          <w:rFonts w:ascii="Arial Narrow" w:hAnsi="Arial Narrow" w:cs="Arial"/>
          <w:color w:val="auto"/>
          <w:spacing w:val="3"/>
          <w:szCs w:val="24"/>
        </w:rPr>
        <w:t>s</w:t>
      </w:r>
      <w:r w:rsidRPr="00C35439">
        <w:rPr>
          <w:rFonts w:ascii="Arial Narrow" w:hAnsi="Arial Narrow" w:cs="Arial"/>
          <w:color w:val="auto"/>
          <w:szCs w:val="24"/>
        </w:rPr>
        <w:t xml:space="preserve">i </w:t>
      </w:r>
      <w:r w:rsidRPr="00C35439">
        <w:rPr>
          <w:rFonts w:ascii="Arial Narrow" w:hAnsi="Arial Narrow" w:cs="Arial"/>
          <w:color w:val="auto"/>
          <w:spacing w:val="3"/>
          <w:szCs w:val="24"/>
        </w:rPr>
        <w:t>l</w:t>
      </w:r>
      <w:r w:rsidRPr="00C35439">
        <w:rPr>
          <w:rFonts w:ascii="Arial Narrow" w:hAnsi="Arial Narrow" w:cs="Arial"/>
          <w:color w:val="auto"/>
          <w:szCs w:val="24"/>
        </w:rPr>
        <w:t xml:space="preserve">a </w:t>
      </w:r>
      <w:r w:rsidRPr="00C35439">
        <w:rPr>
          <w:rFonts w:ascii="Arial Narrow" w:hAnsi="Arial Narrow" w:cs="Arial"/>
          <w:color w:val="auto"/>
          <w:spacing w:val="3"/>
          <w:szCs w:val="24"/>
        </w:rPr>
        <w:t>notificatio</w:t>
      </w:r>
      <w:r w:rsidRPr="00C35439">
        <w:rPr>
          <w:rFonts w:ascii="Arial Narrow" w:hAnsi="Arial Narrow" w:cs="Arial"/>
          <w:color w:val="auto"/>
          <w:szCs w:val="24"/>
        </w:rPr>
        <w:t xml:space="preserve">n  </w:t>
      </w:r>
      <w:r w:rsidRPr="00C35439">
        <w:rPr>
          <w:rFonts w:ascii="Arial Narrow" w:hAnsi="Arial Narrow" w:cs="Arial"/>
          <w:color w:val="auto"/>
          <w:spacing w:val="-27"/>
          <w:szCs w:val="24"/>
        </w:rPr>
        <w:t xml:space="preserve"> </w:t>
      </w:r>
      <w:r w:rsidRPr="00C35439">
        <w:rPr>
          <w:rFonts w:ascii="Arial Narrow" w:hAnsi="Arial Narrow" w:cs="Arial"/>
          <w:color w:val="auto"/>
          <w:spacing w:val="3"/>
          <w:szCs w:val="24"/>
        </w:rPr>
        <w:t xml:space="preserve">correspondante </w:t>
      </w:r>
      <w:r w:rsidRPr="00C35439">
        <w:rPr>
          <w:rFonts w:ascii="Arial Narrow" w:hAnsi="Arial Narrow" w:cs="Arial"/>
          <w:color w:val="auto"/>
          <w:szCs w:val="24"/>
        </w:rPr>
        <w:t>contient</w:t>
      </w:r>
      <w:r w:rsidRPr="00C35439">
        <w:rPr>
          <w:rFonts w:ascii="Arial Narrow" w:hAnsi="Arial Narrow" w:cs="Arial"/>
          <w:color w:val="auto"/>
          <w:spacing w:val="11"/>
          <w:szCs w:val="24"/>
        </w:rPr>
        <w:t xml:space="preserve"> </w:t>
      </w:r>
      <w:r w:rsidRPr="00C35439">
        <w:rPr>
          <w:rFonts w:ascii="Arial Narrow" w:hAnsi="Arial Narrow" w:cs="Arial"/>
          <w:color w:val="auto"/>
          <w:szCs w:val="24"/>
        </w:rPr>
        <w:t>une</w:t>
      </w:r>
      <w:r w:rsidRPr="00C35439">
        <w:rPr>
          <w:rFonts w:ascii="Arial Narrow" w:hAnsi="Arial Narrow" w:cs="Arial"/>
          <w:color w:val="auto"/>
          <w:spacing w:val="11"/>
          <w:szCs w:val="24"/>
        </w:rPr>
        <w:t xml:space="preserve"> </w:t>
      </w:r>
      <w:r w:rsidRPr="00C35439">
        <w:rPr>
          <w:rFonts w:ascii="Arial Narrow" w:hAnsi="Arial Narrow" w:cs="Arial"/>
          <w:color w:val="auto"/>
          <w:szCs w:val="24"/>
        </w:rPr>
        <w:t>habilitation</w:t>
      </w:r>
      <w:r w:rsidRPr="00C35439">
        <w:rPr>
          <w:rFonts w:ascii="Arial Narrow" w:hAnsi="Arial Narrow" w:cs="Arial"/>
          <w:color w:val="auto"/>
          <w:spacing w:val="11"/>
          <w:szCs w:val="24"/>
        </w:rPr>
        <w:t xml:space="preserve"> </w:t>
      </w:r>
      <w:r w:rsidRPr="00C35439">
        <w:rPr>
          <w:rFonts w:ascii="Arial Narrow" w:hAnsi="Arial Narrow" w:cs="Arial"/>
          <w:color w:val="auto"/>
          <w:szCs w:val="24"/>
        </w:rPr>
        <w:t>valide</w:t>
      </w:r>
      <w:r w:rsidRPr="00C35439">
        <w:rPr>
          <w:rFonts w:ascii="Arial Narrow" w:hAnsi="Arial Narrow" w:cs="Arial"/>
          <w:color w:val="auto"/>
          <w:spacing w:val="11"/>
          <w:szCs w:val="24"/>
        </w:rPr>
        <w:t xml:space="preserve"> </w:t>
      </w:r>
      <w:r w:rsidRPr="00C35439">
        <w:rPr>
          <w:rFonts w:ascii="Arial Narrow" w:hAnsi="Arial Narrow" w:cs="Arial"/>
          <w:color w:val="auto"/>
          <w:szCs w:val="24"/>
        </w:rPr>
        <w:t>du</w:t>
      </w:r>
      <w:r w:rsidRPr="00C35439">
        <w:rPr>
          <w:rFonts w:ascii="Arial Narrow" w:hAnsi="Arial Narrow" w:cs="Arial"/>
          <w:color w:val="auto"/>
          <w:spacing w:val="11"/>
          <w:szCs w:val="24"/>
        </w:rPr>
        <w:t xml:space="preserve"> </w:t>
      </w:r>
      <w:r w:rsidRPr="00C35439">
        <w:rPr>
          <w:rFonts w:ascii="Arial Narrow" w:hAnsi="Arial Narrow" w:cs="Arial"/>
          <w:color w:val="auto"/>
          <w:szCs w:val="24"/>
        </w:rPr>
        <w:t>signataire</w:t>
      </w:r>
      <w:r w:rsidRPr="00C35439">
        <w:rPr>
          <w:rFonts w:ascii="Arial Narrow" w:hAnsi="Arial Narrow" w:cs="Arial"/>
          <w:color w:val="auto"/>
          <w:spacing w:val="11"/>
          <w:szCs w:val="24"/>
        </w:rPr>
        <w:t xml:space="preserve"> </w:t>
      </w:r>
      <w:r w:rsidRPr="00C35439">
        <w:rPr>
          <w:rFonts w:ascii="Arial Narrow" w:hAnsi="Arial Narrow" w:cs="Arial"/>
          <w:color w:val="auto"/>
          <w:szCs w:val="24"/>
        </w:rPr>
        <w:t>à demander</w:t>
      </w:r>
      <w:r w:rsidRPr="00C35439">
        <w:rPr>
          <w:rFonts w:ascii="Arial Narrow" w:hAnsi="Arial Narrow" w:cs="Arial"/>
          <w:color w:val="auto"/>
          <w:spacing w:val="29"/>
          <w:szCs w:val="24"/>
        </w:rPr>
        <w:t xml:space="preserve"> </w:t>
      </w:r>
      <w:r w:rsidRPr="00C35439">
        <w:rPr>
          <w:rFonts w:ascii="Arial Narrow" w:hAnsi="Arial Narrow" w:cs="Arial"/>
          <w:color w:val="auto"/>
          <w:szCs w:val="24"/>
        </w:rPr>
        <w:t>le</w:t>
      </w:r>
      <w:r w:rsidRPr="00C35439">
        <w:rPr>
          <w:rFonts w:ascii="Arial Narrow" w:hAnsi="Arial Narrow" w:cs="Arial"/>
          <w:color w:val="auto"/>
          <w:spacing w:val="29"/>
          <w:szCs w:val="24"/>
        </w:rPr>
        <w:t xml:space="preserve"> </w:t>
      </w:r>
      <w:r w:rsidRPr="00C35439">
        <w:rPr>
          <w:rFonts w:ascii="Arial Narrow" w:hAnsi="Arial Narrow" w:cs="Arial"/>
          <w:color w:val="auto"/>
          <w:szCs w:val="24"/>
        </w:rPr>
        <w:t>retrait</w:t>
      </w:r>
      <w:r w:rsidRPr="00C35439">
        <w:rPr>
          <w:rFonts w:ascii="Arial Narrow" w:hAnsi="Arial Narrow" w:cs="Arial"/>
          <w:color w:val="auto"/>
          <w:spacing w:val="29"/>
          <w:szCs w:val="24"/>
        </w:rPr>
        <w:t xml:space="preserve"> </w:t>
      </w:r>
      <w:r w:rsidRPr="00C35439">
        <w:rPr>
          <w:rFonts w:ascii="Arial Narrow" w:hAnsi="Arial Narrow" w:cs="Arial"/>
          <w:color w:val="auto"/>
          <w:szCs w:val="24"/>
        </w:rPr>
        <w:t>et</w:t>
      </w:r>
      <w:r w:rsidRPr="00C35439">
        <w:rPr>
          <w:rFonts w:ascii="Arial Narrow" w:hAnsi="Arial Narrow" w:cs="Arial"/>
          <w:color w:val="auto"/>
          <w:spacing w:val="29"/>
          <w:szCs w:val="24"/>
        </w:rPr>
        <w:t xml:space="preserve"> </w:t>
      </w:r>
      <w:r w:rsidRPr="00C35439">
        <w:rPr>
          <w:rFonts w:ascii="Arial Narrow" w:hAnsi="Arial Narrow" w:cs="Arial"/>
          <w:color w:val="auto"/>
          <w:szCs w:val="24"/>
        </w:rPr>
        <w:t>si</w:t>
      </w:r>
      <w:r w:rsidRPr="00C35439">
        <w:rPr>
          <w:rFonts w:ascii="Arial Narrow" w:hAnsi="Arial Narrow" w:cs="Arial"/>
          <w:color w:val="auto"/>
          <w:spacing w:val="29"/>
          <w:szCs w:val="24"/>
        </w:rPr>
        <w:t xml:space="preserve"> </w:t>
      </w:r>
      <w:r w:rsidRPr="00C35439">
        <w:rPr>
          <w:rFonts w:ascii="Arial Narrow" w:hAnsi="Arial Narrow" w:cs="Arial"/>
          <w:color w:val="auto"/>
          <w:szCs w:val="24"/>
        </w:rPr>
        <w:t>cette</w:t>
      </w:r>
      <w:r w:rsidRPr="00C35439">
        <w:rPr>
          <w:rFonts w:ascii="Arial Narrow" w:hAnsi="Arial Narrow" w:cs="Arial"/>
          <w:color w:val="auto"/>
          <w:spacing w:val="29"/>
          <w:szCs w:val="24"/>
        </w:rPr>
        <w:t xml:space="preserve"> </w:t>
      </w:r>
      <w:r w:rsidRPr="00C35439">
        <w:rPr>
          <w:rFonts w:ascii="Arial Narrow" w:hAnsi="Arial Narrow" w:cs="Arial"/>
          <w:color w:val="auto"/>
          <w:szCs w:val="24"/>
        </w:rPr>
        <w:t>notification</w:t>
      </w:r>
      <w:r w:rsidRPr="00C35439">
        <w:rPr>
          <w:rFonts w:ascii="Arial Narrow" w:hAnsi="Arial Narrow" w:cs="Arial"/>
          <w:color w:val="auto"/>
          <w:spacing w:val="29"/>
          <w:szCs w:val="24"/>
        </w:rPr>
        <w:t xml:space="preserve"> </w:t>
      </w:r>
      <w:r w:rsidRPr="00C35439">
        <w:rPr>
          <w:rFonts w:ascii="Arial Narrow" w:hAnsi="Arial Narrow" w:cs="Arial"/>
          <w:color w:val="auto"/>
          <w:szCs w:val="24"/>
        </w:rPr>
        <w:t>est lue à haute</w:t>
      </w:r>
      <w:r w:rsidRPr="00C35439">
        <w:rPr>
          <w:rFonts w:ascii="Arial Narrow" w:hAnsi="Arial Narrow" w:cs="Arial"/>
          <w:color w:val="auto"/>
          <w:spacing w:val="27"/>
          <w:szCs w:val="24"/>
        </w:rPr>
        <w:t xml:space="preserve"> </w:t>
      </w:r>
      <w:r w:rsidRPr="00C35439">
        <w:rPr>
          <w:rFonts w:ascii="Arial Narrow" w:hAnsi="Arial Narrow" w:cs="Arial"/>
          <w:color w:val="auto"/>
          <w:szCs w:val="24"/>
        </w:rPr>
        <w:t xml:space="preserve">voix. Ensuite, les </w:t>
      </w:r>
      <w:r w:rsidRPr="00C35439">
        <w:rPr>
          <w:rFonts w:ascii="Arial Narrow" w:hAnsi="Arial Narrow" w:cs="Arial"/>
          <w:color w:val="auto"/>
          <w:spacing w:val="27"/>
          <w:szCs w:val="24"/>
        </w:rPr>
        <w:t xml:space="preserve"> </w:t>
      </w:r>
      <w:r w:rsidRPr="00C35439">
        <w:rPr>
          <w:rFonts w:ascii="Arial Narrow" w:hAnsi="Arial Narrow" w:cs="Arial"/>
          <w:color w:val="auto"/>
          <w:szCs w:val="24"/>
        </w:rPr>
        <w:t>enveloppes marquées</w:t>
      </w:r>
      <w:r w:rsidRPr="00C35439">
        <w:rPr>
          <w:rFonts w:ascii="Arial Narrow" w:hAnsi="Arial Narrow" w:cs="Arial"/>
          <w:color w:val="auto"/>
          <w:spacing w:val="17"/>
          <w:szCs w:val="24"/>
        </w:rPr>
        <w:t xml:space="preserve"> </w:t>
      </w:r>
      <w:r w:rsidRPr="00C35439">
        <w:rPr>
          <w:rFonts w:ascii="Arial Narrow" w:hAnsi="Arial Narrow" w:cs="Arial"/>
          <w:color w:val="auto"/>
          <w:szCs w:val="24"/>
        </w:rPr>
        <w:t>«</w:t>
      </w:r>
      <w:r w:rsidRPr="00C35439">
        <w:rPr>
          <w:rFonts w:ascii="Arial Narrow" w:hAnsi="Arial Narrow" w:cs="Arial"/>
          <w:color w:val="auto"/>
          <w:spacing w:val="17"/>
          <w:szCs w:val="24"/>
        </w:rPr>
        <w:t xml:space="preserve"> </w:t>
      </w:r>
      <w:r w:rsidRPr="00C35439">
        <w:rPr>
          <w:rFonts w:ascii="Arial Narrow" w:hAnsi="Arial Narrow" w:cs="Arial"/>
          <w:color w:val="auto"/>
          <w:szCs w:val="24"/>
        </w:rPr>
        <w:t>Offre</w:t>
      </w:r>
      <w:r w:rsidRPr="00C35439">
        <w:rPr>
          <w:rFonts w:ascii="Arial Narrow" w:hAnsi="Arial Narrow" w:cs="Arial"/>
          <w:color w:val="auto"/>
          <w:spacing w:val="17"/>
          <w:szCs w:val="24"/>
        </w:rPr>
        <w:t xml:space="preserve"> </w:t>
      </w:r>
      <w:r w:rsidRPr="00C35439">
        <w:rPr>
          <w:rFonts w:ascii="Arial Narrow" w:hAnsi="Arial Narrow" w:cs="Arial"/>
          <w:color w:val="auto"/>
          <w:szCs w:val="24"/>
        </w:rPr>
        <w:t>de</w:t>
      </w:r>
      <w:r w:rsidRPr="00C35439">
        <w:rPr>
          <w:rFonts w:ascii="Arial Narrow" w:hAnsi="Arial Narrow" w:cs="Arial"/>
          <w:color w:val="auto"/>
          <w:spacing w:val="17"/>
          <w:szCs w:val="24"/>
        </w:rPr>
        <w:t xml:space="preserve"> </w:t>
      </w:r>
      <w:r w:rsidRPr="00C35439">
        <w:rPr>
          <w:rFonts w:ascii="Arial Narrow" w:hAnsi="Arial Narrow" w:cs="Arial"/>
          <w:color w:val="auto"/>
          <w:szCs w:val="24"/>
        </w:rPr>
        <w:t>Remplacement ou la copie de sauvegarde  »</w:t>
      </w:r>
      <w:r w:rsidRPr="00C35439">
        <w:rPr>
          <w:rFonts w:ascii="Arial Narrow" w:hAnsi="Arial Narrow" w:cs="Arial"/>
          <w:color w:val="auto"/>
          <w:spacing w:val="17"/>
          <w:szCs w:val="24"/>
        </w:rPr>
        <w:t xml:space="preserve"> </w:t>
      </w:r>
      <w:r w:rsidRPr="00C35439">
        <w:rPr>
          <w:rFonts w:ascii="Arial Narrow" w:hAnsi="Arial Narrow" w:cs="Arial"/>
          <w:color w:val="auto"/>
          <w:szCs w:val="24"/>
        </w:rPr>
        <w:t>seront ouvertes</w:t>
      </w:r>
      <w:r w:rsidRPr="00C35439">
        <w:rPr>
          <w:rFonts w:ascii="Arial Narrow" w:hAnsi="Arial Narrow" w:cs="Arial"/>
          <w:color w:val="auto"/>
          <w:spacing w:val="20"/>
          <w:szCs w:val="24"/>
        </w:rPr>
        <w:t xml:space="preserve"> </w:t>
      </w:r>
      <w:r w:rsidRPr="00C35439">
        <w:rPr>
          <w:rFonts w:ascii="Arial Narrow" w:hAnsi="Arial Narrow" w:cs="Arial"/>
          <w:color w:val="auto"/>
          <w:szCs w:val="24"/>
        </w:rPr>
        <w:t xml:space="preserve">et </w:t>
      </w:r>
      <w:r w:rsidRPr="00C35439">
        <w:rPr>
          <w:rFonts w:ascii="Arial Narrow" w:hAnsi="Arial Narrow" w:cs="Arial"/>
          <w:color w:val="auto"/>
          <w:spacing w:val="20"/>
          <w:szCs w:val="24"/>
        </w:rPr>
        <w:t xml:space="preserve"> </w:t>
      </w:r>
      <w:r w:rsidRPr="00C35439">
        <w:rPr>
          <w:rFonts w:ascii="Arial Narrow" w:hAnsi="Arial Narrow" w:cs="Arial"/>
          <w:color w:val="auto"/>
          <w:szCs w:val="24"/>
        </w:rPr>
        <w:t xml:space="preserve">annoncées </w:t>
      </w:r>
      <w:r w:rsidRPr="00C35439">
        <w:rPr>
          <w:rFonts w:ascii="Arial Narrow" w:hAnsi="Arial Narrow" w:cs="Arial"/>
          <w:color w:val="auto"/>
          <w:spacing w:val="20"/>
          <w:szCs w:val="24"/>
        </w:rPr>
        <w:t xml:space="preserve"> </w:t>
      </w:r>
      <w:r w:rsidRPr="00C35439">
        <w:rPr>
          <w:rFonts w:ascii="Arial Narrow" w:hAnsi="Arial Narrow" w:cs="Arial"/>
          <w:color w:val="auto"/>
          <w:szCs w:val="24"/>
        </w:rPr>
        <w:t xml:space="preserve">à haute voix </w:t>
      </w:r>
      <w:r w:rsidRPr="00C35439">
        <w:rPr>
          <w:rFonts w:ascii="Arial Narrow" w:hAnsi="Arial Narrow" w:cs="Arial"/>
          <w:color w:val="auto"/>
          <w:spacing w:val="20"/>
          <w:szCs w:val="24"/>
        </w:rPr>
        <w:t xml:space="preserve"> </w:t>
      </w:r>
      <w:r w:rsidRPr="00C35439">
        <w:rPr>
          <w:rFonts w:ascii="Arial Narrow" w:hAnsi="Arial Narrow" w:cs="Arial"/>
          <w:color w:val="auto"/>
          <w:szCs w:val="24"/>
        </w:rPr>
        <w:t xml:space="preserve">et </w:t>
      </w:r>
      <w:r w:rsidRPr="00C35439">
        <w:rPr>
          <w:rFonts w:ascii="Arial Narrow" w:hAnsi="Arial Narrow" w:cs="Arial"/>
          <w:color w:val="auto"/>
          <w:spacing w:val="20"/>
          <w:szCs w:val="24"/>
        </w:rPr>
        <w:t xml:space="preserve"> </w:t>
      </w:r>
      <w:r w:rsidRPr="00C35439">
        <w:rPr>
          <w:rFonts w:ascii="Arial Narrow" w:hAnsi="Arial Narrow" w:cs="Arial"/>
          <w:color w:val="auto"/>
          <w:szCs w:val="24"/>
        </w:rPr>
        <w:t>la nouvelle</w:t>
      </w:r>
      <w:r w:rsidRPr="00C35439">
        <w:rPr>
          <w:rFonts w:ascii="Arial Narrow" w:hAnsi="Arial Narrow" w:cs="Arial"/>
          <w:color w:val="auto"/>
          <w:spacing w:val="25"/>
          <w:szCs w:val="24"/>
        </w:rPr>
        <w:t xml:space="preserve"> </w:t>
      </w:r>
      <w:r w:rsidRPr="00C35439">
        <w:rPr>
          <w:rFonts w:ascii="Arial Narrow" w:hAnsi="Arial Narrow" w:cs="Arial"/>
          <w:color w:val="auto"/>
          <w:szCs w:val="24"/>
        </w:rPr>
        <w:t>offre correspondante</w:t>
      </w:r>
      <w:r w:rsidRPr="00C35439">
        <w:rPr>
          <w:rFonts w:ascii="Arial Narrow" w:hAnsi="Arial Narrow" w:cs="Arial"/>
          <w:color w:val="auto"/>
          <w:spacing w:val="25"/>
          <w:szCs w:val="24"/>
        </w:rPr>
        <w:t xml:space="preserve"> </w:t>
      </w:r>
      <w:r w:rsidRPr="00C35439">
        <w:rPr>
          <w:rFonts w:ascii="Arial Narrow" w:hAnsi="Arial Narrow" w:cs="Arial"/>
          <w:color w:val="auto"/>
          <w:szCs w:val="24"/>
        </w:rPr>
        <w:t>substituée</w:t>
      </w:r>
      <w:r w:rsidRPr="00C35439">
        <w:rPr>
          <w:rFonts w:ascii="Arial Narrow" w:hAnsi="Arial Narrow" w:cs="Arial"/>
          <w:color w:val="auto"/>
          <w:spacing w:val="25"/>
          <w:szCs w:val="24"/>
        </w:rPr>
        <w:t xml:space="preserve"> </w:t>
      </w:r>
      <w:r w:rsidRPr="00C35439">
        <w:rPr>
          <w:rFonts w:ascii="Arial Narrow" w:hAnsi="Arial Narrow" w:cs="Arial"/>
          <w:color w:val="auto"/>
          <w:szCs w:val="24"/>
        </w:rPr>
        <w:t>à</w:t>
      </w:r>
      <w:r w:rsidRPr="00C35439">
        <w:rPr>
          <w:rFonts w:ascii="Arial Narrow" w:hAnsi="Arial Narrow" w:cs="Arial"/>
          <w:color w:val="auto"/>
          <w:spacing w:val="25"/>
          <w:szCs w:val="24"/>
        </w:rPr>
        <w:t xml:space="preserve"> </w:t>
      </w:r>
      <w:r w:rsidRPr="00C35439">
        <w:rPr>
          <w:rFonts w:ascii="Arial Narrow" w:hAnsi="Arial Narrow" w:cs="Arial"/>
          <w:color w:val="auto"/>
          <w:szCs w:val="24"/>
        </w:rPr>
        <w:t xml:space="preserve">la </w:t>
      </w:r>
      <w:r w:rsidRPr="00C35439">
        <w:rPr>
          <w:rFonts w:ascii="Arial Narrow" w:hAnsi="Arial Narrow" w:cs="Arial"/>
          <w:color w:val="auto"/>
          <w:spacing w:val="5"/>
          <w:szCs w:val="24"/>
        </w:rPr>
        <w:t>précédente</w:t>
      </w:r>
      <w:r w:rsidRPr="00C35439">
        <w:rPr>
          <w:rFonts w:ascii="Arial Narrow" w:hAnsi="Arial Narrow" w:cs="Arial"/>
          <w:color w:val="auto"/>
          <w:szCs w:val="24"/>
        </w:rPr>
        <w:t xml:space="preserve"> </w:t>
      </w:r>
      <w:r w:rsidRPr="00C35439">
        <w:rPr>
          <w:rFonts w:ascii="Arial Narrow" w:hAnsi="Arial Narrow" w:cs="Arial"/>
          <w:color w:val="auto"/>
          <w:spacing w:val="5"/>
          <w:szCs w:val="24"/>
        </w:rPr>
        <w:t>qu</w:t>
      </w:r>
      <w:r w:rsidRPr="00C35439">
        <w:rPr>
          <w:rFonts w:ascii="Arial Narrow" w:hAnsi="Arial Narrow" w:cs="Arial"/>
          <w:color w:val="auto"/>
          <w:szCs w:val="24"/>
        </w:rPr>
        <w:t xml:space="preserve">i </w:t>
      </w:r>
      <w:r w:rsidRPr="00C35439">
        <w:rPr>
          <w:rFonts w:ascii="Arial Narrow" w:hAnsi="Arial Narrow" w:cs="Arial"/>
          <w:color w:val="auto"/>
          <w:spacing w:val="5"/>
          <w:szCs w:val="24"/>
        </w:rPr>
        <w:t>ser</w:t>
      </w:r>
      <w:r w:rsidRPr="00C35439">
        <w:rPr>
          <w:rFonts w:ascii="Arial Narrow" w:hAnsi="Arial Narrow" w:cs="Arial"/>
          <w:color w:val="auto"/>
          <w:szCs w:val="24"/>
        </w:rPr>
        <w:t xml:space="preserve">a retournée </w:t>
      </w:r>
      <w:r w:rsidRPr="00C35439">
        <w:rPr>
          <w:rFonts w:ascii="Arial Narrow" w:hAnsi="Arial Narrow" w:cs="Arial"/>
          <w:color w:val="auto"/>
          <w:spacing w:val="5"/>
          <w:szCs w:val="24"/>
        </w:rPr>
        <w:t xml:space="preserve">au </w:t>
      </w:r>
      <w:r w:rsidRPr="00C35439">
        <w:rPr>
          <w:rFonts w:ascii="Arial Narrow" w:hAnsi="Arial Narrow" w:cs="Arial"/>
          <w:color w:val="auto"/>
          <w:spacing w:val="4"/>
          <w:szCs w:val="24"/>
        </w:rPr>
        <w:t>Soumissionnair</w:t>
      </w:r>
      <w:r w:rsidRPr="00C35439">
        <w:rPr>
          <w:rFonts w:ascii="Arial Narrow" w:hAnsi="Arial Narrow" w:cs="Arial"/>
          <w:color w:val="auto"/>
          <w:szCs w:val="24"/>
        </w:rPr>
        <w:t xml:space="preserve">e </w:t>
      </w:r>
      <w:r w:rsidRPr="00C35439">
        <w:rPr>
          <w:rFonts w:ascii="Arial Narrow" w:hAnsi="Arial Narrow" w:cs="Arial"/>
          <w:color w:val="auto"/>
          <w:spacing w:val="4"/>
          <w:szCs w:val="24"/>
        </w:rPr>
        <w:t>concern</w:t>
      </w:r>
      <w:r w:rsidRPr="00C35439">
        <w:rPr>
          <w:rFonts w:ascii="Arial Narrow" w:hAnsi="Arial Narrow" w:cs="Arial"/>
          <w:color w:val="auto"/>
          <w:szCs w:val="24"/>
        </w:rPr>
        <w:t xml:space="preserve">é </w:t>
      </w:r>
      <w:r w:rsidRPr="00C35439">
        <w:rPr>
          <w:rFonts w:ascii="Arial Narrow" w:hAnsi="Arial Narrow" w:cs="Arial"/>
          <w:color w:val="auto"/>
          <w:spacing w:val="-26"/>
          <w:szCs w:val="24"/>
        </w:rPr>
        <w:t xml:space="preserve"> </w:t>
      </w:r>
      <w:r w:rsidRPr="00C35439">
        <w:rPr>
          <w:rFonts w:ascii="Arial Narrow" w:hAnsi="Arial Narrow" w:cs="Arial"/>
          <w:color w:val="auto"/>
          <w:spacing w:val="4"/>
          <w:szCs w:val="24"/>
        </w:rPr>
        <w:t>san</w:t>
      </w:r>
      <w:r w:rsidRPr="00C35439">
        <w:rPr>
          <w:rFonts w:ascii="Arial Narrow" w:hAnsi="Arial Narrow" w:cs="Arial"/>
          <w:color w:val="auto"/>
          <w:szCs w:val="24"/>
        </w:rPr>
        <w:t xml:space="preserve">s  </w:t>
      </w:r>
      <w:r w:rsidRPr="00C35439">
        <w:rPr>
          <w:rFonts w:ascii="Arial Narrow" w:hAnsi="Arial Narrow" w:cs="Arial"/>
          <w:color w:val="auto"/>
          <w:spacing w:val="-26"/>
          <w:szCs w:val="24"/>
        </w:rPr>
        <w:t xml:space="preserve"> </w:t>
      </w:r>
      <w:r w:rsidRPr="00C35439">
        <w:rPr>
          <w:rFonts w:ascii="Arial Narrow" w:hAnsi="Arial Narrow" w:cs="Arial"/>
          <w:color w:val="auto"/>
          <w:spacing w:val="4"/>
          <w:szCs w:val="24"/>
        </w:rPr>
        <w:t>avoi</w:t>
      </w:r>
      <w:r w:rsidRPr="00C35439">
        <w:rPr>
          <w:rFonts w:ascii="Arial Narrow" w:hAnsi="Arial Narrow" w:cs="Arial"/>
          <w:color w:val="auto"/>
          <w:szCs w:val="24"/>
        </w:rPr>
        <w:t xml:space="preserve">r  </w:t>
      </w:r>
      <w:r w:rsidRPr="00C35439">
        <w:rPr>
          <w:rFonts w:ascii="Arial Narrow" w:hAnsi="Arial Narrow" w:cs="Arial"/>
          <w:color w:val="auto"/>
          <w:spacing w:val="-26"/>
          <w:szCs w:val="24"/>
        </w:rPr>
        <w:t xml:space="preserve"> </w:t>
      </w:r>
      <w:r w:rsidRPr="00C35439">
        <w:rPr>
          <w:rFonts w:ascii="Arial Narrow" w:hAnsi="Arial Narrow" w:cs="Arial"/>
          <w:color w:val="auto"/>
          <w:spacing w:val="4"/>
          <w:szCs w:val="24"/>
        </w:rPr>
        <w:t xml:space="preserve">été </w:t>
      </w:r>
      <w:r w:rsidRPr="00C35439">
        <w:rPr>
          <w:rFonts w:ascii="Arial Narrow" w:hAnsi="Arial Narrow" w:cs="Arial"/>
          <w:color w:val="auto"/>
          <w:szCs w:val="24"/>
        </w:rPr>
        <w:t>ouverte. Le</w:t>
      </w:r>
      <w:r w:rsidRPr="00C35439">
        <w:rPr>
          <w:rFonts w:ascii="Arial Narrow" w:hAnsi="Arial Narrow" w:cs="Arial"/>
          <w:color w:val="auto"/>
          <w:spacing w:val="13"/>
          <w:szCs w:val="24"/>
        </w:rPr>
        <w:t xml:space="preserve"> </w:t>
      </w:r>
      <w:r w:rsidRPr="00C35439">
        <w:rPr>
          <w:rFonts w:ascii="Arial Narrow" w:hAnsi="Arial Narrow" w:cs="Arial"/>
          <w:color w:val="auto"/>
          <w:szCs w:val="24"/>
        </w:rPr>
        <w:t>remplacement</w:t>
      </w:r>
      <w:r w:rsidRPr="00C35439">
        <w:rPr>
          <w:rFonts w:ascii="Arial Narrow" w:hAnsi="Arial Narrow" w:cs="Arial"/>
          <w:color w:val="auto"/>
          <w:spacing w:val="13"/>
          <w:szCs w:val="24"/>
        </w:rPr>
        <w:t xml:space="preserve"> </w:t>
      </w:r>
      <w:r w:rsidRPr="00C35439">
        <w:rPr>
          <w:rFonts w:ascii="Arial Narrow" w:hAnsi="Arial Narrow" w:cs="Arial"/>
          <w:color w:val="auto"/>
          <w:szCs w:val="24"/>
        </w:rPr>
        <w:t>d’offre</w:t>
      </w:r>
      <w:r w:rsidRPr="00C35439">
        <w:rPr>
          <w:rFonts w:ascii="Arial Narrow" w:hAnsi="Arial Narrow" w:cs="Arial"/>
          <w:color w:val="auto"/>
          <w:spacing w:val="13"/>
          <w:szCs w:val="24"/>
        </w:rPr>
        <w:t xml:space="preserve"> </w:t>
      </w:r>
      <w:r w:rsidRPr="00C35439">
        <w:rPr>
          <w:rFonts w:ascii="Arial Narrow" w:hAnsi="Arial Narrow" w:cs="Arial"/>
          <w:color w:val="auto"/>
          <w:szCs w:val="24"/>
        </w:rPr>
        <w:t>ou de la copie de sauvegarde ne</w:t>
      </w:r>
      <w:r w:rsidRPr="00C35439">
        <w:rPr>
          <w:rFonts w:ascii="Arial Narrow" w:hAnsi="Arial Narrow" w:cs="Arial"/>
          <w:color w:val="auto"/>
          <w:spacing w:val="13"/>
          <w:szCs w:val="24"/>
        </w:rPr>
        <w:t xml:space="preserve"> </w:t>
      </w:r>
      <w:r w:rsidRPr="00C35439">
        <w:rPr>
          <w:rFonts w:ascii="Arial Narrow" w:hAnsi="Arial Narrow" w:cs="Arial"/>
          <w:color w:val="auto"/>
          <w:szCs w:val="24"/>
        </w:rPr>
        <w:t>sera</w:t>
      </w:r>
      <w:r w:rsidRPr="00C35439">
        <w:rPr>
          <w:rFonts w:ascii="Arial Narrow" w:hAnsi="Arial Narrow" w:cs="Arial"/>
          <w:color w:val="auto"/>
          <w:spacing w:val="13"/>
          <w:szCs w:val="24"/>
        </w:rPr>
        <w:t xml:space="preserve"> </w:t>
      </w:r>
      <w:r w:rsidRPr="00C35439">
        <w:rPr>
          <w:rFonts w:ascii="Arial Narrow" w:hAnsi="Arial Narrow" w:cs="Arial"/>
          <w:color w:val="auto"/>
          <w:szCs w:val="24"/>
        </w:rPr>
        <w:t>autorisé</w:t>
      </w:r>
      <w:r w:rsidRPr="00C35439">
        <w:rPr>
          <w:rFonts w:ascii="Arial Narrow" w:hAnsi="Arial Narrow" w:cs="Arial"/>
          <w:color w:val="auto"/>
          <w:spacing w:val="13"/>
          <w:szCs w:val="24"/>
        </w:rPr>
        <w:t xml:space="preserve"> </w:t>
      </w:r>
      <w:r w:rsidRPr="00C35439">
        <w:rPr>
          <w:rFonts w:ascii="Arial Narrow" w:hAnsi="Arial Narrow" w:cs="Arial"/>
          <w:color w:val="auto"/>
          <w:szCs w:val="24"/>
        </w:rPr>
        <w:t xml:space="preserve">que si </w:t>
      </w:r>
      <w:r w:rsidRPr="00C35439">
        <w:rPr>
          <w:rFonts w:ascii="Arial Narrow" w:hAnsi="Arial Narrow" w:cs="Arial"/>
          <w:color w:val="auto"/>
          <w:spacing w:val="-28"/>
          <w:szCs w:val="24"/>
        </w:rPr>
        <w:t xml:space="preserve"> </w:t>
      </w:r>
      <w:r w:rsidRPr="00C35439">
        <w:rPr>
          <w:rFonts w:ascii="Arial Narrow" w:hAnsi="Arial Narrow" w:cs="Arial"/>
          <w:color w:val="auto"/>
          <w:szCs w:val="24"/>
        </w:rPr>
        <w:t xml:space="preserve">la </w:t>
      </w:r>
      <w:r w:rsidRPr="00C35439">
        <w:rPr>
          <w:rFonts w:ascii="Arial Narrow" w:hAnsi="Arial Narrow" w:cs="Arial"/>
          <w:color w:val="auto"/>
          <w:spacing w:val="-28"/>
          <w:szCs w:val="24"/>
        </w:rPr>
        <w:t xml:space="preserve"> </w:t>
      </w:r>
      <w:r w:rsidRPr="00C35439">
        <w:rPr>
          <w:rFonts w:ascii="Arial Narrow" w:hAnsi="Arial Narrow" w:cs="Arial"/>
          <w:color w:val="auto"/>
          <w:szCs w:val="24"/>
        </w:rPr>
        <w:t xml:space="preserve">notification </w:t>
      </w:r>
      <w:r w:rsidRPr="00C35439">
        <w:rPr>
          <w:rFonts w:ascii="Arial Narrow" w:hAnsi="Arial Narrow" w:cs="Arial"/>
          <w:color w:val="auto"/>
          <w:spacing w:val="-28"/>
          <w:szCs w:val="24"/>
        </w:rPr>
        <w:t xml:space="preserve"> </w:t>
      </w:r>
      <w:r w:rsidRPr="00C35439">
        <w:rPr>
          <w:rFonts w:ascii="Arial Narrow" w:hAnsi="Arial Narrow" w:cs="Arial"/>
          <w:color w:val="auto"/>
          <w:szCs w:val="24"/>
        </w:rPr>
        <w:t xml:space="preserve">correspondante contient </w:t>
      </w:r>
      <w:r w:rsidRPr="00C35439">
        <w:rPr>
          <w:rFonts w:ascii="Arial Narrow" w:hAnsi="Arial Narrow" w:cs="Arial"/>
          <w:color w:val="auto"/>
          <w:spacing w:val="-28"/>
          <w:szCs w:val="24"/>
        </w:rPr>
        <w:t xml:space="preserve"> </w:t>
      </w:r>
      <w:r w:rsidRPr="00C35439">
        <w:rPr>
          <w:rFonts w:ascii="Arial Narrow" w:hAnsi="Arial Narrow" w:cs="Arial"/>
          <w:color w:val="auto"/>
          <w:szCs w:val="24"/>
        </w:rPr>
        <w:t>une habilitation</w:t>
      </w:r>
      <w:r w:rsidRPr="00C35439">
        <w:rPr>
          <w:rFonts w:ascii="Arial Narrow" w:hAnsi="Arial Narrow" w:cs="Arial"/>
          <w:color w:val="auto"/>
          <w:spacing w:val="7"/>
          <w:szCs w:val="24"/>
        </w:rPr>
        <w:t xml:space="preserve"> </w:t>
      </w:r>
      <w:r w:rsidRPr="00C35439">
        <w:rPr>
          <w:rFonts w:ascii="Arial Narrow" w:hAnsi="Arial Narrow" w:cs="Arial"/>
          <w:color w:val="auto"/>
          <w:szCs w:val="24"/>
        </w:rPr>
        <w:t>valide</w:t>
      </w:r>
      <w:r w:rsidRPr="00C35439">
        <w:rPr>
          <w:rFonts w:ascii="Arial Narrow" w:hAnsi="Arial Narrow" w:cs="Arial"/>
          <w:color w:val="auto"/>
          <w:spacing w:val="7"/>
          <w:szCs w:val="24"/>
        </w:rPr>
        <w:t xml:space="preserve"> </w:t>
      </w:r>
      <w:r w:rsidRPr="00C35439">
        <w:rPr>
          <w:rFonts w:ascii="Arial Narrow" w:hAnsi="Arial Narrow" w:cs="Arial"/>
          <w:color w:val="auto"/>
          <w:szCs w:val="24"/>
        </w:rPr>
        <w:t>du</w:t>
      </w:r>
      <w:r w:rsidRPr="00C35439">
        <w:rPr>
          <w:rFonts w:ascii="Arial Narrow" w:hAnsi="Arial Narrow" w:cs="Arial"/>
          <w:color w:val="auto"/>
          <w:spacing w:val="7"/>
          <w:szCs w:val="24"/>
        </w:rPr>
        <w:t xml:space="preserve"> </w:t>
      </w:r>
      <w:r w:rsidRPr="00C35439">
        <w:rPr>
          <w:rFonts w:ascii="Arial Narrow" w:hAnsi="Arial Narrow" w:cs="Arial"/>
          <w:color w:val="auto"/>
          <w:szCs w:val="24"/>
        </w:rPr>
        <w:t>signataire</w:t>
      </w:r>
      <w:r w:rsidRPr="00C35439">
        <w:rPr>
          <w:rFonts w:ascii="Arial Narrow" w:hAnsi="Arial Narrow" w:cs="Arial"/>
          <w:color w:val="auto"/>
          <w:spacing w:val="7"/>
          <w:szCs w:val="24"/>
        </w:rPr>
        <w:t xml:space="preserve"> </w:t>
      </w:r>
      <w:r w:rsidRPr="00C35439">
        <w:rPr>
          <w:rFonts w:ascii="Arial Narrow" w:hAnsi="Arial Narrow" w:cs="Arial"/>
          <w:color w:val="auto"/>
          <w:szCs w:val="24"/>
        </w:rPr>
        <w:t>à</w:t>
      </w:r>
      <w:r w:rsidRPr="00C35439">
        <w:rPr>
          <w:rFonts w:ascii="Arial Narrow" w:hAnsi="Arial Narrow" w:cs="Arial"/>
          <w:color w:val="auto"/>
          <w:spacing w:val="7"/>
          <w:szCs w:val="24"/>
        </w:rPr>
        <w:t xml:space="preserve"> </w:t>
      </w:r>
      <w:r w:rsidRPr="00C35439">
        <w:rPr>
          <w:rFonts w:ascii="Arial Narrow" w:hAnsi="Arial Narrow" w:cs="Arial"/>
          <w:color w:val="auto"/>
          <w:szCs w:val="24"/>
        </w:rPr>
        <w:t>demander</w:t>
      </w:r>
      <w:r w:rsidRPr="00C35439">
        <w:rPr>
          <w:rFonts w:ascii="Arial Narrow" w:hAnsi="Arial Narrow" w:cs="Arial"/>
          <w:color w:val="auto"/>
          <w:spacing w:val="7"/>
          <w:szCs w:val="24"/>
        </w:rPr>
        <w:t xml:space="preserve"> </w:t>
      </w:r>
      <w:r w:rsidRPr="00C35439">
        <w:rPr>
          <w:rFonts w:ascii="Arial Narrow" w:hAnsi="Arial Narrow" w:cs="Arial"/>
          <w:color w:val="auto"/>
          <w:szCs w:val="24"/>
        </w:rPr>
        <w:t xml:space="preserve">le remplacement et </w:t>
      </w:r>
      <w:r w:rsidRPr="00C35439">
        <w:rPr>
          <w:rFonts w:ascii="Arial Narrow" w:hAnsi="Arial Narrow" w:cs="Arial"/>
          <w:color w:val="auto"/>
          <w:spacing w:val="-27"/>
          <w:szCs w:val="24"/>
        </w:rPr>
        <w:t xml:space="preserve"> </w:t>
      </w:r>
      <w:r w:rsidRPr="00C35439">
        <w:rPr>
          <w:rFonts w:ascii="Arial Narrow" w:hAnsi="Arial Narrow" w:cs="Arial"/>
          <w:color w:val="auto"/>
          <w:szCs w:val="24"/>
        </w:rPr>
        <w:t xml:space="preserve">est </w:t>
      </w:r>
      <w:r w:rsidRPr="00C35439">
        <w:rPr>
          <w:rFonts w:ascii="Arial Narrow" w:hAnsi="Arial Narrow" w:cs="Arial"/>
          <w:color w:val="auto"/>
          <w:spacing w:val="-27"/>
          <w:szCs w:val="24"/>
        </w:rPr>
        <w:t xml:space="preserve"> </w:t>
      </w:r>
      <w:r w:rsidRPr="00C35439">
        <w:rPr>
          <w:rFonts w:ascii="Arial Narrow" w:hAnsi="Arial Narrow" w:cs="Arial"/>
          <w:color w:val="auto"/>
          <w:szCs w:val="24"/>
        </w:rPr>
        <w:t xml:space="preserve">lue </w:t>
      </w:r>
      <w:r w:rsidRPr="00C35439">
        <w:rPr>
          <w:rFonts w:ascii="Arial Narrow" w:hAnsi="Arial Narrow" w:cs="Arial"/>
          <w:color w:val="auto"/>
          <w:spacing w:val="-27"/>
          <w:szCs w:val="24"/>
        </w:rPr>
        <w:t xml:space="preserve"> </w:t>
      </w:r>
      <w:r w:rsidRPr="00C35439">
        <w:rPr>
          <w:rFonts w:ascii="Arial Narrow" w:hAnsi="Arial Narrow" w:cs="Arial"/>
          <w:color w:val="auto"/>
          <w:szCs w:val="24"/>
        </w:rPr>
        <w:t xml:space="preserve">à </w:t>
      </w:r>
      <w:r w:rsidRPr="00C35439">
        <w:rPr>
          <w:rFonts w:ascii="Arial Narrow" w:hAnsi="Arial Narrow" w:cs="Arial"/>
          <w:color w:val="auto"/>
          <w:spacing w:val="-27"/>
          <w:szCs w:val="24"/>
        </w:rPr>
        <w:t xml:space="preserve"> </w:t>
      </w:r>
      <w:r w:rsidRPr="00C35439">
        <w:rPr>
          <w:rFonts w:ascii="Arial Narrow" w:hAnsi="Arial Narrow" w:cs="Arial"/>
          <w:color w:val="auto"/>
          <w:szCs w:val="24"/>
        </w:rPr>
        <w:t>haute</w:t>
      </w:r>
      <w:r w:rsidRPr="00C35439">
        <w:rPr>
          <w:rFonts w:ascii="Arial Narrow" w:hAnsi="Arial Narrow" w:cs="Arial"/>
          <w:color w:val="auto"/>
          <w:spacing w:val="-27"/>
          <w:szCs w:val="24"/>
        </w:rPr>
        <w:t xml:space="preserve"> </w:t>
      </w:r>
      <w:r w:rsidRPr="00C35439">
        <w:rPr>
          <w:rFonts w:ascii="Arial Narrow" w:hAnsi="Arial Narrow" w:cs="Arial"/>
          <w:color w:val="auto"/>
          <w:szCs w:val="24"/>
        </w:rPr>
        <w:t xml:space="preserve">voix. Enfin, les enveloppes </w:t>
      </w:r>
      <w:r w:rsidRPr="00C35439">
        <w:rPr>
          <w:rFonts w:ascii="Arial Narrow" w:hAnsi="Arial Narrow" w:cs="Arial"/>
          <w:color w:val="auto"/>
          <w:spacing w:val="21"/>
          <w:szCs w:val="24"/>
        </w:rPr>
        <w:t xml:space="preserve"> </w:t>
      </w:r>
      <w:r w:rsidRPr="00C35439">
        <w:rPr>
          <w:rFonts w:ascii="Arial Narrow" w:hAnsi="Arial Narrow" w:cs="Arial"/>
          <w:color w:val="auto"/>
          <w:szCs w:val="24"/>
        </w:rPr>
        <w:t xml:space="preserve">marquées </w:t>
      </w:r>
      <w:r w:rsidRPr="00C35439">
        <w:rPr>
          <w:rFonts w:ascii="Arial Narrow" w:hAnsi="Arial Narrow" w:cs="Arial"/>
          <w:color w:val="auto"/>
          <w:spacing w:val="21"/>
          <w:szCs w:val="24"/>
        </w:rPr>
        <w:t xml:space="preserve"> </w:t>
      </w:r>
      <w:r w:rsidRPr="00C35439">
        <w:rPr>
          <w:rFonts w:ascii="Arial Narrow" w:hAnsi="Arial Narrow" w:cs="Arial"/>
          <w:color w:val="auto"/>
          <w:szCs w:val="24"/>
        </w:rPr>
        <w:t>«</w:t>
      </w:r>
      <w:r w:rsidRPr="00C35439">
        <w:rPr>
          <w:rFonts w:ascii="Arial Narrow" w:hAnsi="Arial Narrow" w:cs="Arial"/>
          <w:color w:val="auto"/>
          <w:spacing w:val="21"/>
          <w:szCs w:val="24"/>
        </w:rPr>
        <w:t xml:space="preserve"> </w:t>
      </w:r>
      <w:r w:rsidRPr="00C35439">
        <w:rPr>
          <w:rFonts w:ascii="Arial Narrow" w:hAnsi="Arial Narrow" w:cs="Arial"/>
          <w:color w:val="auto"/>
          <w:szCs w:val="24"/>
        </w:rPr>
        <w:t xml:space="preserve">modification » seront ouvertes et leur contenu lu à haute voix avec </w:t>
      </w:r>
      <w:r w:rsidRPr="00C35439">
        <w:rPr>
          <w:rFonts w:ascii="Arial Narrow" w:hAnsi="Arial Narrow" w:cs="Arial"/>
          <w:color w:val="auto"/>
          <w:spacing w:val="4"/>
          <w:szCs w:val="24"/>
        </w:rPr>
        <w:t xml:space="preserve"> </w:t>
      </w:r>
      <w:r w:rsidRPr="00C35439">
        <w:rPr>
          <w:rFonts w:ascii="Arial Narrow" w:hAnsi="Arial Narrow" w:cs="Arial"/>
          <w:color w:val="auto"/>
          <w:szCs w:val="24"/>
        </w:rPr>
        <w:t xml:space="preserve">l’offre </w:t>
      </w:r>
      <w:r w:rsidRPr="00C35439">
        <w:rPr>
          <w:rFonts w:ascii="Arial Narrow" w:hAnsi="Arial Narrow" w:cs="Arial"/>
          <w:color w:val="auto"/>
          <w:spacing w:val="4"/>
          <w:szCs w:val="24"/>
        </w:rPr>
        <w:t xml:space="preserve"> </w:t>
      </w:r>
      <w:r w:rsidRPr="00C35439">
        <w:rPr>
          <w:rFonts w:ascii="Arial Narrow" w:hAnsi="Arial Narrow" w:cs="Arial"/>
          <w:color w:val="auto"/>
          <w:szCs w:val="24"/>
        </w:rPr>
        <w:t xml:space="preserve">correspondante. </w:t>
      </w:r>
      <w:r w:rsidRPr="00C35439">
        <w:rPr>
          <w:rFonts w:ascii="Arial Narrow" w:hAnsi="Arial Narrow" w:cs="Arial"/>
          <w:color w:val="auto"/>
          <w:spacing w:val="4"/>
          <w:szCs w:val="24"/>
        </w:rPr>
        <w:t xml:space="preserve"> </w:t>
      </w:r>
      <w:r w:rsidRPr="00C35439">
        <w:rPr>
          <w:rFonts w:ascii="Arial Narrow" w:hAnsi="Arial Narrow" w:cs="Arial"/>
          <w:color w:val="auto"/>
          <w:szCs w:val="24"/>
        </w:rPr>
        <w:t xml:space="preserve">La </w:t>
      </w:r>
      <w:r w:rsidRPr="00C35439">
        <w:rPr>
          <w:rFonts w:ascii="Arial Narrow" w:hAnsi="Arial Narrow" w:cs="Arial"/>
          <w:color w:val="auto"/>
          <w:spacing w:val="4"/>
          <w:szCs w:val="24"/>
        </w:rPr>
        <w:t xml:space="preserve"> </w:t>
      </w:r>
      <w:r w:rsidRPr="00C35439">
        <w:rPr>
          <w:rFonts w:ascii="Arial Narrow" w:hAnsi="Arial Narrow" w:cs="Arial"/>
          <w:color w:val="auto"/>
          <w:szCs w:val="24"/>
        </w:rPr>
        <w:t>modification d’offre</w:t>
      </w:r>
      <w:r w:rsidRPr="00C35439">
        <w:rPr>
          <w:rFonts w:ascii="Arial Narrow" w:hAnsi="Arial Narrow" w:cs="Arial"/>
          <w:color w:val="auto"/>
          <w:spacing w:val="22"/>
          <w:szCs w:val="24"/>
        </w:rPr>
        <w:t xml:space="preserve"> </w:t>
      </w:r>
      <w:r w:rsidRPr="00C35439">
        <w:rPr>
          <w:rFonts w:ascii="Arial Narrow" w:hAnsi="Arial Narrow" w:cs="Arial"/>
          <w:color w:val="auto"/>
          <w:szCs w:val="24"/>
        </w:rPr>
        <w:t>ou de la copie de sauvegarde ne</w:t>
      </w:r>
      <w:r w:rsidRPr="00C35439">
        <w:rPr>
          <w:rFonts w:ascii="Arial Narrow" w:hAnsi="Arial Narrow" w:cs="Arial"/>
          <w:color w:val="auto"/>
          <w:spacing w:val="22"/>
          <w:szCs w:val="24"/>
        </w:rPr>
        <w:t xml:space="preserve"> </w:t>
      </w:r>
      <w:r w:rsidRPr="00C35439">
        <w:rPr>
          <w:rFonts w:ascii="Arial Narrow" w:hAnsi="Arial Narrow" w:cs="Arial"/>
          <w:color w:val="auto"/>
          <w:szCs w:val="24"/>
        </w:rPr>
        <w:t>sera</w:t>
      </w:r>
      <w:r w:rsidRPr="00C35439">
        <w:rPr>
          <w:rFonts w:ascii="Arial Narrow" w:hAnsi="Arial Narrow" w:cs="Arial"/>
          <w:color w:val="auto"/>
          <w:spacing w:val="22"/>
          <w:szCs w:val="24"/>
        </w:rPr>
        <w:t xml:space="preserve"> </w:t>
      </w:r>
      <w:r w:rsidRPr="00C35439">
        <w:rPr>
          <w:rFonts w:ascii="Arial Narrow" w:hAnsi="Arial Narrow" w:cs="Arial"/>
          <w:color w:val="auto"/>
          <w:szCs w:val="24"/>
        </w:rPr>
        <w:t>autorisée</w:t>
      </w:r>
      <w:r w:rsidRPr="00C35439">
        <w:rPr>
          <w:rFonts w:ascii="Arial Narrow" w:hAnsi="Arial Narrow" w:cs="Arial"/>
          <w:color w:val="auto"/>
          <w:spacing w:val="22"/>
          <w:szCs w:val="24"/>
        </w:rPr>
        <w:t xml:space="preserve"> </w:t>
      </w:r>
      <w:r w:rsidRPr="00C35439">
        <w:rPr>
          <w:rFonts w:ascii="Arial Narrow" w:hAnsi="Arial Narrow" w:cs="Arial"/>
          <w:color w:val="auto"/>
          <w:szCs w:val="24"/>
        </w:rPr>
        <w:t>que</w:t>
      </w:r>
      <w:r w:rsidRPr="00C35439">
        <w:rPr>
          <w:rFonts w:ascii="Arial Narrow" w:hAnsi="Arial Narrow" w:cs="Arial"/>
          <w:color w:val="auto"/>
          <w:spacing w:val="22"/>
          <w:szCs w:val="24"/>
        </w:rPr>
        <w:t xml:space="preserve"> </w:t>
      </w:r>
      <w:r w:rsidRPr="00C35439">
        <w:rPr>
          <w:rFonts w:ascii="Arial Narrow" w:hAnsi="Arial Narrow" w:cs="Arial"/>
          <w:color w:val="auto"/>
          <w:szCs w:val="24"/>
        </w:rPr>
        <w:t>si</w:t>
      </w:r>
      <w:r w:rsidRPr="00C35439">
        <w:rPr>
          <w:rFonts w:ascii="Arial Narrow" w:hAnsi="Arial Narrow" w:cs="Arial"/>
          <w:color w:val="auto"/>
          <w:spacing w:val="22"/>
          <w:szCs w:val="24"/>
        </w:rPr>
        <w:t xml:space="preserve"> </w:t>
      </w:r>
      <w:r w:rsidRPr="00C35439">
        <w:rPr>
          <w:rFonts w:ascii="Arial Narrow" w:hAnsi="Arial Narrow" w:cs="Arial"/>
          <w:color w:val="auto"/>
          <w:szCs w:val="24"/>
        </w:rPr>
        <w:t>la</w:t>
      </w:r>
      <w:r w:rsidRPr="00C35439">
        <w:rPr>
          <w:rFonts w:ascii="Arial Narrow" w:hAnsi="Arial Narrow" w:cs="Arial"/>
          <w:color w:val="auto"/>
          <w:spacing w:val="22"/>
          <w:szCs w:val="24"/>
        </w:rPr>
        <w:t xml:space="preserve"> </w:t>
      </w:r>
      <w:r w:rsidRPr="00C35439">
        <w:rPr>
          <w:rFonts w:ascii="Arial Narrow" w:hAnsi="Arial Narrow" w:cs="Arial"/>
          <w:color w:val="auto"/>
          <w:szCs w:val="24"/>
        </w:rPr>
        <w:t>notification correspondante</w:t>
      </w:r>
      <w:r w:rsidRPr="00C35439">
        <w:rPr>
          <w:rFonts w:ascii="Arial Narrow" w:hAnsi="Arial Narrow" w:cs="Arial"/>
          <w:color w:val="auto"/>
          <w:spacing w:val="-5"/>
          <w:szCs w:val="24"/>
        </w:rPr>
        <w:t xml:space="preserve"> </w:t>
      </w:r>
      <w:r w:rsidRPr="00C35439">
        <w:rPr>
          <w:rFonts w:ascii="Arial Narrow" w:hAnsi="Arial Narrow" w:cs="Arial"/>
          <w:color w:val="auto"/>
          <w:szCs w:val="24"/>
        </w:rPr>
        <w:t>contient</w:t>
      </w:r>
      <w:r w:rsidRPr="00C35439">
        <w:rPr>
          <w:rFonts w:ascii="Arial Narrow" w:hAnsi="Arial Narrow" w:cs="Arial"/>
          <w:color w:val="auto"/>
          <w:spacing w:val="-5"/>
          <w:szCs w:val="24"/>
        </w:rPr>
        <w:t xml:space="preserve"> </w:t>
      </w:r>
      <w:r w:rsidRPr="00C35439">
        <w:rPr>
          <w:rFonts w:ascii="Arial Narrow" w:hAnsi="Arial Narrow" w:cs="Arial"/>
          <w:color w:val="auto"/>
          <w:szCs w:val="24"/>
        </w:rPr>
        <w:t>une</w:t>
      </w:r>
      <w:r w:rsidRPr="00C35439">
        <w:rPr>
          <w:rFonts w:ascii="Arial Narrow" w:hAnsi="Arial Narrow" w:cs="Arial"/>
          <w:color w:val="auto"/>
          <w:spacing w:val="-5"/>
          <w:szCs w:val="24"/>
        </w:rPr>
        <w:t xml:space="preserve"> </w:t>
      </w:r>
      <w:r w:rsidRPr="00C35439">
        <w:rPr>
          <w:rFonts w:ascii="Arial Narrow" w:hAnsi="Arial Narrow" w:cs="Arial"/>
          <w:color w:val="auto"/>
          <w:szCs w:val="24"/>
        </w:rPr>
        <w:t>habilitation</w:t>
      </w:r>
      <w:r w:rsidRPr="00C35439">
        <w:rPr>
          <w:rFonts w:ascii="Arial Narrow" w:hAnsi="Arial Narrow" w:cs="Arial"/>
          <w:color w:val="auto"/>
          <w:spacing w:val="-5"/>
          <w:szCs w:val="24"/>
        </w:rPr>
        <w:t xml:space="preserve"> </w:t>
      </w:r>
      <w:r w:rsidRPr="00C35439">
        <w:rPr>
          <w:rFonts w:ascii="Arial Narrow" w:hAnsi="Arial Narrow" w:cs="Arial"/>
          <w:color w:val="auto"/>
          <w:szCs w:val="24"/>
        </w:rPr>
        <w:t>valide du</w:t>
      </w:r>
      <w:r w:rsidRPr="00C35439">
        <w:rPr>
          <w:rFonts w:ascii="Arial Narrow" w:hAnsi="Arial Narrow" w:cs="Arial"/>
          <w:color w:val="auto"/>
          <w:spacing w:val="-6"/>
          <w:szCs w:val="24"/>
        </w:rPr>
        <w:t xml:space="preserve"> </w:t>
      </w:r>
      <w:r w:rsidRPr="00C35439">
        <w:rPr>
          <w:rFonts w:ascii="Arial Narrow" w:hAnsi="Arial Narrow" w:cs="Arial"/>
          <w:color w:val="auto"/>
          <w:szCs w:val="24"/>
        </w:rPr>
        <w:t>signataire</w:t>
      </w:r>
      <w:r w:rsidRPr="00C35439">
        <w:rPr>
          <w:rFonts w:ascii="Arial Narrow" w:hAnsi="Arial Narrow" w:cs="Arial"/>
          <w:color w:val="auto"/>
          <w:spacing w:val="-6"/>
          <w:szCs w:val="24"/>
        </w:rPr>
        <w:t xml:space="preserve"> </w:t>
      </w:r>
      <w:r w:rsidRPr="00C35439">
        <w:rPr>
          <w:rFonts w:ascii="Arial Narrow" w:hAnsi="Arial Narrow" w:cs="Arial"/>
          <w:color w:val="auto"/>
          <w:szCs w:val="24"/>
        </w:rPr>
        <w:t>à</w:t>
      </w:r>
      <w:r w:rsidRPr="00C35439">
        <w:rPr>
          <w:rFonts w:ascii="Arial Narrow" w:hAnsi="Arial Narrow" w:cs="Arial"/>
          <w:color w:val="auto"/>
          <w:spacing w:val="-6"/>
          <w:szCs w:val="24"/>
        </w:rPr>
        <w:t xml:space="preserve"> </w:t>
      </w:r>
      <w:r w:rsidRPr="00C35439">
        <w:rPr>
          <w:rFonts w:ascii="Arial Narrow" w:hAnsi="Arial Narrow" w:cs="Arial"/>
          <w:color w:val="auto"/>
          <w:szCs w:val="24"/>
        </w:rPr>
        <w:t>demander</w:t>
      </w:r>
      <w:r w:rsidRPr="00C35439">
        <w:rPr>
          <w:rFonts w:ascii="Arial Narrow" w:hAnsi="Arial Narrow" w:cs="Arial"/>
          <w:color w:val="auto"/>
          <w:spacing w:val="-6"/>
          <w:szCs w:val="24"/>
        </w:rPr>
        <w:t xml:space="preserve"> </w:t>
      </w:r>
      <w:r w:rsidRPr="00C35439">
        <w:rPr>
          <w:rFonts w:ascii="Arial Narrow" w:hAnsi="Arial Narrow" w:cs="Arial"/>
          <w:color w:val="auto"/>
          <w:szCs w:val="24"/>
        </w:rPr>
        <w:t>la</w:t>
      </w:r>
      <w:r w:rsidRPr="00C35439">
        <w:rPr>
          <w:rFonts w:ascii="Arial Narrow" w:hAnsi="Arial Narrow" w:cs="Arial"/>
          <w:color w:val="auto"/>
          <w:spacing w:val="-6"/>
          <w:szCs w:val="24"/>
        </w:rPr>
        <w:t xml:space="preserve"> </w:t>
      </w:r>
      <w:r w:rsidRPr="00C35439">
        <w:rPr>
          <w:rFonts w:ascii="Arial Narrow" w:hAnsi="Arial Narrow" w:cs="Arial"/>
          <w:color w:val="auto"/>
          <w:szCs w:val="24"/>
        </w:rPr>
        <w:t>modification</w:t>
      </w:r>
      <w:r w:rsidRPr="00C35439">
        <w:rPr>
          <w:rFonts w:ascii="Arial Narrow" w:hAnsi="Arial Narrow" w:cs="Arial"/>
          <w:color w:val="auto"/>
          <w:spacing w:val="-6"/>
          <w:szCs w:val="24"/>
        </w:rPr>
        <w:t xml:space="preserve"> </w:t>
      </w:r>
      <w:r w:rsidRPr="00C35439">
        <w:rPr>
          <w:rFonts w:ascii="Arial Narrow" w:hAnsi="Arial Narrow" w:cs="Arial"/>
          <w:color w:val="auto"/>
          <w:szCs w:val="24"/>
        </w:rPr>
        <w:t>et</w:t>
      </w:r>
      <w:r w:rsidRPr="00C35439">
        <w:rPr>
          <w:rFonts w:ascii="Arial Narrow" w:hAnsi="Arial Narrow" w:cs="Arial"/>
          <w:color w:val="auto"/>
          <w:spacing w:val="-6"/>
          <w:szCs w:val="24"/>
        </w:rPr>
        <w:t xml:space="preserve"> </w:t>
      </w:r>
      <w:r w:rsidRPr="00C35439">
        <w:rPr>
          <w:rFonts w:ascii="Arial Narrow" w:hAnsi="Arial Narrow" w:cs="Arial"/>
          <w:color w:val="auto"/>
          <w:szCs w:val="24"/>
        </w:rPr>
        <w:t>est lue</w:t>
      </w:r>
      <w:r w:rsidRPr="00C35439">
        <w:rPr>
          <w:rFonts w:ascii="Arial Narrow" w:hAnsi="Arial Narrow" w:cs="Arial"/>
          <w:color w:val="auto"/>
          <w:spacing w:val="15"/>
          <w:szCs w:val="24"/>
        </w:rPr>
        <w:t xml:space="preserve"> </w:t>
      </w:r>
      <w:r w:rsidRPr="00C35439">
        <w:rPr>
          <w:rFonts w:ascii="Arial Narrow" w:hAnsi="Arial Narrow" w:cs="Arial"/>
          <w:color w:val="auto"/>
          <w:szCs w:val="24"/>
        </w:rPr>
        <w:t>à</w:t>
      </w:r>
      <w:r w:rsidRPr="00C35439">
        <w:rPr>
          <w:rFonts w:ascii="Arial Narrow" w:hAnsi="Arial Narrow" w:cs="Arial"/>
          <w:color w:val="auto"/>
          <w:spacing w:val="15"/>
          <w:szCs w:val="24"/>
        </w:rPr>
        <w:t xml:space="preserve"> </w:t>
      </w:r>
      <w:r w:rsidRPr="00C35439">
        <w:rPr>
          <w:rFonts w:ascii="Arial Narrow" w:hAnsi="Arial Narrow" w:cs="Arial"/>
          <w:color w:val="auto"/>
          <w:szCs w:val="24"/>
        </w:rPr>
        <w:t>haute</w:t>
      </w:r>
      <w:r w:rsidRPr="00C35439">
        <w:rPr>
          <w:rFonts w:ascii="Arial Narrow" w:hAnsi="Arial Narrow" w:cs="Arial"/>
          <w:color w:val="auto"/>
          <w:spacing w:val="15"/>
          <w:szCs w:val="24"/>
        </w:rPr>
        <w:t xml:space="preserve"> </w:t>
      </w:r>
      <w:r w:rsidRPr="00C35439">
        <w:rPr>
          <w:rFonts w:ascii="Arial Narrow" w:hAnsi="Arial Narrow" w:cs="Arial"/>
          <w:color w:val="auto"/>
          <w:szCs w:val="24"/>
        </w:rPr>
        <w:t>voix.</w:t>
      </w:r>
      <w:r w:rsidRPr="00C35439">
        <w:rPr>
          <w:rFonts w:ascii="Arial Narrow" w:hAnsi="Arial Narrow" w:cs="Arial"/>
          <w:color w:val="auto"/>
          <w:spacing w:val="15"/>
          <w:szCs w:val="24"/>
        </w:rPr>
        <w:t xml:space="preserve"> </w:t>
      </w:r>
      <w:r w:rsidRPr="00C35439">
        <w:rPr>
          <w:rFonts w:ascii="Arial Narrow" w:hAnsi="Arial Narrow" w:cs="Arial"/>
          <w:color w:val="auto"/>
          <w:szCs w:val="24"/>
        </w:rPr>
        <w:t>Seules</w:t>
      </w:r>
      <w:r w:rsidRPr="00C35439">
        <w:rPr>
          <w:rFonts w:ascii="Arial Narrow" w:hAnsi="Arial Narrow" w:cs="Arial"/>
          <w:color w:val="auto"/>
          <w:spacing w:val="15"/>
          <w:szCs w:val="24"/>
        </w:rPr>
        <w:t xml:space="preserve"> </w:t>
      </w:r>
      <w:r w:rsidRPr="00C35439">
        <w:rPr>
          <w:rFonts w:ascii="Arial Narrow" w:hAnsi="Arial Narrow" w:cs="Arial"/>
          <w:color w:val="auto"/>
          <w:szCs w:val="24"/>
        </w:rPr>
        <w:t>les</w:t>
      </w:r>
      <w:r w:rsidRPr="00C35439">
        <w:rPr>
          <w:rFonts w:ascii="Arial Narrow" w:hAnsi="Arial Narrow" w:cs="Arial"/>
          <w:color w:val="auto"/>
          <w:spacing w:val="15"/>
          <w:szCs w:val="24"/>
        </w:rPr>
        <w:t xml:space="preserve"> </w:t>
      </w:r>
      <w:r w:rsidRPr="00C35439">
        <w:rPr>
          <w:rFonts w:ascii="Arial Narrow" w:hAnsi="Arial Narrow" w:cs="Arial"/>
          <w:color w:val="auto"/>
          <w:szCs w:val="24"/>
        </w:rPr>
        <w:t>offres</w:t>
      </w:r>
      <w:r w:rsidRPr="00C35439">
        <w:rPr>
          <w:rFonts w:ascii="Arial Narrow" w:hAnsi="Arial Narrow" w:cs="Arial"/>
          <w:color w:val="auto"/>
          <w:spacing w:val="15"/>
          <w:szCs w:val="24"/>
        </w:rPr>
        <w:t xml:space="preserve"> </w:t>
      </w:r>
      <w:r w:rsidRPr="00C35439">
        <w:rPr>
          <w:rFonts w:ascii="Arial Narrow" w:hAnsi="Arial Narrow" w:cs="Arial"/>
          <w:color w:val="auto"/>
          <w:szCs w:val="24"/>
        </w:rPr>
        <w:t>ou les copies de sauvegarde</w:t>
      </w:r>
      <w:r w:rsidRPr="00C35439">
        <w:rPr>
          <w:rFonts w:ascii="Arial Narrow" w:hAnsi="Arial Narrow" w:cs="Arial"/>
          <w:color w:val="auto"/>
          <w:spacing w:val="11"/>
          <w:szCs w:val="24"/>
        </w:rPr>
        <w:t xml:space="preserve"> </w:t>
      </w:r>
      <w:r w:rsidRPr="00C35439">
        <w:rPr>
          <w:rFonts w:ascii="Arial Narrow" w:hAnsi="Arial Narrow" w:cs="Arial"/>
          <w:color w:val="auto"/>
          <w:szCs w:val="24"/>
        </w:rPr>
        <w:t>qui</w:t>
      </w:r>
      <w:r w:rsidRPr="00C35439">
        <w:rPr>
          <w:rFonts w:ascii="Arial Narrow" w:hAnsi="Arial Narrow" w:cs="Arial"/>
          <w:color w:val="auto"/>
          <w:spacing w:val="15"/>
          <w:szCs w:val="24"/>
        </w:rPr>
        <w:t xml:space="preserve"> </w:t>
      </w:r>
      <w:r w:rsidRPr="00C35439">
        <w:rPr>
          <w:rFonts w:ascii="Arial Narrow" w:hAnsi="Arial Narrow" w:cs="Arial"/>
          <w:color w:val="auto"/>
          <w:szCs w:val="24"/>
        </w:rPr>
        <w:t>ont</w:t>
      </w:r>
      <w:r w:rsidRPr="00C35439">
        <w:rPr>
          <w:rFonts w:ascii="Arial Narrow" w:hAnsi="Arial Narrow" w:cs="Arial"/>
          <w:color w:val="auto"/>
          <w:spacing w:val="15"/>
          <w:szCs w:val="24"/>
        </w:rPr>
        <w:t xml:space="preserve"> </w:t>
      </w:r>
      <w:r w:rsidRPr="00C35439">
        <w:rPr>
          <w:rFonts w:ascii="Arial Narrow" w:hAnsi="Arial Narrow" w:cs="Arial"/>
          <w:color w:val="auto"/>
          <w:szCs w:val="24"/>
        </w:rPr>
        <w:t xml:space="preserve">été ouvertes </w:t>
      </w:r>
      <w:r w:rsidRPr="00C35439">
        <w:rPr>
          <w:rFonts w:ascii="Arial Narrow" w:hAnsi="Arial Narrow" w:cs="Arial"/>
          <w:color w:val="auto"/>
          <w:spacing w:val="-15"/>
          <w:szCs w:val="24"/>
        </w:rPr>
        <w:t xml:space="preserve"> </w:t>
      </w:r>
      <w:r w:rsidRPr="00C35439">
        <w:rPr>
          <w:rFonts w:ascii="Arial Narrow" w:hAnsi="Arial Narrow" w:cs="Arial"/>
          <w:color w:val="auto"/>
          <w:szCs w:val="24"/>
        </w:rPr>
        <w:t xml:space="preserve">et </w:t>
      </w:r>
      <w:r w:rsidRPr="00C35439">
        <w:rPr>
          <w:rFonts w:ascii="Arial Narrow" w:hAnsi="Arial Narrow" w:cs="Arial"/>
          <w:color w:val="auto"/>
          <w:spacing w:val="-15"/>
          <w:szCs w:val="24"/>
        </w:rPr>
        <w:t xml:space="preserve"> </w:t>
      </w:r>
      <w:r w:rsidRPr="00C35439">
        <w:rPr>
          <w:rFonts w:ascii="Arial Narrow" w:hAnsi="Arial Narrow" w:cs="Arial"/>
          <w:color w:val="auto"/>
          <w:szCs w:val="24"/>
        </w:rPr>
        <w:t xml:space="preserve">annoncées </w:t>
      </w:r>
      <w:r w:rsidRPr="00C35439">
        <w:rPr>
          <w:rFonts w:ascii="Arial Narrow" w:hAnsi="Arial Narrow" w:cs="Arial"/>
          <w:color w:val="auto"/>
          <w:spacing w:val="-15"/>
          <w:szCs w:val="24"/>
        </w:rPr>
        <w:t xml:space="preserve"> </w:t>
      </w:r>
      <w:r w:rsidRPr="00C35439">
        <w:rPr>
          <w:rFonts w:ascii="Arial Narrow" w:hAnsi="Arial Narrow" w:cs="Arial"/>
          <w:color w:val="auto"/>
          <w:szCs w:val="24"/>
        </w:rPr>
        <w:t xml:space="preserve">à </w:t>
      </w:r>
      <w:r w:rsidRPr="00C35439">
        <w:rPr>
          <w:rFonts w:ascii="Arial Narrow" w:hAnsi="Arial Narrow" w:cs="Arial"/>
          <w:color w:val="auto"/>
          <w:spacing w:val="-15"/>
          <w:szCs w:val="24"/>
        </w:rPr>
        <w:t xml:space="preserve"> </w:t>
      </w:r>
      <w:r w:rsidRPr="00C35439">
        <w:rPr>
          <w:rFonts w:ascii="Arial Narrow" w:hAnsi="Arial Narrow" w:cs="Arial"/>
          <w:color w:val="auto"/>
          <w:szCs w:val="24"/>
        </w:rPr>
        <w:t xml:space="preserve">haute </w:t>
      </w:r>
      <w:r w:rsidRPr="00C35439">
        <w:rPr>
          <w:rFonts w:ascii="Arial Narrow" w:hAnsi="Arial Narrow" w:cs="Arial"/>
          <w:color w:val="auto"/>
          <w:spacing w:val="-15"/>
          <w:szCs w:val="24"/>
        </w:rPr>
        <w:t xml:space="preserve"> </w:t>
      </w:r>
      <w:r w:rsidRPr="00C35439">
        <w:rPr>
          <w:rFonts w:ascii="Arial Narrow" w:hAnsi="Arial Narrow" w:cs="Arial"/>
          <w:color w:val="auto"/>
          <w:szCs w:val="24"/>
        </w:rPr>
        <w:t xml:space="preserve">voix </w:t>
      </w:r>
      <w:r w:rsidRPr="00C35439">
        <w:rPr>
          <w:rFonts w:ascii="Arial Narrow" w:hAnsi="Arial Narrow" w:cs="Arial"/>
          <w:color w:val="auto"/>
          <w:spacing w:val="-15"/>
          <w:szCs w:val="24"/>
        </w:rPr>
        <w:t xml:space="preserve"> </w:t>
      </w:r>
      <w:r w:rsidRPr="00C35439">
        <w:rPr>
          <w:rFonts w:ascii="Arial Narrow" w:hAnsi="Arial Narrow" w:cs="Arial"/>
          <w:color w:val="auto"/>
          <w:szCs w:val="24"/>
        </w:rPr>
        <w:t xml:space="preserve">lors </w:t>
      </w:r>
      <w:r w:rsidRPr="00C35439">
        <w:rPr>
          <w:rFonts w:ascii="Arial Narrow" w:hAnsi="Arial Narrow" w:cs="Arial"/>
          <w:color w:val="auto"/>
          <w:spacing w:val="-15"/>
          <w:szCs w:val="24"/>
        </w:rPr>
        <w:t xml:space="preserve"> </w:t>
      </w:r>
      <w:r w:rsidRPr="00C35439">
        <w:rPr>
          <w:rFonts w:ascii="Arial Narrow" w:hAnsi="Arial Narrow" w:cs="Arial"/>
          <w:color w:val="auto"/>
          <w:szCs w:val="24"/>
        </w:rPr>
        <w:t>de l’ouverture</w:t>
      </w:r>
      <w:r w:rsidRPr="00C35439">
        <w:rPr>
          <w:rFonts w:ascii="Arial Narrow" w:hAnsi="Arial Narrow" w:cs="Arial"/>
          <w:color w:val="auto"/>
          <w:spacing w:val="6"/>
          <w:szCs w:val="24"/>
        </w:rPr>
        <w:t xml:space="preserve"> </w:t>
      </w:r>
      <w:r w:rsidRPr="00C35439">
        <w:rPr>
          <w:rFonts w:ascii="Arial Narrow" w:hAnsi="Arial Narrow" w:cs="Arial"/>
          <w:color w:val="auto"/>
          <w:szCs w:val="24"/>
        </w:rPr>
        <w:t>des</w:t>
      </w:r>
      <w:r w:rsidRPr="00C35439">
        <w:rPr>
          <w:rFonts w:ascii="Arial Narrow" w:hAnsi="Arial Narrow" w:cs="Arial"/>
          <w:color w:val="auto"/>
          <w:spacing w:val="6"/>
          <w:szCs w:val="24"/>
        </w:rPr>
        <w:t xml:space="preserve"> </w:t>
      </w:r>
      <w:r w:rsidRPr="00C35439">
        <w:rPr>
          <w:rFonts w:ascii="Arial Narrow" w:hAnsi="Arial Narrow" w:cs="Arial"/>
          <w:color w:val="auto"/>
          <w:szCs w:val="24"/>
        </w:rPr>
        <w:t>plis</w:t>
      </w:r>
      <w:r w:rsidRPr="00C35439">
        <w:rPr>
          <w:rFonts w:ascii="Arial Narrow" w:hAnsi="Arial Narrow" w:cs="Arial"/>
          <w:color w:val="auto"/>
          <w:spacing w:val="6"/>
          <w:szCs w:val="24"/>
        </w:rPr>
        <w:t xml:space="preserve"> </w:t>
      </w:r>
      <w:r w:rsidRPr="00C35439">
        <w:rPr>
          <w:rFonts w:ascii="Arial Narrow" w:hAnsi="Arial Narrow" w:cs="Arial"/>
          <w:color w:val="auto"/>
          <w:szCs w:val="24"/>
        </w:rPr>
        <w:t>seront</w:t>
      </w:r>
      <w:r w:rsidRPr="00C35439">
        <w:rPr>
          <w:rFonts w:ascii="Arial Narrow" w:hAnsi="Arial Narrow" w:cs="Arial"/>
          <w:color w:val="auto"/>
          <w:spacing w:val="6"/>
          <w:szCs w:val="24"/>
        </w:rPr>
        <w:t xml:space="preserve"> </w:t>
      </w:r>
      <w:r w:rsidRPr="00C35439">
        <w:rPr>
          <w:rFonts w:ascii="Arial Narrow" w:hAnsi="Arial Narrow" w:cs="Arial"/>
          <w:color w:val="auto"/>
          <w:szCs w:val="24"/>
        </w:rPr>
        <w:t>ensuite</w:t>
      </w:r>
      <w:r w:rsidRPr="00C35439">
        <w:rPr>
          <w:rFonts w:ascii="Arial Narrow" w:hAnsi="Arial Narrow" w:cs="Arial"/>
          <w:color w:val="auto"/>
          <w:spacing w:val="6"/>
          <w:szCs w:val="24"/>
        </w:rPr>
        <w:t xml:space="preserve"> </w:t>
      </w:r>
      <w:r w:rsidRPr="00C35439">
        <w:rPr>
          <w:rFonts w:ascii="Arial Narrow" w:hAnsi="Arial Narrow" w:cs="Arial"/>
          <w:color w:val="auto"/>
          <w:szCs w:val="24"/>
        </w:rPr>
        <w:t>évaluées</w:t>
      </w:r>
    </w:p>
    <w:p w:rsidR="002602FC" w:rsidRPr="00C35439" w:rsidRDefault="002602FC" w:rsidP="002602FC">
      <w:pPr>
        <w:widowControl w:val="0"/>
        <w:suppressAutoHyphens/>
        <w:autoSpaceDE w:val="0"/>
        <w:autoSpaceDN w:val="0"/>
        <w:spacing w:after="0" w:line="276" w:lineRule="auto"/>
        <w:ind w:left="0" w:right="-15" w:firstLine="0"/>
        <w:textAlignment w:val="baseline"/>
        <w:rPr>
          <w:rFonts w:ascii="Arial Narrow" w:hAnsi="Arial Narrow"/>
          <w:color w:val="auto"/>
          <w:szCs w:val="24"/>
        </w:rPr>
      </w:pPr>
      <w:r w:rsidRPr="00C35439">
        <w:rPr>
          <w:rFonts w:ascii="Arial Narrow" w:hAnsi="Arial Narrow" w:cs="Arial"/>
          <w:color w:val="auto"/>
          <w:szCs w:val="24"/>
        </w:rPr>
        <w:lastRenderedPageBreak/>
        <w:t>25.3.</w:t>
      </w:r>
      <w:r w:rsidRPr="00C35439">
        <w:rPr>
          <w:rFonts w:ascii="Arial Narrow" w:hAnsi="Arial Narrow" w:cs="Arial"/>
          <w:color w:val="auto"/>
          <w:spacing w:val="17"/>
          <w:szCs w:val="24"/>
        </w:rPr>
        <w:t xml:space="preserve"> </w:t>
      </w:r>
      <w:r w:rsidRPr="00C35439">
        <w:rPr>
          <w:rFonts w:ascii="Arial Narrow" w:hAnsi="Arial Narrow" w:cs="Arial"/>
          <w:color w:val="auto"/>
          <w:szCs w:val="24"/>
        </w:rPr>
        <w:t>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w:t>
      </w:r>
      <w:r>
        <w:rPr>
          <w:rFonts w:ascii="Arial Narrow" w:hAnsi="Arial Narrow" w:cs="Arial"/>
          <w:color w:val="auto"/>
          <w:szCs w:val="24"/>
        </w:rPr>
        <w:t xml:space="preserve"> variantes de l’offre annoncés </w:t>
      </w:r>
      <w:r w:rsidRPr="00C35439">
        <w:rPr>
          <w:rFonts w:ascii="Arial Narrow" w:hAnsi="Arial Narrow" w:cs="Arial"/>
          <w:color w:val="auto"/>
          <w:szCs w:val="24"/>
        </w:rPr>
        <w:t>lors de l’ouverture des plis seront soumis à évaluation.</w:t>
      </w:r>
    </w:p>
    <w:p w:rsidR="002602FC" w:rsidRPr="00C35439" w:rsidRDefault="002602FC" w:rsidP="002602FC">
      <w:pPr>
        <w:widowControl w:val="0"/>
        <w:tabs>
          <w:tab w:val="left" w:pos="2300"/>
          <w:tab w:val="left" w:pos="2880"/>
          <w:tab w:val="left" w:pos="4880"/>
        </w:tabs>
        <w:suppressAutoHyphens/>
        <w:autoSpaceDE w:val="0"/>
        <w:autoSpaceDN w:val="0"/>
        <w:spacing w:after="0" w:line="276" w:lineRule="auto"/>
        <w:ind w:left="0" w:right="-20" w:firstLine="0"/>
        <w:textAlignment w:val="baseline"/>
        <w:rPr>
          <w:rFonts w:ascii="Arial Narrow" w:hAnsi="Arial Narrow"/>
          <w:color w:val="auto"/>
          <w:szCs w:val="24"/>
        </w:rPr>
      </w:pPr>
      <w:r w:rsidRPr="00C35439">
        <w:rPr>
          <w:rFonts w:ascii="Arial Narrow" w:hAnsi="Arial Narrow" w:cs="Arial"/>
          <w:color w:val="auto"/>
          <w:szCs w:val="24"/>
        </w:rPr>
        <w:t>25.4.</w:t>
      </w:r>
      <w:r w:rsidRPr="00C35439">
        <w:rPr>
          <w:rFonts w:ascii="Arial Narrow" w:hAnsi="Arial Narrow" w:cs="Arial"/>
          <w:color w:val="auto"/>
          <w:spacing w:val="17"/>
          <w:szCs w:val="24"/>
        </w:rPr>
        <w:t xml:space="preserve"> </w:t>
      </w:r>
      <w:r w:rsidRPr="00C35439">
        <w:rPr>
          <w:rFonts w:ascii="Arial Narrow" w:hAnsi="Arial Narrow" w:cs="Arial"/>
          <w:color w:val="auto"/>
          <w:szCs w:val="24"/>
        </w:rPr>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rsidR="002602FC" w:rsidRPr="00C35439" w:rsidRDefault="002602FC" w:rsidP="002602FC">
      <w:pPr>
        <w:widowControl w:val="0"/>
        <w:suppressAutoHyphens/>
        <w:autoSpaceDE w:val="0"/>
        <w:autoSpaceDN w:val="0"/>
        <w:spacing w:after="0" w:line="276" w:lineRule="auto"/>
        <w:ind w:left="0" w:right="0" w:firstLine="0"/>
        <w:textAlignment w:val="baseline"/>
        <w:rPr>
          <w:rFonts w:ascii="Arial Narrow" w:hAnsi="Arial Narrow" w:cs="Arial"/>
          <w:color w:val="auto"/>
          <w:szCs w:val="24"/>
        </w:rPr>
      </w:pPr>
      <w:r w:rsidRPr="00C35439">
        <w:rPr>
          <w:rFonts w:ascii="Arial Narrow" w:hAnsi="Arial Narrow" w:cs="Arial"/>
          <w:color w:val="auto"/>
          <w:szCs w:val="24"/>
        </w:rPr>
        <w:t>25.5. Il est établi, séance tenante un procès</w:t>
      </w:r>
      <w:r w:rsidRPr="00C35439">
        <w:rPr>
          <w:rFonts w:ascii="Arial Narrow" w:hAnsi="Arial Narrow" w:cs="Arial"/>
          <w:color w:val="auto"/>
          <w:spacing w:val="13"/>
          <w:szCs w:val="24"/>
        </w:rPr>
        <w:t>-</w:t>
      </w:r>
      <w:r w:rsidRPr="00C35439">
        <w:rPr>
          <w:rFonts w:ascii="Arial Narrow" w:hAnsi="Arial Narrow" w:cs="Arial"/>
          <w:color w:val="auto"/>
          <w:szCs w:val="24"/>
        </w:rPr>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C35439">
        <w:rPr>
          <w:rFonts w:ascii="Arial Narrow" w:hAnsi="Arial Narrow" w:cs="Arial"/>
          <w:color w:val="auto"/>
          <w:spacing w:val="30"/>
          <w:szCs w:val="24"/>
        </w:rPr>
        <w:t>sa demande</w:t>
      </w:r>
      <w:r w:rsidRPr="00C35439">
        <w:rPr>
          <w:rFonts w:ascii="Arial Narrow" w:hAnsi="Arial Narrow" w:cs="Arial"/>
          <w:color w:val="auto"/>
          <w:szCs w:val="24"/>
        </w:rPr>
        <w:t>.</w:t>
      </w:r>
      <w:r w:rsidRPr="00C35439">
        <w:rPr>
          <w:rFonts w:ascii="Arial Narrow" w:hAnsi="Arial Narrow" w:cs="Arial"/>
          <w:color w:val="auto"/>
          <w:spacing w:val="2"/>
          <w:szCs w:val="24"/>
        </w:rPr>
        <w:t xml:space="preserve"> Enfin seules les offres financières des soumissionnaires ayant atteint la note technique minimale requise sont ouvertes en présence des soumissionnaires concernés</w:t>
      </w:r>
    </w:p>
    <w:p w:rsidR="002602FC" w:rsidRPr="00C35439" w:rsidRDefault="002602FC" w:rsidP="002602FC">
      <w:pPr>
        <w:widowControl w:val="0"/>
        <w:suppressAutoHyphens/>
        <w:autoSpaceDE w:val="0"/>
        <w:autoSpaceDN w:val="0"/>
        <w:spacing w:after="0" w:line="276" w:lineRule="auto"/>
        <w:ind w:left="0" w:right="0" w:firstLine="0"/>
        <w:textAlignment w:val="baseline"/>
        <w:rPr>
          <w:rFonts w:ascii="Arial Narrow" w:hAnsi="Arial Narrow" w:cs="Arial"/>
          <w:strike/>
          <w:color w:val="auto"/>
          <w:szCs w:val="24"/>
        </w:rPr>
      </w:pPr>
      <w:r w:rsidRPr="00C35439">
        <w:rPr>
          <w:rFonts w:ascii="Arial Narrow" w:hAnsi="Arial Narrow" w:cs="Arial"/>
          <w:color w:val="auto"/>
          <w:szCs w:val="24"/>
        </w:rPr>
        <w:t xml:space="preserve">25.6. A la fin </w:t>
      </w:r>
      <w:r w:rsidRPr="00C35439">
        <w:rPr>
          <w:rFonts w:ascii="Arial Narrow" w:hAnsi="Arial Narrow" w:cs="Arial"/>
          <w:color w:val="auto"/>
          <w:spacing w:val="5"/>
          <w:szCs w:val="24"/>
        </w:rPr>
        <w:t>d</w:t>
      </w:r>
      <w:r w:rsidRPr="00C35439">
        <w:rPr>
          <w:rFonts w:ascii="Arial Narrow" w:hAnsi="Arial Narrow" w:cs="Arial"/>
          <w:color w:val="auto"/>
          <w:szCs w:val="24"/>
        </w:rPr>
        <w:t xml:space="preserve">e </w:t>
      </w:r>
      <w:r w:rsidRPr="00C35439">
        <w:rPr>
          <w:rFonts w:ascii="Arial Narrow" w:hAnsi="Arial Narrow" w:cs="Arial"/>
          <w:color w:val="auto"/>
          <w:spacing w:val="5"/>
          <w:szCs w:val="24"/>
        </w:rPr>
        <w:t>chaqu</w:t>
      </w:r>
      <w:r w:rsidRPr="00C35439">
        <w:rPr>
          <w:rFonts w:ascii="Arial Narrow" w:hAnsi="Arial Narrow" w:cs="Arial"/>
          <w:color w:val="auto"/>
          <w:szCs w:val="24"/>
        </w:rPr>
        <w:t xml:space="preserve">e </w:t>
      </w:r>
      <w:r w:rsidRPr="00C35439">
        <w:rPr>
          <w:rFonts w:ascii="Arial Narrow" w:hAnsi="Arial Narrow" w:cs="Arial"/>
          <w:color w:val="auto"/>
          <w:spacing w:val="5"/>
          <w:szCs w:val="24"/>
        </w:rPr>
        <w:t>séanc</w:t>
      </w:r>
      <w:r w:rsidRPr="00C35439">
        <w:rPr>
          <w:rFonts w:ascii="Arial Narrow" w:hAnsi="Arial Narrow" w:cs="Arial"/>
          <w:color w:val="auto"/>
          <w:szCs w:val="24"/>
        </w:rPr>
        <w:t xml:space="preserve">e </w:t>
      </w:r>
      <w:r w:rsidRPr="00C35439">
        <w:rPr>
          <w:rFonts w:ascii="Arial Narrow" w:hAnsi="Arial Narrow" w:cs="Arial"/>
          <w:color w:val="auto"/>
          <w:spacing w:val="5"/>
          <w:szCs w:val="24"/>
        </w:rPr>
        <w:t xml:space="preserve">d’ouverture </w:t>
      </w:r>
      <w:r w:rsidRPr="00C35439">
        <w:rPr>
          <w:rFonts w:ascii="Arial Narrow" w:hAnsi="Arial Narrow" w:cs="Arial"/>
          <w:color w:val="auto"/>
          <w:szCs w:val="24"/>
        </w:rPr>
        <w:t xml:space="preserve">des plis, le Président de la commission de passation des marchés met à la disposition </w:t>
      </w:r>
      <w:r w:rsidRPr="00C35439">
        <w:rPr>
          <w:rFonts w:ascii="Arial Narrow" w:hAnsi="Arial Narrow" w:cs="Arial"/>
          <w:color w:val="auto"/>
          <w:spacing w:val="2"/>
          <w:szCs w:val="24"/>
        </w:rPr>
        <w:t xml:space="preserve">du point focal désigné  </w:t>
      </w:r>
      <w:r w:rsidRPr="00C35439">
        <w:rPr>
          <w:rFonts w:ascii="Arial Narrow" w:hAnsi="Arial Narrow" w:cs="Arial"/>
          <w:color w:val="auto"/>
          <w:szCs w:val="24"/>
        </w:rPr>
        <w:t xml:space="preserve">par l’organisme chargé de la régulation des marchés publics un exemplaire de l’offre de chaque soumissionnaire paraphé par ses soins. </w:t>
      </w:r>
    </w:p>
    <w:p w:rsidR="002602FC" w:rsidRPr="00C35439" w:rsidRDefault="002602FC" w:rsidP="002602FC">
      <w:pPr>
        <w:widowControl w:val="0"/>
        <w:suppressAutoHyphens/>
        <w:autoSpaceDE w:val="0"/>
        <w:autoSpaceDN w:val="0"/>
        <w:spacing w:after="0" w:line="276" w:lineRule="auto"/>
        <w:ind w:left="0" w:right="0" w:firstLine="0"/>
        <w:textAlignment w:val="baseline"/>
        <w:rPr>
          <w:rFonts w:ascii="Arial Narrow" w:hAnsi="Arial Narrow" w:cs="Arial"/>
          <w:color w:val="auto"/>
          <w:szCs w:val="24"/>
        </w:rPr>
      </w:pPr>
      <w:r w:rsidRPr="00C35439">
        <w:rPr>
          <w:rFonts w:ascii="Arial Narrow" w:hAnsi="Arial Narrow" w:cs="Arial"/>
          <w:color w:val="auto"/>
          <w:szCs w:val="24"/>
        </w:rPr>
        <w:t>25.7. En cas de recours, le soumissionnaire doit adresser sa requête au Comité d’examen des recours avec copie au Maître d’Ouvrage le cas échéant, au président de la commission de passation des marchés concerné à l’organisme chargé de la régulation des Marchés Publics</w:t>
      </w:r>
      <w:r w:rsidRPr="00C35439">
        <w:rPr>
          <w:rFonts w:ascii="Arial Narrow" w:hAnsi="Arial Narrow" w:cs="Arial"/>
          <w:color w:val="auto"/>
          <w:spacing w:val="24"/>
          <w:szCs w:val="24"/>
        </w:rPr>
        <w:t xml:space="preserve"> et à </w:t>
      </w:r>
      <w:r w:rsidRPr="00C35439">
        <w:rPr>
          <w:rFonts w:ascii="Arial Narrow" w:hAnsi="Arial Narrow" w:cs="Arial"/>
          <w:color w:val="auto"/>
          <w:szCs w:val="24"/>
        </w:rPr>
        <w:t>l’Autorité chargée des Marchés Publics.</w:t>
      </w:r>
    </w:p>
    <w:p w:rsidR="002602FC" w:rsidRPr="00C35439" w:rsidRDefault="002602FC" w:rsidP="002602FC">
      <w:pPr>
        <w:widowControl w:val="0"/>
        <w:suppressAutoHyphens/>
        <w:autoSpaceDE w:val="0"/>
        <w:autoSpaceDN w:val="0"/>
        <w:spacing w:after="0" w:line="276" w:lineRule="auto"/>
        <w:ind w:left="0" w:right="0" w:firstLine="0"/>
        <w:textAlignment w:val="baseline"/>
        <w:rPr>
          <w:rFonts w:ascii="Arial Narrow" w:hAnsi="Arial Narrow" w:cs="Arial"/>
          <w:color w:val="auto"/>
          <w:szCs w:val="24"/>
        </w:rPr>
      </w:pPr>
      <w:r w:rsidRPr="00C35439">
        <w:rPr>
          <w:rFonts w:ascii="Arial Narrow" w:hAnsi="Arial Narrow" w:cs="Arial"/>
          <w:color w:val="auto"/>
          <w:szCs w:val="24"/>
        </w:rPr>
        <w:t>Il doit parvenir dans un délai maximum de trois (03) jours ouvrables après l’ouverture des plis, sous la forme d’une lettre dûment signée par le requérant.</w:t>
      </w:r>
    </w:p>
    <w:p w:rsidR="002602FC" w:rsidRPr="00C35439" w:rsidRDefault="002602FC" w:rsidP="002602FC">
      <w:pPr>
        <w:widowControl w:val="0"/>
        <w:suppressAutoHyphens/>
        <w:autoSpaceDE w:val="0"/>
        <w:autoSpaceDN w:val="0"/>
        <w:spacing w:after="0" w:line="276" w:lineRule="auto"/>
        <w:ind w:left="0" w:right="0" w:firstLine="0"/>
        <w:textAlignment w:val="baseline"/>
        <w:rPr>
          <w:rFonts w:ascii="Arial Narrow" w:hAnsi="Arial Narrow" w:cs="Arial"/>
          <w:color w:val="auto"/>
          <w:szCs w:val="24"/>
        </w:rPr>
      </w:pPr>
      <w:r w:rsidRPr="00C35439">
        <w:rPr>
          <w:rFonts w:ascii="Arial Narrow" w:hAnsi="Arial Narrow" w:cs="Arial"/>
          <w:color w:val="auto"/>
          <w:szCs w:val="24"/>
        </w:rPr>
        <w:t>Ce recours qui ne peut porter que sur le déroulement de cette étape, notamment le respect des procédures et la régularité des pièces vérifiées, n’est pas suspensif.</w:t>
      </w:r>
    </w:p>
    <w:p w:rsidR="002602FC" w:rsidRPr="00C35439" w:rsidRDefault="002602FC" w:rsidP="002602FC">
      <w:pPr>
        <w:widowControl w:val="0"/>
        <w:suppressAutoHyphens/>
        <w:autoSpaceDE w:val="0"/>
        <w:autoSpaceDN w:val="0"/>
        <w:spacing w:after="0" w:line="276" w:lineRule="auto"/>
        <w:ind w:left="0" w:right="0" w:firstLine="0"/>
        <w:textAlignment w:val="baseline"/>
        <w:rPr>
          <w:rFonts w:ascii="Arial Narrow" w:hAnsi="Arial Narrow" w:cs="Arial"/>
          <w:color w:val="auto"/>
          <w:szCs w:val="24"/>
        </w:rPr>
      </w:pPr>
      <w:r w:rsidRPr="00C35439">
        <w:rPr>
          <w:rFonts w:ascii="Arial Narrow" w:hAnsi="Arial Narrow" w:cs="Arial"/>
          <w:color w:val="auto"/>
          <w:szCs w:val="24"/>
        </w:rPr>
        <w:t xml:space="preserve"> Le cas échéant, l’Observateur Indépendant annexe à son rapport, le feuillet du registre de recours qui lui a été remis, assorti des commentaires ou des observations y afférents.</w:t>
      </w:r>
    </w:p>
    <w:p w:rsidR="002602FC" w:rsidRPr="00C35439" w:rsidRDefault="002602FC" w:rsidP="002602FC">
      <w:pPr>
        <w:widowControl w:val="0"/>
        <w:suppressAutoHyphens/>
        <w:autoSpaceDE w:val="0"/>
        <w:autoSpaceDN w:val="0"/>
        <w:adjustRightInd w:val="0"/>
        <w:spacing w:after="0" w:line="276" w:lineRule="auto"/>
        <w:ind w:left="0" w:right="102" w:firstLine="0"/>
        <w:textAlignment w:val="baseline"/>
        <w:rPr>
          <w:rFonts w:ascii="Arial Narrow" w:hAnsi="Arial Narrow" w:cs="Arial"/>
          <w:color w:val="auto"/>
          <w:szCs w:val="24"/>
        </w:rPr>
      </w:pPr>
      <w:r w:rsidRPr="00C35439">
        <w:rPr>
          <w:rFonts w:ascii="Arial Narrow" w:hAnsi="Arial Narrow" w:cs="Arial"/>
          <w:color w:val="auto"/>
          <w:szCs w:val="24"/>
        </w:rPr>
        <w:t>25.8. L’ouverture des plis transmis par voie électronique et ceux présentés sur support papier se fait au cours de la même séance. L’ouverture et l’examen des offres transmises par vo</w:t>
      </w:r>
      <w:r>
        <w:rPr>
          <w:rFonts w:ascii="Arial Narrow" w:hAnsi="Arial Narrow" w:cs="Arial"/>
          <w:color w:val="auto"/>
          <w:szCs w:val="24"/>
        </w:rPr>
        <w:t>ie électronique sont soumis aux</w:t>
      </w:r>
      <w:r w:rsidRPr="00C35439">
        <w:rPr>
          <w:rFonts w:ascii="Arial Narrow" w:hAnsi="Arial Narrow" w:cs="Arial"/>
          <w:color w:val="auto"/>
          <w:szCs w:val="24"/>
        </w:rPr>
        <w:t xml:space="preserve"> règles applicables au traitement des offres physiques.</w:t>
      </w:r>
    </w:p>
    <w:p w:rsidR="002602FC" w:rsidRDefault="002602FC" w:rsidP="002602FC">
      <w:pPr>
        <w:spacing w:after="28" w:line="240" w:lineRule="auto"/>
        <w:ind w:left="228" w:right="0" w:firstLine="0"/>
        <w:jc w:val="left"/>
        <w:rPr>
          <w:rFonts w:ascii="Arial Narrow" w:hAnsi="Arial Narrow"/>
          <w:sz w:val="22"/>
        </w:rPr>
      </w:pPr>
      <w:r w:rsidRPr="00E31BE8">
        <w:rPr>
          <w:rFonts w:ascii="Arial Narrow" w:hAnsi="Arial Narrow"/>
          <w:sz w:val="22"/>
        </w:rPr>
        <w:t xml:space="preserve"> </w:t>
      </w:r>
    </w:p>
    <w:p w:rsidR="002602FC" w:rsidRPr="00230C15" w:rsidRDefault="002602FC" w:rsidP="002602FC">
      <w:pPr>
        <w:pStyle w:val="RGAOarticles"/>
      </w:pPr>
      <w:bookmarkStart w:id="36" w:name="_Toc530307934"/>
      <w:bookmarkStart w:id="37" w:name="_Toc97557056"/>
      <w:bookmarkStart w:id="38" w:name="_Toc163062722"/>
      <w:r>
        <w:rPr>
          <w:u w:val="single"/>
        </w:rPr>
        <w:t>Article26</w:t>
      </w:r>
      <w:r w:rsidRPr="00C35439">
        <w:t>: Caractère confidentiel de la procédure</w:t>
      </w:r>
      <w:bookmarkEnd w:id="36"/>
      <w:bookmarkEnd w:id="37"/>
      <w:bookmarkEnd w:id="38"/>
    </w:p>
    <w:p w:rsidR="002602FC" w:rsidRPr="00230C15" w:rsidRDefault="002602FC" w:rsidP="002602FC">
      <w:pPr>
        <w:widowControl w:val="0"/>
        <w:autoSpaceDE w:val="0"/>
        <w:spacing w:after="60" w:line="360" w:lineRule="auto"/>
        <w:rPr>
          <w:rFonts w:ascii="Arial Narrow" w:hAnsi="Arial Narrow" w:cs="Arial"/>
        </w:rPr>
      </w:pPr>
      <w:r w:rsidRPr="00230C15">
        <w:rPr>
          <w:rFonts w:ascii="Arial Narrow" w:hAnsi="Arial Narrow" w:cs="Arial"/>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2602FC" w:rsidRPr="00230C15" w:rsidRDefault="002602FC" w:rsidP="002602FC">
      <w:pPr>
        <w:widowControl w:val="0"/>
        <w:autoSpaceDE w:val="0"/>
        <w:spacing w:after="60" w:line="360" w:lineRule="auto"/>
        <w:rPr>
          <w:rFonts w:ascii="Arial Narrow" w:hAnsi="Arial Narrow" w:cs="Arial"/>
        </w:rPr>
      </w:pPr>
      <w:r w:rsidRPr="00230C15">
        <w:rPr>
          <w:rFonts w:ascii="Arial Narrow" w:hAnsi="Arial Narrow" w:cs="Arial"/>
        </w:rPr>
        <w:t xml:space="preserve">26.2. Toute tentative faite par un soumissionnaire pour influencer la Sous-commission d’analyse dans l’évaluation des offres, la Commission de Passation des Marchés dans la proposition d’attribution, </w:t>
      </w:r>
      <w:r w:rsidRPr="00230C15">
        <w:rPr>
          <w:rFonts w:ascii="Arial Narrow" w:hAnsi="Arial Narrow" w:cs="Arial"/>
          <w:strike/>
        </w:rPr>
        <w:t>ou</w:t>
      </w:r>
      <w:r w:rsidRPr="00230C15">
        <w:rPr>
          <w:rFonts w:ascii="Arial Narrow" w:hAnsi="Arial Narrow" w:cs="Arial"/>
        </w:rPr>
        <w:t xml:space="preserve"> le Maître d’Ouvrage dans la décision d’attribution, peut entraîner le rejet de son offre.</w:t>
      </w:r>
    </w:p>
    <w:p w:rsidR="002602FC" w:rsidRPr="00E31BE8" w:rsidRDefault="002602FC" w:rsidP="002602FC">
      <w:pPr>
        <w:spacing w:after="28" w:line="240" w:lineRule="auto"/>
        <w:ind w:left="228" w:right="0" w:firstLine="0"/>
        <w:jc w:val="left"/>
        <w:rPr>
          <w:rFonts w:ascii="Arial Narrow" w:hAnsi="Arial Narrow"/>
        </w:rPr>
      </w:pPr>
      <w:r w:rsidRPr="00230C15">
        <w:rPr>
          <w:rFonts w:ascii="Arial Narrow" w:hAnsi="Arial Narrow" w:cs="Arial"/>
        </w:rPr>
        <w:lastRenderedPageBreak/>
        <w:t xml:space="preserve">26.3. Nonobstant les dispositions de l’alinéa 26.2, entre l’ouverture des plis et l’attribution du </w:t>
      </w:r>
      <w:r w:rsidRPr="00230C15">
        <w:rPr>
          <w:rFonts w:ascii="Arial Narrow" w:hAnsi="Arial Narrow" w:cs="Arial"/>
          <w:spacing w:val="5"/>
        </w:rPr>
        <w:t>marché</w:t>
      </w:r>
      <w:r w:rsidRPr="00230C15">
        <w:rPr>
          <w:rFonts w:ascii="Arial Narrow" w:hAnsi="Arial Narrow" w:cs="Arial"/>
        </w:rPr>
        <w:t xml:space="preserve">, </w:t>
      </w:r>
      <w:r w:rsidRPr="00230C15">
        <w:rPr>
          <w:rFonts w:ascii="Arial Narrow" w:hAnsi="Arial Narrow" w:cs="Arial"/>
          <w:spacing w:val="5"/>
        </w:rPr>
        <w:t>s</w:t>
      </w:r>
      <w:r w:rsidRPr="00230C15">
        <w:rPr>
          <w:rFonts w:ascii="Arial Narrow" w:hAnsi="Arial Narrow" w:cs="Arial"/>
        </w:rPr>
        <w:t xml:space="preserve">i </w:t>
      </w:r>
      <w:r w:rsidRPr="00230C15">
        <w:rPr>
          <w:rFonts w:ascii="Arial Narrow" w:hAnsi="Arial Narrow" w:cs="Arial"/>
          <w:spacing w:val="5"/>
        </w:rPr>
        <w:t>u</w:t>
      </w:r>
      <w:r w:rsidRPr="00230C15">
        <w:rPr>
          <w:rFonts w:ascii="Arial Narrow" w:hAnsi="Arial Narrow" w:cs="Arial"/>
        </w:rPr>
        <w:t xml:space="preserve">n </w:t>
      </w:r>
      <w:r w:rsidRPr="00230C15">
        <w:rPr>
          <w:rFonts w:ascii="Arial Narrow" w:hAnsi="Arial Narrow" w:cs="Arial"/>
          <w:spacing w:val="5"/>
        </w:rPr>
        <w:t>soumissionnair</w:t>
      </w:r>
      <w:r w:rsidRPr="00230C15">
        <w:rPr>
          <w:rFonts w:ascii="Arial Narrow" w:hAnsi="Arial Narrow" w:cs="Arial"/>
        </w:rPr>
        <w:t xml:space="preserve">e </w:t>
      </w:r>
      <w:r w:rsidRPr="00230C15">
        <w:rPr>
          <w:rFonts w:ascii="Arial Narrow" w:hAnsi="Arial Narrow" w:cs="Arial"/>
          <w:spacing w:val="5"/>
        </w:rPr>
        <w:t xml:space="preserve">souhaite </w:t>
      </w:r>
      <w:r w:rsidRPr="00230C15">
        <w:rPr>
          <w:rFonts w:ascii="Arial Narrow" w:hAnsi="Arial Narrow" w:cs="Arial"/>
        </w:rPr>
        <w:t>entrer en contact avec le Maître d’Ouvrage pour des motifs ayant trait à son offre, il devra le faire par écrit</w:t>
      </w:r>
      <w:r w:rsidRPr="00E31BE8">
        <w:rPr>
          <w:rFonts w:ascii="Arial Narrow" w:hAnsi="Arial Narrow"/>
          <w:sz w:val="22"/>
        </w:rPr>
        <w:t xml:space="preserve"> </w:t>
      </w:r>
    </w:p>
    <w:p w:rsidR="002602FC" w:rsidRDefault="002602FC" w:rsidP="002602FC">
      <w:pPr>
        <w:spacing w:after="23" w:line="228" w:lineRule="auto"/>
        <w:ind w:left="223" w:right="-15"/>
        <w:jc w:val="left"/>
        <w:rPr>
          <w:rFonts w:ascii="Arial Narrow" w:hAnsi="Arial Narrow"/>
          <w:sz w:val="22"/>
          <w:u w:val="single" w:color="000000"/>
        </w:rPr>
      </w:pPr>
    </w:p>
    <w:p w:rsidR="002602FC" w:rsidRPr="00E31BE8" w:rsidRDefault="002602FC" w:rsidP="002602FC">
      <w:pPr>
        <w:spacing w:after="23" w:line="228" w:lineRule="auto"/>
        <w:ind w:left="0" w:right="-15"/>
        <w:jc w:val="left"/>
        <w:rPr>
          <w:rFonts w:ascii="Arial Narrow" w:hAnsi="Arial Narrow"/>
        </w:rPr>
      </w:pPr>
      <w:r w:rsidRPr="00E31BE8">
        <w:rPr>
          <w:rFonts w:ascii="Arial Narrow" w:hAnsi="Arial Narrow"/>
          <w:sz w:val="22"/>
          <w:u w:val="single" w:color="000000"/>
        </w:rPr>
        <w:t>Article27</w:t>
      </w:r>
      <w:r w:rsidRPr="00E31BE8">
        <w:rPr>
          <w:rFonts w:ascii="Arial Narrow" w:hAnsi="Arial Narrow"/>
          <w:sz w:val="22"/>
        </w:rPr>
        <w:t xml:space="preserve">: Eclaircissements sur les offres et contacts avec le Maître d’Ouvrage </w:t>
      </w:r>
      <w:r w:rsidRPr="00E31BE8">
        <w:rPr>
          <w:rFonts w:ascii="Arial Narrow" w:hAnsi="Arial Narrow"/>
          <w:sz w:val="14"/>
        </w:rPr>
        <w:t xml:space="preserve"> </w:t>
      </w:r>
    </w:p>
    <w:p w:rsidR="002602FC" w:rsidRPr="00230C15" w:rsidRDefault="002602FC" w:rsidP="002602FC">
      <w:pPr>
        <w:widowControl w:val="0"/>
        <w:autoSpaceDE w:val="0"/>
        <w:spacing w:after="0" w:line="276" w:lineRule="auto"/>
        <w:rPr>
          <w:rFonts w:ascii="Arial Narrow" w:hAnsi="Arial Narrow" w:cs="Arial"/>
        </w:rPr>
      </w:pPr>
      <w:r w:rsidRPr="00230C15">
        <w:rPr>
          <w:rFonts w:ascii="Arial Narrow" w:hAnsi="Arial Narrow" w:cs="Arial"/>
        </w:rPr>
        <w:t>27.1. Pour faciliter l’examen, l’évaluation et la co</w:t>
      </w:r>
      <w:r w:rsidRPr="00230C15">
        <w:rPr>
          <w:rFonts w:ascii="Arial Narrow" w:hAnsi="Arial Narrow" w:cs="Arial"/>
          <w:spacing w:val="5"/>
        </w:rPr>
        <w:t>mparaiso</w:t>
      </w:r>
      <w:r w:rsidRPr="00230C15">
        <w:rPr>
          <w:rFonts w:ascii="Arial Narrow" w:hAnsi="Arial Narrow" w:cs="Arial"/>
        </w:rPr>
        <w:t xml:space="preserve">n </w:t>
      </w:r>
      <w:r w:rsidRPr="00230C15">
        <w:rPr>
          <w:rFonts w:ascii="Arial Narrow" w:hAnsi="Arial Narrow" w:cs="Arial"/>
          <w:spacing w:val="5"/>
        </w:rPr>
        <w:t>de</w:t>
      </w:r>
      <w:r w:rsidRPr="00230C15">
        <w:rPr>
          <w:rFonts w:ascii="Arial Narrow" w:hAnsi="Arial Narrow" w:cs="Arial"/>
        </w:rPr>
        <w:t xml:space="preserve">s </w:t>
      </w:r>
      <w:r w:rsidRPr="00230C15">
        <w:rPr>
          <w:rFonts w:ascii="Arial Narrow" w:hAnsi="Arial Narrow" w:cs="Arial"/>
          <w:spacing w:val="5"/>
        </w:rPr>
        <w:t>offres</w:t>
      </w:r>
      <w:r w:rsidRPr="00230C15">
        <w:rPr>
          <w:rFonts w:ascii="Arial Narrow" w:hAnsi="Arial Narrow" w:cs="Arial"/>
        </w:rPr>
        <w:t xml:space="preserve">, le Président de </w:t>
      </w:r>
      <w:r w:rsidRPr="00230C15">
        <w:rPr>
          <w:rFonts w:ascii="Arial Narrow" w:hAnsi="Arial Narrow" w:cs="Arial"/>
          <w:spacing w:val="5"/>
        </w:rPr>
        <w:t xml:space="preserve">la </w:t>
      </w:r>
      <w:r w:rsidRPr="00230C15">
        <w:rPr>
          <w:rFonts w:ascii="Arial Narrow" w:hAnsi="Arial Narrow" w:cs="Arial"/>
        </w:rPr>
        <w:t xml:space="preserve">Commission de Passation des Marchés peut, sur proposition de la sous-commission d’analyse, demander </w:t>
      </w:r>
      <w:r w:rsidRPr="00230C15">
        <w:rPr>
          <w:rFonts w:ascii="Arial Narrow" w:hAnsi="Arial Narrow" w:cs="Arial"/>
          <w:spacing w:val="7"/>
        </w:rPr>
        <w:t xml:space="preserve">aux </w:t>
      </w:r>
      <w:r w:rsidRPr="00230C15">
        <w:rPr>
          <w:rFonts w:ascii="Arial Narrow" w:hAnsi="Arial Narrow" w:cs="Arial"/>
        </w:rPr>
        <w:t>soumissionnaires</w:t>
      </w:r>
      <w:r w:rsidRPr="00230C15">
        <w:rPr>
          <w:rFonts w:ascii="Arial Narrow" w:hAnsi="Arial Narrow" w:cs="Arial"/>
          <w:spacing w:val="6"/>
        </w:rPr>
        <w:t xml:space="preserve">, aux administrations ou organismes compétents </w:t>
      </w:r>
      <w:r w:rsidRPr="00230C15">
        <w:rPr>
          <w:rFonts w:ascii="Arial Narrow" w:hAnsi="Arial Narrow" w:cs="Arial"/>
        </w:rPr>
        <w:t xml:space="preserve">de donner des éclaircissements sur les offres. </w:t>
      </w:r>
    </w:p>
    <w:p w:rsidR="002602FC" w:rsidRPr="00230C15" w:rsidRDefault="002602FC" w:rsidP="002602FC">
      <w:pPr>
        <w:widowControl w:val="0"/>
        <w:autoSpaceDE w:val="0"/>
        <w:spacing w:after="0" w:line="276" w:lineRule="auto"/>
        <w:rPr>
          <w:rFonts w:ascii="Arial Narrow" w:hAnsi="Arial Narrow" w:cs="Arial"/>
        </w:rPr>
      </w:pPr>
      <w:r w:rsidRPr="00230C15">
        <w:rPr>
          <w:rFonts w:ascii="Arial Narrow" w:hAnsi="Arial Narrow" w:cs="Arial"/>
        </w:rPr>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w:t>
      </w:r>
      <w:r w:rsidRPr="00230C15">
        <w:rPr>
          <w:rFonts w:ascii="Arial Narrow" w:hAnsi="Arial Narrow" w:cs="Arial"/>
          <w:spacing w:val="5"/>
        </w:rPr>
        <w:t>o</w:t>
      </w:r>
      <w:r w:rsidRPr="00230C15">
        <w:rPr>
          <w:rFonts w:ascii="Arial Narrow" w:hAnsi="Arial Narrow" w:cs="Arial"/>
        </w:rPr>
        <w:t xml:space="preserve">u </w:t>
      </w:r>
      <w:r w:rsidRPr="00230C15">
        <w:rPr>
          <w:rFonts w:ascii="Arial Narrow" w:hAnsi="Arial Narrow" w:cs="Arial"/>
          <w:spacing w:val="5"/>
        </w:rPr>
        <w:t>d</w:t>
      </w:r>
      <w:r w:rsidRPr="00230C15">
        <w:rPr>
          <w:rFonts w:ascii="Arial Narrow" w:hAnsi="Arial Narrow" w:cs="Arial"/>
        </w:rPr>
        <w:t xml:space="preserve">u </w:t>
      </w:r>
      <w:r w:rsidRPr="00230C15">
        <w:rPr>
          <w:rFonts w:ascii="Arial Narrow" w:hAnsi="Arial Narrow" w:cs="Arial"/>
          <w:spacing w:val="5"/>
        </w:rPr>
        <w:t>conten</w:t>
      </w:r>
      <w:r w:rsidRPr="00230C15">
        <w:rPr>
          <w:rFonts w:ascii="Arial Narrow" w:hAnsi="Arial Narrow" w:cs="Arial"/>
        </w:rPr>
        <w:t xml:space="preserve">u </w:t>
      </w:r>
      <w:r w:rsidRPr="00230C15">
        <w:rPr>
          <w:rFonts w:ascii="Arial Narrow" w:hAnsi="Arial Narrow" w:cs="Arial"/>
          <w:spacing w:val="5"/>
        </w:rPr>
        <w:t>d</w:t>
      </w:r>
      <w:r w:rsidRPr="00230C15">
        <w:rPr>
          <w:rFonts w:ascii="Arial Narrow" w:hAnsi="Arial Narrow" w:cs="Arial"/>
        </w:rPr>
        <w:t xml:space="preserve">e </w:t>
      </w:r>
      <w:r w:rsidRPr="00230C15">
        <w:rPr>
          <w:rFonts w:ascii="Arial Narrow" w:hAnsi="Arial Narrow" w:cs="Arial"/>
          <w:spacing w:val="5"/>
        </w:rPr>
        <w:t>l</w:t>
      </w:r>
      <w:r w:rsidRPr="00230C15">
        <w:rPr>
          <w:rFonts w:ascii="Arial Narrow" w:hAnsi="Arial Narrow" w:cs="Arial"/>
        </w:rPr>
        <w:t xml:space="preserve">a </w:t>
      </w:r>
      <w:r w:rsidRPr="00230C15">
        <w:rPr>
          <w:rFonts w:ascii="Arial Narrow" w:hAnsi="Arial Narrow" w:cs="Arial"/>
          <w:spacing w:val="5"/>
        </w:rPr>
        <w:t>soumissio</w:t>
      </w:r>
      <w:r w:rsidRPr="00230C15">
        <w:rPr>
          <w:rFonts w:ascii="Arial Narrow" w:hAnsi="Arial Narrow" w:cs="Arial"/>
        </w:rPr>
        <w:t xml:space="preserve">n en vue de la rendre plus compétitive </w:t>
      </w:r>
      <w:r w:rsidRPr="00230C15">
        <w:rPr>
          <w:rFonts w:ascii="Arial Narrow" w:hAnsi="Arial Narrow" w:cs="Arial"/>
          <w:spacing w:val="5"/>
        </w:rPr>
        <w:t xml:space="preserve">n’est </w:t>
      </w:r>
      <w:r w:rsidRPr="00230C15">
        <w:rPr>
          <w:rFonts w:ascii="Arial Narrow" w:hAnsi="Arial Narrow" w:cs="Arial"/>
        </w:rPr>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rsidR="002602FC" w:rsidRPr="00230C15" w:rsidRDefault="002602FC" w:rsidP="002602FC">
      <w:pPr>
        <w:widowControl w:val="0"/>
        <w:autoSpaceDE w:val="0"/>
        <w:spacing w:after="0" w:line="276" w:lineRule="auto"/>
        <w:rPr>
          <w:rFonts w:ascii="Arial Narrow" w:hAnsi="Arial Narrow" w:cs="Arial"/>
        </w:rPr>
      </w:pPr>
      <w:r w:rsidRPr="00230C15">
        <w:rPr>
          <w:rFonts w:ascii="Arial Narrow" w:hAnsi="Arial Narrow" w:cs="Arial"/>
        </w:rPr>
        <w:t>27.3. Le délai de réponse accordé aux demandes d’éclaircissement ne saurait excéder sept (07) jours ouvrables.</w:t>
      </w:r>
    </w:p>
    <w:p w:rsidR="002602FC" w:rsidRPr="00E31BE8" w:rsidRDefault="002602FC" w:rsidP="002602FC">
      <w:pPr>
        <w:spacing w:after="0" w:line="276" w:lineRule="auto"/>
        <w:ind w:left="0" w:right="163" w:firstLine="0"/>
        <w:rPr>
          <w:rFonts w:ascii="Arial Narrow" w:hAnsi="Arial Narrow"/>
        </w:rPr>
      </w:pPr>
      <w:r w:rsidRPr="00230C15">
        <w:rPr>
          <w:rFonts w:ascii="Arial Narrow" w:hAnsi="Arial Narrow" w:cs="Arial"/>
        </w:rPr>
        <w:t>27.4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w:t>
      </w:r>
      <w:r w:rsidRPr="00E31BE8">
        <w:rPr>
          <w:rFonts w:ascii="Arial Narrow" w:hAnsi="Arial Narrow"/>
          <w:sz w:val="22"/>
        </w:rPr>
        <w:t xml:space="preserve"> </w:t>
      </w:r>
    </w:p>
    <w:p w:rsidR="002602FC" w:rsidRPr="00E31BE8" w:rsidRDefault="002602FC" w:rsidP="002602FC">
      <w:pPr>
        <w:spacing w:after="29" w:line="240" w:lineRule="auto"/>
        <w:ind w:left="228" w:right="0" w:firstLine="0"/>
        <w:jc w:val="left"/>
        <w:rPr>
          <w:rFonts w:ascii="Arial Narrow" w:hAnsi="Arial Narrow"/>
        </w:rPr>
      </w:pPr>
      <w:r w:rsidRPr="00E31BE8">
        <w:rPr>
          <w:rFonts w:ascii="Arial Narrow" w:hAnsi="Arial Narrow"/>
          <w:sz w:val="26"/>
        </w:rPr>
        <w:t xml:space="preserve"> </w:t>
      </w:r>
    </w:p>
    <w:p w:rsidR="002602FC" w:rsidRPr="00E31BE8" w:rsidRDefault="002602FC" w:rsidP="002602FC">
      <w:pPr>
        <w:spacing w:after="23" w:line="228" w:lineRule="auto"/>
        <w:ind w:left="223" w:right="-15"/>
        <w:jc w:val="left"/>
        <w:rPr>
          <w:rFonts w:ascii="Arial Narrow" w:hAnsi="Arial Narrow"/>
        </w:rPr>
      </w:pPr>
      <w:r w:rsidRPr="00E31BE8">
        <w:rPr>
          <w:rFonts w:ascii="Arial Narrow" w:hAnsi="Arial Narrow"/>
          <w:sz w:val="22"/>
          <w:u w:val="single" w:color="000000"/>
        </w:rPr>
        <w:t>Article</w:t>
      </w:r>
      <w:r>
        <w:rPr>
          <w:rFonts w:ascii="Arial Narrow" w:hAnsi="Arial Narrow"/>
          <w:sz w:val="22"/>
          <w:u w:val="single" w:color="000000"/>
        </w:rPr>
        <w:t xml:space="preserve"> </w:t>
      </w:r>
      <w:r w:rsidRPr="00E31BE8">
        <w:rPr>
          <w:rFonts w:ascii="Arial Narrow" w:hAnsi="Arial Narrow"/>
          <w:sz w:val="22"/>
          <w:u w:val="single" w:color="000000"/>
        </w:rPr>
        <w:t>28</w:t>
      </w:r>
      <w:r w:rsidRPr="00E31BE8">
        <w:rPr>
          <w:rFonts w:ascii="Arial Narrow" w:hAnsi="Arial Narrow"/>
          <w:sz w:val="22"/>
        </w:rPr>
        <w:t xml:space="preserve"> : Détermination de la conformité des offres </w:t>
      </w:r>
      <w:r>
        <w:rPr>
          <w:rFonts w:ascii="Arial Narrow" w:hAnsi="Arial Narrow"/>
          <w:sz w:val="22"/>
        </w:rPr>
        <w:t>et évaluation au plan technique</w:t>
      </w:r>
    </w:p>
    <w:p w:rsidR="002602FC" w:rsidRPr="0033425F" w:rsidRDefault="002602FC" w:rsidP="002602FC">
      <w:pPr>
        <w:widowControl w:val="0"/>
        <w:suppressAutoHyphens/>
        <w:autoSpaceDE w:val="0"/>
        <w:autoSpaceDN w:val="0"/>
        <w:spacing w:after="0" w:line="276" w:lineRule="auto"/>
        <w:ind w:left="0" w:right="0" w:firstLine="0"/>
        <w:textAlignment w:val="baseline"/>
        <w:rPr>
          <w:rFonts w:ascii="Arial Narrow" w:hAnsi="Arial Narrow" w:cs="Arial"/>
          <w:color w:val="auto"/>
          <w:szCs w:val="24"/>
        </w:rPr>
      </w:pPr>
      <w:r w:rsidRPr="0033425F">
        <w:rPr>
          <w:rFonts w:ascii="Arial Narrow" w:hAnsi="Arial Narrow" w:cs="Arial"/>
          <w:color w:val="auto"/>
          <w:szCs w:val="24"/>
        </w:rPr>
        <w:t xml:space="preserve">28.1. La Sous-commission d’analyse mise en place par la Commission de Passation des Marchés  au préalable procèdera à la vérification de l’éligibilité des soumissionnaires et à un examen détaillé des offres pour déterminer </w:t>
      </w:r>
      <w:r w:rsidRPr="0033425F">
        <w:rPr>
          <w:rFonts w:ascii="Arial Narrow" w:hAnsi="Arial Narrow" w:cs="Arial"/>
          <w:color w:val="auto"/>
          <w:spacing w:val="3"/>
          <w:szCs w:val="24"/>
        </w:rPr>
        <w:t>s</w:t>
      </w:r>
      <w:r w:rsidRPr="0033425F">
        <w:rPr>
          <w:rFonts w:ascii="Arial Narrow" w:hAnsi="Arial Narrow" w:cs="Arial"/>
          <w:color w:val="auto"/>
          <w:szCs w:val="24"/>
        </w:rPr>
        <w:t xml:space="preserve">i </w:t>
      </w:r>
      <w:r w:rsidRPr="0033425F">
        <w:rPr>
          <w:rFonts w:ascii="Arial Narrow" w:hAnsi="Arial Narrow" w:cs="Arial"/>
          <w:color w:val="auto"/>
          <w:spacing w:val="3"/>
          <w:szCs w:val="24"/>
        </w:rPr>
        <w:t>elle</w:t>
      </w:r>
      <w:r w:rsidRPr="0033425F">
        <w:rPr>
          <w:rFonts w:ascii="Arial Narrow" w:hAnsi="Arial Narrow" w:cs="Arial"/>
          <w:color w:val="auto"/>
          <w:szCs w:val="24"/>
        </w:rPr>
        <w:t xml:space="preserve">s </w:t>
      </w:r>
      <w:r w:rsidRPr="0033425F">
        <w:rPr>
          <w:rFonts w:ascii="Arial Narrow" w:hAnsi="Arial Narrow" w:cs="Arial"/>
          <w:color w:val="auto"/>
          <w:spacing w:val="3"/>
          <w:szCs w:val="24"/>
        </w:rPr>
        <w:t>son</w:t>
      </w:r>
      <w:r w:rsidRPr="0033425F">
        <w:rPr>
          <w:rFonts w:ascii="Arial Narrow" w:hAnsi="Arial Narrow" w:cs="Arial"/>
          <w:color w:val="auto"/>
          <w:szCs w:val="24"/>
        </w:rPr>
        <w:t xml:space="preserve">t </w:t>
      </w:r>
      <w:r w:rsidRPr="0033425F">
        <w:rPr>
          <w:rFonts w:ascii="Arial Narrow" w:hAnsi="Arial Narrow" w:cs="Arial"/>
          <w:color w:val="auto"/>
          <w:spacing w:val="3"/>
          <w:szCs w:val="24"/>
        </w:rPr>
        <w:t>complètes</w:t>
      </w:r>
      <w:r w:rsidRPr="0033425F">
        <w:rPr>
          <w:rFonts w:ascii="Arial Narrow" w:hAnsi="Arial Narrow" w:cs="Arial"/>
          <w:color w:val="auto"/>
          <w:szCs w:val="24"/>
        </w:rPr>
        <w:t xml:space="preserve">, </w:t>
      </w:r>
      <w:r w:rsidRPr="0033425F">
        <w:rPr>
          <w:rFonts w:ascii="Arial Narrow" w:hAnsi="Arial Narrow" w:cs="Arial"/>
          <w:color w:val="auto"/>
          <w:spacing w:val="3"/>
          <w:szCs w:val="24"/>
        </w:rPr>
        <w:t>s</w:t>
      </w:r>
      <w:r w:rsidRPr="0033425F">
        <w:rPr>
          <w:rFonts w:ascii="Arial Narrow" w:hAnsi="Arial Narrow" w:cs="Arial"/>
          <w:color w:val="auto"/>
          <w:szCs w:val="24"/>
        </w:rPr>
        <w:t xml:space="preserve">i </w:t>
      </w:r>
      <w:r w:rsidRPr="0033425F">
        <w:rPr>
          <w:rFonts w:ascii="Arial Narrow" w:hAnsi="Arial Narrow" w:cs="Arial"/>
          <w:color w:val="auto"/>
          <w:spacing w:val="3"/>
          <w:szCs w:val="24"/>
        </w:rPr>
        <w:t>le</w:t>
      </w:r>
      <w:r w:rsidRPr="0033425F">
        <w:rPr>
          <w:rFonts w:ascii="Arial Narrow" w:hAnsi="Arial Narrow" w:cs="Arial"/>
          <w:color w:val="auto"/>
          <w:szCs w:val="24"/>
        </w:rPr>
        <w:t xml:space="preserve">s </w:t>
      </w:r>
      <w:r w:rsidRPr="0033425F">
        <w:rPr>
          <w:rFonts w:ascii="Arial Narrow" w:hAnsi="Arial Narrow" w:cs="Arial"/>
          <w:color w:val="auto"/>
          <w:spacing w:val="3"/>
          <w:szCs w:val="24"/>
        </w:rPr>
        <w:t xml:space="preserve">garanties </w:t>
      </w:r>
      <w:r w:rsidRPr="0033425F">
        <w:rPr>
          <w:rFonts w:ascii="Arial Narrow" w:hAnsi="Arial Narrow" w:cs="Arial"/>
          <w:color w:val="auto"/>
          <w:szCs w:val="24"/>
        </w:rPr>
        <w:t>exigées ont été fournies, si les documents ont été correctement signés, et si les offres sont d’une façon générale en bon ordre.</w:t>
      </w:r>
    </w:p>
    <w:p w:rsidR="002602FC" w:rsidRPr="0033425F" w:rsidRDefault="002602FC" w:rsidP="002602FC">
      <w:pPr>
        <w:widowControl w:val="0"/>
        <w:suppressAutoHyphens/>
        <w:autoSpaceDE w:val="0"/>
        <w:autoSpaceDN w:val="0"/>
        <w:spacing w:after="0" w:line="276" w:lineRule="auto"/>
        <w:ind w:left="0" w:right="0" w:firstLine="0"/>
        <w:textAlignment w:val="baseline"/>
        <w:rPr>
          <w:rFonts w:ascii="Arial Narrow" w:hAnsi="Arial Narrow" w:cs="Arial"/>
          <w:color w:val="auto"/>
          <w:szCs w:val="24"/>
        </w:rPr>
      </w:pPr>
      <w:r w:rsidRPr="0033425F">
        <w:rPr>
          <w:rFonts w:ascii="Arial Narrow" w:hAnsi="Arial Narrow" w:cs="Arial"/>
          <w:color w:val="auto"/>
          <w:szCs w:val="24"/>
        </w:rPr>
        <w:t xml:space="preserve">28.2. La Sous-commission d’analyse déterminera </w:t>
      </w:r>
      <w:r w:rsidRPr="0033425F">
        <w:rPr>
          <w:rFonts w:ascii="Arial Narrow" w:hAnsi="Arial Narrow" w:cs="Arial"/>
          <w:color w:val="auto"/>
          <w:spacing w:val="21"/>
          <w:szCs w:val="24"/>
        </w:rPr>
        <w:t xml:space="preserve">ensuite </w:t>
      </w:r>
      <w:r w:rsidRPr="0033425F">
        <w:rPr>
          <w:rFonts w:ascii="Arial Narrow" w:hAnsi="Arial Narrow" w:cs="Arial"/>
          <w:color w:val="auto"/>
          <w:szCs w:val="24"/>
        </w:rPr>
        <w:t xml:space="preserve">si l’offre est conforme pour l’essentiel aux dispositions du Dossier d’Appel d’Offres en se basant sur son contenu sans avoir recours à des éléments de preuve extrinsèques. A ce titre, la </w:t>
      </w:r>
      <w:r w:rsidRPr="0033425F">
        <w:rPr>
          <w:rFonts w:ascii="Arial Narrow" w:hAnsi="Arial Narrow" w:cs="Arial"/>
          <w:color w:val="auto"/>
          <w:spacing w:val="1"/>
          <w:szCs w:val="24"/>
        </w:rPr>
        <w:t>Sous-commissio</w:t>
      </w:r>
      <w:r w:rsidRPr="0033425F">
        <w:rPr>
          <w:rFonts w:ascii="Arial Narrow" w:hAnsi="Arial Narrow" w:cs="Arial"/>
          <w:color w:val="auto"/>
          <w:szCs w:val="24"/>
        </w:rPr>
        <w:t xml:space="preserve">n </w:t>
      </w:r>
      <w:r w:rsidRPr="0033425F">
        <w:rPr>
          <w:rFonts w:ascii="Arial Narrow" w:hAnsi="Arial Narrow" w:cs="Arial"/>
          <w:color w:val="auto"/>
          <w:spacing w:val="1"/>
          <w:szCs w:val="24"/>
        </w:rPr>
        <w:t>d’Analys</w:t>
      </w:r>
      <w:r w:rsidRPr="0033425F">
        <w:rPr>
          <w:rFonts w:ascii="Arial Narrow" w:hAnsi="Arial Narrow" w:cs="Arial"/>
          <w:color w:val="auto"/>
          <w:szCs w:val="24"/>
        </w:rPr>
        <w:t>e :</w:t>
      </w:r>
    </w:p>
    <w:p w:rsidR="002602FC" w:rsidRDefault="002602FC" w:rsidP="002602FC">
      <w:pPr>
        <w:widowControl w:val="0"/>
        <w:numPr>
          <w:ilvl w:val="0"/>
          <w:numId w:val="31"/>
        </w:numPr>
        <w:suppressAutoHyphens/>
        <w:autoSpaceDE w:val="0"/>
        <w:autoSpaceDN w:val="0"/>
        <w:spacing w:after="0" w:line="276" w:lineRule="auto"/>
        <w:ind w:right="0"/>
        <w:textAlignment w:val="baseline"/>
        <w:rPr>
          <w:rFonts w:ascii="Arial Narrow" w:eastAsia="Calibri" w:hAnsi="Arial Narrow" w:cs="Arial"/>
          <w:color w:val="auto"/>
          <w:szCs w:val="24"/>
          <w:lang w:eastAsia="en-US"/>
        </w:rPr>
      </w:pPr>
      <w:r w:rsidRPr="0033425F">
        <w:rPr>
          <w:rFonts w:ascii="Arial Narrow" w:eastAsia="Calibri" w:hAnsi="Arial Narrow" w:cs="Arial"/>
          <w:color w:val="auto"/>
          <w:spacing w:val="1"/>
          <w:szCs w:val="24"/>
          <w:lang w:eastAsia="en-US"/>
        </w:rPr>
        <w:t xml:space="preserve">Examinera </w:t>
      </w:r>
      <w:r w:rsidRPr="0033425F">
        <w:rPr>
          <w:rFonts w:ascii="Arial Narrow" w:eastAsia="Calibri" w:hAnsi="Arial Narrow" w:cs="Arial"/>
          <w:color w:val="auto"/>
          <w:szCs w:val="24"/>
          <w:lang w:eastAsia="en-US"/>
        </w:rPr>
        <w:t>l’offre pour confirmer que toutes les conditions spécifiées dans le RPAO et le CCAP ont été acceptées par le Soumissionnaire sans divergence ou réserve substantielle ;</w:t>
      </w:r>
    </w:p>
    <w:p w:rsidR="002602FC" w:rsidRPr="0033425F" w:rsidRDefault="002602FC" w:rsidP="002602FC">
      <w:pPr>
        <w:widowControl w:val="0"/>
        <w:numPr>
          <w:ilvl w:val="0"/>
          <w:numId w:val="31"/>
        </w:numPr>
        <w:suppressAutoHyphens/>
        <w:autoSpaceDE w:val="0"/>
        <w:autoSpaceDN w:val="0"/>
        <w:spacing w:after="0" w:line="276" w:lineRule="auto"/>
        <w:ind w:right="0"/>
        <w:textAlignment w:val="baseline"/>
        <w:rPr>
          <w:rFonts w:ascii="Arial Narrow" w:eastAsia="Calibri" w:hAnsi="Arial Narrow" w:cs="Arial"/>
          <w:color w:val="auto"/>
          <w:szCs w:val="24"/>
          <w:lang w:eastAsia="en-US"/>
        </w:rPr>
      </w:pPr>
      <w:r w:rsidRPr="0033425F">
        <w:rPr>
          <w:rFonts w:ascii="Arial Narrow" w:eastAsia="Calibri" w:hAnsi="Arial Narrow" w:cs="Arial"/>
          <w:color w:val="auto"/>
          <w:szCs w:val="24"/>
          <w:lang w:eastAsia="en-US"/>
        </w:rPr>
        <w:t xml:space="preserve">évaluera les </w:t>
      </w:r>
      <w:r w:rsidRPr="0033425F">
        <w:rPr>
          <w:rFonts w:ascii="Arial Narrow" w:eastAsia="Calibri" w:hAnsi="Arial Narrow" w:cs="Arial"/>
          <w:color w:val="auto"/>
          <w:spacing w:val="5"/>
          <w:szCs w:val="24"/>
          <w:lang w:eastAsia="en-US"/>
        </w:rPr>
        <w:t>aspect</w:t>
      </w:r>
      <w:r w:rsidRPr="0033425F">
        <w:rPr>
          <w:rFonts w:ascii="Arial Narrow" w:eastAsia="Calibri" w:hAnsi="Arial Narrow" w:cs="Arial"/>
          <w:color w:val="auto"/>
          <w:szCs w:val="24"/>
          <w:lang w:eastAsia="en-US"/>
        </w:rPr>
        <w:t xml:space="preserve">s </w:t>
      </w:r>
      <w:r w:rsidRPr="0033425F">
        <w:rPr>
          <w:rFonts w:ascii="Arial Narrow" w:eastAsia="Calibri" w:hAnsi="Arial Narrow" w:cs="Arial"/>
          <w:color w:val="auto"/>
          <w:spacing w:val="5"/>
          <w:szCs w:val="24"/>
          <w:lang w:eastAsia="en-US"/>
        </w:rPr>
        <w:t>technique</w:t>
      </w:r>
      <w:r w:rsidRPr="0033425F">
        <w:rPr>
          <w:rFonts w:ascii="Arial Narrow" w:eastAsia="Calibri" w:hAnsi="Arial Narrow" w:cs="Arial"/>
          <w:color w:val="auto"/>
          <w:szCs w:val="24"/>
          <w:lang w:eastAsia="en-US"/>
        </w:rPr>
        <w:t xml:space="preserve">s </w:t>
      </w:r>
      <w:r w:rsidRPr="0033425F">
        <w:rPr>
          <w:rFonts w:ascii="Arial Narrow" w:eastAsia="Calibri" w:hAnsi="Arial Narrow" w:cs="Arial"/>
          <w:color w:val="auto"/>
          <w:spacing w:val="5"/>
          <w:szCs w:val="24"/>
          <w:lang w:eastAsia="en-US"/>
        </w:rPr>
        <w:t>d</w:t>
      </w:r>
      <w:r w:rsidRPr="0033425F">
        <w:rPr>
          <w:rFonts w:ascii="Arial Narrow" w:eastAsia="Calibri" w:hAnsi="Arial Narrow" w:cs="Arial"/>
          <w:color w:val="auto"/>
          <w:szCs w:val="24"/>
          <w:lang w:eastAsia="en-US"/>
        </w:rPr>
        <w:t xml:space="preserve">e </w:t>
      </w:r>
      <w:r w:rsidRPr="0033425F">
        <w:rPr>
          <w:rFonts w:ascii="Arial Narrow" w:eastAsia="Calibri" w:hAnsi="Arial Narrow" w:cs="Arial"/>
          <w:color w:val="auto"/>
          <w:spacing w:val="5"/>
          <w:szCs w:val="24"/>
          <w:lang w:eastAsia="en-US"/>
        </w:rPr>
        <w:t>l’offr</w:t>
      </w:r>
      <w:r w:rsidRPr="0033425F">
        <w:rPr>
          <w:rFonts w:ascii="Arial Narrow" w:eastAsia="Calibri" w:hAnsi="Arial Narrow" w:cs="Arial"/>
          <w:color w:val="auto"/>
          <w:szCs w:val="24"/>
          <w:lang w:eastAsia="en-US"/>
        </w:rPr>
        <w:t xml:space="preserve">e </w:t>
      </w:r>
      <w:r w:rsidRPr="0033425F">
        <w:rPr>
          <w:rFonts w:ascii="Arial Narrow" w:eastAsia="Calibri" w:hAnsi="Arial Narrow" w:cs="Arial"/>
          <w:color w:val="auto"/>
          <w:spacing w:val="5"/>
          <w:szCs w:val="24"/>
          <w:lang w:eastAsia="en-US"/>
        </w:rPr>
        <w:t xml:space="preserve">présentée </w:t>
      </w:r>
      <w:r w:rsidRPr="0033425F">
        <w:rPr>
          <w:rFonts w:ascii="Arial Narrow" w:eastAsia="Calibri" w:hAnsi="Arial Narrow" w:cs="Arial"/>
          <w:color w:val="auto"/>
          <w:szCs w:val="24"/>
          <w:lang w:eastAsia="en-US"/>
        </w:rPr>
        <w:t>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rsidR="002602FC" w:rsidRPr="0033425F" w:rsidRDefault="002602FC" w:rsidP="002602FC">
      <w:pPr>
        <w:widowControl w:val="0"/>
        <w:suppressAutoHyphens/>
        <w:autoSpaceDE w:val="0"/>
        <w:autoSpaceDN w:val="0"/>
        <w:spacing w:after="0" w:line="276" w:lineRule="auto"/>
        <w:ind w:left="0" w:right="0" w:firstLine="0"/>
        <w:textAlignment w:val="baseline"/>
        <w:rPr>
          <w:rFonts w:ascii="Arial Narrow" w:hAnsi="Arial Narrow" w:cs="Arial"/>
          <w:color w:val="auto"/>
          <w:szCs w:val="24"/>
        </w:rPr>
      </w:pPr>
      <w:r w:rsidRPr="0033425F">
        <w:rPr>
          <w:rFonts w:ascii="Arial Narrow" w:hAnsi="Arial Narrow" w:cs="Arial"/>
          <w:color w:val="auto"/>
          <w:szCs w:val="24"/>
        </w:rPr>
        <w:t xml:space="preserve">28.3. </w:t>
      </w:r>
      <w:r w:rsidRPr="0033425F">
        <w:rPr>
          <w:rFonts w:ascii="Arial Narrow" w:hAnsi="Arial Narrow" w:cs="Arial"/>
          <w:color w:val="auto"/>
          <w:spacing w:val="5"/>
          <w:szCs w:val="24"/>
        </w:rPr>
        <w:t>Un</w:t>
      </w:r>
      <w:r w:rsidRPr="0033425F">
        <w:rPr>
          <w:rFonts w:ascii="Arial Narrow" w:hAnsi="Arial Narrow" w:cs="Arial"/>
          <w:color w:val="auto"/>
          <w:szCs w:val="24"/>
        </w:rPr>
        <w:t xml:space="preserve">e </w:t>
      </w:r>
      <w:r w:rsidRPr="0033425F">
        <w:rPr>
          <w:rFonts w:ascii="Arial Narrow" w:hAnsi="Arial Narrow" w:cs="Arial"/>
          <w:color w:val="auto"/>
          <w:spacing w:val="5"/>
          <w:szCs w:val="24"/>
        </w:rPr>
        <w:t>offr</w:t>
      </w:r>
      <w:r w:rsidRPr="0033425F">
        <w:rPr>
          <w:rFonts w:ascii="Arial Narrow" w:hAnsi="Arial Narrow" w:cs="Arial"/>
          <w:color w:val="auto"/>
          <w:szCs w:val="24"/>
        </w:rPr>
        <w:t>e conforme pour l’essentiel au</w:t>
      </w:r>
      <w:r w:rsidRPr="0033425F">
        <w:rPr>
          <w:rFonts w:ascii="Arial Narrow" w:hAnsi="Arial Narrow" w:cs="Arial"/>
          <w:color w:val="auto"/>
          <w:spacing w:val="5"/>
          <w:szCs w:val="24"/>
        </w:rPr>
        <w:t xml:space="preserve"> </w:t>
      </w:r>
      <w:r w:rsidRPr="0033425F">
        <w:rPr>
          <w:rFonts w:ascii="Arial Narrow" w:hAnsi="Arial Narrow" w:cs="Arial"/>
          <w:color w:val="auto"/>
          <w:szCs w:val="24"/>
        </w:rPr>
        <w:t>Dossier d’Appel d’Offres est une offre qui respecte tous les termes, conditions, et spécifications du Dossier d’Appel d’Offres, sans divergence ni réserve importante. Une divergence ou réserve importante est celle qui :</w:t>
      </w:r>
    </w:p>
    <w:p w:rsidR="002602FC" w:rsidRPr="0033425F" w:rsidRDefault="002602FC" w:rsidP="002602FC">
      <w:pPr>
        <w:widowControl w:val="0"/>
        <w:suppressAutoHyphens/>
        <w:autoSpaceDE w:val="0"/>
        <w:autoSpaceDN w:val="0"/>
        <w:spacing w:after="0" w:line="276" w:lineRule="auto"/>
        <w:ind w:left="993" w:right="0" w:hanging="142"/>
        <w:textAlignment w:val="baseline"/>
        <w:rPr>
          <w:rFonts w:ascii="Arial Narrow" w:hAnsi="Arial Narrow" w:cs="Arial"/>
          <w:color w:val="auto"/>
          <w:szCs w:val="24"/>
        </w:rPr>
      </w:pPr>
      <w:r w:rsidRPr="0033425F">
        <w:rPr>
          <w:rFonts w:ascii="Arial Narrow" w:hAnsi="Arial Narrow" w:cs="Arial"/>
          <w:color w:val="auto"/>
          <w:szCs w:val="24"/>
        </w:rPr>
        <w:t>i. Affecte sensiblement l’étendue, la qualité ou la réalisation des Travaux ;</w:t>
      </w:r>
    </w:p>
    <w:p w:rsidR="002602FC" w:rsidRPr="0033425F" w:rsidRDefault="002602FC" w:rsidP="002602FC">
      <w:pPr>
        <w:widowControl w:val="0"/>
        <w:suppressAutoHyphens/>
        <w:autoSpaceDE w:val="0"/>
        <w:autoSpaceDN w:val="0"/>
        <w:spacing w:after="0" w:line="276" w:lineRule="auto"/>
        <w:ind w:left="993" w:right="0" w:hanging="142"/>
        <w:textAlignment w:val="baseline"/>
        <w:rPr>
          <w:rFonts w:ascii="Arial Narrow" w:hAnsi="Arial Narrow" w:cs="Arial"/>
          <w:color w:val="auto"/>
          <w:szCs w:val="24"/>
        </w:rPr>
      </w:pPr>
      <w:r w:rsidRPr="0033425F">
        <w:rPr>
          <w:rFonts w:ascii="Arial Narrow" w:hAnsi="Arial Narrow" w:cs="Arial"/>
          <w:color w:val="auto"/>
          <w:szCs w:val="24"/>
        </w:rPr>
        <w:t xml:space="preserve">ii. Limite sensiblement, </w:t>
      </w:r>
      <w:bookmarkStart w:id="39" w:name="_Hlk159250844"/>
      <w:r w:rsidRPr="0033425F">
        <w:rPr>
          <w:rFonts w:ascii="Arial Narrow" w:hAnsi="Arial Narrow" w:cs="Arial"/>
          <w:color w:val="auto"/>
          <w:szCs w:val="24"/>
        </w:rPr>
        <w:t xml:space="preserve">en contradiction </w:t>
      </w:r>
      <w:bookmarkEnd w:id="39"/>
      <w:r w:rsidRPr="0033425F">
        <w:rPr>
          <w:rFonts w:ascii="Arial Narrow" w:hAnsi="Arial Narrow" w:cs="Arial"/>
          <w:color w:val="auto"/>
          <w:szCs w:val="24"/>
        </w:rPr>
        <w:t>avec le Dossier d’Appel d’Offres, les droits du Maître d’Ouvrage ou ses obligations au titre du Marché ;</w:t>
      </w:r>
    </w:p>
    <w:p w:rsidR="002602FC" w:rsidRPr="0033425F" w:rsidRDefault="002602FC" w:rsidP="002602FC">
      <w:pPr>
        <w:widowControl w:val="0"/>
        <w:suppressAutoHyphens/>
        <w:autoSpaceDE w:val="0"/>
        <w:autoSpaceDN w:val="0"/>
        <w:spacing w:after="0" w:line="276" w:lineRule="auto"/>
        <w:ind w:left="993" w:right="0" w:hanging="142"/>
        <w:textAlignment w:val="baseline"/>
        <w:rPr>
          <w:rFonts w:ascii="Arial Narrow" w:hAnsi="Arial Narrow" w:cs="Arial"/>
          <w:color w:val="auto"/>
          <w:szCs w:val="24"/>
        </w:rPr>
      </w:pPr>
      <w:r w:rsidRPr="0033425F">
        <w:rPr>
          <w:rFonts w:ascii="Arial Narrow" w:hAnsi="Arial Narrow" w:cs="Arial"/>
          <w:color w:val="auto"/>
          <w:szCs w:val="24"/>
        </w:rPr>
        <w:lastRenderedPageBreak/>
        <w:t xml:space="preserve">iii. Est telle que son acceptation ou </w:t>
      </w:r>
      <w:r w:rsidRPr="0033425F">
        <w:rPr>
          <w:rFonts w:ascii="Arial Narrow" w:hAnsi="Arial Narrow" w:cs="Arial"/>
          <w:color w:val="auto"/>
          <w:spacing w:val="9"/>
          <w:szCs w:val="24"/>
        </w:rPr>
        <w:t xml:space="preserve">sa </w:t>
      </w:r>
      <w:r w:rsidRPr="0033425F">
        <w:rPr>
          <w:rFonts w:ascii="Arial Narrow" w:hAnsi="Arial Narrow" w:cs="Arial"/>
          <w:color w:val="auto"/>
          <w:szCs w:val="24"/>
        </w:rPr>
        <w:t xml:space="preserve">correction affecterait injustement </w:t>
      </w:r>
      <w:r w:rsidRPr="0033425F">
        <w:rPr>
          <w:rFonts w:ascii="Arial Narrow" w:hAnsi="Arial Narrow" w:cs="Arial"/>
          <w:color w:val="auto"/>
          <w:spacing w:val="3"/>
          <w:szCs w:val="24"/>
        </w:rPr>
        <w:t>l</w:t>
      </w:r>
      <w:r w:rsidRPr="0033425F">
        <w:rPr>
          <w:rFonts w:ascii="Arial Narrow" w:hAnsi="Arial Narrow" w:cs="Arial"/>
          <w:color w:val="auto"/>
          <w:szCs w:val="24"/>
        </w:rPr>
        <w:t xml:space="preserve">a </w:t>
      </w:r>
      <w:r w:rsidRPr="0033425F">
        <w:rPr>
          <w:rFonts w:ascii="Arial Narrow" w:hAnsi="Arial Narrow" w:cs="Arial"/>
          <w:color w:val="auto"/>
          <w:spacing w:val="3"/>
          <w:szCs w:val="24"/>
        </w:rPr>
        <w:t>compétitivit</w:t>
      </w:r>
      <w:r w:rsidRPr="0033425F">
        <w:rPr>
          <w:rFonts w:ascii="Arial Narrow" w:hAnsi="Arial Narrow" w:cs="Arial"/>
          <w:color w:val="auto"/>
          <w:szCs w:val="24"/>
        </w:rPr>
        <w:t xml:space="preserve">é </w:t>
      </w:r>
      <w:r w:rsidRPr="0033425F">
        <w:rPr>
          <w:rFonts w:ascii="Arial Narrow" w:hAnsi="Arial Narrow" w:cs="Arial"/>
          <w:color w:val="auto"/>
          <w:spacing w:val="3"/>
          <w:szCs w:val="24"/>
        </w:rPr>
        <w:t>de</w:t>
      </w:r>
      <w:r w:rsidRPr="0033425F">
        <w:rPr>
          <w:rFonts w:ascii="Arial Narrow" w:hAnsi="Arial Narrow" w:cs="Arial"/>
          <w:color w:val="auto"/>
          <w:szCs w:val="24"/>
        </w:rPr>
        <w:t xml:space="preserve">s </w:t>
      </w:r>
      <w:r w:rsidRPr="0033425F">
        <w:rPr>
          <w:rFonts w:ascii="Arial Narrow" w:hAnsi="Arial Narrow" w:cs="Arial"/>
          <w:color w:val="auto"/>
          <w:spacing w:val="3"/>
          <w:szCs w:val="24"/>
        </w:rPr>
        <w:t>autre</w:t>
      </w:r>
      <w:r w:rsidRPr="0033425F">
        <w:rPr>
          <w:rFonts w:ascii="Arial Narrow" w:hAnsi="Arial Narrow" w:cs="Arial"/>
          <w:color w:val="auto"/>
          <w:szCs w:val="24"/>
        </w:rPr>
        <w:t xml:space="preserve">s </w:t>
      </w:r>
      <w:r w:rsidRPr="0033425F">
        <w:rPr>
          <w:rFonts w:ascii="Arial Narrow" w:hAnsi="Arial Narrow" w:cs="Arial"/>
          <w:color w:val="auto"/>
          <w:spacing w:val="3"/>
          <w:szCs w:val="24"/>
        </w:rPr>
        <w:t xml:space="preserve">soumissionnaires </w:t>
      </w:r>
      <w:r w:rsidRPr="0033425F">
        <w:rPr>
          <w:rFonts w:ascii="Arial Narrow" w:hAnsi="Arial Narrow" w:cs="Arial"/>
          <w:color w:val="auto"/>
          <w:spacing w:val="2"/>
          <w:szCs w:val="24"/>
        </w:rPr>
        <w:t>qu</w:t>
      </w:r>
      <w:r w:rsidRPr="0033425F">
        <w:rPr>
          <w:rFonts w:ascii="Arial Narrow" w:hAnsi="Arial Narrow" w:cs="Arial"/>
          <w:color w:val="auto"/>
          <w:szCs w:val="24"/>
        </w:rPr>
        <w:t xml:space="preserve">i </w:t>
      </w:r>
      <w:r w:rsidRPr="0033425F">
        <w:rPr>
          <w:rFonts w:ascii="Arial Narrow" w:hAnsi="Arial Narrow" w:cs="Arial"/>
          <w:color w:val="auto"/>
          <w:spacing w:val="2"/>
          <w:szCs w:val="24"/>
        </w:rPr>
        <w:t>on</w:t>
      </w:r>
      <w:r w:rsidRPr="0033425F">
        <w:rPr>
          <w:rFonts w:ascii="Arial Narrow" w:hAnsi="Arial Narrow" w:cs="Arial"/>
          <w:color w:val="auto"/>
          <w:szCs w:val="24"/>
        </w:rPr>
        <w:t xml:space="preserve">t </w:t>
      </w:r>
      <w:r w:rsidRPr="0033425F">
        <w:rPr>
          <w:rFonts w:ascii="Arial Narrow" w:hAnsi="Arial Narrow" w:cs="Arial"/>
          <w:color w:val="auto"/>
          <w:spacing w:val="2"/>
          <w:szCs w:val="24"/>
        </w:rPr>
        <w:t>présent</w:t>
      </w:r>
      <w:r w:rsidRPr="0033425F">
        <w:rPr>
          <w:rFonts w:ascii="Arial Narrow" w:hAnsi="Arial Narrow" w:cs="Arial"/>
          <w:color w:val="auto"/>
          <w:szCs w:val="24"/>
        </w:rPr>
        <w:t xml:space="preserve">é </w:t>
      </w:r>
      <w:r w:rsidRPr="0033425F">
        <w:rPr>
          <w:rFonts w:ascii="Arial Narrow" w:hAnsi="Arial Narrow" w:cs="Arial"/>
          <w:color w:val="auto"/>
          <w:spacing w:val="2"/>
          <w:szCs w:val="24"/>
        </w:rPr>
        <w:t>de</w:t>
      </w:r>
      <w:r w:rsidRPr="0033425F">
        <w:rPr>
          <w:rFonts w:ascii="Arial Narrow" w:hAnsi="Arial Narrow" w:cs="Arial"/>
          <w:color w:val="auto"/>
          <w:szCs w:val="24"/>
        </w:rPr>
        <w:t xml:space="preserve">s </w:t>
      </w:r>
      <w:r w:rsidRPr="0033425F">
        <w:rPr>
          <w:rFonts w:ascii="Arial Narrow" w:hAnsi="Arial Narrow" w:cs="Arial"/>
          <w:color w:val="auto"/>
          <w:spacing w:val="2"/>
          <w:szCs w:val="24"/>
        </w:rPr>
        <w:t>offre</w:t>
      </w:r>
      <w:r w:rsidRPr="0033425F">
        <w:rPr>
          <w:rFonts w:ascii="Arial Narrow" w:hAnsi="Arial Narrow" w:cs="Arial"/>
          <w:color w:val="auto"/>
          <w:szCs w:val="24"/>
        </w:rPr>
        <w:t xml:space="preserve">s </w:t>
      </w:r>
      <w:r w:rsidRPr="0033425F">
        <w:rPr>
          <w:rFonts w:ascii="Arial Narrow" w:hAnsi="Arial Narrow" w:cs="Arial"/>
          <w:color w:val="auto"/>
          <w:spacing w:val="2"/>
          <w:szCs w:val="24"/>
        </w:rPr>
        <w:t>conforme</w:t>
      </w:r>
      <w:r w:rsidRPr="0033425F">
        <w:rPr>
          <w:rFonts w:ascii="Arial Narrow" w:hAnsi="Arial Narrow" w:cs="Arial"/>
          <w:color w:val="auto"/>
          <w:szCs w:val="24"/>
        </w:rPr>
        <w:t xml:space="preserve">s </w:t>
      </w:r>
      <w:r w:rsidRPr="0033425F">
        <w:rPr>
          <w:rFonts w:ascii="Arial Narrow" w:hAnsi="Arial Narrow" w:cs="Arial"/>
          <w:color w:val="auto"/>
          <w:spacing w:val="2"/>
          <w:szCs w:val="24"/>
        </w:rPr>
        <w:t xml:space="preserve">pour </w:t>
      </w:r>
      <w:r w:rsidRPr="0033425F">
        <w:rPr>
          <w:rFonts w:ascii="Arial Narrow" w:hAnsi="Arial Narrow" w:cs="Arial"/>
          <w:color w:val="auto"/>
          <w:szCs w:val="24"/>
        </w:rPr>
        <w:t>l’essentiel au Dossier d’Appel d’Offres.</w:t>
      </w:r>
    </w:p>
    <w:p w:rsidR="002602FC" w:rsidRPr="0033425F" w:rsidRDefault="002602FC" w:rsidP="002602FC">
      <w:pPr>
        <w:widowControl w:val="0"/>
        <w:suppressAutoHyphens/>
        <w:autoSpaceDE w:val="0"/>
        <w:autoSpaceDN w:val="0"/>
        <w:spacing w:after="0" w:line="276" w:lineRule="auto"/>
        <w:ind w:left="0" w:right="0" w:firstLine="0"/>
        <w:textAlignment w:val="baseline"/>
        <w:rPr>
          <w:rFonts w:ascii="Arial Narrow" w:hAnsi="Arial Narrow" w:cs="Arial"/>
          <w:color w:val="auto"/>
          <w:szCs w:val="24"/>
        </w:rPr>
      </w:pPr>
      <w:r w:rsidRPr="0033425F">
        <w:rPr>
          <w:rFonts w:ascii="Arial Narrow" w:hAnsi="Arial Narrow" w:cs="Arial"/>
          <w:color w:val="auto"/>
          <w:szCs w:val="24"/>
        </w:rPr>
        <w:t xml:space="preserve">28.4. </w:t>
      </w:r>
      <w:r w:rsidRPr="0033425F">
        <w:rPr>
          <w:rFonts w:ascii="Arial Narrow" w:hAnsi="Arial Narrow" w:cs="Arial"/>
          <w:color w:val="auto"/>
          <w:spacing w:val="5"/>
          <w:szCs w:val="24"/>
        </w:rPr>
        <w:t>S</w:t>
      </w:r>
      <w:r w:rsidRPr="0033425F">
        <w:rPr>
          <w:rFonts w:ascii="Arial Narrow" w:hAnsi="Arial Narrow" w:cs="Arial"/>
          <w:color w:val="auto"/>
          <w:szCs w:val="24"/>
        </w:rPr>
        <w:t xml:space="preserve">i </w:t>
      </w:r>
      <w:r w:rsidRPr="0033425F">
        <w:rPr>
          <w:rFonts w:ascii="Arial Narrow" w:hAnsi="Arial Narrow" w:cs="Arial"/>
          <w:color w:val="auto"/>
          <w:spacing w:val="5"/>
          <w:szCs w:val="24"/>
        </w:rPr>
        <w:t>un</w:t>
      </w:r>
      <w:r w:rsidRPr="0033425F">
        <w:rPr>
          <w:rFonts w:ascii="Arial Narrow" w:hAnsi="Arial Narrow" w:cs="Arial"/>
          <w:color w:val="auto"/>
          <w:szCs w:val="24"/>
        </w:rPr>
        <w:t xml:space="preserve">e </w:t>
      </w:r>
      <w:r w:rsidRPr="0033425F">
        <w:rPr>
          <w:rFonts w:ascii="Arial Narrow" w:hAnsi="Arial Narrow" w:cs="Arial"/>
          <w:color w:val="auto"/>
          <w:spacing w:val="5"/>
          <w:szCs w:val="24"/>
        </w:rPr>
        <w:t>offr</w:t>
      </w:r>
      <w:r w:rsidRPr="0033425F">
        <w:rPr>
          <w:rFonts w:ascii="Arial Narrow" w:hAnsi="Arial Narrow" w:cs="Arial"/>
          <w:color w:val="auto"/>
          <w:szCs w:val="24"/>
        </w:rPr>
        <w:t xml:space="preserve">e </w:t>
      </w:r>
      <w:r w:rsidRPr="0033425F">
        <w:rPr>
          <w:rFonts w:ascii="Arial Narrow" w:hAnsi="Arial Narrow" w:cs="Arial"/>
          <w:color w:val="auto"/>
          <w:spacing w:val="5"/>
          <w:szCs w:val="24"/>
        </w:rPr>
        <w:t>n’es</w:t>
      </w:r>
      <w:r w:rsidRPr="0033425F">
        <w:rPr>
          <w:rFonts w:ascii="Arial Narrow" w:hAnsi="Arial Narrow" w:cs="Arial"/>
          <w:color w:val="auto"/>
          <w:szCs w:val="24"/>
        </w:rPr>
        <w:t xml:space="preserve">t </w:t>
      </w:r>
      <w:r w:rsidRPr="0033425F">
        <w:rPr>
          <w:rFonts w:ascii="Arial Narrow" w:hAnsi="Arial Narrow" w:cs="Arial"/>
          <w:color w:val="auto"/>
          <w:spacing w:val="5"/>
          <w:szCs w:val="24"/>
        </w:rPr>
        <w:t>pa</w:t>
      </w:r>
      <w:r w:rsidRPr="0033425F">
        <w:rPr>
          <w:rFonts w:ascii="Arial Narrow" w:hAnsi="Arial Narrow" w:cs="Arial"/>
          <w:color w:val="auto"/>
          <w:szCs w:val="24"/>
        </w:rPr>
        <w:t xml:space="preserve">s </w:t>
      </w:r>
      <w:r w:rsidRPr="0033425F">
        <w:rPr>
          <w:rFonts w:ascii="Arial Narrow" w:hAnsi="Arial Narrow" w:cs="Arial"/>
          <w:color w:val="auto"/>
          <w:spacing w:val="5"/>
          <w:szCs w:val="24"/>
        </w:rPr>
        <w:t>conform</w:t>
      </w:r>
      <w:r w:rsidRPr="0033425F">
        <w:rPr>
          <w:rFonts w:ascii="Arial Narrow" w:hAnsi="Arial Narrow" w:cs="Arial"/>
          <w:color w:val="auto"/>
          <w:szCs w:val="24"/>
        </w:rPr>
        <w:t xml:space="preserve">e </w:t>
      </w:r>
      <w:r w:rsidRPr="0033425F">
        <w:rPr>
          <w:rFonts w:ascii="Arial Narrow" w:hAnsi="Arial Narrow" w:cs="Arial"/>
          <w:color w:val="auto"/>
          <w:spacing w:val="5"/>
          <w:szCs w:val="24"/>
        </w:rPr>
        <w:t xml:space="preserve">pour l’essentiel </w:t>
      </w:r>
      <w:r w:rsidRPr="0033425F">
        <w:rPr>
          <w:rFonts w:ascii="Arial Narrow" w:hAnsi="Arial Narrow" w:cs="Arial"/>
          <w:color w:val="auto"/>
          <w:szCs w:val="24"/>
        </w:rPr>
        <w:t xml:space="preserve">au Dossier d’Appel d’Offres, </w:t>
      </w:r>
      <w:r w:rsidRPr="0033425F">
        <w:rPr>
          <w:rFonts w:ascii="Arial Narrow" w:hAnsi="Arial Narrow" w:cs="Arial"/>
          <w:color w:val="auto"/>
          <w:spacing w:val="5"/>
          <w:szCs w:val="24"/>
        </w:rPr>
        <w:t>ell</w:t>
      </w:r>
      <w:r w:rsidRPr="0033425F">
        <w:rPr>
          <w:rFonts w:ascii="Arial Narrow" w:hAnsi="Arial Narrow" w:cs="Arial"/>
          <w:color w:val="auto"/>
          <w:szCs w:val="24"/>
        </w:rPr>
        <w:t xml:space="preserve">e </w:t>
      </w:r>
      <w:r w:rsidRPr="0033425F">
        <w:rPr>
          <w:rFonts w:ascii="Arial Narrow" w:hAnsi="Arial Narrow" w:cs="Arial"/>
          <w:color w:val="auto"/>
          <w:spacing w:val="5"/>
          <w:szCs w:val="24"/>
        </w:rPr>
        <w:t>ser</w:t>
      </w:r>
      <w:r w:rsidRPr="0033425F">
        <w:rPr>
          <w:rFonts w:ascii="Arial Narrow" w:hAnsi="Arial Narrow" w:cs="Arial"/>
          <w:color w:val="auto"/>
          <w:szCs w:val="24"/>
        </w:rPr>
        <w:t xml:space="preserve">a </w:t>
      </w:r>
      <w:r w:rsidRPr="0033425F">
        <w:rPr>
          <w:rFonts w:ascii="Arial Narrow" w:hAnsi="Arial Narrow" w:cs="Arial"/>
          <w:color w:val="auto"/>
          <w:spacing w:val="5"/>
          <w:szCs w:val="24"/>
        </w:rPr>
        <w:t>écarté</w:t>
      </w:r>
      <w:r w:rsidRPr="0033425F">
        <w:rPr>
          <w:rFonts w:ascii="Arial Narrow" w:hAnsi="Arial Narrow" w:cs="Arial"/>
          <w:color w:val="auto"/>
          <w:szCs w:val="24"/>
        </w:rPr>
        <w:t xml:space="preserve">e </w:t>
      </w:r>
      <w:r w:rsidRPr="0033425F">
        <w:rPr>
          <w:rFonts w:ascii="Arial Narrow" w:hAnsi="Arial Narrow" w:cs="Arial"/>
          <w:color w:val="auto"/>
          <w:spacing w:val="5"/>
          <w:szCs w:val="24"/>
        </w:rPr>
        <w:t>pa</w:t>
      </w:r>
      <w:r w:rsidRPr="0033425F">
        <w:rPr>
          <w:rFonts w:ascii="Arial Narrow" w:hAnsi="Arial Narrow" w:cs="Arial"/>
          <w:color w:val="auto"/>
          <w:szCs w:val="24"/>
        </w:rPr>
        <w:t xml:space="preserve">r </w:t>
      </w:r>
      <w:r w:rsidRPr="0033425F">
        <w:rPr>
          <w:rFonts w:ascii="Arial Narrow" w:hAnsi="Arial Narrow" w:cs="Arial"/>
          <w:color w:val="auto"/>
          <w:spacing w:val="5"/>
          <w:szCs w:val="24"/>
        </w:rPr>
        <w:t xml:space="preserve">la </w:t>
      </w:r>
      <w:r w:rsidRPr="0033425F">
        <w:rPr>
          <w:rFonts w:ascii="Arial Narrow" w:hAnsi="Arial Narrow" w:cs="Arial"/>
          <w:color w:val="auto"/>
          <w:szCs w:val="24"/>
        </w:rPr>
        <w:t>Commission des Marchés Compétente et ne pourra être par la suite rendue conforme.</w:t>
      </w:r>
    </w:p>
    <w:p w:rsidR="002602FC" w:rsidRPr="0033425F" w:rsidRDefault="002602FC" w:rsidP="002602FC">
      <w:pPr>
        <w:widowControl w:val="0"/>
        <w:suppressAutoHyphens/>
        <w:autoSpaceDE w:val="0"/>
        <w:autoSpaceDN w:val="0"/>
        <w:spacing w:after="0" w:line="276" w:lineRule="auto"/>
        <w:ind w:left="0" w:right="0" w:firstLine="0"/>
        <w:textAlignment w:val="baseline"/>
        <w:rPr>
          <w:rFonts w:ascii="Arial Narrow" w:hAnsi="Arial Narrow" w:cs="Arial"/>
          <w:color w:val="auto"/>
          <w:szCs w:val="24"/>
        </w:rPr>
      </w:pPr>
      <w:r w:rsidRPr="0033425F">
        <w:rPr>
          <w:rFonts w:ascii="Arial Narrow" w:hAnsi="Arial Narrow" w:cs="Arial"/>
          <w:color w:val="auto"/>
          <w:szCs w:val="24"/>
        </w:rPr>
        <w:t xml:space="preserve">28.5. </w:t>
      </w:r>
      <w:r w:rsidRPr="0033425F">
        <w:rPr>
          <w:rFonts w:ascii="Arial Narrow" w:hAnsi="Arial Narrow" w:cs="Arial"/>
          <w:color w:val="auto"/>
          <w:spacing w:val="3"/>
          <w:szCs w:val="24"/>
        </w:rPr>
        <w:t>Le Maître d’Ouvrage s</w:t>
      </w:r>
      <w:r w:rsidRPr="0033425F">
        <w:rPr>
          <w:rFonts w:ascii="Arial Narrow" w:hAnsi="Arial Narrow" w:cs="Arial"/>
          <w:color w:val="auto"/>
          <w:szCs w:val="24"/>
        </w:rPr>
        <w:t xml:space="preserve">e </w:t>
      </w:r>
      <w:r w:rsidRPr="0033425F">
        <w:rPr>
          <w:rFonts w:ascii="Arial Narrow" w:hAnsi="Arial Narrow" w:cs="Arial"/>
          <w:color w:val="auto"/>
          <w:spacing w:val="3"/>
          <w:szCs w:val="24"/>
        </w:rPr>
        <w:t>réserv</w:t>
      </w:r>
      <w:r w:rsidRPr="0033425F">
        <w:rPr>
          <w:rFonts w:ascii="Arial Narrow" w:hAnsi="Arial Narrow" w:cs="Arial"/>
          <w:color w:val="auto"/>
          <w:szCs w:val="24"/>
        </w:rPr>
        <w:t xml:space="preserve">e </w:t>
      </w:r>
      <w:r w:rsidRPr="0033425F">
        <w:rPr>
          <w:rFonts w:ascii="Arial Narrow" w:hAnsi="Arial Narrow" w:cs="Arial"/>
          <w:color w:val="auto"/>
          <w:spacing w:val="3"/>
          <w:szCs w:val="24"/>
        </w:rPr>
        <w:t>l</w:t>
      </w:r>
      <w:r w:rsidRPr="0033425F">
        <w:rPr>
          <w:rFonts w:ascii="Arial Narrow" w:hAnsi="Arial Narrow" w:cs="Arial"/>
          <w:color w:val="auto"/>
          <w:szCs w:val="24"/>
        </w:rPr>
        <w:t xml:space="preserve">e </w:t>
      </w:r>
      <w:r w:rsidRPr="0033425F">
        <w:rPr>
          <w:rFonts w:ascii="Arial Narrow" w:hAnsi="Arial Narrow" w:cs="Arial"/>
          <w:color w:val="auto"/>
          <w:spacing w:val="3"/>
          <w:szCs w:val="24"/>
        </w:rPr>
        <w:t xml:space="preserve">droit </w:t>
      </w:r>
      <w:r w:rsidRPr="0033425F">
        <w:rPr>
          <w:rFonts w:ascii="Arial Narrow" w:hAnsi="Arial Narrow" w:cs="Arial"/>
          <w:color w:val="auto"/>
          <w:szCs w:val="24"/>
        </w:rPr>
        <w:t xml:space="preserve">d’accepter ou de rejeter toute modification, </w:t>
      </w:r>
      <w:r w:rsidRPr="0033425F">
        <w:rPr>
          <w:rFonts w:ascii="Arial Narrow" w:hAnsi="Arial Narrow" w:cs="Arial"/>
          <w:color w:val="auto"/>
          <w:spacing w:val="1"/>
          <w:szCs w:val="24"/>
        </w:rPr>
        <w:t>divergenc</w:t>
      </w:r>
      <w:r w:rsidRPr="0033425F">
        <w:rPr>
          <w:rFonts w:ascii="Arial Narrow" w:hAnsi="Arial Narrow" w:cs="Arial"/>
          <w:color w:val="auto"/>
          <w:szCs w:val="24"/>
        </w:rPr>
        <w:t xml:space="preserve">e </w:t>
      </w:r>
      <w:r w:rsidRPr="0033425F">
        <w:rPr>
          <w:rFonts w:ascii="Arial Narrow" w:hAnsi="Arial Narrow" w:cs="Arial"/>
          <w:color w:val="auto"/>
          <w:spacing w:val="1"/>
          <w:szCs w:val="24"/>
        </w:rPr>
        <w:t>o</w:t>
      </w:r>
      <w:r w:rsidRPr="0033425F">
        <w:rPr>
          <w:rFonts w:ascii="Arial Narrow" w:hAnsi="Arial Narrow" w:cs="Arial"/>
          <w:color w:val="auto"/>
          <w:szCs w:val="24"/>
        </w:rPr>
        <w:t xml:space="preserve">u </w:t>
      </w:r>
      <w:r w:rsidRPr="0033425F">
        <w:rPr>
          <w:rFonts w:ascii="Arial Narrow" w:hAnsi="Arial Narrow" w:cs="Arial"/>
          <w:color w:val="auto"/>
          <w:spacing w:val="1"/>
          <w:szCs w:val="24"/>
        </w:rPr>
        <w:t>réserve</w:t>
      </w:r>
      <w:r w:rsidRPr="0033425F">
        <w:rPr>
          <w:rFonts w:ascii="Arial Narrow" w:hAnsi="Arial Narrow" w:cs="Arial"/>
          <w:color w:val="auto"/>
          <w:szCs w:val="24"/>
        </w:rPr>
        <w:t xml:space="preserve">. </w:t>
      </w:r>
      <w:r w:rsidRPr="0033425F">
        <w:rPr>
          <w:rFonts w:ascii="Arial Narrow" w:hAnsi="Arial Narrow" w:cs="Arial"/>
          <w:color w:val="auto"/>
          <w:spacing w:val="1"/>
          <w:szCs w:val="24"/>
        </w:rPr>
        <w:t>Le</w:t>
      </w:r>
      <w:r w:rsidRPr="0033425F">
        <w:rPr>
          <w:rFonts w:ascii="Arial Narrow" w:hAnsi="Arial Narrow" w:cs="Arial"/>
          <w:color w:val="auto"/>
          <w:szCs w:val="24"/>
        </w:rPr>
        <w:t xml:space="preserve">s </w:t>
      </w:r>
      <w:r w:rsidRPr="0033425F">
        <w:rPr>
          <w:rFonts w:ascii="Arial Narrow" w:hAnsi="Arial Narrow" w:cs="Arial"/>
          <w:color w:val="auto"/>
          <w:spacing w:val="1"/>
          <w:szCs w:val="24"/>
        </w:rPr>
        <w:t xml:space="preserve">modifications, </w:t>
      </w:r>
      <w:r w:rsidRPr="0033425F">
        <w:rPr>
          <w:rFonts w:ascii="Arial Narrow" w:hAnsi="Arial Narrow" w:cs="Arial"/>
          <w:color w:val="auto"/>
          <w:szCs w:val="24"/>
        </w:rPr>
        <w:t>divergences, variantes et autres facteurs qui dépassent les exigences du Dossier d’Appel d’Offres ne doivent pas être pris en compte lors de l’évaluation des offres.</w:t>
      </w:r>
    </w:p>
    <w:p w:rsidR="002602FC" w:rsidRPr="00E31BE8" w:rsidRDefault="002602FC" w:rsidP="002602FC">
      <w:pPr>
        <w:spacing w:after="29" w:line="240" w:lineRule="auto"/>
        <w:ind w:left="228" w:right="0" w:firstLine="0"/>
        <w:jc w:val="left"/>
        <w:rPr>
          <w:rFonts w:ascii="Arial Narrow" w:hAnsi="Arial Narrow"/>
        </w:rPr>
      </w:pPr>
      <w:r w:rsidRPr="00E31BE8">
        <w:rPr>
          <w:rFonts w:ascii="Arial Narrow" w:hAnsi="Arial Narrow"/>
          <w:sz w:val="26"/>
        </w:rPr>
        <w:t xml:space="preserve"> </w:t>
      </w:r>
    </w:p>
    <w:p w:rsidR="002602FC" w:rsidRPr="0033425F" w:rsidRDefault="002602FC" w:rsidP="002602FC">
      <w:pPr>
        <w:spacing w:after="23" w:line="228" w:lineRule="auto"/>
        <w:ind w:left="223" w:right="-15"/>
        <w:jc w:val="left"/>
        <w:rPr>
          <w:rFonts w:ascii="Arial Narrow" w:hAnsi="Arial Narrow"/>
          <w:sz w:val="28"/>
        </w:rPr>
      </w:pPr>
      <w:r w:rsidRPr="0033425F">
        <w:rPr>
          <w:rFonts w:ascii="Arial Narrow" w:hAnsi="Arial Narrow"/>
          <w:u w:val="single" w:color="000000"/>
        </w:rPr>
        <w:t>Article 29</w:t>
      </w:r>
      <w:r w:rsidRPr="0033425F">
        <w:rPr>
          <w:rFonts w:ascii="Arial Narrow" w:hAnsi="Arial Narrow"/>
        </w:rPr>
        <w:t xml:space="preserve"> : Critères d’évaluation et de qualification du soumissionnaire </w:t>
      </w:r>
    </w:p>
    <w:p w:rsidR="002602FC" w:rsidRPr="00230C15" w:rsidRDefault="002602FC" w:rsidP="002602FC">
      <w:pPr>
        <w:widowControl w:val="0"/>
        <w:tabs>
          <w:tab w:val="left" w:pos="600"/>
          <w:tab w:val="left" w:pos="2760"/>
          <w:tab w:val="left" w:pos="4160"/>
          <w:tab w:val="left" w:pos="4900"/>
        </w:tabs>
        <w:autoSpaceDE w:val="0"/>
        <w:spacing w:after="0" w:line="276" w:lineRule="auto"/>
        <w:rPr>
          <w:rFonts w:ascii="Arial Narrow" w:hAnsi="Arial Narrow" w:cs="Arial"/>
        </w:rPr>
      </w:pPr>
      <w:r w:rsidRPr="00230C15">
        <w:rPr>
          <w:rFonts w:ascii="Arial Narrow" w:hAnsi="Arial Narrow" w:cs="Arial"/>
          <w:spacing w:val="5"/>
        </w:rPr>
        <w:t>L</w:t>
      </w:r>
      <w:r w:rsidRPr="00230C15">
        <w:rPr>
          <w:rFonts w:ascii="Arial Narrow" w:hAnsi="Arial Narrow" w:cs="Arial"/>
        </w:rPr>
        <w:t xml:space="preserve">a </w:t>
      </w:r>
      <w:r w:rsidRPr="00230C15">
        <w:rPr>
          <w:rFonts w:ascii="Arial Narrow" w:hAnsi="Arial Narrow" w:cs="Arial"/>
          <w:spacing w:val="5"/>
        </w:rPr>
        <w:t>Sous-commissio</w:t>
      </w:r>
      <w:r w:rsidRPr="00230C15">
        <w:rPr>
          <w:rFonts w:ascii="Arial Narrow" w:hAnsi="Arial Narrow" w:cs="Arial"/>
        </w:rPr>
        <w:t xml:space="preserve">n </w:t>
      </w:r>
      <w:r w:rsidRPr="00230C15">
        <w:rPr>
          <w:rFonts w:ascii="Arial Narrow" w:hAnsi="Arial Narrow" w:cs="Arial"/>
          <w:spacing w:val="5"/>
        </w:rPr>
        <w:t>s’assurer</w:t>
      </w:r>
      <w:r w:rsidRPr="00230C15">
        <w:rPr>
          <w:rFonts w:ascii="Arial Narrow" w:hAnsi="Arial Narrow" w:cs="Arial"/>
        </w:rPr>
        <w:t xml:space="preserve">a </w:t>
      </w:r>
      <w:r w:rsidRPr="00230C15">
        <w:rPr>
          <w:rFonts w:ascii="Arial Narrow" w:hAnsi="Arial Narrow" w:cs="Arial"/>
          <w:spacing w:val="5"/>
        </w:rPr>
        <w:t>qu</w:t>
      </w:r>
      <w:r w:rsidRPr="00230C15">
        <w:rPr>
          <w:rFonts w:ascii="Arial Narrow" w:hAnsi="Arial Narrow" w:cs="Arial"/>
        </w:rPr>
        <w:t xml:space="preserve">e </w:t>
      </w:r>
      <w:r w:rsidRPr="00230C15">
        <w:rPr>
          <w:rFonts w:ascii="Arial Narrow" w:hAnsi="Arial Narrow" w:cs="Arial"/>
          <w:spacing w:val="5"/>
        </w:rPr>
        <w:t xml:space="preserve">le </w:t>
      </w:r>
      <w:r w:rsidRPr="00230C15">
        <w:rPr>
          <w:rFonts w:ascii="Arial Narrow" w:hAnsi="Arial Narrow" w:cs="Arial"/>
        </w:rPr>
        <w:t>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rsidR="002602FC" w:rsidRPr="00E31BE8" w:rsidRDefault="002602FC" w:rsidP="002602FC">
      <w:pPr>
        <w:spacing w:after="29" w:line="240" w:lineRule="auto"/>
        <w:ind w:left="0" w:right="0" w:firstLine="0"/>
        <w:jc w:val="left"/>
        <w:rPr>
          <w:rFonts w:ascii="Arial Narrow" w:hAnsi="Arial Narrow"/>
        </w:rPr>
      </w:pPr>
    </w:p>
    <w:p w:rsidR="002602FC" w:rsidRPr="00E31BE8" w:rsidRDefault="002602FC" w:rsidP="002602FC">
      <w:pPr>
        <w:spacing w:after="23" w:line="228" w:lineRule="auto"/>
        <w:ind w:left="223" w:right="-15"/>
        <w:jc w:val="left"/>
        <w:rPr>
          <w:rFonts w:ascii="Arial Narrow" w:hAnsi="Arial Narrow"/>
        </w:rPr>
      </w:pPr>
      <w:r w:rsidRPr="00E31BE8">
        <w:rPr>
          <w:rFonts w:ascii="Arial Narrow" w:hAnsi="Arial Narrow"/>
          <w:sz w:val="22"/>
          <w:u w:val="single" w:color="000000"/>
        </w:rPr>
        <w:t>Article</w:t>
      </w:r>
      <w:r>
        <w:rPr>
          <w:rFonts w:ascii="Arial Narrow" w:hAnsi="Arial Narrow"/>
          <w:sz w:val="22"/>
          <w:u w:val="single" w:color="000000"/>
        </w:rPr>
        <w:t xml:space="preserve"> </w:t>
      </w:r>
      <w:r w:rsidRPr="00E31BE8">
        <w:rPr>
          <w:rFonts w:ascii="Arial Narrow" w:hAnsi="Arial Narrow"/>
          <w:sz w:val="22"/>
          <w:u w:val="single" w:color="000000"/>
        </w:rPr>
        <w:t>30</w:t>
      </w:r>
      <w:r w:rsidRPr="00E31BE8">
        <w:rPr>
          <w:rFonts w:ascii="Arial Narrow" w:hAnsi="Arial Narrow"/>
          <w:sz w:val="22"/>
        </w:rPr>
        <w:t xml:space="preserve"> : Correction des erreurs </w:t>
      </w:r>
    </w:p>
    <w:p w:rsidR="002602FC" w:rsidRPr="0033425F" w:rsidRDefault="002602FC" w:rsidP="002602FC">
      <w:pPr>
        <w:widowControl w:val="0"/>
        <w:suppressAutoHyphens/>
        <w:autoSpaceDE w:val="0"/>
        <w:autoSpaceDN w:val="0"/>
        <w:spacing w:after="0" w:line="276" w:lineRule="auto"/>
        <w:ind w:left="0" w:right="0" w:firstLine="0"/>
        <w:textAlignment w:val="baseline"/>
        <w:rPr>
          <w:rFonts w:ascii="Arial Narrow" w:hAnsi="Arial Narrow" w:cs="Arial"/>
          <w:color w:val="auto"/>
          <w:szCs w:val="24"/>
        </w:rPr>
      </w:pPr>
      <w:r w:rsidRPr="0033425F">
        <w:rPr>
          <w:rFonts w:ascii="Arial Narrow" w:hAnsi="Arial Narrow" w:cs="Arial"/>
          <w:color w:val="auto"/>
          <w:szCs w:val="24"/>
        </w:rPr>
        <w:t>30.1. La Sous-commission d’analyse vérifiera les offres reconnues conformes pour l’essentiel au Dossier d’Appel d’Offres pour en rectifier les erreurs de calcul éventuelles. La sous- commission d’analyse corrigera les erreurs de la façon suivante :</w:t>
      </w:r>
    </w:p>
    <w:p w:rsidR="002602FC" w:rsidRPr="0033425F" w:rsidRDefault="002602FC" w:rsidP="002602FC">
      <w:pPr>
        <w:widowControl w:val="0"/>
        <w:suppressAutoHyphens/>
        <w:autoSpaceDE w:val="0"/>
        <w:autoSpaceDN w:val="0"/>
        <w:spacing w:after="0" w:line="276" w:lineRule="auto"/>
        <w:ind w:left="284" w:right="0" w:firstLine="283"/>
        <w:textAlignment w:val="baseline"/>
        <w:rPr>
          <w:rFonts w:ascii="Arial Narrow" w:hAnsi="Arial Narrow" w:cs="Arial"/>
          <w:color w:val="auto"/>
          <w:szCs w:val="24"/>
        </w:rPr>
      </w:pPr>
      <w:r w:rsidRPr="0033425F">
        <w:rPr>
          <w:rFonts w:ascii="Arial Narrow" w:hAnsi="Arial Narrow" w:cs="Arial"/>
          <w:color w:val="auto"/>
          <w:szCs w:val="24"/>
        </w:rP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2602FC" w:rsidRPr="0033425F" w:rsidRDefault="002602FC" w:rsidP="002602FC">
      <w:pPr>
        <w:widowControl w:val="0"/>
        <w:suppressAutoHyphens/>
        <w:autoSpaceDE w:val="0"/>
        <w:autoSpaceDN w:val="0"/>
        <w:spacing w:after="0" w:line="276" w:lineRule="auto"/>
        <w:ind w:left="284" w:right="0" w:firstLine="283"/>
        <w:textAlignment w:val="baseline"/>
        <w:rPr>
          <w:rFonts w:ascii="Arial Narrow" w:hAnsi="Arial Narrow" w:cs="Arial"/>
          <w:color w:val="auto"/>
          <w:szCs w:val="24"/>
        </w:rPr>
      </w:pPr>
      <w:r w:rsidRPr="0033425F">
        <w:rPr>
          <w:rFonts w:ascii="Arial Narrow" w:hAnsi="Arial Narrow" w:cs="Arial"/>
          <w:color w:val="auto"/>
          <w:szCs w:val="24"/>
        </w:rPr>
        <w:t>b. Si le total obtenu par addition ou soustraction des sous totaux n’est pas exact, les sous totaux feront foi et le total sera corrigé ;</w:t>
      </w:r>
    </w:p>
    <w:p w:rsidR="002602FC" w:rsidRPr="0033425F" w:rsidRDefault="002602FC" w:rsidP="002602FC">
      <w:pPr>
        <w:widowControl w:val="0"/>
        <w:suppressAutoHyphens/>
        <w:autoSpaceDE w:val="0"/>
        <w:autoSpaceDN w:val="0"/>
        <w:spacing w:after="0" w:line="276" w:lineRule="auto"/>
        <w:ind w:left="284" w:right="0" w:firstLine="283"/>
        <w:textAlignment w:val="baseline"/>
        <w:rPr>
          <w:rFonts w:ascii="Arial Narrow" w:hAnsi="Arial Narrow" w:cs="Arial"/>
          <w:color w:val="auto"/>
          <w:szCs w:val="24"/>
        </w:rPr>
      </w:pPr>
      <w:r w:rsidRPr="0033425F">
        <w:rPr>
          <w:rFonts w:ascii="Arial Narrow" w:hAnsi="Arial Narrow" w:cs="Arial"/>
          <w:color w:val="auto"/>
          <w:szCs w:val="24"/>
        </w:rPr>
        <w:t xml:space="preserve">c. </w:t>
      </w:r>
      <w:r>
        <w:rPr>
          <w:rFonts w:ascii="Arial Narrow" w:hAnsi="Arial Narrow" w:cs="Arial"/>
          <w:color w:val="auto"/>
          <w:szCs w:val="24"/>
        </w:rPr>
        <w:t>En cas de divergence</w:t>
      </w:r>
      <w:r w:rsidRPr="0033425F">
        <w:rPr>
          <w:rFonts w:ascii="Arial Narrow" w:hAnsi="Arial Narrow" w:cs="Arial"/>
          <w:color w:val="auto"/>
          <w:szCs w:val="24"/>
        </w:rPr>
        <w:t xml:space="preserve"> entre</w:t>
      </w:r>
      <w:r>
        <w:rPr>
          <w:rFonts w:ascii="Arial Narrow" w:hAnsi="Arial Narrow" w:cs="Arial"/>
          <w:color w:val="auto"/>
          <w:szCs w:val="24"/>
        </w:rPr>
        <w:t xml:space="preserve"> les prix en chiffres et </w:t>
      </w:r>
      <w:r w:rsidRPr="0033425F">
        <w:rPr>
          <w:rFonts w:ascii="Arial Narrow" w:hAnsi="Arial Narrow" w:cs="Arial"/>
          <w:color w:val="auto"/>
          <w:szCs w:val="24"/>
        </w:rPr>
        <w:t>ceux en lettres,  le prix en lettres fait foi.</w:t>
      </w:r>
    </w:p>
    <w:p w:rsidR="002602FC" w:rsidRPr="0033425F" w:rsidRDefault="002602FC" w:rsidP="002602FC">
      <w:pPr>
        <w:widowControl w:val="0"/>
        <w:suppressAutoHyphens/>
        <w:autoSpaceDE w:val="0"/>
        <w:autoSpaceDN w:val="0"/>
        <w:spacing w:after="0" w:line="276" w:lineRule="auto"/>
        <w:ind w:left="0" w:right="0" w:firstLine="0"/>
        <w:textAlignment w:val="baseline"/>
        <w:rPr>
          <w:rFonts w:ascii="Arial Narrow" w:hAnsi="Arial Narrow" w:cs="Arial"/>
          <w:color w:val="auto"/>
          <w:szCs w:val="24"/>
        </w:rPr>
      </w:pPr>
      <w:r w:rsidRPr="0033425F">
        <w:rPr>
          <w:rFonts w:ascii="Arial Narrow" w:hAnsi="Arial Narrow" w:cs="Arial"/>
          <w:color w:val="auto"/>
          <w:szCs w:val="24"/>
        </w:rPr>
        <w:t>30.2. Le montant figurant dans la Soumission sera corrigé par la Sous-commission d’analyse, conformément à la procédure de correction d’erreurs susmentionnée et, avec la confirmation du Soumissionnaire, ledit montant sera réputé l’engager.</w:t>
      </w:r>
    </w:p>
    <w:p w:rsidR="002602FC" w:rsidRPr="0033425F" w:rsidRDefault="002602FC" w:rsidP="002602FC">
      <w:pPr>
        <w:widowControl w:val="0"/>
        <w:suppressAutoHyphens/>
        <w:autoSpaceDE w:val="0"/>
        <w:autoSpaceDN w:val="0"/>
        <w:spacing w:after="0" w:line="276" w:lineRule="auto"/>
        <w:ind w:left="0" w:right="0" w:firstLine="0"/>
        <w:textAlignment w:val="baseline"/>
        <w:rPr>
          <w:rFonts w:ascii="Arial Narrow" w:hAnsi="Arial Narrow" w:cs="Arial"/>
          <w:color w:val="auto"/>
          <w:szCs w:val="24"/>
        </w:rPr>
      </w:pPr>
      <w:r w:rsidRPr="0033425F">
        <w:rPr>
          <w:rFonts w:ascii="Arial Narrow" w:hAnsi="Arial Narrow" w:cs="Arial"/>
          <w:color w:val="auto"/>
          <w:szCs w:val="24"/>
        </w:rPr>
        <w:t>30.3. Si le Soumissionnaire ayant présenté l’offre évaluée la moins-disante, n’accepte pas les corrections apportées, son offre sera écartée et sa caution de soumission saisie.</w:t>
      </w:r>
    </w:p>
    <w:p w:rsidR="002602FC" w:rsidRPr="00E31BE8" w:rsidRDefault="002602FC" w:rsidP="002602FC">
      <w:pPr>
        <w:spacing w:after="29" w:line="240" w:lineRule="auto"/>
        <w:ind w:left="228" w:right="0" w:firstLine="0"/>
        <w:jc w:val="left"/>
        <w:rPr>
          <w:rFonts w:ascii="Arial Narrow" w:hAnsi="Arial Narrow"/>
        </w:rPr>
      </w:pPr>
      <w:r w:rsidRPr="00E31BE8">
        <w:rPr>
          <w:rFonts w:ascii="Arial Narrow" w:hAnsi="Arial Narrow"/>
          <w:sz w:val="26"/>
        </w:rPr>
        <w:t xml:space="preserve"> </w:t>
      </w:r>
    </w:p>
    <w:p w:rsidR="002602FC" w:rsidRPr="0041445E" w:rsidRDefault="002602FC" w:rsidP="002602FC">
      <w:pPr>
        <w:spacing w:after="23" w:line="228" w:lineRule="auto"/>
        <w:ind w:left="223" w:right="-15"/>
        <w:jc w:val="left"/>
        <w:rPr>
          <w:rFonts w:ascii="Arial Narrow" w:hAnsi="Arial Narrow"/>
          <w:sz w:val="22"/>
        </w:rPr>
      </w:pPr>
      <w:r w:rsidRPr="00E31BE8">
        <w:rPr>
          <w:rFonts w:ascii="Arial Narrow" w:hAnsi="Arial Narrow"/>
          <w:sz w:val="22"/>
          <w:u w:val="single" w:color="000000"/>
        </w:rPr>
        <w:t>Article31</w:t>
      </w:r>
      <w:r w:rsidRPr="00E31BE8">
        <w:rPr>
          <w:rFonts w:ascii="Arial Narrow" w:hAnsi="Arial Narrow"/>
          <w:sz w:val="22"/>
        </w:rPr>
        <w:t xml:space="preserve">: Conversion en une seule monnaie </w:t>
      </w:r>
    </w:p>
    <w:p w:rsidR="002602FC" w:rsidRPr="00230C15" w:rsidRDefault="002602FC" w:rsidP="002602FC">
      <w:pPr>
        <w:widowControl w:val="0"/>
        <w:autoSpaceDE w:val="0"/>
        <w:spacing w:after="0" w:line="276" w:lineRule="auto"/>
        <w:rPr>
          <w:rFonts w:ascii="Arial Narrow" w:hAnsi="Arial Narrow" w:cs="Arial"/>
        </w:rPr>
      </w:pPr>
      <w:r w:rsidRPr="00230C15">
        <w:rPr>
          <w:rFonts w:ascii="Arial Narrow" w:hAnsi="Arial Narrow" w:cs="Arial"/>
        </w:rPr>
        <w:t>31.1. Pour faciliter l’évaluation et la comparaison des offres, la sous-commission d’analyse convertira les prix des offres exprimés dans les diverses monnaies dans lesquelles le montant de l’offre est payable en francs CFA.</w:t>
      </w:r>
    </w:p>
    <w:p w:rsidR="002602FC" w:rsidRPr="00230C15" w:rsidRDefault="002602FC" w:rsidP="002602FC">
      <w:pPr>
        <w:widowControl w:val="0"/>
        <w:autoSpaceDE w:val="0"/>
        <w:spacing w:after="0" w:line="276" w:lineRule="auto"/>
        <w:rPr>
          <w:rFonts w:ascii="Arial Narrow" w:hAnsi="Arial Narrow" w:cs="Arial"/>
        </w:rPr>
      </w:pPr>
      <w:r w:rsidRPr="00230C15">
        <w:rPr>
          <w:rFonts w:ascii="Arial Narrow" w:hAnsi="Arial Narrow" w:cs="Arial"/>
        </w:rPr>
        <w:t>31.2. La conversion se fera en utilisant le cours vendeur fixé par la Banque des Etats de l’Afrique Centrale (BEAC), dans les conditions définies par le RPAO.</w:t>
      </w:r>
    </w:p>
    <w:p w:rsidR="002602FC" w:rsidRPr="00E31BE8" w:rsidRDefault="002602FC" w:rsidP="002602FC">
      <w:pPr>
        <w:spacing w:after="29" w:line="240" w:lineRule="auto"/>
        <w:ind w:left="228" w:right="0" w:firstLine="0"/>
        <w:jc w:val="left"/>
        <w:rPr>
          <w:rFonts w:ascii="Arial Narrow" w:hAnsi="Arial Narrow"/>
        </w:rPr>
      </w:pPr>
    </w:p>
    <w:p w:rsidR="002602FC" w:rsidRPr="00E31BE8" w:rsidRDefault="002602FC" w:rsidP="002602FC">
      <w:pPr>
        <w:spacing w:after="0" w:line="276" w:lineRule="auto"/>
        <w:ind w:left="223" w:right="-15"/>
        <w:rPr>
          <w:rFonts w:ascii="Arial Narrow" w:hAnsi="Arial Narrow"/>
        </w:rPr>
      </w:pPr>
      <w:r w:rsidRPr="00E31BE8">
        <w:rPr>
          <w:rFonts w:ascii="Arial Narrow" w:hAnsi="Arial Narrow"/>
          <w:sz w:val="22"/>
          <w:u w:val="single" w:color="000000"/>
        </w:rPr>
        <w:t>Article</w:t>
      </w:r>
      <w:r>
        <w:rPr>
          <w:rFonts w:ascii="Arial Narrow" w:hAnsi="Arial Narrow"/>
          <w:sz w:val="22"/>
          <w:u w:val="single" w:color="000000"/>
        </w:rPr>
        <w:t xml:space="preserve"> </w:t>
      </w:r>
      <w:r w:rsidRPr="00E31BE8">
        <w:rPr>
          <w:rFonts w:ascii="Arial Narrow" w:hAnsi="Arial Narrow"/>
          <w:sz w:val="22"/>
          <w:u w:val="single" w:color="000000"/>
        </w:rPr>
        <w:t>32</w:t>
      </w:r>
      <w:r w:rsidRPr="00E31BE8">
        <w:rPr>
          <w:rFonts w:ascii="Arial Narrow" w:hAnsi="Arial Narrow"/>
          <w:sz w:val="22"/>
        </w:rPr>
        <w:t xml:space="preserve"> :</w:t>
      </w:r>
      <w:r>
        <w:rPr>
          <w:rFonts w:ascii="Arial Narrow" w:hAnsi="Arial Narrow"/>
          <w:sz w:val="22"/>
        </w:rPr>
        <w:t xml:space="preserve"> Evaluation et comparaison </w:t>
      </w:r>
      <w:r w:rsidRPr="00E31BE8">
        <w:rPr>
          <w:rFonts w:ascii="Arial Narrow" w:hAnsi="Arial Narrow"/>
          <w:sz w:val="22"/>
        </w:rPr>
        <w:t xml:space="preserve">des offres au plan financier </w:t>
      </w:r>
    </w:p>
    <w:p w:rsidR="002602FC" w:rsidRPr="0097220B" w:rsidRDefault="002602FC" w:rsidP="002602FC">
      <w:pPr>
        <w:widowControl w:val="0"/>
        <w:suppressAutoHyphens/>
        <w:autoSpaceDE w:val="0"/>
        <w:autoSpaceDN w:val="0"/>
        <w:spacing w:after="0" w:line="276" w:lineRule="auto"/>
        <w:ind w:left="0" w:right="0" w:firstLine="0"/>
        <w:textAlignment w:val="baseline"/>
        <w:rPr>
          <w:rFonts w:ascii="Arial Narrow" w:hAnsi="Arial Narrow" w:cs="Arial"/>
          <w:color w:val="auto"/>
          <w:szCs w:val="24"/>
        </w:rPr>
      </w:pPr>
      <w:r w:rsidRPr="0097220B">
        <w:rPr>
          <w:rFonts w:ascii="Arial Narrow" w:hAnsi="Arial Narrow" w:cs="Arial"/>
          <w:color w:val="auto"/>
          <w:szCs w:val="24"/>
        </w:rPr>
        <w:t>32.1. Seules les offres reconnues conformes, selon les dispositions des articles 28, 29 du RGAO, seront évaluées et comparées par la Sous- commission d’analyse.</w:t>
      </w:r>
    </w:p>
    <w:p w:rsidR="002602FC" w:rsidRPr="0097220B" w:rsidRDefault="002602FC" w:rsidP="002602FC">
      <w:pPr>
        <w:widowControl w:val="0"/>
        <w:suppressAutoHyphens/>
        <w:autoSpaceDE w:val="0"/>
        <w:autoSpaceDN w:val="0"/>
        <w:spacing w:after="0" w:line="276" w:lineRule="auto"/>
        <w:ind w:left="0" w:right="0" w:firstLine="0"/>
        <w:textAlignment w:val="baseline"/>
        <w:rPr>
          <w:rFonts w:ascii="Arial Narrow" w:hAnsi="Arial Narrow" w:cs="Arial"/>
          <w:color w:val="auto"/>
          <w:szCs w:val="24"/>
        </w:rPr>
      </w:pPr>
      <w:r w:rsidRPr="0097220B">
        <w:rPr>
          <w:rFonts w:ascii="Arial Narrow" w:hAnsi="Arial Narrow" w:cs="Arial"/>
          <w:color w:val="auto"/>
          <w:szCs w:val="24"/>
        </w:rPr>
        <w:t>32.2. En évaluant les offres, la sous-commission déterminera pour chaque offre le montant évalué de l’offre en rectifiant son montant comme suit :</w:t>
      </w:r>
    </w:p>
    <w:p w:rsidR="002602FC" w:rsidRPr="0097220B" w:rsidRDefault="002602FC" w:rsidP="002602FC">
      <w:pPr>
        <w:widowControl w:val="0"/>
        <w:suppressAutoHyphens/>
        <w:autoSpaceDE w:val="0"/>
        <w:autoSpaceDN w:val="0"/>
        <w:spacing w:after="0" w:line="276" w:lineRule="auto"/>
        <w:ind w:left="567" w:right="0" w:firstLine="0"/>
        <w:textAlignment w:val="baseline"/>
        <w:rPr>
          <w:rFonts w:ascii="Arial Narrow" w:hAnsi="Arial Narrow" w:cs="Arial"/>
          <w:color w:val="auto"/>
          <w:szCs w:val="24"/>
        </w:rPr>
      </w:pPr>
      <w:r w:rsidRPr="0097220B">
        <w:rPr>
          <w:rFonts w:ascii="Arial Narrow" w:hAnsi="Arial Narrow" w:cs="Arial"/>
          <w:color w:val="auto"/>
          <w:w w:val="96"/>
          <w:szCs w:val="24"/>
        </w:rPr>
        <w:t>a.</w:t>
      </w:r>
      <w:r w:rsidRPr="0097220B">
        <w:rPr>
          <w:rFonts w:ascii="Arial Narrow" w:hAnsi="Arial Narrow" w:cs="Arial"/>
          <w:color w:val="auto"/>
          <w:szCs w:val="24"/>
        </w:rPr>
        <w:t xml:space="preserve"> En corrigeant toute erreur éventuelle conformément aux dispositions de l’article 30.2 du RGAO ;</w:t>
      </w:r>
    </w:p>
    <w:p w:rsidR="002602FC" w:rsidRPr="0097220B" w:rsidRDefault="002602FC" w:rsidP="002602FC">
      <w:pPr>
        <w:widowControl w:val="0"/>
        <w:suppressAutoHyphens/>
        <w:autoSpaceDE w:val="0"/>
        <w:autoSpaceDN w:val="0"/>
        <w:spacing w:after="0" w:line="276" w:lineRule="auto"/>
        <w:ind w:left="567" w:right="0" w:firstLine="0"/>
        <w:textAlignment w:val="baseline"/>
        <w:rPr>
          <w:rFonts w:ascii="Arial Narrow" w:hAnsi="Arial Narrow" w:cs="Arial"/>
          <w:color w:val="auto"/>
          <w:szCs w:val="24"/>
        </w:rPr>
      </w:pPr>
      <w:r w:rsidRPr="0097220B">
        <w:rPr>
          <w:rFonts w:ascii="Arial Narrow" w:hAnsi="Arial Narrow" w:cs="Arial"/>
          <w:color w:val="auto"/>
          <w:w w:val="96"/>
          <w:szCs w:val="24"/>
        </w:rPr>
        <w:t>b</w:t>
      </w:r>
      <w:r w:rsidRPr="0097220B">
        <w:rPr>
          <w:rFonts w:ascii="Arial Narrow" w:hAnsi="Arial Narrow" w:cs="Arial"/>
          <w:color w:val="auto"/>
          <w:szCs w:val="24"/>
        </w:rPr>
        <w:t xml:space="preserve">. En excluant les sommes provisionnelles et, le cas échéant, les provisions pour imprévus figurant dans </w:t>
      </w:r>
      <w:r w:rsidRPr="0097220B">
        <w:rPr>
          <w:rFonts w:ascii="Arial Narrow" w:hAnsi="Arial Narrow" w:cs="Arial"/>
          <w:color w:val="auto"/>
          <w:szCs w:val="24"/>
        </w:rPr>
        <w:lastRenderedPageBreak/>
        <w:t>le Détail quantitatif et estimatif récapitulatif, mais en ajoutant le montant des travaux en régie, lorsqu’ils sont chiffrés de façon compétitive comme spécifié dans le RPAO;</w:t>
      </w:r>
    </w:p>
    <w:p w:rsidR="002602FC" w:rsidRPr="0097220B" w:rsidRDefault="002602FC" w:rsidP="002602FC">
      <w:pPr>
        <w:widowControl w:val="0"/>
        <w:suppressAutoHyphens/>
        <w:autoSpaceDE w:val="0"/>
        <w:autoSpaceDN w:val="0"/>
        <w:spacing w:after="0" w:line="276" w:lineRule="auto"/>
        <w:ind w:left="567" w:right="0" w:firstLine="0"/>
        <w:textAlignment w:val="baseline"/>
        <w:rPr>
          <w:rFonts w:ascii="Arial Narrow" w:hAnsi="Arial Narrow" w:cs="Arial"/>
          <w:color w:val="auto"/>
          <w:szCs w:val="24"/>
        </w:rPr>
      </w:pPr>
      <w:r w:rsidRPr="0097220B">
        <w:rPr>
          <w:rFonts w:ascii="Arial Narrow" w:hAnsi="Arial Narrow" w:cs="Arial"/>
          <w:color w:val="auto"/>
          <w:szCs w:val="24"/>
        </w:rPr>
        <w:t>c. En convertissant en une seule monnaie le montant résultant des rectifications (a) et (b) ci-dessus, conformément aux dispositions de l’article 31.2 du RGAO ;</w:t>
      </w:r>
    </w:p>
    <w:p w:rsidR="002602FC" w:rsidRPr="0097220B" w:rsidRDefault="002602FC" w:rsidP="002602FC">
      <w:pPr>
        <w:widowControl w:val="0"/>
        <w:suppressAutoHyphens/>
        <w:autoSpaceDE w:val="0"/>
        <w:autoSpaceDN w:val="0"/>
        <w:spacing w:after="0" w:line="276" w:lineRule="auto"/>
        <w:ind w:left="567" w:right="0" w:firstLine="0"/>
        <w:textAlignment w:val="baseline"/>
        <w:rPr>
          <w:rFonts w:ascii="Arial Narrow" w:hAnsi="Arial Narrow" w:cs="Arial"/>
          <w:color w:val="auto"/>
          <w:szCs w:val="24"/>
        </w:rPr>
      </w:pPr>
      <w:r w:rsidRPr="0097220B">
        <w:rPr>
          <w:rFonts w:ascii="Arial Narrow" w:hAnsi="Arial Narrow" w:cs="Arial"/>
          <w:color w:val="auto"/>
          <w:w w:val="96"/>
          <w:szCs w:val="24"/>
        </w:rPr>
        <w:t>d.</w:t>
      </w:r>
      <w:r w:rsidRPr="0097220B">
        <w:rPr>
          <w:rFonts w:ascii="Arial Narrow" w:hAnsi="Arial Narrow" w:cs="Arial"/>
          <w:color w:val="auto"/>
          <w:szCs w:val="24"/>
        </w:rPr>
        <w:t xml:space="preserve"> En ajustant de façon appropriée, sur des bases techniques ou financières, toute autre modification, divergence ou réserve quantifiable ;</w:t>
      </w:r>
    </w:p>
    <w:p w:rsidR="002602FC" w:rsidRPr="0097220B" w:rsidRDefault="002602FC" w:rsidP="002602FC">
      <w:pPr>
        <w:widowControl w:val="0"/>
        <w:suppressAutoHyphens/>
        <w:autoSpaceDE w:val="0"/>
        <w:autoSpaceDN w:val="0"/>
        <w:spacing w:after="0" w:line="276" w:lineRule="auto"/>
        <w:ind w:left="567" w:right="0" w:firstLine="0"/>
        <w:textAlignment w:val="baseline"/>
        <w:rPr>
          <w:rFonts w:ascii="Arial Narrow" w:hAnsi="Arial Narrow" w:cs="Arial"/>
          <w:color w:val="auto"/>
          <w:szCs w:val="24"/>
        </w:rPr>
      </w:pPr>
      <w:r w:rsidRPr="0097220B">
        <w:rPr>
          <w:rFonts w:ascii="Arial Narrow" w:hAnsi="Arial Narrow" w:cs="Arial"/>
          <w:color w:val="auto"/>
          <w:szCs w:val="24"/>
        </w:rPr>
        <w:t>e. En prenant en considération les différents délais d’exécution proposés par les soumissionnaires, s’ils sont autorisés par le RPAO ;</w:t>
      </w:r>
    </w:p>
    <w:p w:rsidR="002602FC" w:rsidRPr="0097220B" w:rsidRDefault="002602FC" w:rsidP="002602FC">
      <w:pPr>
        <w:widowControl w:val="0"/>
        <w:suppressAutoHyphens/>
        <w:autoSpaceDE w:val="0"/>
        <w:autoSpaceDN w:val="0"/>
        <w:spacing w:after="0" w:line="276" w:lineRule="auto"/>
        <w:ind w:left="567" w:right="0" w:firstLine="0"/>
        <w:textAlignment w:val="baseline"/>
        <w:rPr>
          <w:rFonts w:ascii="Arial Narrow" w:hAnsi="Arial Narrow" w:cs="Arial"/>
          <w:color w:val="auto"/>
          <w:szCs w:val="24"/>
        </w:rPr>
      </w:pPr>
      <w:r w:rsidRPr="0097220B">
        <w:rPr>
          <w:rFonts w:ascii="Arial Narrow" w:hAnsi="Arial Narrow" w:cs="Arial"/>
          <w:color w:val="auto"/>
          <w:szCs w:val="24"/>
        </w:rPr>
        <w:t>f.  Le cas échéant, conformément aux dispositions de l’article 13.2 du RGAO et du RPAO, en appliquant les remises offertes par le Soumissionnaire pour l’attribution de plus d’un lot, si cet appel d’offres est lancé simultanément pour plusieurs lots.</w:t>
      </w:r>
    </w:p>
    <w:p w:rsidR="002602FC" w:rsidRPr="0097220B" w:rsidRDefault="002602FC" w:rsidP="002602FC">
      <w:pPr>
        <w:widowControl w:val="0"/>
        <w:tabs>
          <w:tab w:val="left" w:pos="1120"/>
          <w:tab w:val="left" w:pos="1260"/>
          <w:tab w:val="left" w:pos="1500"/>
          <w:tab w:val="left" w:pos="2440"/>
          <w:tab w:val="left" w:pos="3400"/>
          <w:tab w:val="left" w:pos="3840"/>
          <w:tab w:val="left" w:pos="4060"/>
          <w:tab w:val="left" w:pos="4340"/>
          <w:tab w:val="left" w:pos="4440"/>
          <w:tab w:val="left" w:pos="4900"/>
        </w:tabs>
        <w:suppressAutoHyphens/>
        <w:autoSpaceDE w:val="0"/>
        <w:autoSpaceDN w:val="0"/>
        <w:spacing w:after="0" w:line="276" w:lineRule="auto"/>
        <w:ind w:left="567" w:right="0" w:firstLine="0"/>
        <w:textAlignment w:val="baseline"/>
        <w:rPr>
          <w:rFonts w:ascii="Arial Narrow" w:hAnsi="Arial Narrow" w:cs="Arial"/>
          <w:color w:val="auto"/>
          <w:szCs w:val="24"/>
        </w:rPr>
      </w:pPr>
      <w:bookmarkStart w:id="40" w:name="_Hlk159259844"/>
      <w:r w:rsidRPr="0097220B">
        <w:rPr>
          <w:rFonts w:ascii="Arial Narrow" w:hAnsi="Arial Narrow" w:cs="Arial"/>
          <w:color w:val="auto"/>
          <w:szCs w:val="24"/>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w:t>
      </w:r>
    </w:p>
    <w:bookmarkEnd w:id="40"/>
    <w:p w:rsidR="002602FC" w:rsidRPr="0097220B" w:rsidRDefault="002602FC" w:rsidP="002602FC">
      <w:pPr>
        <w:widowControl w:val="0"/>
        <w:suppressAutoHyphens/>
        <w:autoSpaceDE w:val="0"/>
        <w:autoSpaceDN w:val="0"/>
        <w:spacing w:after="0" w:line="276" w:lineRule="auto"/>
        <w:ind w:left="0" w:right="0" w:firstLine="0"/>
        <w:textAlignment w:val="baseline"/>
        <w:rPr>
          <w:rFonts w:ascii="Arial Narrow" w:hAnsi="Arial Narrow" w:cs="Arial"/>
          <w:color w:val="auto"/>
          <w:szCs w:val="24"/>
        </w:rPr>
      </w:pPr>
      <w:r w:rsidRPr="0097220B">
        <w:rPr>
          <w:rFonts w:ascii="Arial Narrow" w:hAnsi="Arial Narrow" w:cs="Arial"/>
          <w:color w:val="auto"/>
          <w:szCs w:val="24"/>
        </w:rPr>
        <w:t xml:space="preserve">32.3. </w:t>
      </w:r>
      <w:r w:rsidRPr="0097220B">
        <w:rPr>
          <w:rFonts w:ascii="Arial Narrow" w:hAnsi="Arial Narrow" w:cs="Arial"/>
          <w:color w:val="auto"/>
          <w:spacing w:val="5"/>
          <w:szCs w:val="24"/>
        </w:rPr>
        <w:t>L’effe</w:t>
      </w:r>
      <w:r w:rsidRPr="0097220B">
        <w:rPr>
          <w:rFonts w:ascii="Arial Narrow" w:hAnsi="Arial Narrow" w:cs="Arial"/>
          <w:color w:val="auto"/>
          <w:szCs w:val="24"/>
        </w:rPr>
        <w:t xml:space="preserve">t </w:t>
      </w:r>
      <w:r w:rsidRPr="0097220B">
        <w:rPr>
          <w:rFonts w:ascii="Arial Narrow" w:hAnsi="Arial Narrow" w:cs="Arial"/>
          <w:color w:val="auto"/>
          <w:spacing w:val="5"/>
          <w:szCs w:val="24"/>
        </w:rPr>
        <w:t>estim</w:t>
      </w:r>
      <w:r w:rsidRPr="0097220B">
        <w:rPr>
          <w:rFonts w:ascii="Arial Narrow" w:hAnsi="Arial Narrow" w:cs="Arial"/>
          <w:color w:val="auto"/>
          <w:szCs w:val="24"/>
        </w:rPr>
        <w:t xml:space="preserve">é </w:t>
      </w:r>
      <w:r w:rsidRPr="0097220B">
        <w:rPr>
          <w:rFonts w:ascii="Arial Narrow" w:hAnsi="Arial Narrow" w:cs="Arial"/>
          <w:color w:val="auto"/>
          <w:spacing w:val="5"/>
          <w:szCs w:val="24"/>
        </w:rPr>
        <w:t>de</w:t>
      </w:r>
      <w:r w:rsidRPr="0097220B">
        <w:rPr>
          <w:rFonts w:ascii="Arial Narrow" w:hAnsi="Arial Narrow" w:cs="Arial"/>
          <w:color w:val="auto"/>
          <w:szCs w:val="24"/>
        </w:rPr>
        <w:t xml:space="preserve">s </w:t>
      </w:r>
      <w:r w:rsidRPr="0097220B">
        <w:rPr>
          <w:rFonts w:ascii="Arial Narrow" w:hAnsi="Arial Narrow" w:cs="Arial"/>
          <w:color w:val="auto"/>
          <w:spacing w:val="5"/>
          <w:szCs w:val="24"/>
        </w:rPr>
        <w:t>formule</w:t>
      </w:r>
      <w:r w:rsidRPr="0097220B">
        <w:rPr>
          <w:rFonts w:ascii="Arial Narrow" w:hAnsi="Arial Narrow" w:cs="Arial"/>
          <w:color w:val="auto"/>
          <w:szCs w:val="24"/>
        </w:rPr>
        <w:t xml:space="preserve">s </w:t>
      </w:r>
      <w:r w:rsidRPr="0097220B">
        <w:rPr>
          <w:rFonts w:ascii="Arial Narrow" w:hAnsi="Arial Narrow" w:cs="Arial"/>
          <w:color w:val="auto"/>
          <w:spacing w:val="5"/>
          <w:szCs w:val="24"/>
        </w:rPr>
        <w:t>d</w:t>
      </w:r>
      <w:r w:rsidRPr="0097220B">
        <w:rPr>
          <w:rFonts w:ascii="Arial Narrow" w:hAnsi="Arial Narrow" w:cs="Arial"/>
          <w:color w:val="auto"/>
          <w:szCs w:val="24"/>
        </w:rPr>
        <w:t xml:space="preserve">e </w:t>
      </w:r>
      <w:r w:rsidRPr="0097220B">
        <w:rPr>
          <w:rFonts w:ascii="Arial Narrow" w:hAnsi="Arial Narrow" w:cs="Arial"/>
          <w:color w:val="auto"/>
          <w:spacing w:val="5"/>
          <w:szCs w:val="24"/>
        </w:rPr>
        <w:t xml:space="preserve">révision </w:t>
      </w:r>
      <w:r w:rsidRPr="0097220B">
        <w:rPr>
          <w:rFonts w:ascii="Arial Narrow" w:hAnsi="Arial Narrow" w:cs="Arial"/>
          <w:color w:val="auto"/>
          <w:szCs w:val="24"/>
        </w:rPr>
        <w:t>des prix figurant dans les CCAG et CCAP, appliquées durant la période d’exécution du Marché, ne sera pas pris en considération lors de l’évaluation des offres.</w:t>
      </w:r>
    </w:p>
    <w:p w:rsidR="002602FC" w:rsidRPr="0097220B" w:rsidRDefault="002602FC" w:rsidP="002602FC">
      <w:pPr>
        <w:widowControl w:val="0"/>
        <w:tabs>
          <w:tab w:val="left" w:pos="1040"/>
          <w:tab w:val="left" w:pos="1820"/>
          <w:tab w:val="left" w:pos="2840"/>
          <w:tab w:val="left" w:pos="3240"/>
          <w:tab w:val="left" w:pos="4760"/>
        </w:tabs>
        <w:suppressAutoHyphens/>
        <w:autoSpaceDE w:val="0"/>
        <w:autoSpaceDN w:val="0"/>
        <w:spacing w:after="0" w:line="276" w:lineRule="auto"/>
        <w:ind w:left="0" w:right="0" w:firstLine="0"/>
        <w:textAlignment w:val="baseline"/>
        <w:rPr>
          <w:rFonts w:ascii="Arial Narrow" w:hAnsi="Arial Narrow" w:cs="Arial"/>
          <w:color w:val="auto"/>
          <w:szCs w:val="24"/>
        </w:rPr>
      </w:pPr>
      <w:r w:rsidRPr="0097220B">
        <w:rPr>
          <w:rFonts w:ascii="Arial Narrow" w:hAnsi="Arial Narrow" w:cs="Arial"/>
          <w:color w:val="auto"/>
          <w:szCs w:val="24"/>
        </w:rPr>
        <w:t xml:space="preserve">32.4. </w:t>
      </w:r>
      <w:r w:rsidRPr="0097220B">
        <w:rPr>
          <w:rFonts w:ascii="Arial Narrow" w:hAnsi="Arial Narrow" w:cs="Arial"/>
          <w:color w:val="auto"/>
          <w:spacing w:val="5"/>
          <w:szCs w:val="24"/>
        </w:rPr>
        <w:t>S</w:t>
      </w:r>
      <w:r w:rsidRPr="0097220B">
        <w:rPr>
          <w:rFonts w:ascii="Arial Narrow" w:hAnsi="Arial Narrow" w:cs="Arial"/>
          <w:color w:val="auto"/>
          <w:szCs w:val="24"/>
        </w:rPr>
        <w:t xml:space="preserve">i </w:t>
      </w:r>
      <w:r w:rsidRPr="0097220B">
        <w:rPr>
          <w:rFonts w:ascii="Arial Narrow" w:hAnsi="Arial Narrow" w:cs="Arial"/>
          <w:color w:val="auto"/>
          <w:spacing w:val="5"/>
          <w:szCs w:val="24"/>
        </w:rPr>
        <w:t>l’offr</w:t>
      </w:r>
      <w:r w:rsidRPr="0097220B">
        <w:rPr>
          <w:rFonts w:ascii="Arial Narrow" w:hAnsi="Arial Narrow" w:cs="Arial"/>
          <w:color w:val="auto"/>
          <w:szCs w:val="24"/>
        </w:rPr>
        <w:t xml:space="preserve">e </w:t>
      </w:r>
      <w:bookmarkStart w:id="41" w:name="_Hlk159259922"/>
      <w:r w:rsidRPr="0097220B">
        <w:rPr>
          <w:rFonts w:ascii="Arial Narrow" w:hAnsi="Arial Narrow" w:cs="Arial"/>
          <w:color w:val="auto"/>
          <w:szCs w:val="24"/>
        </w:rPr>
        <w:t xml:space="preserve">financière </w:t>
      </w:r>
      <w:r w:rsidRPr="0097220B">
        <w:rPr>
          <w:rFonts w:ascii="Arial Narrow" w:hAnsi="Arial Narrow" w:cs="Arial"/>
          <w:color w:val="auto"/>
          <w:spacing w:val="5"/>
          <w:szCs w:val="24"/>
        </w:rPr>
        <w:t>évalué</w:t>
      </w:r>
      <w:r w:rsidRPr="0097220B">
        <w:rPr>
          <w:rFonts w:ascii="Arial Narrow" w:hAnsi="Arial Narrow" w:cs="Arial"/>
          <w:color w:val="auto"/>
          <w:szCs w:val="24"/>
        </w:rPr>
        <w:t xml:space="preserve">e </w:t>
      </w:r>
      <w:r w:rsidRPr="0097220B">
        <w:rPr>
          <w:rFonts w:ascii="Arial Narrow" w:hAnsi="Arial Narrow" w:cs="Arial"/>
          <w:color w:val="auto"/>
          <w:spacing w:val="5"/>
          <w:szCs w:val="24"/>
        </w:rPr>
        <w:t>l</w:t>
      </w:r>
      <w:r w:rsidRPr="0097220B">
        <w:rPr>
          <w:rFonts w:ascii="Arial Narrow" w:hAnsi="Arial Narrow" w:cs="Arial"/>
          <w:color w:val="auto"/>
          <w:szCs w:val="24"/>
        </w:rPr>
        <w:t xml:space="preserve">a </w:t>
      </w:r>
      <w:r w:rsidRPr="0097220B">
        <w:rPr>
          <w:rFonts w:ascii="Arial Narrow" w:hAnsi="Arial Narrow" w:cs="Arial"/>
          <w:color w:val="auto"/>
          <w:spacing w:val="5"/>
          <w:szCs w:val="24"/>
        </w:rPr>
        <w:t>moins-disant</w:t>
      </w:r>
      <w:r w:rsidRPr="0097220B">
        <w:rPr>
          <w:rFonts w:ascii="Arial Narrow" w:hAnsi="Arial Narrow" w:cs="Arial"/>
          <w:color w:val="auto"/>
          <w:szCs w:val="24"/>
        </w:rPr>
        <w:t xml:space="preserve">e </w:t>
      </w:r>
      <w:bookmarkEnd w:id="41"/>
      <w:r w:rsidRPr="0097220B">
        <w:rPr>
          <w:rFonts w:ascii="Arial Narrow" w:hAnsi="Arial Narrow" w:cs="Arial"/>
          <w:color w:val="auto"/>
          <w:spacing w:val="5"/>
          <w:szCs w:val="24"/>
        </w:rPr>
        <w:t xml:space="preserve">est </w:t>
      </w:r>
      <w:r w:rsidRPr="0097220B">
        <w:rPr>
          <w:rFonts w:ascii="Arial Narrow" w:hAnsi="Arial Narrow" w:cs="Arial"/>
          <w:color w:val="auto"/>
          <w:szCs w:val="24"/>
        </w:rPr>
        <w:t xml:space="preserve">jugée anormalement basse </w:t>
      </w:r>
      <w:bookmarkStart w:id="42" w:name="_Hlk159259982"/>
      <w:r w:rsidRPr="0097220B">
        <w:rPr>
          <w:rFonts w:ascii="Arial Narrow" w:hAnsi="Arial Narrow" w:cs="Arial"/>
          <w:color w:val="auto"/>
          <w:szCs w:val="24"/>
        </w:rPr>
        <w:t xml:space="preserve">ou est fortement déséquilibrée </w:t>
      </w:r>
      <w:bookmarkEnd w:id="42"/>
      <w:r w:rsidRPr="0097220B">
        <w:rPr>
          <w:rFonts w:ascii="Arial Narrow" w:hAnsi="Arial Narrow" w:cs="Arial"/>
          <w:color w:val="auto"/>
          <w:szCs w:val="24"/>
        </w:rPr>
        <w:t xml:space="preserve">par rapport à l’estimation faite par le Maître d’Ouvrage des travaux à exécuter dans le cadre du Marché, la </w:t>
      </w:r>
      <w:r w:rsidRPr="0097220B">
        <w:rPr>
          <w:rFonts w:ascii="Arial Narrow" w:hAnsi="Arial Narrow" w:cs="Arial"/>
          <w:color w:val="auto"/>
          <w:spacing w:val="-3"/>
          <w:szCs w:val="24"/>
        </w:rPr>
        <w:t xml:space="preserve">sous-commission </w:t>
      </w:r>
      <w:r w:rsidRPr="0097220B">
        <w:rPr>
          <w:rFonts w:ascii="Arial Narrow" w:hAnsi="Arial Narrow" w:cs="Arial"/>
          <w:color w:val="auto"/>
          <w:szCs w:val="24"/>
        </w:rPr>
        <w:t xml:space="preserve">peut à partir du sous-détail de prix fournis par le soumissionnaire pour n’importe quel élément, ou pour tous les éléments du Détail quantitatif et estimatif, vérifier si ces prix sont compatibles avec les méthodes de construction et le calendrier proposé. </w:t>
      </w:r>
    </w:p>
    <w:p w:rsidR="002602FC" w:rsidRPr="0097220B" w:rsidRDefault="002602FC" w:rsidP="002602FC">
      <w:pPr>
        <w:widowControl w:val="0"/>
        <w:tabs>
          <w:tab w:val="left" w:pos="1040"/>
          <w:tab w:val="left" w:pos="1820"/>
          <w:tab w:val="left" w:pos="2840"/>
          <w:tab w:val="left" w:pos="3240"/>
          <w:tab w:val="left" w:pos="4760"/>
        </w:tabs>
        <w:suppressAutoHyphens/>
        <w:autoSpaceDE w:val="0"/>
        <w:autoSpaceDN w:val="0"/>
        <w:spacing w:after="0" w:line="276" w:lineRule="auto"/>
        <w:ind w:left="0" w:right="0" w:firstLine="0"/>
        <w:textAlignment w:val="baseline"/>
        <w:rPr>
          <w:rFonts w:ascii="Arial Narrow" w:hAnsi="Arial Narrow" w:cs="Arial"/>
          <w:color w:val="auto"/>
          <w:szCs w:val="24"/>
        </w:rPr>
      </w:pPr>
      <w:r w:rsidRPr="0097220B">
        <w:rPr>
          <w:rFonts w:ascii="Arial Narrow" w:hAnsi="Arial Narrow" w:cs="Arial"/>
          <w:color w:val="auto"/>
          <w:szCs w:val="24"/>
        </w:rPr>
        <w:t xml:space="preserve">32.5 Sur proposition de la sous-commission d’analyse, le Président de la Commission de Passation de marchés peut demander aux soumissionnaires ou aux administrations et organismes compétents des éclaircissements sur les offres.  </w:t>
      </w:r>
    </w:p>
    <w:p w:rsidR="002602FC" w:rsidRPr="0097220B" w:rsidRDefault="002602FC" w:rsidP="002602FC">
      <w:pPr>
        <w:widowControl w:val="0"/>
        <w:tabs>
          <w:tab w:val="left" w:pos="1040"/>
          <w:tab w:val="left" w:pos="1820"/>
          <w:tab w:val="left" w:pos="2840"/>
          <w:tab w:val="left" w:pos="3240"/>
          <w:tab w:val="left" w:pos="4760"/>
        </w:tabs>
        <w:suppressAutoHyphens/>
        <w:autoSpaceDE w:val="0"/>
        <w:autoSpaceDN w:val="0"/>
        <w:spacing w:after="0" w:line="276" w:lineRule="auto"/>
        <w:ind w:left="0" w:right="0" w:firstLine="0"/>
        <w:textAlignment w:val="baseline"/>
        <w:rPr>
          <w:rFonts w:ascii="Arial Narrow" w:hAnsi="Arial Narrow" w:cs="Arial"/>
          <w:color w:val="auto"/>
          <w:szCs w:val="24"/>
        </w:rPr>
      </w:pPr>
      <w:r w:rsidRPr="0097220B">
        <w:rPr>
          <w:rFonts w:ascii="Arial Narrow" w:hAnsi="Arial Narrow" w:cs="Arial"/>
          <w:color w:val="auto"/>
          <w:szCs w:val="24"/>
        </w:rPr>
        <w:t>32.6 Dans le cas où une offre est jugée anormalement basse, la Commission de Passation des Marchés propose au Maître d'Ouvrage, de demander des justificatifs au soumissionnaire concerné. Au cas où ils sont jugés inacceptables, ils sont transmis par le MO/MOD à l'organisme chargé de la régulation des marchés publics, pour avis, en même temps que la demande d’éclaircissement.</w:t>
      </w:r>
    </w:p>
    <w:p w:rsidR="002602FC" w:rsidRDefault="002602FC" w:rsidP="002602FC">
      <w:pPr>
        <w:spacing w:after="0" w:line="276" w:lineRule="auto"/>
        <w:ind w:left="228" w:right="0" w:firstLine="0"/>
        <w:rPr>
          <w:rFonts w:ascii="Arial Narrow" w:hAnsi="Arial Narrow" w:cs="Arial"/>
          <w:color w:val="auto"/>
          <w:szCs w:val="24"/>
        </w:rPr>
      </w:pPr>
      <w:r w:rsidRPr="0097220B">
        <w:rPr>
          <w:rFonts w:ascii="Arial Narrow" w:hAnsi="Arial Narrow" w:cs="Arial"/>
          <w:color w:val="auto"/>
          <w:szCs w:val="24"/>
        </w:rPr>
        <w:t>Le Maître d’Ouvrage tient compte de l’avis l’organisme chargé de la régulation des marchés publics pour se prononcer.</w:t>
      </w:r>
    </w:p>
    <w:p w:rsidR="002602FC" w:rsidRPr="00E31BE8" w:rsidRDefault="002602FC" w:rsidP="002602FC">
      <w:pPr>
        <w:spacing w:after="31" w:line="240" w:lineRule="auto"/>
        <w:ind w:left="228" w:right="0" w:firstLine="0"/>
        <w:jc w:val="left"/>
        <w:rPr>
          <w:rFonts w:ascii="Arial Narrow" w:hAnsi="Arial Narrow"/>
        </w:rPr>
      </w:pPr>
      <w:r w:rsidRPr="00E31BE8">
        <w:rPr>
          <w:rFonts w:ascii="Arial Narrow" w:hAnsi="Arial Narrow"/>
          <w:sz w:val="14"/>
        </w:rPr>
        <w:t xml:space="preserve"> </w:t>
      </w:r>
    </w:p>
    <w:p w:rsidR="002602FC" w:rsidRPr="00E31BE8" w:rsidRDefault="002602FC" w:rsidP="002602FC">
      <w:pPr>
        <w:spacing w:after="23" w:line="228" w:lineRule="auto"/>
        <w:ind w:left="223" w:right="-15"/>
        <w:jc w:val="left"/>
        <w:rPr>
          <w:rFonts w:ascii="Arial Narrow" w:hAnsi="Arial Narrow"/>
        </w:rPr>
      </w:pPr>
      <w:r w:rsidRPr="00E31BE8">
        <w:rPr>
          <w:rFonts w:ascii="Arial Narrow" w:hAnsi="Arial Narrow"/>
          <w:sz w:val="22"/>
          <w:u w:val="single" w:color="000000"/>
        </w:rPr>
        <w:t>Article33</w:t>
      </w:r>
      <w:r w:rsidRPr="00E31BE8">
        <w:rPr>
          <w:rFonts w:ascii="Arial Narrow" w:hAnsi="Arial Narrow"/>
          <w:sz w:val="22"/>
        </w:rPr>
        <w:t xml:space="preserve">: Préférence accordée  aux  soumissionnaires nationaux </w:t>
      </w:r>
    </w:p>
    <w:p w:rsidR="002602FC" w:rsidRPr="00230C15" w:rsidRDefault="002602FC" w:rsidP="002602FC">
      <w:pPr>
        <w:widowControl w:val="0"/>
        <w:autoSpaceDE w:val="0"/>
        <w:spacing w:after="0" w:line="276" w:lineRule="auto"/>
        <w:rPr>
          <w:rFonts w:ascii="Arial Narrow" w:hAnsi="Arial Narrow" w:cs="Arial"/>
        </w:rPr>
      </w:pPr>
      <w:r w:rsidRPr="00230C15">
        <w:rPr>
          <w:rFonts w:ascii="Arial Narrow" w:hAnsi="Arial Narrow" w:cs="Arial"/>
        </w:rPr>
        <w:t>33.1 Lors de la passation d’un marché dans le cadre d’une consultation internationale, une marge de préférence est accordée, à offres équivalentes et dans l’ordre de priorité, aux soumissions présentées par :</w:t>
      </w:r>
    </w:p>
    <w:p w:rsidR="002602FC" w:rsidRPr="00230C15" w:rsidRDefault="002602FC" w:rsidP="002602FC">
      <w:pPr>
        <w:pStyle w:val="Paragraphedeliste"/>
        <w:widowControl w:val="0"/>
        <w:numPr>
          <w:ilvl w:val="0"/>
          <w:numId w:val="33"/>
        </w:numPr>
        <w:suppressAutoHyphens/>
        <w:autoSpaceDE w:val="0"/>
        <w:autoSpaceDN w:val="0"/>
        <w:spacing w:after="0" w:line="276" w:lineRule="auto"/>
        <w:ind w:left="284" w:right="0" w:firstLine="76"/>
        <w:contextualSpacing w:val="0"/>
        <w:textAlignment w:val="baseline"/>
        <w:rPr>
          <w:rFonts w:ascii="Arial Narrow" w:hAnsi="Arial Narrow" w:cs="Arial"/>
          <w:szCs w:val="24"/>
        </w:rPr>
      </w:pPr>
      <w:r w:rsidRPr="00230C15">
        <w:rPr>
          <w:rFonts w:ascii="Arial Narrow" w:hAnsi="Arial Narrow" w:cs="Arial"/>
          <w:szCs w:val="24"/>
        </w:rPr>
        <w:t>Une personne physique de nationalité camerounaise ou une personne morale de droit camerounais ;</w:t>
      </w:r>
    </w:p>
    <w:p w:rsidR="002602FC" w:rsidRPr="00230C15" w:rsidRDefault="002602FC" w:rsidP="002602FC">
      <w:pPr>
        <w:pStyle w:val="Paragraphedeliste"/>
        <w:widowControl w:val="0"/>
        <w:numPr>
          <w:ilvl w:val="0"/>
          <w:numId w:val="33"/>
        </w:numPr>
        <w:suppressAutoHyphens/>
        <w:autoSpaceDE w:val="0"/>
        <w:autoSpaceDN w:val="0"/>
        <w:spacing w:after="0" w:line="276" w:lineRule="auto"/>
        <w:ind w:left="284" w:right="0" w:firstLine="76"/>
        <w:contextualSpacing w:val="0"/>
        <w:textAlignment w:val="baseline"/>
        <w:rPr>
          <w:rFonts w:ascii="Arial Narrow" w:hAnsi="Arial Narrow" w:cs="Arial"/>
          <w:szCs w:val="24"/>
        </w:rPr>
      </w:pPr>
      <w:r w:rsidRPr="00230C15">
        <w:rPr>
          <w:rFonts w:ascii="Arial Narrow" w:hAnsi="Arial Narrow" w:cs="Arial"/>
          <w:szCs w:val="24"/>
        </w:rPr>
        <w:t>Une entreprise dont le capital est intégralement ou majoritairement détenu par des personnes de nationalité camerounaise ;</w:t>
      </w:r>
    </w:p>
    <w:p w:rsidR="002602FC" w:rsidRPr="00230C15" w:rsidRDefault="002602FC" w:rsidP="002602FC">
      <w:pPr>
        <w:pStyle w:val="Paragraphedeliste"/>
        <w:widowControl w:val="0"/>
        <w:numPr>
          <w:ilvl w:val="0"/>
          <w:numId w:val="33"/>
        </w:numPr>
        <w:suppressAutoHyphens/>
        <w:autoSpaceDE w:val="0"/>
        <w:autoSpaceDN w:val="0"/>
        <w:spacing w:after="0" w:line="276" w:lineRule="auto"/>
        <w:ind w:left="284" w:right="0" w:firstLine="76"/>
        <w:contextualSpacing w:val="0"/>
        <w:textAlignment w:val="baseline"/>
        <w:rPr>
          <w:rFonts w:ascii="Arial Narrow" w:hAnsi="Arial Narrow" w:cs="Arial"/>
          <w:szCs w:val="24"/>
        </w:rPr>
      </w:pPr>
      <w:r w:rsidRPr="00230C15">
        <w:rPr>
          <w:rFonts w:ascii="Arial Narrow" w:hAnsi="Arial Narrow" w:cs="Arial"/>
          <w:szCs w:val="24"/>
        </w:rPr>
        <w:t>Une personne physique ou une personne morale justifiant d’une activité économique sur le territoire du Cameroun ;</w:t>
      </w:r>
    </w:p>
    <w:p w:rsidR="002602FC" w:rsidRPr="00230C15" w:rsidRDefault="002602FC" w:rsidP="002602FC">
      <w:pPr>
        <w:pStyle w:val="Paragraphedeliste"/>
        <w:widowControl w:val="0"/>
        <w:numPr>
          <w:ilvl w:val="0"/>
          <w:numId w:val="33"/>
        </w:numPr>
        <w:suppressAutoHyphens/>
        <w:autoSpaceDE w:val="0"/>
        <w:autoSpaceDN w:val="0"/>
        <w:spacing w:after="0" w:line="276" w:lineRule="auto"/>
        <w:ind w:right="0"/>
        <w:contextualSpacing w:val="0"/>
        <w:textAlignment w:val="baseline"/>
        <w:rPr>
          <w:rFonts w:ascii="Arial Narrow" w:hAnsi="Arial Narrow" w:cs="Arial"/>
          <w:szCs w:val="24"/>
        </w:rPr>
      </w:pPr>
      <w:r w:rsidRPr="00230C15">
        <w:rPr>
          <w:rFonts w:ascii="Arial Narrow" w:hAnsi="Arial Narrow" w:cs="Arial"/>
          <w:szCs w:val="24"/>
        </w:rPr>
        <w:t>Un groupement d’entreprises associant des entreprises camerounaises.</w:t>
      </w:r>
    </w:p>
    <w:p w:rsidR="002602FC" w:rsidRPr="00230C15" w:rsidRDefault="002602FC" w:rsidP="002602FC">
      <w:pPr>
        <w:pStyle w:val="Paragraphedeliste"/>
        <w:widowControl w:val="0"/>
        <w:numPr>
          <w:ilvl w:val="1"/>
          <w:numId w:val="32"/>
        </w:numPr>
        <w:suppressAutoHyphens/>
        <w:autoSpaceDE w:val="0"/>
        <w:autoSpaceDN w:val="0"/>
        <w:spacing w:after="0" w:line="276" w:lineRule="auto"/>
        <w:ind w:left="426" w:right="0"/>
        <w:contextualSpacing w:val="0"/>
        <w:textAlignment w:val="baseline"/>
        <w:rPr>
          <w:rFonts w:ascii="Arial Narrow" w:hAnsi="Arial Narrow" w:cs="Arial"/>
          <w:szCs w:val="24"/>
        </w:rPr>
      </w:pPr>
      <w:r w:rsidRPr="00230C15">
        <w:rPr>
          <w:rFonts w:ascii="Arial Narrow" w:hAnsi="Arial Narrow" w:cs="Arial"/>
          <w:szCs w:val="24"/>
        </w:rPr>
        <w:t>Les offres sont considérées équivalentes lorsqu’elles ont rempli les conditions techniques requises.</w:t>
      </w:r>
    </w:p>
    <w:p w:rsidR="002602FC" w:rsidRDefault="002602FC" w:rsidP="002602FC">
      <w:pPr>
        <w:pStyle w:val="Paragraphedeliste"/>
        <w:widowControl w:val="0"/>
        <w:numPr>
          <w:ilvl w:val="1"/>
          <w:numId w:val="32"/>
        </w:numPr>
        <w:suppressAutoHyphens/>
        <w:autoSpaceDE w:val="0"/>
        <w:autoSpaceDN w:val="0"/>
        <w:spacing w:after="0" w:line="276" w:lineRule="auto"/>
        <w:ind w:left="426" w:right="0"/>
        <w:contextualSpacing w:val="0"/>
        <w:textAlignment w:val="baseline"/>
        <w:rPr>
          <w:rFonts w:ascii="Arial Narrow" w:hAnsi="Arial Narrow" w:cs="Arial"/>
          <w:szCs w:val="24"/>
        </w:rPr>
      </w:pPr>
      <w:r w:rsidRPr="00230C15">
        <w:rPr>
          <w:rFonts w:ascii="Arial Narrow" w:hAnsi="Arial Narrow" w:cs="Arial"/>
          <w:szCs w:val="24"/>
        </w:rPr>
        <w:t xml:space="preserve">Pour les marchés de travaux, la marge de préférence nationale est de dix pour cent (10%).  </w:t>
      </w:r>
    </w:p>
    <w:p w:rsidR="002602FC" w:rsidRPr="0097220B" w:rsidRDefault="002602FC" w:rsidP="002602FC">
      <w:pPr>
        <w:pStyle w:val="Paragraphedeliste"/>
        <w:widowControl w:val="0"/>
        <w:numPr>
          <w:ilvl w:val="1"/>
          <w:numId w:val="32"/>
        </w:numPr>
        <w:suppressAutoHyphens/>
        <w:autoSpaceDE w:val="0"/>
        <w:autoSpaceDN w:val="0"/>
        <w:spacing w:after="0" w:line="276" w:lineRule="auto"/>
        <w:ind w:left="426" w:right="0"/>
        <w:contextualSpacing w:val="0"/>
        <w:textAlignment w:val="baseline"/>
        <w:rPr>
          <w:rFonts w:ascii="Arial Narrow" w:hAnsi="Arial Narrow" w:cs="Arial"/>
          <w:szCs w:val="24"/>
        </w:rPr>
      </w:pPr>
      <w:r w:rsidRPr="0097220B">
        <w:rPr>
          <w:rFonts w:ascii="Arial Narrow" w:hAnsi="Arial Narrow" w:cs="Arial"/>
          <w:szCs w:val="24"/>
        </w:rPr>
        <w:t>La préférence nationale ne peut être appliquée que lorsque le dossier d’appel d’offres le prévoit.</w:t>
      </w:r>
    </w:p>
    <w:p w:rsidR="002602FC" w:rsidRDefault="002602FC" w:rsidP="002602FC">
      <w:pPr>
        <w:spacing w:after="95" w:line="240" w:lineRule="auto"/>
        <w:ind w:left="10" w:right="-15"/>
        <w:rPr>
          <w:rFonts w:ascii="Arial Narrow" w:hAnsi="Arial Narrow" w:cs="Arial"/>
          <w:szCs w:val="24"/>
        </w:rPr>
      </w:pPr>
    </w:p>
    <w:p w:rsidR="002602FC" w:rsidRPr="006211CE" w:rsidRDefault="002602FC" w:rsidP="002602FC">
      <w:pPr>
        <w:spacing w:after="95" w:line="240" w:lineRule="auto"/>
        <w:ind w:left="10" w:right="-15"/>
        <w:jc w:val="center"/>
        <w:rPr>
          <w:rFonts w:ascii="Arial Narrow" w:hAnsi="Arial Narrow"/>
        </w:rPr>
      </w:pPr>
      <w:r>
        <w:rPr>
          <w:rFonts w:ascii="Arial Narrow" w:hAnsi="Arial Narrow"/>
          <w:sz w:val="30"/>
        </w:rPr>
        <w:t xml:space="preserve">F. </w:t>
      </w:r>
      <w:bookmarkStart w:id="43" w:name="_Toc530307942"/>
      <w:bookmarkStart w:id="44" w:name="_Toc97557064"/>
      <w:bookmarkStart w:id="45" w:name="_Toc163062730"/>
      <w:r w:rsidRPr="006211CE">
        <w:rPr>
          <w:b/>
          <w:iCs/>
          <w:caps/>
          <w:sz w:val="30"/>
        </w:rPr>
        <w:t>A</w:t>
      </w:r>
      <w:r w:rsidRPr="006211CE">
        <w:rPr>
          <w:b/>
          <w:iCs/>
          <w:sz w:val="30"/>
        </w:rPr>
        <w:t>ttribution</w:t>
      </w:r>
      <w:bookmarkEnd w:id="43"/>
      <w:bookmarkEnd w:id="44"/>
      <w:bookmarkEnd w:id="45"/>
    </w:p>
    <w:p w:rsidR="002602FC" w:rsidRPr="006211CE" w:rsidRDefault="002602FC" w:rsidP="002602FC">
      <w:pPr>
        <w:pStyle w:val="RGAOarticles"/>
      </w:pPr>
      <w:bookmarkStart w:id="46" w:name="_Toc530307943"/>
      <w:bookmarkStart w:id="47" w:name="_Toc97557065"/>
      <w:bookmarkStart w:id="48" w:name="_Toc163062731"/>
      <w:r w:rsidRPr="006211CE">
        <w:rPr>
          <w:u w:val="single"/>
        </w:rPr>
        <w:t>Article 34</w:t>
      </w:r>
      <w:r w:rsidRPr="006211CE">
        <w:t>: Attribution</w:t>
      </w:r>
      <w:bookmarkEnd w:id="46"/>
      <w:bookmarkEnd w:id="47"/>
      <w:bookmarkEnd w:id="48"/>
    </w:p>
    <w:p w:rsidR="002602FC" w:rsidRPr="00230C15" w:rsidRDefault="002602FC" w:rsidP="002602FC">
      <w:pPr>
        <w:widowControl w:val="0"/>
        <w:tabs>
          <w:tab w:val="left" w:pos="1700"/>
          <w:tab w:val="left" w:pos="2100"/>
          <w:tab w:val="left" w:pos="2620"/>
          <w:tab w:val="left" w:pos="3640"/>
          <w:tab w:val="left" w:pos="4220"/>
        </w:tabs>
        <w:autoSpaceDE w:val="0"/>
        <w:spacing w:after="0" w:line="276" w:lineRule="auto"/>
        <w:rPr>
          <w:rFonts w:ascii="Arial Narrow" w:hAnsi="Arial Narrow" w:cs="Arial"/>
        </w:rPr>
      </w:pPr>
      <w:r w:rsidRPr="00230C15">
        <w:rPr>
          <w:rFonts w:ascii="Arial Narrow" w:hAnsi="Arial Narrow" w:cs="Arial"/>
        </w:rPr>
        <w:t xml:space="preserve">34.1. Le Maître d’Ouvrage attribuera le marché au Soumissionnaire ayant présenté une offre conforme pour l’essentiel au Dossier d’Appel </w:t>
      </w:r>
      <w:r w:rsidRPr="00230C15">
        <w:rPr>
          <w:rFonts w:ascii="Arial Narrow" w:hAnsi="Arial Narrow" w:cs="Arial"/>
          <w:spacing w:val="5"/>
        </w:rPr>
        <w:t>d’offre</w:t>
      </w:r>
      <w:r w:rsidRPr="00230C15">
        <w:rPr>
          <w:rFonts w:ascii="Arial Narrow" w:hAnsi="Arial Narrow" w:cs="Arial"/>
        </w:rPr>
        <w:t>s, (</w:t>
      </w:r>
      <w:r w:rsidRPr="00230C15">
        <w:rPr>
          <w:rFonts w:ascii="Arial Narrow" w:hAnsi="Arial Narrow" w:cs="Arial"/>
          <w:spacing w:val="5"/>
        </w:rPr>
        <w:t>dispos</w:t>
      </w:r>
      <w:r w:rsidRPr="00230C15">
        <w:rPr>
          <w:rFonts w:ascii="Arial Narrow" w:hAnsi="Arial Narrow" w:cs="Arial"/>
        </w:rPr>
        <w:t xml:space="preserve">ant </w:t>
      </w:r>
      <w:r w:rsidRPr="00230C15">
        <w:rPr>
          <w:rFonts w:ascii="Arial Narrow" w:hAnsi="Arial Narrow" w:cs="Arial"/>
          <w:spacing w:val="5"/>
        </w:rPr>
        <w:t>de</w:t>
      </w:r>
      <w:r w:rsidRPr="00230C15">
        <w:rPr>
          <w:rFonts w:ascii="Arial Narrow" w:hAnsi="Arial Narrow" w:cs="Arial"/>
        </w:rPr>
        <w:t xml:space="preserve">s </w:t>
      </w:r>
      <w:r w:rsidRPr="00230C15">
        <w:rPr>
          <w:rFonts w:ascii="Arial Narrow" w:hAnsi="Arial Narrow" w:cs="Arial"/>
          <w:spacing w:val="5"/>
        </w:rPr>
        <w:t xml:space="preserve">capacités </w:t>
      </w:r>
      <w:r w:rsidRPr="00230C15">
        <w:rPr>
          <w:rFonts w:ascii="Arial Narrow" w:hAnsi="Arial Narrow" w:cs="Arial"/>
        </w:rPr>
        <w:t xml:space="preserve">techniques et financières requises pour exécuter le marché de façon satisfaisante) et dont </w:t>
      </w:r>
      <w:r w:rsidRPr="00230C15">
        <w:rPr>
          <w:rFonts w:ascii="Arial Narrow" w:hAnsi="Arial Narrow" w:cs="Arial"/>
          <w:spacing w:val="1"/>
        </w:rPr>
        <w:t>l’offr</w:t>
      </w:r>
      <w:r w:rsidRPr="00230C15">
        <w:rPr>
          <w:rFonts w:ascii="Arial Narrow" w:hAnsi="Arial Narrow" w:cs="Arial"/>
        </w:rPr>
        <w:t xml:space="preserve">e a </w:t>
      </w:r>
      <w:r w:rsidRPr="00230C15">
        <w:rPr>
          <w:rFonts w:ascii="Arial Narrow" w:hAnsi="Arial Narrow" w:cs="Arial"/>
          <w:spacing w:val="1"/>
        </w:rPr>
        <w:t>ét</w:t>
      </w:r>
      <w:r w:rsidRPr="00230C15">
        <w:rPr>
          <w:rFonts w:ascii="Arial Narrow" w:hAnsi="Arial Narrow" w:cs="Arial"/>
        </w:rPr>
        <w:t xml:space="preserve">é </w:t>
      </w:r>
      <w:r w:rsidRPr="00230C15">
        <w:rPr>
          <w:rFonts w:ascii="Arial Narrow" w:hAnsi="Arial Narrow" w:cs="Arial"/>
          <w:spacing w:val="1"/>
        </w:rPr>
        <w:t>évalué</w:t>
      </w:r>
      <w:r w:rsidRPr="00230C15">
        <w:rPr>
          <w:rFonts w:ascii="Arial Narrow" w:hAnsi="Arial Narrow" w:cs="Arial"/>
        </w:rPr>
        <w:t xml:space="preserve">e </w:t>
      </w:r>
      <w:r w:rsidRPr="00230C15">
        <w:rPr>
          <w:rFonts w:ascii="Arial Narrow" w:hAnsi="Arial Narrow" w:cs="Arial"/>
          <w:spacing w:val="1"/>
        </w:rPr>
        <w:t>l</w:t>
      </w:r>
      <w:r w:rsidRPr="00230C15">
        <w:rPr>
          <w:rFonts w:ascii="Arial Narrow" w:hAnsi="Arial Narrow" w:cs="Arial"/>
        </w:rPr>
        <w:t xml:space="preserve">a </w:t>
      </w:r>
      <w:r w:rsidRPr="00230C15">
        <w:rPr>
          <w:rFonts w:ascii="Arial Narrow" w:hAnsi="Arial Narrow" w:cs="Arial"/>
          <w:spacing w:val="1"/>
        </w:rPr>
        <w:t>moins-disant</w:t>
      </w:r>
      <w:r w:rsidRPr="00230C15">
        <w:rPr>
          <w:rFonts w:ascii="Arial Narrow" w:hAnsi="Arial Narrow" w:cs="Arial"/>
        </w:rPr>
        <w:t xml:space="preserve">e </w:t>
      </w:r>
      <w:r w:rsidRPr="00230C15">
        <w:rPr>
          <w:rFonts w:ascii="Arial Narrow" w:hAnsi="Arial Narrow" w:cs="Arial"/>
          <w:spacing w:val="1"/>
        </w:rPr>
        <w:t xml:space="preserve">en </w:t>
      </w:r>
      <w:r w:rsidRPr="00230C15">
        <w:rPr>
          <w:rFonts w:ascii="Arial Narrow" w:hAnsi="Arial Narrow" w:cs="Arial"/>
        </w:rPr>
        <w:t xml:space="preserve">considérant le cas échéant les remises proposées. </w:t>
      </w:r>
    </w:p>
    <w:p w:rsidR="002602FC" w:rsidRPr="00230C15" w:rsidRDefault="002602FC" w:rsidP="002602FC">
      <w:pPr>
        <w:widowControl w:val="0"/>
        <w:autoSpaceDE w:val="0"/>
        <w:spacing w:after="0" w:line="276" w:lineRule="auto"/>
        <w:rPr>
          <w:rFonts w:ascii="Arial Narrow" w:hAnsi="Arial Narrow" w:cs="Arial"/>
          <w:spacing w:val="2"/>
        </w:rPr>
      </w:pPr>
      <w:r w:rsidRPr="00230C15">
        <w:rPr>
          <w:rFonts w:ascii="Arial Narrow" w:hAnsi="Arial Narrow" w:cs="Arial"/>
          <w:spacing w:val="1"/>
        </w:rPr>
        <w:t>34 2</w:t>
      </w:r>
      <w:r w:rsidRPr="00230C15">
        <w:rPr>
          <w:rFonts w:ascii="Arial Narrow" w:hAnsi="Arial Narrow" w:cs="Arial"/>
        </w:rPr>
        <w:t xml:space="preserve">. Si l’Appel d’Offres porte sur plusieurs lots, l’attribution se fera selon </w:t>
      </w:r>
      <w:r w:rsidRPr="00230C15">
        <w:rPr>
          <w:rFonts w:ascii="Arial Narrow" w:hAnsi="Arial Narrow" w:cs="Arial"/>
          <w:spacing w:val="2"/>
        </w:rPr>
        <w:t xml:space="preserve">les prescriptions du RPAO. </w:t>
      </w:r>
    </w:p>
    <w:p w:rsidR="002602FC" w:rsidRPr="00230C15" w:rsidRDefault="002602FC" w:rsidP="002602FC">
      <w:pPr>
        <w:widowControl w:val="0"/>
        <w:tabs>
          <w:tab w:val="left" w:pos="1700"/>
          <w:tab w:val="left" w:pos="2100"/>
          <w:tab w:val="left" w:pos="2620"/>
          <w:tab w:val="left" w:pos="3640"/>
          <w:tab w:val="left" w:pos="4220"/>
        </w:tabs>
        <w:autoSpaceDE w:val="0"/>
        <w:spacing w:after="0" w:line="276" w:lineRule="auto"/>
        <w:rPr>
          <w:rFonts w:ascii="Arial Narrow" w:hAnsi="Arial Narrow" w:cs="Arial"/>
        </w:rPr>
      </w:pPr>
      <w:r w:rsidRPr="00230C15">
        <w:rPr>
          <w:rFonts w:ascii="Arial Narrow" w:hAnsi="Arial Narrow" w:cs="Arial"/>
          <w:spacing w:val="2"/>
        </w:rPr>
        <w:t xml:space="preserve">34.3-Dans tous les cas, toute attribution d’un marché est matérialisée par une décision du Maître d’Ouvrage et notifiée à l’attributaire dans un délai maximum de soixante-douze (72) heures à compter de sa signature </w:t>
      </w:r>
    </w:p>
    <w:p w:rsidR="002602FC" w:rsidRPr="00230C15" w:rsidRDefault="002602FC" w:rsidP="002602FC">
      <w:pPr>
        <w:widowControl w:val="0"/>
        <w:autoSpaceDE w:val="0"/>
        <w:spacing w:after="0" w:line="276" w:lineRule="auto"/>
        <w:rPr>
          <w:rFonts w:ascii="Arial Narrow" w:hAnsi="Arial Narrow" w:cs="Arial"/>
        </w:rPr>
      </w:pPr>
      <w:r w:rsidRPr="00230C15">
        <w:rPr>
          <w:rFonts w:ascii="Arial Narrow" w:hAnsi="Arial Narrow" w:cs="Arial"/>
        </w:rPr>
        <w:t>Toute décision d’attribution d’un marché public par le Maître d’Ouvrage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rsidR="002602FC" w:rsidRPr="00230C15" w:rsidRDefault="002602FC" w:rsidP="002602FC">
      <w:pPr>
        <w:pStyle w:val="RGAOarticles"/>
        <w:spacing w:before="0" w:after="0" w:line="276" w:lineRule="auto"/>
        <w:ind w:left="0"/>
      </w:pPr>
      <w:bookmarkStart w:id="49" w:name="_Toc530307944"/>
      <w:bookmarkStart w:id="50" w:name="_Toc97557066"/>
      <w:bookmarkStart w:id="51" w:name="_Toc163062732"/>
      <w:r w:rsidRPr="006211CE">
        <w:rPr>
          <w:u w:val="single"/>
        </w:rPr>
        <w:t xml:space="preserve">Article </w:t>
      </w:r>
      <w:r>
        <w:rPr>
          <w:u w:val="single"/>
        </w:rPr>
        <w:t>35:</w:t>
      </w:r>
      <w:r w:rsidRPr="00230C15">
        <w:t xml:space="preserve"> Droit du Maître d’Ouvrage de déclarer un Appel d’Offres infructueux ou d’annuler une procédure</w:t>
      </w:r>
      <w:bookmarkEnd w:id="49"/>
      <w:bookmarkEnd w:id="50"/>
      <w:bookmarkEnd w:id="51"/>
    </w:p>
    <w:p w:rsidR="002602FC" w:rsidRPr="00230C15" w:rsidRDefault="002602FC" w:rsidP="002602FC">
      <w:pPr>
        <w:widowControl w:val="0"/>
        <w:tabs>
          <w:tab w:val="left" w:pos="600"/>
          <w:tab w:val="left" w:pos="1500"/>
          <w:tab w:val="left" w:pos="2800"/>
          <w:tab w:val="left" w:pos="3300"/>
          <w:tab w:val="left" w:pos="4320"/>
          <w:tab w:val="left" w:pos="4740"/>
        </w:tabs>
        <w:autoSpaceDE w:val="0"/>
        <w:spacing w:after="0" w:line="276" w:lineRule="auto"/>
        <w:ind w:right="-19"/>
        <w:jc w:val="left"/>
        <w:rPr>
          <w:rFonts w:ascii="Arial Narrow" w:hAnsi="Arial Narrow" w:cs="Arial"/>
        </w:rPr>
      </w:pPr>
      <w:r w:rsidRPr="00230C15">
        <w:rPr>
          <w:rFonts w:ascii="Arial Narrow" w:hAnsi="Arial Narrow" w:cs="Arial"/>
        </w:rPr>
        <w:t>35.1 Le Maître d’Ouvrage se réserve le droit d’annuler un Appel d’Offres ou de déclarer un appel d’offres infructueux après avis de la commission des marchés compétente sans qu’il y’ait lieu à réclamation.</w:t>
      </w:r>
    </w:p>
    <w:p w:rsidR="002602FC" w:rsidRPr="00230C15" w:rsidRDefault="002602FC" w:rsidP="002602FC">
      <w:pPr>
        <w:widowControl w:val="0"/>
        <w:tabs>
          <w:tab w:val="left" w:pos="600"/>
          <w:tab w:val="left" w:pos="1500"/>
          <w:tab w:val="left" w:pos="2800"/>
          <w:tab w:val="left" w:pos="3300"/>
          <w:tab w:val="left" w:pos="4320"/>
          <w:tab w:val="left" w:pos="4740"/>
        </w:tabs>
        <w:autoSpaceDE w:val="0"/>
        <w:spacing w:after="0" w:line="276" w:lineRule="auto"/>
        <w:ind w:right="-19"/>
        <w:jc w:val="left"/>
        <w:rPr>
          <w:rFonts w:ascii="Arial Narrow" w:hAnsi="Arial Narrow" w:cs="Arial"/>
        </w:rPr>
      </w:pPr>
      <w:r w:rsidRPr="00230C15">
        <w:rPr>
          <w:rFonts w:ascii="Arial Narrow" w:hAnsi="Arial Narrow" w:cs="Arial"/>
        </w:rPr>
        <w:t>Toutefois, lorsque les offres ont déjà été ouvertes, l’annulation est subordonnée à l’accord de l’Autorité chargée des Marchés Publics.</w:t>
      </w:r>
    </w:p>
    <w:p w:rsidR="002602FC" w:rsidRPr="00230C15" w:rsidRDefault="002602FC" w:rsidP="002602FC">
      <w:pPr>
        <w:widowControl w:val="0"/>
        <w:autoSpaceDE w:val="0"/>
        <w:spacing w:after="0" w:line="276" w:lineRule="auto"/>
        <w:jc w:val="left"/>
        <w:rPr>
          <w:rFonts w:ascii="Arial Narrow" w:hAnsi="Arial Narrow" w:cs="Arial"/>
          <w:spacing w:val="5"/>
        </w:rPr>
      </w:pPr>
      <w:r w:rsidRPr="00230C15">
        <w:rPr>
          <w:rFonts w:ascii="Arial Narrow" w:hAnsi="Arial Narrow" w:cs="Arial"/>
        </w:rPr>
        <w:t>35.2 Le Maître d'Ouvrage notifie la décision d'annulation ou celle déclarant l’appel d’offres infructueux, au Président de la Commission de Passation des Marchés, avec copie à l’organisme chargé de la régulation des marchés publics</w:t>
      </w:r>
      <w:r w:rsidRPr="00230C15">
        <w:rPr>
          <w:rFonts w:ascii="Arial Narrow" w:hAnsi="Arial Narrow" w:cs="Arial"/>
          <w:spacing w:val="5"/>
        </w:rPr>
        <w:t xml:space="preserve">. </w:t>
      </w:r>
    </w:p>
    <w:p w:rsidR="002602FC" w:rsidRPr="00230C15" w:rsidRDefault="002602FC" w:rsidP="002602FC">
      <w:pPr>
        <w:spacing w:after="0" w:line="276" w:lineRule="auto"/>
        <w:jc w:val="left"/>
        <w:rPr>
          <w:rFonts w:ascii="Arial Narrow" w:hAnsi="Arial Narrow" w:cs="Arial"/>
        </w:rPr>
      </w:pPr>
      <w:r w:rsidRPr="00230C15">
        <w:rPr>
          <w:rFonts w:ascii="Arial Narrow" w:hAnsi="Arial Narrow" w:cs="Arial"/>
        </w:rPr>
        <w:t>35.3 En cas d'allotissement, les dispositions prévues aux alinéas ci-dessus sont applicables à chacun des lots.</w:t>
      </w:r>
    </w:p>
    <w:p w:rsidR="002602FC" w:rsidRPr="00230C15" w:rsidRDefault="002602FC" w:rsidP="002602FC">
      <w:pPr>
        <w:pStyle w:val="RGAOarticles"/>
        <w:ind w:left="0"/>
      </w:pPr>
      <w:bookmarkStart w:id="52" w:name="_Toc530307945"/>
      <w:bookmarkStart w:id="53" w:name="_Toc97557067"/>
      <w:bookmarkStart w:id="54" w:name="_Toc163062733"/>
      <w:r w:rsidRPr="006211CE">
        <w:rPr>
          <w:u w:val="single"/>
        </w:rPr>
        <w:t xml:space="preserve">Article </w:t>
      </w:r>
      <w:r>
        <w:rPr>
          <w:u w:val="single"/>
        </w:rPr>
        <w:t>36:</w:t>
      </w:r>
      <w:r w:rsidRPr="00230C15">
        <w:t xml:space="preserve"> Notification de </w:t>
      </w:r>
      <w:r>
        <w:t>l’</w:t>
      </w:r>
      <w:r w:rsidRPr="00230C15">
        <w:t>attribution du marché</w:t>
      </w:r>
      <w:bookmarkEnd w:id="52"/>
      <w:bookmarkEnd w:id="53"/>
      <w:bookmarkEnd w:id="54"/>
    </w:p>
    <w:p w:rsidR="002602FC" w:rsidRPr="00230C15" w:rsidRDefault="002602FC" w:rsidP="002602FC">
      <w:pPr>
        <w:widowControl w:val="0"/>
        <w:autoSpaceDE w:val="0"/>
        <w:spacing w:after="0" w:line="276" w:lineRule="auto"/>
        <w:ind w:right="-15"/>
        <w:rPr>
          <w:rFonts w:ascii="Arial Narrow" w:hAnsi="Arial Narrow" w:cs="Arial"/>
        </w:rPr>
      </w:pPr>
      <w:r w:rsidRPr="00230C15">
        <w:rPr>
          <w:rFonts w:ascii="Arial Narrow" w:hAnsi="Arial Narrow" w:cs="Arial"/>
        </w:rPr>
        <w:t>36.1 Toute attribution d’un marché est matérialisée par une décision du Maître d’Ouvrage et notifiée à l’attributaire dans un délai maximum de soixante-douze (72) heures à compter de sa signature.</w:t>
      </w:r>
    </w:p>
    <w:p w:rsidR="002602FC" w:rsidRPr="00230C15" w:rsidRDefault="002602FC" w:rsidP="002602FC">
      <w:pPr>
        <w:widowControl w:val="0"/>
        <w:tabs>
          <w:tab w:val="left" w:pos="1140"/>
          <w:tab w:val="left" w:pos="1720"/>
          <w:tab w:val="left" w:pos="2100"/>
          <w:tab w:val="left" w:pos="2960"/>
          <w:tab w:val="left" w:pos="4220"/>
          <w:tab w:val="left" w:pos="5060"/>
        </w:tabs>
        <w:autoSpaceDE w:val="0"/>
        <w:spacing w:after="0" w:line="276" w:lineRule="auto"/>
        <w:rPr>
          <w:rFonts w:ascii="Arial Narrow" w:hAnsi="Arial Narrow" w:cs="Arial"/>
        </w:rPr>
      </w:pPr>
      <w:r w:rsidRPr="00230C15">
        <w:rPr>
          <w:rFonts w:ascii="Arial Narrow" w:hAnsi="Arial Narrow" w:cs="Arial"/>
        </w:rPr>
        <w:t xml:space="preserve">36.2. Avant l’expiration du délai de validité des offres fixé </w:t>
      </w:r>
      <w:r w:rsidRPr="00230C15">
        <w:rPr>
          <w:rFonts w:ascii="Arial Narrow" w:hAnsi="Arial Narrow" w:cs="Arial"/>
          <w:spacing w:val="3"/>
        </w:rPr>
        <w:t>pa</w:t>
      </w:r>
      <w:r w:rsidRPr="00230C15">
        <w:rPr>
          <w:rFonts w:ascii="Arial Narrow" w:hAnsi="Arial Narrow" w:cs="Arial"/>
        </w:rPr>
        <w:t xml:space="preserve">r </w:t>
      </w:r>
      <w:r w:rsidRPr="00230C15">
        <w:rPr>
          <w:rFonts w:ascii="Arial Narrow" w:hAnsi="Arial Narrow" w:cs="Arial"/>
          <w:spacing w:val="3"/>
        </w:rPr>
        <w:t>l</w:t>
      </w:r>
      <w:r w:rsidRPr="00230C15">
        <w:rPr>
          <w:rFonts w:ascii="Arial Narrow" w:hAnsi="Arial Narrow" w:cs="Arial"/>
        </w:rPr>
        <w:t xml:space="preserve">e </w:t>
      </w:r>
      <w:r w:rsidRPr="00230C15">
        <w:rPr>
          <w:rFonts w:ascii="Arial Narrow" w:hAnsi="Arial Narrow" w:cs="Arial"/>
          <w:spacing w:val="3"/>
        </w:rPr>
        <w:t>RPAO</w:t>
      </w:r>
      <w:r w:rsidRPr="00230C15">
        <w:rPr>
          <w:rFonts w:ascii="Arial Narrow" w:hAnsi="Arial Narrow" w:cs="Arial"/>
        </w:rPr>
        <w:t xml:space="preserve">, </w:t>
      </w:r>
      <w:r w:rsidRPr="00230C15">
        <w:rPr>
          <w:rFonts w:ascii="Arial Narrow" w:hAnsi="Arial Narrow" w:cs="Arial"/>
          <w:spacing w:val="3"/>
        </w:rPr>
        <w:t>le Maître d’Ouvrage notifier</w:t>
      </w:r>
      <w:r w:rsidRPr="00230C15">
        <w:rPr>
          <w:rFonts w:ascii="Arial Narrow" w:hAnsi="Arial Narrow" w:cs="Arial"/>
        </w:rPr>
        <w:t xml:space="preserve">a </w:t>
      </w:r>
      <w:r w:rsidRPr="00230C15">
        <w:rPr>
          <w:rFonts w:ascii="Arial Narrow" w:hAnsi="Arial Narrow" w:cs="Arial"/>
          <w:spacing w:val="3"/>
        </w:rPr>
        <w:t xml:space="preserve">à </w:t>
      </w:r>
      <w:r w:rsidRPr="00230C15">
        <w:rPr>
          <w:rFonts w:ascii="Arial Narrow" w:hAnsi="Arial Narrow" w:cs="Arial"/>
        </w:rPr>
        <w:t xml:space="preserve">l’attributaire du marché par télécopie confirmée par lettre recommandée ou par tout autre moyen que sa soumission a été retenue. Cette lettre indiquera le </w:t>
      </w:r>
      <w:r w:rsidRPr="00230C15">
        <w:rPr>
          <w:rFonts w:ascii="Arial Narrow" w:hAnsi="Arial Narrow" w:cs="Arial"/>
          <w:spacing w:val="5"/>
        </w:rPr>
        <w:t>montan</w:t>
      </w:r>
      <w:r w:rsidRPr="00230C15">
        <w:rPr>
          <w:rFonts w:ascii="Arial Narrow" w:hAnsi="Arial Narrow" w:cs="Arial"/>
        </w:rPr>
        <w:t xml:space="preserve">t </w:t>
      </w:r>
      <w:r w:rsidRPr="00230C15">
        <w:rPr>
          <w:rFonts w:ascii="Arial Narrow" w:hAnsi="Arial Narrow" w:cs="Arial"/>
          <w:spacing w:val="5"/>
        </w:rPr>
        <w:t>qu</w:t>
      </w:r>
      <w:r w:rsidRPr="00230C15">
        <w:rPr>
          <w:rFonts w:ascii="Arial Narrow" w:hAnsi="Arial Narrow" w:cs="Arial"/>
        </w:rPr>
        <w:t>e le Maître d’ouvrage</w:t>
      </w:r>
      <w:r w:rsidRPr="00230C15">
        <w:rPr>
          <w:rFonts w:ascii="Arial Narrow" w:hAnsi="Arial Narrow" w:cs="Arial"/>
          <w:spacing w:val="3"/>
        </w:rPr>
        <w:t xml:space="preserve"> </w:t>
      </w:r>
      <w:r w:rsidRPr="00230C15">
        <w:rPr>
          <w:rFonts w:ascii="Arial Narrow" w:hAnsi="Arial Narrow" w:cs="Arial"/>
          <w:spacing w:val="5"/>
        </w:rPr>
        <w:t>paier</w:t>
      </w:r>
      <w:r w:rsidRPr="00230C15">
        <w:rPr>
          <w:rFonts w:ascii="Arial Narrow" w:hAnsi="Arial Narrow" w:cs="Arial"/>
        </w:rPr>
        <w:t>a au cocontractant de l’administration au titre de l’exécution des travaux et le délai d’exécution.</w:t>
      </w:r>
    </w:p>
    <w:p w:rsidR="002602FC" w:rsidRPr="00230C15" w:rsidRDefault="002602FC" w:rsidP="002602FC">
      <w:pPr>
        <w:pStyle w:val="RGAOarticles"/>
      </w:pPr>
      <w:bookmarkStart w:id="55" w:name="_Toc530307946"/>
      <w:bookmarkStart w:id="56" w:name="_Toc97557068"/>
      <w:bookmarkStart w:id="57" w:name="_Toc163062734"/>
      <w:r w:rsidRPr="006211CE">
        <w:rPr>
          <w:u w:val="single"/>
        </w:rPr>
        <w:t xml:space="preserve">Article </w:t>
      </w:r>
      <w:r>
        <w:rPr>
          <w:u w:val="single"/>
        </w:rPr>
        <w:t>37:</w:t>
      </w:r>
      <w:r w:rsidRPr="00230C15">
        <w:t xml:space="preserve"> Publication des résultats d’attribution du marché et recours</w:t>
      </w:r>
      <w:bookmarkEnd w:id="55"/>
      <w:bookmarkEnd w:id="56"/>
      <w:bookmarkEnd w:id="57"/>
    </w:p>
    <w:p w:rsidR="002602FC" w:rsidRPr="00230C15" w:rsidRDefault="002602FC" w:rsidP="002602FC">
      <w:pPr>
        <w:widowControl w:val="0"/>
        <w:autoSpaceDE w:val="0"/>
        <w:spacing w:after="0" w:line="276" w:lineRule="auto"/>
        <w:rPr>
          <w:rFonts w:ascii="Arial Narrow" w:hAnsi="Arial Narrow" w:cs="Arial"/>
        </w:rPr>
      </w:pPr>
      <w:r w:rsidRPr="00230C15">
        <w:rPr>
          <w:rFonts w:ascii="Arial Narrow" w:hAnsi="Arial Narrow" w:cs="Arial"/>
        </w:rPr>
        <w:t>37.1. Le Maître d’Ouvrage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2602FC" w:rsidRPr="00230C15" w:rsidRDefault="002602FC" w:rsidP="002602FC">
      <w:pPr>
        <w:widowControl w:val="0"/>
        <w:autoSpaceDE w:val="0"/>
        <w:spacing w:after="0" w:line="276" w:lineRule="auto"/>
        <w:rPr>
          <w:rFonts w:ascii="Arial Narrow" w:hAnsi="Arial Narrow" w:cs="Arial"/>
          <w:spacing w:val="5"/>
        </w:rPr>
      </w:pPr>
      <w:r w:rsidRPr="00230C15">
        <w:rPr>
          <w:rFonts w:ascii="Arial Narrow" w:hAnsi="Arial Narrow" w:cs="Arial"/>
        </w:rPr>
        <w:t xml:space="preserve">37.2. </w:t>
      </w:r>
      <w:r w:rsidRPr="00230C15">
        <w:rPr>
          <w:rFonts w:ascii="Arial Narrow" w:hAnsi="Arial Narrow" w:cs="Arial"/>
          <w:spacing w:val="5"/>
        </w:rPr>
        <w:t>Toute décision d’attribution d’un marché public par le Maître d’Ouvrage, est insérée avec indication du montant de l’Offre de l’attributaire et du délai, dans le journal des marchés publics édité par l’organisme chargé de la régulation des marchés publics ou dans toute autre publication habilitée.</w:t>
      </w:r>
    </w:p>
    <w:p w:rsidR="002602FC" w:rsidRPr="00230C15" w:rsidRDefault="002602FC" w:rsidP="002602FC">
      <w:pPr>
        <w:widowControl w:val="0"/>
        <w:autoSpaceDE w:val="0"/>
        <w:spacing w:after="0" w:line="276" w:lineRule="auto"/>
        <w:rPr>
          <w:rFonts w:ascii="Arial Narrow" w:hAnsi="Arial Narrow" w:cs="Arial"/>
        </w:rPr>
      </w:pPr>
      <w:r w:rsidRPr="00230C15">
        <w:rPr>
          <w:rFonts w:ascii="Arial Narrow" w:hAnsi="Arial Narrow" w:cs="Arial"/>
        </w:rPr>
        <w:t xml:space="preserve">37.3 </w:t>
      </w:r>
      <w:r w:rsidRPr="00230C15">
        <w:rPr>
          <w:rFonts w:ascii="Arial Narrow" w:hAnsi="Arial Narrow" w:cs="Arial"/>
          <w:spacing w:val="7"/>
        </w:rPr>
        <w:t xml:space="preserve">Dès </w:t>
      </w:r>
      <w:r w:rsidRPr="00230C15">
        <w:rPr>
          <w:rFonts w:ascii="Arial Narrow" w:hAnsi="Arial Narrow" w:cs="Arial"/>
        </w:rPr>
        <w:t>publication des résultats</w:t>
      </w:r>
      <w:r w:rsidRPr="00230C15">
        <w:rPr>
          <w:rFonts w:ascii="Arial Narrow" w:hAnsi="Arial Narrow" w:cs="Arial"/>
          <w:spacing w:val="30"/>
        </w:rPr>
        <w:t xml:space="preserve"> portant </w:t>
      </w:r>
      <w:r w:rsidRPr="00230C15">
        <w:rPr>
          <w:rFonts w:ascii="Arial Narrow" w:hAnsi="Arial Narrow" w:cs="Arial"/>
        </w:rPr>
        <w:t>attribution, le Maître d’Ouvrage adresse</w:t>
      </w:r>
      <w:r w:rsidRPr="00230C15">
        <w:rPr>
          <w:rFonts w:ascii="Arial Narrow" w:hAnsi="Arial Narrow" w:cs="Arial"/>
          <w:spacing w:val="12"/>
        </w:rPr>
        <w:t xml:space="preserve"> à chaque soumissionnaire qui en fait la demande, un extrait du rapport d’analyse le concernant.</w:t>
      </w:r>
    </w:p>
    <w:p w:rsidR="002602FC" w:rsidRPr="00230C15" w:rsidRDefault="002602FC" w:rsidP="002602FC">
      <w:pPr>
        <w:widowControl w:val="0"/>
        <w:autoSpaceDE w:val="0"/>
        <w:spacing w:after="0" w:line="276" w:lineRule="auto"/>
        <w:rPr>
          <w:rFonts w:ascii="Arial Narrow" w:hAnsi="Arial Narrow" w:cs="Arial"/>
        </w:rPr>
      </w:pPr>
      <w:r w:rsidRPr="00230C15">
        <w:rPr>
          <w:rFonts w:ascii="Arial Narrow" w:hAnsi="Arial Narrow" w:cs="Arial"/>
        </w:rPr>
        <w:t xml:space="preserve">37.4. Après la publication du résultat de l’attribution, les offres non retirées dans un délai maximal de quinze (15) jours seront détruites, sans qu’il y ait lieu à réclamation, à l’exception de l’exemplaire destiné à l’organisme </w:t>
      </w:r>
      <w:r w:rsidRPr="00230C15">
        <w:rPr>
          <w:rFonts w:ascii="Arial Narrow" w:hAnsi="Arial Narrow" w:cs="Arial"/>
        </w:rPr>
        <w:lastRenderedPageBreak/>
        <w:t>chargé de la régulation des marchés publics si celle-ci n’a pas été collectée séance tenante.</w:t>
      </w:r>
    </w:p>
    <w:p w:rsidR="002602FC" w:rsidRPr="00230C15" w:rsidRDefault="002602FC" w:rsidP="002602FC">
      <w:pPr>
        <w:widowControl w:val="0"/>
        <w:autoSpaceDE w:val="0"/>
        <w:spacing w:after="0" w:line="276" w:lineRule="auto"/>
        <w:rPr>
          <w:rFonts w:ascii="Arial Narrow" w:hAnsi="Arial Narrow" w:cs="Arial"/>
        </w:rPr>
      </w:pPr>
      <w:r w:rsidRPr="00230C15">
        <w:rPr>
          <w:rFonts w:ascii="Arial Narrow" w:hAnsi="Arial Narrow" w:cs="Arial"/>
        </w:rPr>
        <w:t xml:space="preserve">37. 5. En cas de recours, il doit être adressé, au Comité chargé de l’examen des recours avec copies </w:t>
      </w:r>
      <w:r w:rsidRPr="00230C15">
        <w:rPr>
          <w:rFonts w:ascii="Arial Narrow" w:hAnsi="Arial Narrow" w:cs="Arial"/>
          <w:spacing w:val="4"/>
        </w:rPr>
        <w:t>au Maître d’Ouvrage</w:t>
      </w:r>
      <w:r w:rsidRPr="00230C15">
        <w:rPr>
          <w:rFonts w:ascii="Arial Narrow" w:hAnsi="Arial Narrow" w:cs="Arial"/>
        </w:rPr>
        <w:t xml:space="preserve">, au Président de la Commission de passation des marchés concernée, à </w:t>
      </w:r>
      <w:r w:rsidRPr="00230C15">
        <w:rPr>
          <w:rFonts w:ascii="Arial Narrow" w:hAnsi="Arial Narrow" w:cs="Arial"/>
          <w:spacing w:val="26"/>
        </w:rPr>
        <w:t>l’Organisme chargé de la R</w:t>
      </w:r>
      <w:r w:rsidRPr="00230C15">
        <w:rPr>
          <w:rFonts w:ascii="Arial Narrow" w:hAnsi="Arial Narrow" w:cs="Arial"/>
        </w:rPr>
        <w:t>égulation des</w:t>
      </w:r>
      <w:r w:rsidRPr="00230C15">
        <w:rPr>
          <w:rFonts w:ascii="Arial Narrow" w:hAnsi="Arial Narrow" w:cs="Arial"/>
          <w:spacing w:val="4"/>
        </w:rPr>
        <w:t xml:space="preserve"> M</w:t>
      </w:r>
      <w:r w:rsidRPr="00230C15">
        <w:rPr>
          <w:rFonts w:ascii="Arial Narrow" w:hAnsi="Arial Narrow" w:cs="Arial"/>
        </w:rPr>
        <w:t>archés</w:t>
      </w:r>
      <w:r w:rsidRPr="00230C15">
        <w:rPr>
          <w:rFonts w:ascii="Arial Narrow" w:hAnsi="Arial Narrow" w:cs="Arial"/>
          <w:spacing w:val="4"/>
        </w:rPr>
        <w:t xml:space="preserve"> P</w:t>
      </w:r>
      <w:r w:rsidRPr="00230C15">
        <w:rPr>
          <w:rFonts w:ascii="Arial Narrow" w:hAnsi="Arial Narrow" w:cs="Arial"/>
        </w:rPr>
        <w:t xml:space="preserve">ublics, </w:t>
      </w:r>
      <w:r w:rsidRPr="00230C15">
        <w:rPr>
          <w:rFonts w:ascii="Arial Narrow" w:hAnsi="Arial Narrow" w:cs="Arial"/>
          <w:spacing w:val="4"/>
        </w:rPr>
        <w:t xml:space="preserve">et à </w:t>
      </w:r>
      <w:r w:rsidRPr="00230C15">
        <w:rPr>
          <w:rFonts w:ascii="Arial Narrow" w:hAnsi="Arial Narrow" w:cs="Arial"/>
        </w:rPr>
        <w:t>l’Autorité chargée des marchés publics.</w:t>
      </w:r>
    </w:p>
    <w:p w:rsidR="002602FC" w:rsidRPr="00230C15" w:rsidRDefault="002602FC" w:rsidP="002602FC">
      <w:pPr>
        <w:widowControl w:val="0"/>
        <w:autoSpaceDE w:val="0"/>
        <w:spacing w:after="0" w:line="276" w:lineRule="auto"/>
        <w:rPr>
          <w:rFonts w:ascii="Arial Narrow" w:hAnsi="Arial Narrow" w:cs="Arial"/>
        </w:rPr>
      </w:pPr>
      <w:r w:rsidRPr="00230C15">
        <w:rPr>
          <w:rFonts w:ascii="Arial Narrow" w:hAnsi="Arial Narrow" w:cs="Arial"/>
        </w:rPr>
        <w:t>Il doit intervenir dans un délai maximum de cinq (05) jours ouvrables après la publication des résultats.</w:t>
      </w:r>
    </w:p>
    <w:p w:rsidR="002602FC" w:rsidRPr="00230C15" w:rsidRDefault="002602FC" w:rsidP="002602FC">
      <w:pPr>
        <w:widowControl w:val="0"/>
        <w:autoSpaceDE w:val="0"/>
        <w:spacing w:after="0" w:line="276" w:lineRule="auto"/>
        <w:rPr>
          <w:rFonts w:ascii="Arial Narrow" w:hAnsi="Arial Narrow" w:cs="Arial"/>
        </w:rPr>
      </w:pPr>
      <w:r w:rsidRPr="00230C15">
        <w:rPr>
          <w:rFonts w:ascii="Arial Narrow" w:hAnsi="Arial Narrow" w:cs="Arial"/>
        </w:rPr>
        <w:t>37.6 Ce recours peut donner lieu à la suspension de la procédure à l’appréciation de l’organisme chargé de la régulation des marchés publics.</w:t>
      </w:r>
    </w:p>
    <w:p w:rsidR="002602FC" w:rsidRPr="00230C15" w:rsidRDefault="002602FC" w:rsidP="002602FC">
      <w:pPr>
        <w:pStyle w:val="RGAOarticles"/>
      </w:pPr>
      <w:bookmarkStart w:id="58" w:name="_Toc530307947"/>
      <w:bookmarkStart w:id="59" w:name="_Toc97557069"/>
      <w:bookmarkStart w:id="60" w:name="_Toc163062735"/>
      <w:r w:rsidRPr="006211CE">
        <w:rPr>
          <w:u w:val="single"/>
        </w:rPr>
        <w:t xml:space="preserve">Article </w:t>
      </w:r>
      <w:r>
        <w:rPr>
          <w:u w:val="single"/>
        </w:rPr>
        <w:t xml:space="preserve">38: </w:t>
      </w:r>
      <w:r w:rsidRPr="00230C15">
        <w:t>Signature du marché</w:t>
      </w:r>
      <w:bookmarkEnd w:id="58"/>
      <w:bookmarkEnd w:id="59"/>
      <w:bookmarkEnd w:id="60"/>
      <w:r w:rsidRPr="00230C15">
        <w:t xml:space="preserve"> </w:t>
      </w:r>
    </w:p>
    <w:p w:rsidR="002602FC" w:rsidRPr="00230C15" w:rsidRDefault="002602FC" w:rsidP="002602FC">
      <w:pPr>
        <w:widowControl w:val="0"/>
        <w:autoSpaceDE w:val="0"/>
        <w:spacing w:after="0" w:line="276" w:lineRule="auto"/>
        <w:rPr>
          <w:rFonts w:ascii="Arial Narrow" w:hAnsi="Arial Narrow" w:cs="Arial"/>
        </w:rPr>
      </w:pPr>
      <w:r w:rsidRPr="00230C15">
        <w:rPr>
          <w:rFonts w:ascii="Arial Narrow" w:hAnsi="Arial Narrow" w:cs="Arial"/>
        </w:rPr>
        <w:t>38.1. Après publication des résultats, le Maître d’Ouvrage dispose d’un délai de cinq (05) jours ouvrables pour la signature du marché à compter de la date de souscription du projet de marché par l’attributaire</w:t>
      </w:r>
    </w:p>
    <w:p w:rsidR="002602FC" w:rsidRPr="00230C15" w:rsidRDefault="002602FC" w:rsidP="002602FC">
      <w:pPr>
        <w:widowControl w:val="0"/>
        <w:autoSpaceDE w:val="0"/>
        <w:spacing w:after="0" w:line="276" w:lineRule="auto"/>
        <w:rPr>
          <w:rFonts w:ascii="Arial Narrow" w:hAnsi="Arial Narrow" w:cs="Arial"/>
          <w:spacing w:val="5"/>
        </w:rPr>
      </w:pPr>
      <w:r w:rsidRPr="00230C15">
        <w:rPr>
          <w:rFonts w:ascii="Arial Narrow" w:hAnsi="Arial Narrow" w:cs="Arial"/>
        </w:rPr>
        <w:t xml:space="preserve">38.2. L’attributaire du marché dispose d’un délai de quinze (15) jours ouvrables à compter de sa réception pour souscrire le marché ou la lettre commande. Passé ce délai, le </w:t>
      </w:r>
      <w:r w:rsidRPr="00230C15">
        <w:rPr>
          <w:rFonts w:ascii="Arial Narrow" w:hAnsi="Arial Narrow" w:cs="Arial"/>
          <w:spacing w:val="5"/>
        </w:rPr>
        <w:t>Maître d’Ouvrage se réserve le droit d’annuler la décision d’attribution après mise en demeure de l’attributaire restée sans suite. Dans ce cas, le cautionnement de soumission est saisi et le marché est attribué au candidat classé en seconde position.</w:t>
      </w:r>
    </w:p>
    <w:p w:rsidR="002602FC" w:rsidRPr="00230C15" w:rsidRDefault="002602FC" w:rsidP="002602FC">
      <w:pPr>
        <w:widowControl w:val="0"/>
        <w:autoSpaceDE w:val="0"/>
        <w:spacing w:after="0" w:line="276" w:lineRule="auto"/>
        <w:rPr>
          <w:rFonts w:ascii="Arial Narrow" w:hAnsi="Arial Narrow" w:cs="Arial"/>
          <w:spacing w:val="2"/>
        </w:rPr>
      </w:pPr>
      <w:r w:rsidRPr="00230C15">
        <w:rPr>
          <w:rFonts w:ascii="Arial Narrow" w:hAnsi="Arial Narrow" w:cs="Arial"/>
          <w:spacing w:val="2"/>
        </w:rPr>
        <w:t xml:space="preserve">38.3. Le Maître d’Ouvrage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230C15">
        <w:rPr>
          <w:rFonts w:ascii="Arial Narrow" w:hAnsi="Arial Narrow" w:cs="Arial"/>
          <w:spacing w:val="6"/>
        </w:rPr>
        <w:t xml:space="preserve">après leur souscription </w:t>
      </w:r>
      <w:r w:rsidRPr="00230C15">
        <w:rPr>
          <w:rFonts w:ascii="Arial Narrow" w:hAnsi="Arial Narrow" w:cs="Arial"/>
          <w:spacing w:val="2"/>
        </w:rPr>
        <w:t>par l’attributaire.</w:t>
      </w:r>
    </w:p>
    <w:p w:rsidR="002602FC" w:rsidRPr="00230C15" w:rsidRDefault="002602FC" w:rsidP="002602FC">
      <w:pPr>
        <w:widowControl w:val="0"/>
        <w:autoSpaceDE w:val="0"/>
        <w:spacing w:after="0" w:line="276" w:lineRule="auto"/>
        <w:rPr>
          <w:rFonts w:ascii="Arial Narrow" w:hAnsi="Arial Narrow" w:cs="Arial"/>
        </w:rPr>
      </w:pPr>
      <w:r w:rsidRPr="00230C15">
        <w:rPr>
          <w:rFonts w:ascii="Arial Narrow" w:hAnsi="Arial Narrow" w:cs="Arial"/>
        </w:rPr>
        <w:t xml:space="preserve">38.4. </w:t>
      </w:r>
      <w:r w:rsidRPr="00230C15">
        <w:rPr>
          <w:rFonts w:ascii="Arial Narrow" w:hAnsi="Arial Narrow" w:cs="Arial"/>
          <w:spacing w:val="5"/>
        </w:rPr>
        <w:t xml:space="preserve">Le Maître d’Ouvrage </w:t>
      </w:r>
      <w:r w:rsidRPr="00230C15">
        <w:rPr>
          <w:rFonts w:ascii="Arial Narrow" w:hAnsi="Arial Narrow" w:cs="Arial"/>
        </w:rPr>
        <w:t>notifie le marché à son titulaire dans les cinq (5) jours ouvrables qui suivent la date de sa signature.</w:t>
      </w:r>
    </w:p>
    <w:p w:rsidR="002602FC" w:rsidRPr="00AF0BF5" w:rsidRDefault="002602FC" w:rsidP="002602FC">
      <w:pPr>
        <w:widowControl w:val="0"/>
        <w:autoSpaceDE w:val="0"/>
        <w:spacing w:after="0" w:line="276" w:lineRule="auto"/>
        <w:rPr>
          <w:rFonts w:ascii="Arial Narrow" w:hAnsi="Arial Narrow" w:cs="Arial"/>
          <w:color w:val="000000" w:themeColor="text1"/>
        </w:rPr>
      </w:pPr>
      <w:r w:rsidRPr="00AF0BF5">
        <w:rPr>
          <w:rFonts w:ascii="Arial Narrow" w:hAnsi="Arial Narrow" w:cs="Arial"/>
          <w:bCs/>
          <w:color w:val="000000" w:themeColor="text1"/>
        </w:rPr>
        <w:t>3</w:t>
      </w:r>
      <w:r w:rsidRPr="00D46989">
        <w:rPr>
          <w:rFonts w:ascii="Arial Narrow" w:hAnsi="Arial Narrow" w:cs="Arial"/>
          <w:bCs/>
          <w:color w:val="000000" w:themeColor="text1"/>
        </w:rPr>
        <w:t>8</w:t>
      </w:r>
      <w:r w:rsidRPr="00AF0BF5">
        <w:rPr>
          <w:rFonts w:ascii="Arial Narrow" w:hAnsi="Arial Narrow" w:cs="Arial"/>
          <w:bCs/>
          <w:color w:val="000000" w:themeColor="text1"/>
        </w:rPr>
        <w:t>.4.</w:t>
      </w:r>
      <w:r w:rsidRPr="00AF0BF5">
        <w:rPr>
          <w:rFonts w:ascii="Arial Narrow" w:hAnsi="Arial Narrow" w:cs="Arial"/>
          <w:color w:val="000000" w:themeColor="text1"/>
        </w:rPr>
        <w:t xml:space="preserve"> L’attributaire du marché dispose d’un délai de quinze (15) jours ouvrables à compter de sa réception pour souscrire le marché ou la lettre-commande</w:t>
      </w:r>
      <w:r w:rsidRPr="00AF0BF5" w:rsidDel="00F12F9F">
        <w:rPr>
          <w:rFonts w:ascii="Arial Narrow" w:hAnsi="Arial Narrow" w:cs="Arial"/>
          <w:color w:val="000000" w:themeColor="text1"/>
        </w:rPr>
        <w:t xml:space="preserve"> </w:t>
      </w:r>
      <w:r w:rsidRPr="00AF0BF5">
        <w:rPr>
          <w:rFonts w:ascii="Arial Narrow" w:hAnsi="Arial Narrow" w:cs="Arial"/>
          <w:color w:val="000000" w:themeColor="text1"/>
        </w:rPr>
        <w:t>pour souscrire le marché ou la lettre-commande. Passé ce délai, le Maître d’Ouvrage se réserve le droit d’annuler la décision d’attribution après mise en demeure de l’attributaire restée sans suite. Dans ce cas, le cautionnement de soumission est saisi et le marché est attribué au candidat classé en seconde position.</w:t>
      </w:r>
    </w:p>
    <w:p w:rsidR="002602FC" w:rsidRPr="00230C15" w:rsidRDefault="002602FC" w:rsidP="002602FC">
      <w:pPr>
        <w:widowControl w:val="0"/>
        <w:autoSpaceDE w:val="0"/>
        <w:spacing w:after="60" w:line="360" w:lineRule="auto"/>
        <w:rPr>
          <w:rFonts w:ascii="Arial Narrow" w:hAnsi="Arial Narrow" w:cs="Arial"/>
        </w:rPr>
      </w:pPr>
    </w:p>
    <w:p w:rsidR="002602FC" w:rsidRPr="00230C15" w:rsidRDefault="002602FC" w:rsidP="002602FC">
      <w:pPr>
        <w:pStyle w:val="RGAOarticles"/>
      </w:pPr>
      <w:bookmarkStart w:id="61" w:name="_Toc530307948"/>
      <w:bookmarkStart w:id="62" w:name="_Toc97557070"/>
      <w:bookmarkStart w:id="63" w:name="_Toc163062736"/>
      <w:r w:rsidRPr="006211CE">
        <w:rPr>
          <w:u w:val="single"/>
        </w:rPr>
        <w:t xml:space="preserve">Article </w:t>
      </w:r>
      <w:r>
        <w:rPr>
          <w:u w:val="single"/>
        </w:rPr>
        <w:t xml:space="preserve">39: </w:t>
      </w:r>
      <w:r w:rsidRPr="00230C15">
        <w:t>Cautionnement définitif</w:t>
      </w:r>
      <w:bookmarkEnd w:id="61"/>
      <w:bookmarkEnd w:id="62"/>
      <w:bookmarkEnd w:id="63"/>
    </w:p>
    <w:p w:rsidR="002602FC" w:rsidRPr="00230C15" w:rsidRDefault="002602FC" w:rsidP="002602FC">
      <w:pPr>
        <w:widowControl w:val="0"/>
        <w:autoSpaceDE w:val="0"/>
        <w:spacing w:after="0" w:line="276" w:lineRule="auto"/>
        <w:rPr>
          <w:rFonts w:ascii="Arial Narrow" w:hAnsi="Arial Narrow" w:cs="Arial"/>
        </w:rPr>
      </w:pPr>
      <w:r w:rsidRPr="00230C15">
        <w:rPr>
          <w:rFonts w:ascii="Arial Narrow" w:hAnsi="Arial Narrow" w:cs="Arial"/>
        </w:rPr>
        <w:t xml:space="preserve">39.1. Dans les vingt (20) jours calendaires suivant la notification du marché par le Maître d’Ouvrage, le cocontractant fournira au Maître d’Ouvrage un cautionnement garantissant l’exécution intégrale des travaux, sous la forme stipulée dans le RPAO, conformément au </w:t>
      </w:r>
      <w:r w:rsidRPr="00230C15">
        <w:rPr>
          <w:rFonts w:ascii="Arial Narrow" w:hAnsi="Arial Narrow" w:cs="Arial"/>
          <w:spacing w:val="5"/>
        </w:rPr>
        <w:t>modèl</w:t>
      </w:r>
      <w:r w:rsidRPr="00230C15">
        <w:rPr>
          <w:rFonts w:ascii="Arial Narrow" w:hAnsi="Arial Narrow" w:cs="Arial"/>
        </w:rPr>
        <w:t xml:space="preserve">e </w:t>
      </w:r>
      <w:r w:rsidRPr="00230C15">
        <w:rPr>
          <w:rFonts w:ascii="Arial Narrow" w:hAnsi="Arial Narrow" w:cs="Arial"/>
          <w:spacing w:val="5"/>
        </w:rPr>
        <w:t>fourn</w:t>
      </w:r>
      <w:r w:rsidRPr="00230C15">
        <w:rPr>
          <w:rFonts w:ascii="Arial Narrow" w:hAnsi="Arial Narrow" w:cs="Arial"/>
        </w:rPr>
        <w:t xml:space="preserve">i </w:t>
      </w:r>
      <w:r w:rsidRPr="00230C15">
        <w:rPr>
          <w:rFonts w:ascii="Arial Narrow" w:hAnsi="Arial Narrow" w:cs="Arial"/>
          <w:spacing w:val="5"/>
        </w:rPr>
        <w:t>dan</w:t>
      </w:r>
      <w:r w:rsidRPr="00230C15">
        <w:rPr>
          <w:rFonts w:ascii="Arial Narrow" w:hAnsi="Arial Narrow" w:cs="Arial"/>
        </w:rPr>
        <w:t xml:space="preserve">s </w:t>
      </w:r>
      <w:r w:rsidRPr="00230C15">
        <w:rPr>
          <w:rFonts w:ascii="Arial Narrow" w:hAnsi="Arial Narrow" w:cs="Arial"/>
          <w:spacing w:val="5"/>
        </w:rPr>
        <w:t>l</w:t>
      </w:r>
      <w:r w:rsidRPr="00230C15">
        <w:rPr>
          <w:rFonts w:ascii="Arial Narrow" w:hAnsi="Arial Narrow" w:cs="Arial"/>
        </w:rPr>
        <w:t xml:space="preserve">e </w:t>
      </w:r>
      <w:r w:rsidRPr="00230C15">
        <w:rPr>
          <w:rFonts w:ascii="Arial Narrow" w:hAnsi="Arial Narrow" w:cs="Arial"/>
          <w:spacing w:val="5"/>
        </w:rPr>
        <w:t>Dossie</w:t>
      </w:r>
      <w:r w:rsidRPr="00230C15">
        <w:rPr>
          <w:rFonts w:ascii="Arial Narrow" w:hAnsi="Arial Narrow" w:cs="Arial"/>
        </w:rPr>
        <w:t xml:space="preserve">r </w:t>
      </w:r>
      <w:r w:rsidRPr="00230C15">
        <w:rPr>
          <w:rFonts w:ascii="Arial Narrow" w:hAnsi="Arial Narrow" w:cs="Arial"/>
          <w:spacing w:val="5"/>
        </w:rPr>
        <w:t xml:space="preserve">d’Appel </w:t>
      </w:r>
      <w:r w:rsidRPr="00230C15">
        <w:rPr>
          <w:rFonts w:ascii="Arial Narrow" w:hAnsi="Arial Narrow" w:cs="Arial"/>
        </w:rPr>
        <w:t>d’Offres</w:t>
      </w:r>
      <w:r w:rsidRPr="00230C15">
        <w:rPr>
          <w:rFonts w:ascii="Arial Narrow" w:hAnsi="Arial Narrow" w:cs="Arial"/>
          <w:i/>
        </w:rPr>
        <w:t>.</w:t>
      </w:r>
    </w:p>
    <w:p w:rsidR="002602FC" w:rsidRPr="00230C15" w:rsidRDefault="002602FC" w:rsidP="002602FC">
      <w:pPr>
        <w:widowControl w:val="0"/>
        <w:autoSpaceDE w:val="0"/>
        <w:spacing w:after="0" w:line="276" w:lineRule="auto"/>
        <w:rPr>
          <w:rFonts w:ascii="Arial Narrow" w:hAnsi="Arial Narrow" w:cs="Arial"/>
        </w:rPr>
      </w:pPr>
      <w:r w:rsidRPr="00230C15">
        <w:rPr>
          <w:rFonts w:ascii="Arial Narrow" w:hAnsi="Arial Narrow" w:cs="Arial"/>
        </w:rPr>
        <w:t xml:space="preserve">39.2. Le cautionnement définitif dont le taux, fixé dans le RPAO, varie entre 2 et 5% du montant </w:t>
      </w:r>
      <w:r w:rsidRPr="00230C15">
        <w:rPr>
          <w:rFonts w:ascii="Arial Narrow" w:hAnsi="Arial Narrow" w:cs="Arial"/>
          <w:spacing w:val="-30"/>
        </w:rPr>
        <w:t xml:space="preserve">TTC </w:t>
      </w:r>
      <w:r w:rsidRPr="00230C15">
        <w:rPr>
          <w:rFonts w:ascii="Arial Narrow" w:hAnsi="Arial Narrow" w:cs="Arial"/>
        </w:rPr>
        <w:t>du marché, augmenté le cas échéant du montant des avenants, peut être remplacé par la garantie d’une caution d’un établissement bancaire agréé conformément aux textes en vigueur, et émise au profit du Maître d’ouvrage</w:t>
      </w:r>
      <w:r w:rsidRPr="00230C15">
        <w:rPr>
          <w:rFonts w:ascii="Arial Narrow" w:hAnsi="Arial Narrow" w:cs="Arial"/>
          <w:spacing w:val="5"/>
        </w:rPr>
        <w:t xml:space="preserve"> ou </w:t>
      </w:r>
      <w:r w:rsidRPr="00230C15">
        <w:rPr>
          <w:rFonts w:ascii="Arial Narrow" w:hAnsi="Arial Narrow" w:cs="Arial"/>
        </w:rPr>
        <w:t>par une caution personnelle et solidaire.</w:t>
      </w:r>
    </w:p>
    <w:p w:rsidR="002602FC" w:rsidRPr="00230C15" w:rsidRDefault="002602FC" w:rsidP="002602FC">
      <w:pPr>
        <w:widowControl w:val="0"/>
        <w:autoSpaceDE w:val="0"/>
        <w:spacing w:after="0" w:line="276" w:lineRule="auto"/>
        <w:rPr>
          <w:rFonts w:ascii="Arial Narrow" w:hAnsi="Arial Narrow" w:cs="Arial"/>
          <w:spacing w:val="-20"/>
        </w:rPr>
      </w:pPr>
      <w:r w:rsidRPr="00230C15">
        <w:rPr>
          <w:rFonts w:ascii="Arial Narrow" w:hAnsi="Arial Narrow" w:cs="Arial"/>
        </w:rPr>
        <w:t xml:space="preserve">39.3. Les petites et moyennes entreprises (PME) à capitaux et dirigeants nationaux ainsi que les organisations de la société civile peuvent produire à la place du cautionnement, soit un chèque certifié, soit </w:t>
      </w:r>
      <w:r w:rsidRPr="00230C15">
        <w:rPr>
          <w:rFonts w:ascii="Arial Narrow" w:hAnsi="Arial Narrow" w:cs="Arial"/>
          <w:spacing w:val="-8"/>
        </w:rPr>
        <w:t xml:space="preserve">un chèque de banque, soit </w:t>
      </w:r>
      <w:r w:rsidRPr="00230C15">
        <w:rPr>
          <w:rFonts w:ascii="Arial Narrow" w:hAnsi="Arial Narrow" w:cs="Arial"/>
        </w:rPr>
        <w:t xml:space="preserve">une </w:t>
      </w:r>
      <w:r w:rsidRPr="00230C15">
        <w:rPr>
          <w:rFonts w:ascii="Arial Narrow" w:hAnsi="Arial Narrow" w:cs="Arial"/>
          <w:spacing w:val="2"/>
        </w:rPr>
        <w:t>hypothèqu</w:t>
      </w:r>
      <w:r w:rsidRPr="00230C15">
        <w:rPr>
          <w:rFonts w:ascii="Arial Narrow" w:hAnsi="Arial Narrow" w:cs="Arial"/>
        </w:rPr>
        <w:t xml:space="preserve">e </w:t>
      </w:r>
      <w:r w:rsidRPr="00230C15">
        <w:rPr>
          <w:rFonts w:ascii="Arial Narrow" w:hAnsi="Arial Narrow" w:cs="Arial"/>
          <w:spacing w:val="2"/>
        </w:rPr>
        <w:t>légale</w:t>
      </w:r>
      <w:r w:rsidRPr="00230C15">
        <w:rPr>
          <w:rFonts w:ascii="Arial Narrow" w:hAnsi="Arial Narrow" w:cs="Arial"/>
        </w:rPr>
        <w:t xml:space="preserve">, </w:t>
      </w:r>
      <w:r w:rsidRPr="00230C15">
        <w:rPr>
          <w:rFonts w:ascii="Arial Narrow" w:hAnsi="Arial Narrow" w:cs="Arial"/>
          <w:spacing w:val="2"/>
        </w:rPr>
        <w:t>soi</w:t>
      </w:r>
      <w:r w:rsidRPr="00230C15">
        <w:rPr>
          <w:rFonts w:ascii="Arial Narrow" w:hAnsi="Arial Narrow" w:cs="Arial"/>
        </w:rPr>
        <w:t xml:space="preserve">t </w:t>
      </w:r>
      <w:r w:rsidRPr="00230C15">
        <w:rPr>
          <w:rFonts w:ascii="Arial Narrow" w:hAnsi="Arial Narrow" w:cs="Arial"/>
          <w:spacing w:val="2"/>
        </w:rPr>
        <w:t>un</w:t>
      </w:r>
      <w:r w:rsidRPr="00230C15">
        <w:rPr>
          <w:rFonts w:ascii="Arial Narrow" w:hAnsi="Arial Narrow" w:cs="Arial"/>
        </w:rPr>
        <w:t xml:space="preserve">e </w:t>
      </w:r>
      <w:r w:rsidRPr="00230C15">
        <w:rPr>
          <w:rFonts w:ascii="Arial Narrow" w:hAnsi="Arial Narrow" w:cs="Arial"/>
          <w:spacing w:val="2"/>
        </w:rPr>
        <w:t>cautio</w:t>
      </w:r>
      <w:r w:rsidRPr="00230C15">
        <w:rPr>
          <w:rFonts w:ascii="Arial Narrow" w:hAnsi="Arial Narrow" w:cs="Arial"/>
        </w:rPr>
        <w:t xml:space="preserve">n </w:t>
      </w:r>
      <w:r w:rsidRPr="00230C15">
        <w:rPr>
          <w:rFonts w:ascii="Arial Narrow" w:hAnsi="Arial Narrow" w:cs="Arial"/>
          <w:spacing w:val="2"/>
        </w:rPr>
        <w:t xml:space="preserve">d’un </w:t>
      </w:r>
      <w:r w:rsidRPr="00230C15">
        <w:rPr>
          <w:rFonts w:ascii="Arial Narrow" w:hAnsi="Arial Narrow" w:cs="Arial"/>
        </w:rPr>
        <w:t xml:space="preserve">établissement bancaire ou d’un organisme </w:t>
      </w:r>
      <w:r w:rsidRPr="00230C15">
        <w:rPr>
          <w:rFonts w:ascii="Arial Narrow" w:hAnsi="Arial Narrow" w:cs="Arial"/>
          <w:spacing w:val="5"/>
        </w:rPr>
        <w:t>financie</w:t>
      </w:r>
      <w:r w:rsidRPr="00230C15">
        <w:rPr>
          <w:rFonts w:ascii="Arial Narrow" w:hAnsi="Arial Narrow" w:cs="Arial"/>
        </w:rPr>
        <w:t xml:space="preserve">r </w:t>
      </w:r>
      <w:r w:rsidRPr="00230C15">
        <w:rPr>
          <w:rFonts w:ascii="Arial Narrow" w:hAnsi="Arial Narrow" w:cs="Arial"/>
          <w:spacing w:val="5"/>
        </w:rPr>
        <w:t>agré</w:t>
      </w:r>
      <w:r w:rsidRPr="00230C15">
        <w:rPr>
          <w:rFonts w:ascii="Arial Narrow" w:hAnsi="Arial Narrow" w:cs="Arial"/>
        </w:rPr>
        <w:t xml:space="preserve">é </w:t>
      </w:r>
      <w:r w:rsidRPr="00230C15">
        <w:rPr>
          <w:rFonts w:ascii="Arial Narrow" w:hAnsi="Arial Narrow" w:cs="Arial"/>
          <w:spacing w:val="-20"/>
        </w:rPr>
        <w:t>c</w:t>
      </w:r>
      <w:r w:rsidRPr="00230C15">
        <w:rPr>
          <w:rFonts w:ascii="Arial Narrow" w:hAnsi="Arial Narrow" w:cs="Arial"/>
          <w:spacing w:val="5"/>
        </w:rPr>
        <w:t>onfor</w:t>
      </w:r>
      <w:r w:rsidRPr="00230C15">
        <w:rPr>
          <w:rFonts w:ascii="Arial Narrow" w:hAnsi="Arial Narrow" w:cs="Arial"/>
        </w:rPr>
        <w:t>mément aux textes en vigueur.</w:t>
      </w:r>
    </w:p>
    <w:p w:rsidR="002602FC" w:rsidRPr="00230C15" w:rsidRDefault="002602FC" w:rsidP="002602FC">
      <w:pPr>
        <w:widowControl w:val="0"/>
        <w:autoSpaceDE w:val="0"/>
        <w:spacing w:after="0" w:line="276" w:lineRule="auto"/>
        <w:rPr>
          <w:rFonts w:ascii="Arial Narrow" w:hAnsi="Arial Narrow" w:cs="Arial"/>
        </w:rPr>
      </w:pPr>
      <w:r w:rsidRPr="00230C15">
        <w:rPr>
          <w:rFonts w:ascii="Arial Narrow" w:hAnsi="Arial Narrow" w:cs="Arial"/>
          <w:spacing w:val="1"/>
          <w:w w:val="97"/>
        </w:rPr>
        <w:t>39.4</w:t>
      </w:r>
      <w:r w:rsidRPr="00230C15">
        <w:rPr>
          <w:rFonts w:ascii="Arial Narrow" w:hAnsi="Arial Narrow" w:cs="Arial"/>
          <w:w w:val="97"/>
        </w:rPr>
        <w:t>.</w:t>
      </w:r>
      <w:r w:rsidRPr="00230C15">
        <w:rPr>
          <w:rFonts w:ascii="Arial Narrow" w:hAnsi="Arial Narrow" w:cs="Arial"/>
        </w:rPr>
        <w:t xml:space="preserve"> L’absence de production du cautionnement définitif dans les délais prescrits est susceptible de donner lieu à la résiliation du marché dans les conditions prévues dans le CCAG. Dans ce cas, le cautionnement de soumission est saisi par le Maître d’ouvrage.</w:t>
      </w:r>
    </w:p>
    <w:p w:rsidR="002602FC" w:rsidRPr="00230C15" w:rsidRDefault="002602FC" w:rsidP="002602FC">
      <w:pPr>
        <w:widowControl w:val="0"/>
        <w:tabs>
          <w:tab w:val="left" w:pos="1580"/>
          <w:tab w:val="left" w:pos="2300"/>
          <w:tab w:val="left" w:pos="2840"/>
          <w:tab w:val="left" w:pos="3660"/>
          <w:tab w:val="left" w:pos="4760"/>
        </w:tabs>
        <w:autoSpaceDE w:val="0"/>
        <w:spacing w:after="0" w:line="276" w:lineRule="auto"/>
        <w:rPr>
          <w:rFonts w:ascii="Arial Narrow" w:hAnsi="Arial Narrow" w:cs="Arial"/>
          <w:spacing w:val="2"/>
        </w:rPr>
      </w:pPr>
      <w:bookmarkStart w:id="64" w:name="_Hlk159260200"/>
      <w:r w:rsidRPr="00230C15">
        <w:rPr>
          <w:rFonts w:ascii="Arial Narrow" w:hAnsi="Arial Narrow" w:cs="Arial"/>
          <w:spacing w:val="2"/>
        </w:rPr>
        <w:t xml:space="preserve">39.5. Les titulaires d’une lettre-commande peuvent être dispensés de l’obligation de fournir le cautionnement </w:t>
      </w:r>
      <w:r w:rsidRPr="00230C15">
        <w:rPr>
          <w:rFonts w:ascii="Arial Narrow" w:hAnsi="Arial Narrow" w:cs="Arial"/>
          <w:spacing w:val="2"/>
        </w:rPr>
        <w:lastRenderedPageBreak/>
        <w:t>définitif.</w:t>
      </w:r>
    </w:p>
    <w:bookmarkEnd w:id="64"/>
    <w:p w:rsidR="002602FC" w:rsidRDefault="002602FC" w:rsidP="002602FC">
      <w:pPr>
        <w:ind w:left="0" w:firstLine="0"/>
        <w:rPr>
          <w:rFonts w:ascii="Arial Narrow" w:hAnsi="Arial Narrow"/>
        </w:rPr>
      </w:pPr>
    </w:p>
    <w:p w:rsidR="002602FC" w:rsidRDefault="002602FC" w:rsidP="002602FC">
      <w:pPr>
        <w:ind w:left="0" w:firstLine="0"/>
        <w:rPr>
          <w:rFonts w:ascii="Arial Narrow" w:hAnsi="Arial Narrow"/>
        </w:rPr>
      </w:pPr>
    </w:p>
    <w:p w:rsidR="002602FC" w:rsidRDefault="002602FC" w:rsidP="002602FC">
      <w:pPr>
        <w:ind w:left="0" w:firstLine="0"/>
        <w:rPr>
          <w:rFonts w:ascii="Arial Narrow" w:hAnsi="Arial Narrow"/>
        </w:rPr>
      </w:pPr>
    </w:p>
    <w:p w:rsidR="002602FC" w:rsidRDefault="002602FC" w:rsidP="002602FC">
      <w:pPr>
        <w:ind w:left="0" w:firstLine="0"/>
        <w:rPr>
          <w:rFonts w:ascii="Arial Narrow" w:hAnsi="Arial Narrow"/>
        </w:rPr>
      </w:pPr>
    </w:p>
    <w:p w:rsidR="002602FC" w:rsidRDefault="002602FC" w:rsidP="002602FC">
      <w:pPr>
        <w:ind w:left="0" w:firstLine="0"/>
        <w:rPr>
          <w:rFonts w:ascii="Arial Narrow" w:hAnsi="Arial Narrow"/>
        </w:rPr>
      </w:pPr>
    </w:p>
    <w:p w:rsidR="002602FC" w:rsidRDefault="002602FC" w:rsidP="002602FC">
      <w:pPr>
        <w:ind w:left="0" w:firstLine="0"/>
        <w:rPr>
          <w:rFonts w:ascii="Arial Narrow" w:hAnsi="Arial Narrow"/>
        </w:rPr>
      </w:pPr>
    </w:p>
    <w:p w:rsidR="002602FC" w:rsidRDefault="002602FC" w:rsidP="002602FC">
      <w:pPr>
        <w:ind w:left="0" w:firstLine="0"/>
        <w:rPr>
          <w:rFonts w:ascii="Arial Narrow" w:hAnsi="Arial Narrow"/>
        </w:rPr>
      </w:pPr>
    </w:p>
    <w:p w:rsidR="002602FC" w:rsidRDefault="002602FC" w:rsidP="002602FC">
      <w:pPr>
        <w:ind w:left="0" w:firstLine="0"/>
        <w:rPr>
          <w:rFonts w:ascii="Arial Narrow" w:hAnsi="Arial Narrow"/>
        </w:rPr>
      </w:pPr>
    </w:p>
    <w:p w:rsidR="002602FC" w:rsidRDefault="002602FC" w:rsidP="002602FC">
      <w:pPr>
        <w:ind w:left="0" w:firstLine="0"/>
        <w:rPr>
          <w:rFonts w:ascii="Arial Narrow" w:hAnsi="Arial Narrow"/>
        </w:rPr>
      </w:pPr>
    </w:p>
    <w:p w:rsidR="002602FC" w:rsidRPr="00E31BE8" w:rsidRDefault="002602FC" w:rsidP="002602FC">
      <w:pPr>
        <w:ind w:left="0" w:firstLine="0"/>
        <w:rPr>
          <w:rFonts w:ascii="Arial Narrow" w:hAnsi="Arial Narrow"/>
        </w:rPr>
        <w:sectPr w:rsidR="002602FC" w:rsidRPr="00E31BE8" w:rsidSect="002F4723">
          <w:headerReference w:type="even" r:id="rId13"/>
          <w:headerReference w:type="default" r:id="rId14"/>
          <w:footerReference w:type="even" r:id="rId15"/>
          <w:footerReference w:type="default" r:id="rId16"/>
          <w:headerReference w:type="first" r:id="rId17"/>
          <w:footerReference w:type="first" r:id="rId18"/>
          <w:pgSz w:w="11906" w:h="16838"/>
          <w:pgMar w:top="770" w:right="1133" w:bottom="744" w:left="993" w:header="720" w:footer="744" w:gutter="0"/>
          <w:cols w:space="720"/>
        </w:sectPr>
      </w:pPr>
    </w:p>
    <w:p w:rsidR="002602FC" w:rsidRPr="00E31BE8" w:rsidRDefault="002602FC" w:rsidP="002602FC">
      <w:pPr>
        <w:spacing w:after="247" w:line="240" w:lineRule="auto"/>
        <w:ind w:left="0" w:right="0" w:firstLine="0"/>
        <w:jc w:val="left"/>
        <w:rPr>
          <w:rFonts w:ascii="Arial Narrow" w:hAnsi="Arial Narrow"/>
        </w:rPr>
      </w:pPr>
    </w:p>
    <w:p w:rsidR="002602FC" w:rsidRDefault="002602FC" w:rsidP="002602FC">
      <w:pPr>
        <w:spacing w:after="541" w:line="240" w:lineRule="auto"/>
        <w:ind w:left="0" w:right="0" w:firstLine="0"/>
        <w:jc w:val="center"/>
        <w:rPr>
          <w:rFonts w:ascii="Arial Narrow" w:hAnsi="Arial Narrow"/>
          <w:sz w:val="40"/>
        </w:rPr>
      </w:pPr>
    </w:p>
    <w:p w:rsidR="002602FC" w:rsidRDefault="002602FC" w:rsidP="002602FC">
      <w:pPr>
        <w:spacing w:after="541" w:line="240" w:lineRule="auto"/>
        <w:ind w:left="0" w:right="0" w:firstLine="0"/>
        <w:jc w:val="center"/>
        <w:rPr>
          <w:rFonts w:ascii="Arial Narrow" w:hAnsi="Arial Narrow"/>
          <w:sz w:val="40"/>
        </w:rPr>
      </w:pPr>
    </w:p>
    <w:p w:rsidR="002602FC" w:rsidRDefault="002602FC" w:rsidP="002602FC">
      <w:pPr>
        <w:spacing w:after="541" w:line="240" w:lineRule="auto"/>
        <w:ind w:left="0" w:right="0" w:firstLine="0"/>
        <w:jc w:val="center"/>
        <w:rPr>
          <w:rFonts w:ascii="Arial Narrow" w:hAnsi="Arial Narrow"/>
          <w:sz w:val="40"/>
        </w:rPr>
      </w:pPr>
    </w:p>
    <w:p w:rsidR="002602FC" w:rsidRDefault="002602FC" w:rsidP="002602FC">
      <w:pPr>
        <w:spacing w:after="541" w:line="240" w:lineRule="auto"/>
        <w:ind w:left="0" w:right="0" w:firstLine="0"/>
        <w:jc w:val="center"/>
        <w:rPr>
          <w:rFonts w:ascii="Arial Narrow" w:hAnsi="Arial Narrow"/>
          <w:sz w:val="40"/>
        </w:rPr>
      </w:pPr>
    </w:p>
    <w:p w:rsidR="002602FC" w:rsidRDefault="002602FC" w:rsidP="002602FC">
      <w:pPr>
        <w:spacing w:after="541" w:line="240" w:lineRule="auto"/>
        <w:ind w:left="0" w:right="0" w:firstLine="0"/>
        <w:jc w:val="center"/>
        <w:rPr>
          <w:rFonts w:ascii="Arial Narrow" w:hAnsi="Arial Narrow"/>
          <w:sz w:val="40"/>
        </w:rPr>
      </w:pPr>
    </w:p>
    <w:p w:rsidR="002602FC" w:rsidRPr="00E31BE8" w:rsidRDefault="002602FC" w:rsidP="002602FC">
      <w:pPr>
        <w:spacing w:after="541" w:line="240" w:lineRule="auto"/>
        <w:ind w:left="0" w:right="0" w:firstLine="0"/>
        <w:jc w:val="center"/>
        <w:rPr>
          <w:rFonts w:ascii="Arial Narrow" w:hAnsi="Arial Narrow"/>
        </w:rPr>
      </w:pPr>
      <w:r w:rsidRPr="00E31BE8">
        <w:rPr>
          <w:rFonts w:ascii="Arial Narrow" w:hAnsi="Arial Narrow"/>
          <w:sz w:val="40"/>
        </w:rPr>
        <w:t xml:space="preserve"> </w:t>
      </w:r>
    </w:p>
    <w:p w:rsidR="002602FC" w:rsidRDefault="002602FC" w:rsidP="002602FC">
      <w:pPr>
        <w:spacing w:after="296" w:line="246" w:lineRule="auto"/>
        <w:ind w:left="166" w:right="0"/>
        <w:jc w:val="left"/>
        <w:rPr>
          <w:rFonts w:ascii="Arial Narrow" w:hAnsi="Arial Narrow"/>
          <w:sz w:val="40"/>
        </w:rPr>
      </w:pPr>
      <w:r w:rsidRPr="00E31BE8">
        <w:rPr>
          <w:rFonts w:ascii="Arial Narrow" w:hAnsi="Arial Narrow"/>
          <w:sz w:val="40"/>
        </w:rPr>
        <w:t>PIECE N° 3 : REGLEMENT PARTICULIER DE L’APPEL</w:t>
      </w:r>
      <w:r>
        <w:rPr>
          <w:rFonts w:ascii="Arial Narrow" w:hAnsi="Arial Narrow"/>
          <w:sz w:val="40"/>
        </w:rPr>
        <w:t xml:space="preserve"> </w:t>
      </w:r>
      <w:r w:rsidRPr="00E31BE8">
        <w:rPr>
          <w:rFonts w:ascii="Arial Narrow" w:hAnsi="Arial Narrow"/>
          <w:sz w:val="40"/>
        </w:rPr>
        <w:t>D’OFFRES</w:t>
      </w:r>
    </w:p>
    <w:p w:rsidR="002602FC" w:rsidRPr="00E31BE8" w:rsidRDefault="002602FC" w:rsidP="002602FC">
      <w:pPr>
        <w:spacing w:after="296" w:line="246" w:lineRule="auto"/>
        <w:ind w:left="166" w:right="0"/>
        <w:jc w:val="left"/>
        <w:rPr>
          <w:rFonts w:ascii="Arial Narrow" w:hAnsi="Arial Narrow"/>
        </w:rPr>
      </w:pPr>
      <w:r>
        <w:rPr>
          <w:rFonts w:ascii="Arial Narrow" w:hAnsi="Arial Narrow"/>
          <w:sz w:val="40"/>
        </w:rPr>
        <w:t xml:space="preserve">                                         </w:t>
      </w:r>
      <w:r w:rsidRPr="00E31BE8">
        <w:rPr>
          <w:rFonts w:ascii="Arial Narrow" w:hAnsi="Arial Narrow"/>
          <w:sz w:val="40"/>
        </w:rPr>
        <w:t xml:space="preserve"> </w:t>
      </w:r>
      <w:r>
        <w:rPr>
          <w:rFonts w:ascii="Arial Narrow" w:hAnsi="Arial Narrow"/>
          <w:sz w:val="40"/>
        </w:rPr>
        <w:t xml:space="preserve">      </w:t>
      </w:r>
      <w:r w:rsidRPr="00E31BE8">
        <w:rPr>
          <w:rFonts w:ascii="Arial Narrow" w:hAnsi="Arial Narrow"/>
          <w:sz w:val="40"/>
        </w:rPr>
        <w:t xml:space="preserve">(RPAO) </w:t>
      </w:r>
    </w:p>
    <w:p w:rsidR="002602FC" w:rsidRPr="00E31BE8" w:rsidRDefault="002602FC" w:rsidP="002602FC">
      <w:pPr>
        <w:spacing w:after="541" w:line="240" w:lineRule="auto"/>
        <w:ind w:left="0" w:right="0" w:firstLine="0"/>
        <w:jc w:val="center"/>
        <w:rPr>
          <w:rFonts w:ascii="Arial Narrow" w:hAnsi="Arial Narrow"/>
        </w:rPr>
      </w:pPr>
      <w:r w:rsidRPr="00E31BE8">
        <w:rPr>
          <w:rFonts w:ascii="Arial Narrow" w:hAnsi="Arial Narrow"/>
          <w:sz w:val="40"/>
        </w:rPr>
        <w:t xml:space="preserve"> </w:t>
      </w:r>
    </w:p>
    <w:p w:rsidR="002602FC" w:rsidRPr="00E31BE8" w:rsidRDefault="002602FC" w:rsidP="002602FC">
      <w:pPr>
        <w:spacing w:after="301" w:line="240" w:lineRule="auto"/>
        <w:ind w:left="0" w:right="0" w:firstLine="0"/>
        <w:jc w:val="center"/>
        <w:rPr>
          <w:rFonts w:ascii="Arial Narrow" w:hAnsi="Arial Narrow"/>
        </w:rPr>
      </w:pPr>
      <w:r w:rsidRPr="00E31BE8">
        <w:rPr>
          <w:rFonts w:ascii="Arial Narrow" w:hAnsi="Arial Narrow"/>
          <w:sz w:val="40"/>
        </w:rPr>
        <w:t xml:space="preserve"> </w:t>
      </w:r>
    </w:p>
    <w:p w:rsidR="002602FC" w:rsidRPr="00E31BE8" w:rsidRDefault="002602FC" w:rsidP="002602FC">
      <w:pPr>
        <w:spacing w:after="303" w:line="240" w:lineRule="auto"/>
        <w:ind w:left="0" w:right="0" w:firstLine="0"/>
        <w:jc w:val="center"/>
        <w:rPr>
          <w:rFonts w:ascii="Arial Narrow" w:hAnsi="Arial Narrow"/>
        </w:rPr>
      </w:pPr>
      <w:r w:rsidRPr="00E31BE8">
        <w:rPr>
          <w:rFonts w:ascii="Arial Narrow" w:hAnsi="Arial Narrow"/>
          <w:sz w:val="40"/>
        </w:rPr>
        <w:t xml:space="preserve"> </w:t>
      </w:r>
    </w:p>
    <w:p w:rsidR="002602FC" w:rsidRPr="00E31BE8" w:rsidRDefault="002602FC" w:rsidP="002602FC">
      <w:pPr>
        <w:spacing w:after="123" w:line="240" w:lineRule="auto"/>
        <w:ind w:left="0" w:right="0" w:firstLine="0"/>
        <w:jc w:val="center"/>
        <w:rPr>
          <w:rFonts w:ascii="Arial Narrow" w:hAnsi="Arial Narrow"/>
          <w:sz w:val="40"/>
        </w:rPr>
      </w:pPr>
      <w:r w:rsidRPr="00E31BE8">
        <w:rPr>
          <w:rFonts w:ascii="Arial Narrow" w:hAnsi="Arial Narrow"/>
          <w:sz w:val="40"/>
        </w:rPr>
        <w:t xml:space="preserve"> </w:t>
      </w:r>
    </w:p>
    <w:p w:rsidR="002602FC" w:rsidRPr="00E31BE8" w:rsidRDefault="002602FC" w:rsidP="002602FC">
      <w:pPr>
        <w:spacing w:after="123" w:line="240" w:lineRule="auto"/>
        <w:ind w:left="0" w:right="0" w:firstLine="0"/>
        <w:jc w:val="center"/>
        <w:rPr>
          <w:rFonts w:ascii="Arial Narrow" w:hAnsi="Arial Narrow"/>
          <w:sz w:val="40"/>
        </w:rPr>
      </w:pPr>
    </w:p>
    <w:p w:rsidR="002602FC" w:rsidRPr="00E31BE8" w:rsidRDefault="002602FC" w:rsidP="002602FC">
      <w:pPr>
        <w:spacing w:after="123" w:line="240" w:lineRule="auto"/>
        <w:ind w:left="0" w:right="0" w:firstLine="0"/>
        <w:jc w:val="center"/>
        <w:rPr>
          <w:rFonts w:ascii="Arial Narrow" w:hAnsi="Arial Narrow"/>
          <w:sz w:val="40"/>
        </w:rPr>
      </w:pPr>
    </w:p>
    <w:p w:rsidR="002602FC" w:rsidRPr="00E31BE8" w:rsidRDefault="002602FC" w:rsidP="002602FC">
      <w:pPr>
        <w:spacing w:after="123" w:line="240" w:lineRule="auto"/>
        <w:ind w:left="0" w:right="0" w:firstLine="0"/>
        <w:jc w:val="center"/>
        <w:rPr>
          <w:rFonts w:ascii="Arial Narrow" w:hAnsi="Arial Narrow"/>
          <w:sz w:val="40"/>
        </w:rPr>
      </w:pPr>
    </w:p>
    <w:p w:rsidR="002602FC" w:rsidRPr="00E31BE8" w:rsidRDefault="002602FC" w:rsidP="002602FC">
      <w:pPr>
        <w:spacing w:after="123" w:line="240" w:lineRule="auto"/>
        <w:ind w:left="0" w:right="0" w:firstLine="0"/>
        <w:jc w:val="center"/>
        <w:rPr>
          <w:rFonts w:ascii="Arial Narrow" w:hAnsi="Arial Narrow"/>
          <w:sz w:val="40"/>
        </w:rPr>
      </w:pPr>
    </w:p>
    <w:p w:rsidR="002602FC" w:rsidRPr="00E31BE8" w:rsidRDefault="002602FC" w:rsidP="002602FC">
      <w:pPr>
        <w:spacing w:after="123" w:line="240" w:lineRule="auto"/>
        <w:ind w:left="0" w:right="0" w:firstLine="0"/>
        <w:jc w:val="center"/>
        <w:rPr>
          <w:rFonts w:ascii="Arial Narrow" w:hAnsi="Arial Narrow"/>
          <w:sz w:val="40"/>
        </w:rPr>
      </w:pPr>
    </w:p>
    <w:p w:rsidR="002602FC" w:rsidRPr="00E31BE8" w:rsidRDefault="002602FC" w:rsidP="002602FC">
      <w:pPr>
        <w:spacing w:after="0" w:line="240" w:lineRule="auto"/>
        <w:ind w:left="0" w:right="0" w:firstLine="0"/>
        <w:jc w:val="left"/>
        <w:rPr>
          <w:rFonts w:ascii="Arial Narrow" w:hAnsi="Arial Narrow"/>
        </w:rPr>
      </w:pPr>
    </w:p>
    <w:p w:rsidR="002602FC" w:rsidRPr="00E31BE8" w:rsidRDefault="002602FC" w:rsidP="002602FC">
      <w:pPr>
        <w:spacing w:after="0"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92"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9" w:line="240" w:lineRule="auto"/>
        <w:ind w:left="0" w:right="2528" w:firstLine="0"/>
        <w:jc w:val="right"/>
        <w:rPr>
          <w:rFonts w:ascii="Arial Narrow" w:hAnsi="Arial Narrow"/>
        </w:rPr>
      </w:pPr>
      <w:r w:rsidRPr="00E31BE8">
        <w:rPr>
          <w:rFonts w:ascii="Arial Narrow" w:hAnsi="Arial Narrow"/>
          <w:sz w:val="34"/>
        </w:rPr>
        <w:lastRenderedPageBreak/>
        <w:t xml:space="preserve">Règlement Particulier de l’Appel d’Offres </w:t>
      </w:r>
    </w:p>
    <w:p w:rsidR="002602FC" w:rsidRPr="00E31BE8" w:rsidRDefault="002602FC" w:rsidP="002602FC">
      <w:pPr>
        <w:spacing w:after="6" w:line="276" w:lineRule="auto"/>
        <w:ind w:left="0" w:right="0" w:firstLine="0"/>
        <w:jc w:val="left"/>
        <w:rPr>
          <w:rFonts w:ascii="Arial Narrow" w:hAnsi="Arial Narrow"/>
        </w:rPr>
      </w:pPr>
      <w:r w:rsidRPr="00E31BE8">
        <w:rPr>
          <w:rFonts w:ascii="Arial Narrow" w:hAnsi="Arial Narrow"/>
          <w:sz w:val="22"/>
        </w:rPr>
        <w:t xml:space="preserve"> </w:t>
      </w:r>
    </w:p>
    <w:tbl>
      <w:tblPr>
        <w:tblStyle w:val="TableGrid"/>
        <w:tblW w:w="1034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 w:type="dxa"/>
          <w:right w:w="7" w:type="dxa"/>
        </w:tblCellMar>
        <w:tblLook w:val="04A0" w:firstRow="1" w:lastRow="0" w:firstColumn="1" w:lastColumn="0" w:noHBand="0" w:noVBand="1"/>
      </w:tblPr>
      <w:tblGrid>
        <w:gridCol w:w="1298"/>
        <w:gridCol w:w="9050"/>
      </w:tblGrid>
      <w:tr w:rsidR="002602FC" w:rsidRPr="00E31BE8" w:rsidTr="002F4723">
        <w:trPr>
          <w:trHeight w:val="463"/>
        </w:trPr>
        <w:tc>
          <w:tcPr>
            <w:tcW w:w="1298" w:type="dxa"/>
          </w:tcPr>
          <w:p w:rsidR="002602FC" w:rsidRDefault="002602FC" w:rsidP="002F4723">
            <w:r w:rsidRPr="00B07B3F">
              <w:rPr>
                <w:rFonts w:ascii="Arial Narrow" w:hAnsi="Arial Narrow" w:cs="Arial"/>
                <w:b/>
              </w:rPr>
              <w:t>Références du RGAO</w:t>
            </w:r>
          </w:p>
        </w:tc>
        <w:tc>
          <w:tcPr>
            <w:tcW w:w="9050" w:type="dxa"/>
          </w:tcPr>
          <w:p w:rsidR="002602FC" w:rsidRDefault="002602FC" w:rsidP="002F4723">
            <w:pPr>
              <w:jc w:val="center"/>
            </w:pPr>
            <w:r w:rsidRPr="00F00579">
              <w:rPr>
                <w:rFonts w:ascii="Arial Narrow" w:hAnsi="Arial Narrow" w:cs="Arial"/>
                <w:b/>
              </w:rPr>
              <w:t>Description de la Disposition du RPAO</w:t>
            </w:r>
          </w:p>
        </w:tc>
      </w:tr>
      <w:tr w:rsidR="002602FC" w:rsidRPr="00E31BE8" w:rsidTr="002F4723">
        <w:trPr>
          <w:trHeight w:val="252"/>
        </w:trPr>
        <w:tc>
          <w:tcPr>
            <w:tcW w:w="1298" w:type="dxa"/>
          </w:tcPr>
          <w:p w:rsidR="002602FC" w:rsidRDefault="002602FC" w:rsidP="002F4723"/>
        </w:tc>
        <w:tc>
          <w:tcPr>
            <w:tcW w:w="9050" w:type="dxa"/>
          </w:tcPr>
          <w:p w:rsidR="002602FC" w:rsidRDefault="002602FC" w:rsidP="002F4723">
            <w:pPr>
              <w:jc w:val="center"/>
            </w:pPr>
            <w:r w:rsidRPr="00230C15">
              <w:rPr>
                <w:rFonts w:ascii="Arial Narrow" w:hAnsi="Arial Narrow" w:cs="Arial"/>
                <w:b/>
                <w:bCs/>
              </w:rPr>
              <w:t>A.  GENERALITES</w:t>
            </w:r>
          </w:p>
        </w:tc>
      </w:tr>
      <w:tr w:rsidR="002602FC" w:rsidRPr="00E31BE8" w:rsidTr="002F4723">
        <w:trPr>
          <w:trHeight w:val="8417"/>
        </w:trPr>
        <w:tc>
          <w:tcPr>
            <w:tcW w:w="1298" w:type="dxa"/>
            <w:vAlign w:val="center"/>
          </w:tcPr>
          <w:p w:rsidR="002602FC" w:rsidRPr="00E31BE8" w:rsidRDefault="002602FC" w:rsidP="002F4723">
            <w:pPr>
              <w:spacing w:after="0" w:line="276" w:lineRule="auto"/>
              <w:ind w:left="283" w:right="0" w:firstLine="0"/>
              <w:jc w:val="left"/>
              <w:rPr>
                <w:rFonts w:ascii="Arial Narrow" w:hAnsi="Arial Narrow"/>
              </w:rPr>
            </w:pPr>
            <w:r w:rsidRPr="00E31BE8">
              <w:rPr>
                <w:rFonts w:ascii="Arial Narrow" w:hAnsi="Arial Narrow"/>
              </w:rPr>
              <w:t xml:space="preserve"> </w:t>
            </w:r>
          </w:p>
          <w:p w:rsidR="002602FC" w:rsidRPr="00E31BE8" w:rsidRDefault="002602FC" w:rsidP="002F4723">
            <w:pPr>
              <w:spacing w:after="0" w:line="276" w:lineRule="auto"/>
              <w:ind w:left="293" w:right="0" w:firstLine="0"/>
              <w:jc w:val="left"/>
              <w:rPr>
                <w:rFonts w:ascii="Arial Narrow" w:hAnsi="Arial Narrow"/>
              </w:rPr>
            </w:pPr>
            <w:r w:rsidRPr="00E31BE8">
              <w:rPr>
                <w:rFonts w:ascii="Arial Narrow" w:hAnsi="Arial Narrow"/>
              </w:rPr>
              <w:t xml:space="preserve">1.1 </w:t>
            </w:r>
          </w:p>
        </w:tc>
        <w:tc>
          <w:tcPr>
            <w:tcW w:w="9050" w:type="dxa"/>
          </w:tcPr>
          <w:p w:rsidR="002602FC" w:rsidRPr="00657C2F" w:rsidRDefault="002602FC" w:rsidP="00657C2F">
            <w:pPr>
              <w:ind w:left="0" w:firstLine="0"/>
              <w:rPr>
                <w:rFonts w:ascii="Arial Narrow" w:hAnsi="Arial Narrow"/>
                <w:color w:val="auto"/>
              </w:rPr>
            </w:pPr>
            <w:r w:rsidRPr="00E31BE8">
              <w:rPr>
                <w:rFonts w:ascii="Arial Narrow" w:hAnsi="Arial Narrow"/>
              </w:rPr>
              <w:t>Le présent Appel d’Offres a pour objet la réalisation des tr</w:t>
            </w:r>
            <w:r>
              <w:rPr>
                <w:rFonts w:ascii="Arial Narrow" w:hAnsi="Arial Narrow"/>
              </w:rPr>
              <w:t xml:space="preserve">avaux de construction des </w:t>
            </w:r>
            <w:r w:rsidRPr="00E31BE8">
              <w:rPr>
                <w:rFonts w:ascii="Arial Narrow" w:hAnsi="Arial Narrow"/>
              </w:rPr>
              <w:t xml:space="preserve">forages </w:t>
            </w:r>
            <w:r>
              <w:rPr>
                <w:rFonts w:ascii="Arial Narrow" w:hAnsi="Arial Narrow"/>
              </w:rPr>
              <w:t xml:space="preserve">à </w:t>
            </w:r>
            <w:r w:rsidRPr="00E31BE8">
              <w:rPr>
                <w:rFonts w:ascii="Arial Narrow" w:hAnsi="Arial Narrow"/>
              </w:rPr>
              <w:t>m</w:t>
            </w:r>
            <w:r w:rsidR="00657C2F">
              <w:rPr>
                <w:rFonts w:ascii="Arial Narrow" w:hAnsi="Arial Narrow"/>
              </w:rPr>
              <w:t xml:space="preserve">otricité humaine dans les </w:t>
            </w:r>
            <w:r w:rsidRPr="00657C2F">
              <w:rPr>
                <w:rFonts w:ascii="Arial Narrow" w:hAnsi="Arial Narrow"/>
                <w:color w:val="auto"/>
              </w:rPr>
              <w:t>localités</w:t>
            </w:r>
            <w:r w:rsidR="00630DE3" w:rsidRPr="00657C2F">
              <w:rPr>
                <w:rFonts w:ascii="Arial Narrow" w:hAnsi="Arial Narrow"/>
                <w:color w:val="auto"/>
              </w:rPr>
              <w:t xml:space="preserve"> de </w:t>
            </w:r>
            <w:r w:rsidR="00657C2F" w:rsidRPr="004820CD">
              <w:rPr>
                <w:rFonts w:ascii="Arial Narrow" w:hAnsi="Arial Narrow"/>
                <w:color w:val="FF0000"/>
              </w:rPr>
              <w:t xml:space="preserve">Wom II, OKOGA, NKOLMEDING I, NDZIEBETONO, MVENGUE NSAM, MVENGUE III chefferie, BIKOE I, MVENGUE II chefferie, ELON, NKOULGANGA </w:t>
            </w:r>
            <w:r w:rsidR="00657C2F" w:rsidRPr="00657C2F">
              <w:rPr>
                <w:rFonts w:ascii="Arial Narrow" w:hAnsi="Arial Narrow"/>
                <w:color w:val="auto"/>
              </w:rPr>
              <w:t>dans l’arrondissement</w:t>
            </w:r>
            <w:r w:rsidRPr="00657C2F">
              <w:rPr>
                <w:rFonts w:ascii="Arial Narrow" w:hAnsi="Arial Narrow"/>
                <w:color w:val="auto"/>
              </w:rPr>
              <w:t xml:space="preserve"> de Mvengue, département de l’Océan, R</w:t>
            </w:r>
            <w:r w:rsidR="00630DE3" w:rsidRPr="00657C2F">
              <w:rPr>
                <w:rFonts w:ascii="Arial Narrow" w:hAnsi="Arial Narrow"/>
                <w:color w:val="auto"/>
              </w:rPr>
              <w:t xml:space="preserve">égion du sud </w:t>
            </w:r>
            <w:r w:rsidRPr="00657C2F">
              <w:rPr>
                <w:rFonts w:ascii="Arial Narrow" w:hAnsi="Arial Narrow"/>
                <w:color w:val="auto"/>
              </w:rPr>
              <w:t xml:space="preserve">en procédure d’urgence </w:t>
            </w:r>
          </w:p>
          <w:p w:rsidR="002602FC" w:rsidRDefault="002602FC" w:rsidP="002F4723">
            <w:pPr>
              <w:spacing w:after="0" w:line="276" w:lineRule="auto"/>
              <w:ind w:left="0" w:right="819" w:firstLine="0"/>
              <w:rPr>
                <w:rFonts w:ascii="Arial Narrow" w:hAnsi="Arial Narrow"/>
              </w:rPr>
            </w:pPr>
          </w:p>
          <w:p w:rsidR="002602FC" w:rsidRPr="00E31BE8" w:rsidRDefault="002602FC" w:rsidP="002F4723">
            <w:pPr>
              <w:spacing w:after="0" w:line="276" w:lineRule="auto"/>
              <w:ind w:left="142" w:right="0" w:firstLine="0"/>
              <w:jc w:val="left"/>
              <w:rPr>
                <w:rFonts w:ascii="Arial Narrow" w:hAnsi="Arial Narrow"/>
              </w:rPr>
            </w:pPr>
            <w:r w:rsidRPr="00865ECC">
              <w:rPr>
                <w:rFonts w:ascii="Arial Narrow" w:hAnsi="Arial Narrow" w:cs="Arial"/>
                <w:b/>
                <w:bCs/>
              </w:rPr>
              <w:t xml:space="preserve">Définition des Travaux </w:t>
            </w:r>
            <w:r w:rsidRPr="00E31BE8">
              <w:rPr>
                <w:rFonts w:ascii="Arial Narrow" w:hAnsi="Arial Narrow"/>
                <w:sz w:val="28"/>
              </w:rPr>
              <w:t xml:space="preserve"> </w:t>
            </w:r>
          </w:p>
          <w:p w:rsidR="002602FC" w:rsidRPr="00E31BE8" w:rsidRDefault="002602FC" w:rsidP="002F4723">
            <w:pPr>
              <w:spacing w:after="0" w:line="276" w:lineRule="auto"/>
              <w:ind w:left="142" w:right="0" w:firstLine="0"/>
              <w:jc w:val="left"/>
              <w:rPr>
                <w:rFonts w:ascii="Arial Narrow" w:hAnsi="Arial Narrow"/>
              </w:rPr>
            </w:pPr>
            <w:r w:rsidRPr="00E31BE8">
              <w:rPr>
                <w:rFonts w:ascii="Arial Narrow" w:hAnsi="Arial Narrow"/>
              </w:rPr>
              <w:t xml:space="preserve">La consistance des travaux pour chaque lot est définie ainsi qu’il suit :  </w:t>
            </w:r>
          </w:p>
          <w:p w:rsidR="002602FC" w:rsidRPr="00E31BE8" w:rsidRDefault="002602FC" w:rsidP="002F4723">
            <w:pPr>
              <w:spacing w:after="0" w:line="276" w:lineRule="auto"/>
              <w:ind w:left="929" w:right="0" w:hanging="360"/>
              <w:rPr>
                <w:rFonts w:ascii="Arial Narrow" w:hAnsi="Arial Narrow"/>
              </w:rPr>
            </w:pPr>
            <w:r w:rsidRPr="00E31BE8">
              <w:rPr>
                <w:rFonts w:ascii="Arial Narrow" w:hAnsi="Arial Narrow"/>
              </w:rPr>
              <w:t xml:space="preserve"> Les travaux préliminaires (nettoyage du site du forage, études géophysiques, géomorphologique et hydrologiques, projet d’exécution…) ; </w:t>
            </w:r>
          </w:p>
          <w:p w:rsidR="002602FC" w:rsidRPr="00E31BE8" w:rsidRDefault="002602FC" w:rsidP="002F4723">
            <w:pPr>
              <w:spacing w:after="0" w:line="276" w:lineRule="auto"/>
              <w:ind w:left="569" w:right="0" w:firstLine="0"/>
              <w:jc w:val="left"/>
              <w:rPr>
                <w:rFonts w:ascii="Arial Narrow" w:hAnsi="Arial Narrow"/>
              </w:rPr>
            </w:pPr>
            <w:r w:rsidRPr="00E31BE8">
              <w:rPr>
                <w:rFonts w:ascii="Arial Narrow" w:hAnsi="Arial Narrow"/>
              </w:rPr>
              <w:t xml:space="preserve"> Captage par forage (les travaux de foration et d’équipements du forage 2m3/H); </w:t>
            </w:r>
          </w:p>
          <w:p w:rsidR="002602FC" w:rsidRPr="00E31BE8" w:rsidRDefault="002602FC" w:rsidP="002F4723">
            <w:pPr>
              <w:spacing w:after="0" w:line="276" w:lineRule="auto"/>
              <w:ind w:left="569" w:right="0" w:firstLine="0"/>
              <w:jc w:val="left"/>
              <w:rPr>
                <w:rFonts w:ascii="Arial Narrow" w:hAnsi="Arial Narrow"/>
              </w:rPr>
            </w:pPr>
            <w:r w:rsidRPr="00E31BE8">
              <w:rPr>
                <w:rFonts w:ascii="Arial Narrow" w:hAnsi="Arial Narrow"/>
              </w:rPr>
              <w:t xml:space="preserve"> Le Développement, le pompage et les essais de débits ; </w:t>
            </w:r>
          </w:p>
          <w:p w:rsidR="002602FC" w:rsidRPr="00E31BE8" w:rsidRDefault="002602FC" w:rsidP="002F4723">
            <w:pPr>
              <w:spacing w:after="0" w:line="276" w:lineRule="auto"/>
              <w:ind w:left="929" w:right="0" w:hanging="360"/>
              <w:rPr>
                <w:rFonts w:ascii="Arial Narrow" w:hAnsi="Arial Narrow"/>
              </w:rPr>
            </w:pPr>
            <w:r w:rsidRPr="00E31BE8">
              <w:rPr>
                <w:rFonts w:ascii="Arial Narrow" w:hAnsi="Arial Narrow"/>
              </w:rPr>
              <w:t xml:space="preserve"> Les travaux de superstructure ; </w:t>
            </w:r>
          </w:p>
          <w:p w:rsidR="002602FC" w:rsidRPr="00E31BE8" w:rsidRDefault="002602FC" w:rsidP="002F4723">
            <w:pPr>
              <w:spacing w:after="0" w:line="276" w:lineRule="auto"/>
              <w:ind w:left="569" w:right="0" w:firstLine="0"/>
              <w:jc w:val="left"/>
              <w:rPr>
                <w:rFonts w:ascii="Arial Narrow" w:hAnsi="Arial Narrow"/>
              </w:rPr>
            </w:pPr>
            <w:r w:rsidRPr="00E31BE8">
              <w:rPr>
                <w:rFonts w:ascii="Arial Narrow" w:hAnsi="Arial Narrow"/>
              </w:rPr>
              <w:t xml:space="preserve"> Pompage (Exhaure, Installation de la pompe à motricité humaine)  </w:t>
            </w:r>
          </w:p>
          <w:p w:rsidR="002602FC" w:rsidRPr="00E31BE8" w:rsidRDefault="002602FC" w:rsidP="002F4723">
            <w:pPr>
              <w:spacing w:after="0" w:line="276" w:lineRule="auto"/>
              <w:ind w:left="569" w:right="0" w:firstLine="0"/>
              <w:jc w:val="left"/>
              <w:rPr>
                <w:rFonts w:ascii="Arial Narrow" w:hAnsi="Arial Narrow"/>
              </w:rPr>
            </w:pPr>
            <w:r w:rsidRPr="00E31BE8">
              <w:rPr>
                <w:rFonts w:ascii="Arial Narrow" w:hAnsi="Arial Narrow"/>
              </w:rPr>
              <w:t xml:space="preserve"> Aménagement de l’air de puisage  </w:t>
            </w:r>
          </w:p>
          <w:p w:rsidR="002602FC" w:rsidRPr="00E31BE8" w:rsidRDefault="002602FC" w:rsidP="002F4723">
            <w:pPr>
              <w:spacing w:after="0" w:line="276" w:lineRule="auto"/>
              <w:ind w:left="569" w:right="0" w:firstLine="0"/>
              <w:jc w:val="left"/>
              <w:rPr>
                <w:rFonts w:ascii="Arial Narrow" w:hAnsi="Arial Narrow"/>
              </w:rPr>
            </w:pPr>
            <w:r w:rsidRPr="00E31BE8">
              <w:rPr>
                <w:rFonts w:ascii="Arial Narrow" w:hAnsi="Arial Narrow"/>
              </w:rPr>
              <w:t> Désinfection du forage</w:t>
            </w:r>
            <w:r>
              <w:rPr>
                <w:rFonts w:ascii="Arial Narrow" w:hAnsi="Arial Narrow"/>
              </w:rPr>
              <w:t xml:space="preserve">, </w:t>
            </w:r>
            <w:r w:rsidRPr="00E31BE8">
              <w:rPr>
                <w:rFonts w:ascii="Arial Narrow" w:hAnsi="Arial Narrow"/>
              </w:rPr>
              <w:t>analyses des eaux</w:t>
            </w:r>
            <w:r>
              <w:rPr>
                <w:rFonts w:ascii="Arial Narrow" w:hAnsi="Arial Narrow"/>
              </w:rPr>
              <w:t xml:space="preserve"> et labélisation</w:t>
            </w:r>
            <w:r w:rsidRPr="00E31BE8">
              <w:rPr>
                <w:rFonts w:ascii="Arial Narrow" w:hAnsi="Arial Narrow"/>
              </w:rPr>
              <w:t xml:space="preserve"> ; </w:t>
            </w:r>
          </w:p>
          <w:p w:rsidR="002602FC" w:rsidRPr="00E31BE8" w:rsidRDefault="002602FC" w:rsidP="002F4723">
            <w:pPr>
              <w:spacing w:after="0" w:line="276" w:lineRule="auto"/>
              <w:ind w:left="569" w:right="0" w:firstLine="0"/>
              <w:jc w:val="left"/>
              <w:rPr>
                <w:rFonts w:ascii="Arial Narrow" w:hAnsi="Arial Narrow"/>
              </w:rPr>
            </w:pPr>
            <w:r w:rsidRPr="00E31BE8">
              <w:rPr>
                <w:rFonts w:ascii="Arial Narrow" w:hAnsi="Arial Narrow"/>
              </w:rPr>
              <w:t xml:space="preserve"> Formation des agents de maintenance et remise d’un trousseau de clé de dépannage </w:t>
            </w:r>
          </w:p>
          <w:p w:rsidR="002602FC" w:rsidRPr="00E31BE8" w:rsidRDefault="002602FC" w:rsidP="002F4723">
            <w:pPr>
              <w:spacing w:after="0" w:line="276" w:lineRule="auto"/>
              <w:ind w:left="929" w:right="0" w:firstLine="0"/>
              <w:jc w:val="left"/>
              <w:rPr>
                <w:rFonts w:ascii="Arial Narrow" w:hAnsi="Arial Narrow"/>
              </w:rPr>
            </w:pPr>
            <w:r w:rsidRPr="00E31BE8">
              <w:rPr>
                <w:rFonts w:ascii="Arial Narrow" w:hAnsi="Arial Narrow"/>
              </w:rPr>
              <w:t xml:space="preserve"> </w:t>
            </w:r>
          </w:p>
          <w:p w:rsidR="002602FC" w:rsidRPr="00E31BE8" w:rsidRDefault="002602FC" w:rsidP="002F4723">
            <w:pPr>
              <w:spacing w:after="0" w:line="276" w:lineRule="auto"/>
              <w:ind w:left="142" w:right="705" w:firstLine="0"/>
              <w:jc w:val="left"/>
              <w:rPr>
                <w:rFonts w:ascii="Arial Narrow" w:hAnsi="Arial Narrow"/>
              </w:rPr>
            </w:pPr>
            <w:r w:rsidRPr="00E31BE8">
              <w:rPr>
                <w:rFonts w:ascii="Arial Narrow" w:hAnsi="Arial Narrow"/>
              </w:rPr>
              <w:t xml:space="preserve">Le Maître d’Ouvrage bénéficiaire des prestations est le Maire de la Commune de Mvengue. Référence de l’appel d’offres : </w:t>
            </w:r>
          </w:p>
          <w:p w:rsidR="002602FC" w:rsidRPr="00E31BE8" w:rsidRDefault="002602FC" w:rsidP="002F4723">
            <w:pPr>
              <w:spacing w:after="0" w:line="276" w:lineRule="auto"/>
              <w:ind w:left="142" w:right="0" w:firstLine="0"/>
              <w:jc w:val="left"/>
              <w:rPr>
                <w:rFonts w:ascii="Arial Narrow" w:hAnsi="Arial Narrow"/>
              </w:rPr>
            </w:pPr>
            <w:r w:rsidRPr="00E31BE8">
              <w:rPr>
                <w:rFonts w:ascii="Arial Narrow" w:hAnsi="Arial Narrow"/>
              </w:rPr>
              <w:t xml:space="preserve"> </w:t>
            </w:r>
          </w:p>
          <w:p w:rsidR="002602FC" w:rsidRPr="00DD68BB" w:rsidRDefault="002602FC" w:rsidP="002F4723">
            <w:pPr>
              <w:spacing w:after="0" w:line="276" w:lineRule="auto"/>
              <w:ind w:left="168" w:right="0" w:firstLine="0"/>
              <w:jc w:val="center"/>
              <w:rPr>
                <w:rFonts w:ascii="Arial Narrow" w:hAnsi="Arial Narrow"/>
                <w:b/>
              </w:rPr>
            </w:pPr>
            <w:r w:rsidRPr="00DD68BB">
              <w:rPr>
                <w:rFonts w:ascii="Arial Narrow" w:hAnsi="Arial Narrow"/>
                <w:b/>
              </w:rPr>
              <w:t>AVIS D’APPEL D’OFFRES NATIONAL OUVERT</w:t>
            </w:r>
          </w:p>
          <w:p w:rsidR="002602FC" w:rsidRDefault="00E64EA5" w:rsidP="002F4723">
            <w:pPr>
              <w:spacing w:after="0" w:line="276" w:lineRule="auto"/>
              <w:ind w:left="168" w:right="0" w:firstLine="0"/>
              <w:jc w:val="center"/>
              <w:rPr>
                <w:rFonts w:ascii="Arial Narrow" w:hAnsi="Arial Narrow"/>
                <w:b/>
              </w:rPr>
            </w:pPr>
            <w:r>
              <w:rPr>
                <w:rFonts w:ascii="Arial Narrow" w:hAnsi="Arial Narrow"/>
                <w:b/>
              </w:rPr>
              <w:t>N° 01</w:t>
            </w:r>
            <w:r w:rsidR="002602FC" w:rsidRPr="00DD68BB">
              <w:rPr>
                <w:rFonts w:ascii="Arial Narrow" w:hAnsi="Arial Narrow"/>
                <w:b/>
              </w:rPr>
              <w:t>/AONO/C</w:t>
            </w:r>
            <w:r w:rsidR="00A53F74">
              <w:rPr>
                <w:rFonts w:ascii="Arial Narrow" w:hAnsi="Arial Narrow"/>
                <w:b/>
              </w:rPr>
              <w:t>.MVENGUE/CIPM/SIGAMP/2025 DU 05/02</w:t>
            </w:r>
            <w:r w:rsidR="002602FC" w:rsidRPr="00DD68BB">
              <w:rPr>
                <w:rFonts w:ascii="Arial Narrow" w:hAnsi="Arial Narrow"/>
                <w:b/>
              </w:rPr>
              <w:t xml:space="preserve">/2025 POUR LES TRAVAUX DE CONSTRUCTION DES FORAGES A MOTRICITE HUMAINE DANS CERTAINES LOCALITES DE L’ARRONDISSEMENT MVENGUE, DEPARTEMENT DE L’OCEAN, </w:t>
            </w:r>
            <w:r w:rsidR="004820CD">
              <w:rPr>
                <w:rFonts w:ascii="Arial Narrow" w:hAnsi="Arial Narrow"/>
                <w:b/>
              </w:rPr>
              <w:t xml:space="preserve">REGION DU SUD </w:t>
            </w:r>
            <w:r w:rsidR="002602FC" w:rsidRPr="00DD68BB">
              <w:rPr>
                <w:rFonts w:ascii="Arial Narrow" w:hAnsi="Arial Narrow"/>
                <w:b/>
              </w:rPr>
              <w:t>EN PROCEDURE D’URGENCE</w:t>
            </w:r>
          </w:p>
          <w:p w:rsidR="002602FC" w:rsidRPr="00DD68BB" w:rsidRDefault="002602FC" w:rsidP="002F4723">
            <w:pPr>
              <w:spacing w:after="0" w:line="276" w:lineRule="auto"/>
              <w:ind w:left="168" w:right="0" w:firstLine="0"/>
              <w:jc w:val="center"/>
              <w:rPr>
                <w:rFonts w:ascii="Arial Narrow" w:hAnsi="Arial Narrow"/>
                <w:b/>
              </w:rPr>
            </w:pPr>
          </w:p>
          <w:p w:rsidR="002602FC" w:rsidRPr="00230C15" w:rsidRDefault="002602FC" w:rsidP="002F4723">
            <w:pPr>
              <w:autoSpaceDE w:val="0"/>
              <w:adjustRightInd w:val="0"/>
              <w:spacing w:after="0" w:line="276" w:lineRule="auto"/>
              <w:rPr>
                <w:rFonts w:ascii="Arial Narrow" w:hAnsi="Arial Narrow" w:cs="Arial"/>
              </w:rPr>
            </w:pPr>
            <w:r w:rsidRPr="00230C15">
              <w:rPr>
                <w:rFonts w:ascii="Arial Narrow" w:hAnsi="Arial Narrow" w:cs="Arial"/>
                <w:b/>
                <w:u w:val="single"/>
              </w:rPr>
              <w:t>NB</w:t>
            </w:r>
            <w:r w:rsidRPr="00230C15">
              <w:rPr>
                <w:rFonts w:ascii="Arial Narrow" w:hAnsi="Arial Narrow" w:cs="Arial"/>
              </w:rPr>
              <w:t> : Les informations sur les travaux à exécuter sont détaillées dans le bordereau des prix unitaires, le détail quantitatif et estimatif et le Cahier des Clauses Techniques Particulières.</w:t>
            </w:r>
          </w:p>
          <w:p w:rsidR="002602FC" w:rsidRPr="00E31BE8" w:rsidRDefault="002602FC" w:rsidP="002F4723">
            <w:pPr>
              <w:spacing w:after="0" w:line="276" w:lineRule="auto"/>
              <w:ind w:left="168" w:right="0" w:firstLine="0"/>
              <w:jc w:val="left"/>
              <w:rPr>
                <w:rFonts w:ascii="Arial Narrow" w:hAnsi="Arial Narrow"/>
              </w:rPr>
            </w:pPr>
          </w:p>
        </w:tc>
      </w:tr>
      <w:tr w:rsidR="002602FC" w:rsidRPr="00E31BE8" w:rsidTr="002F4723">
        <w:trPr>
          <w:trHeight w:val="852"/>
        </w:trPr>
        <w:tc>
          <w:tcPr>
            <w:tcW w:w="1298" w:type="dxa"/>
            <w:vAlign w:val="bottom"/>
          </w:tcPr>
          <w:p w:rsidR="002602FC" w:rsidRPr="00E31BE8" w:rsidRDefault="002602FC" w:rsidP="002F4723">
            <w:pPr>
              <w:spacing w:after="0" w:line="276" w:lineRule="auto"/>
              <w:ind w:left="259" w:right="0" w:firstLine="0"/>
              <w:jc w:val="left"/>
              <w:rPr>
                <w:rFonts w:ascii="Arial Narrow" w:hAnsi="Arial Narrow"/>
              </w:rPr>
            </w:pPr>
            <w:r w:rsidRPr="00E31BE8">
              <w:rPr>
                <w:rFonts w:ascii="Arial Narrow" w:hAnsi="Arial Narrow"/>
              </w:rPr>
              <w:t xml:space="preserve">1.2. </w:t>
            </w:r>
          </w:p>
        </w:tc>
        <w:tc>
          <w:tcPr>
            <w:tcW w:w="9050" w:type="dxa"/>
            <w:vAlign w:val="center"/>
          </w:tcPr>
          <w:p w:rsidR="002602FC" w:rsidRPr="00E31BE8" w:rsidRDefault="002602FC" w:rsidP="002F4723">
            <w:pPr>
              <w:spacing w:after="0" w:line="276" w:lineRule="auto"/>
              <w:ind w:left="142" w:right="0" w:firstLine="0"/>
              <w:jc w:val="left"/>
              <w:rPr>
                <w:rFonts w:ascii="Arial Narrow" w:hAnsi="Arial Narrow"/>
              </w:rPr>
            </w:pPr>
            <w:r w:rsidRPr="00E31BE8">
              <w:rPr>
                <w:rFonts w:ascii="Arial Narrow" w:hAnsi="Arial Narrow"/>
                <w:sz w:val="28"/>
              </w:rPr>
              <w:t>Délai d’exécution</w:t>
            </w:r>
            <w:r w:rsidRPr="00E31BE8">
              <w:rPr>
                <w:rFonts w:ascii="Arial Narrow" w:hAnsi="Arial Narrow"/>
              </w:rPr>
              <w:t xml:space="preserve"> :  </w:t>
            </w:r>
          </w:p>
          <w:p w:rsidR="002602FC" w:rsidRDefault="002602FC" w:rsidP="002F4723">
            <w:pPr>
              <w:spacing w:after="0" w:line="276" w:lineRule="auto"/>
              <w:ind w:left="142" w:right="0" w:firstLine="0"/>
              <w:jc w:val="left"/>
              <w:rPr>
                <w:rFonts w:ascii="Arial Narrow" w:hAnsi="Arial Narrow"/>
              </w:rPr>
            </w:pPr>
            <w:r>
              <w:rPr>
                <w:rFonts w:ascii="Arial Narrow" w:hAnsi="Arial Narrow"/>
              </w:rPr>
              <w:t>La durée maximale</w:t>
            </w:r>
            <w:r w:rsidRPr="00E31BE8">
              <w:rPr>
                <w:rFonts w:ascii="Arial Narrow" w:hAnsi="Arial Narrow"/>
              </w:rPr>
              <w:t xml:space="preserve"> d’exécution</w:t>
            </w:r>
            <w:r>
              <w:rPr>
                <w:rFonts w:ascii="Arial Narrow" w:hAnsi="Arial Narrow"/>
              </w:rPr>
              <w:t xml:space="preserve"> des travaux est </w:t>
            </w:r>
            <w:r w:rsidRPr="00E31BE8">
              <w:rPr>
                <w:rFonts w:ascii="Arial Narrow" w:hAnsi="Arial Narrow"/>
              </w:rPr>
              <w:t xml:space="preserve">de trois (03) mois. </w:t>
            </w:r>
          </w:p>
          <w:p w:rsidR="002602FC" w:rsidRPr="00E31BE8" w:rsidRDefault="004820CD" w:rsidP="002F4723">
            <w:pPr>
              <w:spacing w:after="0" w:line="276" w:lineRule="auto"/>
              <w:ind w:left="142" w:right="0" w:firstLine="0"/>
              <w:jc w:val="left"/>
              <w:rPr>
                <w:rFonts w:ascii="Arial Narrow" w:hAnsi="Arial Narrow"/>
              </w:rPr>
            </w:pPr>
            <w:r>
              <w:rPr>
                <w:rFonts w:ascii="Arial Narrow" w:hAnsi="Arial Narrow" w:cs="Arial"/>
                <w:szCs w:val="24"/>
              </w:rPr>
              <w:t>Ce délai</w:t>
            </w:r>
            <w:r w:rsidR="002602FC" w:rsidRPr="00230C15">
              <w:rPr>
                <w:rFonts w:ascii="Arial Narrow" w:hAnsi="Arial Narrow" w:cs="Arial"/>
                <w:szCs w:val="24"/>
              </w:rPr>
              <w:t xml:space="preserve"> court à compter de la date de notification de l’ordre de service de commencer les travaux.</w:t>
            </w:r>
          </w:p>
        </w:tc>
      </w:tr>
      <w:tr w:rsidR="002602FC" w:rsidRPr="00E31BE8" w:rsidTr="002F4723">
        <w:trPr>
          <w:trHeight w:val="1135"/>
        </w:trPr>
        <w:tc>
          <w:tcPr>
            <w:tcW w:w="1298" w:type="dxa"/>
            <w:vAlign w:val="center"/>
          </w:tcPr>
          <w:p w:rsidR="002602FC" w:rsidRPr="00E31BE8" w:rsidRDefault="002602FC" w:rsidP="002F4723">
            <w:pPr>
              <w:spacing w:after="0" w:line="276" w:lineRule="auto"/>
              <w:ind w:left="283" w:right="0" w:firstLine="0"/>
              <w:jc w:val="left"/>
              <w:rPr>
                <w:rFonts w:ascii="Arial Narrow" w:hAnsi="Arial Narrow"/>
              </w:rPr>
            </w:pPr>
            <w:r w:rsidRPr="00E31BE8">
              <w:rPr>
                <w:rFonts w:ascii="Arial Narrow" w:hAnsi="Arial Narrow"/>
              </w:rPr>
              <w:t xml:space="preserve"> </w:t>
            </w:r>
          </w:p>
          <w:p w:rsidR="002602FC" w:rsidRPr="00E31BE8" w:rsidRDefault="002602FC" w:rsidP="002F4723">
            <w:pPr>
              <w:spacing w:after="0" w:line="276" w:lineRule="auto"/>
              <w:ind w:left="259" w:right="0" w:firstLine="0"/>
              <w:jc w:val="left"/>
              <w:rPr>
                <w:rFonts w:ascii="Arial Narrow" w:hAnsi="Arial Narrow"/>
              </w:rPr>
            </w:pPr>
            <w:r>
              <w:rPr>
                <w:rFonts w:ascii="Arial Narrow" w:hAnsi="Arial Narrow"/>
              </w:rPr>
              <w:t>2.</w:t>
            </w:r>
            <w:r w:rsidRPr="00E31BE8">
              <w:rPr>
                <w:rFonts w:ascii="Arial Narrow" w:hAnsi="Arial Narrow"/>
              </w:rPr>
              <w:t xml:space="preserve">. </w:t>
            </w:r>
          </w:p>
        </w:tc>
        <w:tc>
          <w:tcPr>
            <w:tcW w:w="9050" w:type="dxa"/>
            <w:vAlign w:val="center"/>
          </w:tcPr>
          <w:p w:rsidR="002602FC" w:rsidRPr="00E31BE8" w:rsidRDefault="002602FC" w:rsidP="002F4723">
            <w:pPr>
              <w:spacing w:after="0" w:line="276" w:lineRule="auto"/>
              <w:ind w:left="142" w:right="0" w:firstLine="0"/>
              <w:jc w:val="left"/>
              <w:rPr>
                <w:rFonts w:ascii="Arial Narrow" w:hAnsi="Arial Narrow"/>
              </w:rPr>
            </w:pPr>
            <w:r w:rsidRPr="00E31BE8">
              <w:rPr>
                <w:rFonts w:ascii="Arial Narrow" w:hAnsi="Arial Narrow"/>
                <w:sz w:val="28"/>
              </w:rPr>
              <w:t xml:space="preserve">Source de financement </w:t>
            </w:r>
          </w:p>
          <w:p w:rsidR="002602FC" w:rsidRPr="00E31BE8" w:rsidRDefault="002602FC" w:rsidP="002F4723">
            <w:pPr>
              <w:spacing w:after="0" w:line="276" w:lineRule="auto"/>
              <w:ind w:left="142" w:right="0" w:firstLine="0"/>
              <w:jc w:val="left"/>
              <w:rPr>
                <w:rFonts w:ascii="Arial Narrow" w:hAnsi="Arial Narrow"/>
              </w:rPr>
            </w:pPr>
            <w:r w:rsidRPr="00E31BE8">
              <w:rPr>
                <w:rFonts w:ascii="Arial Narrow" w:hAnsi="Arial Narrow"/>
              </w:rPr>
              <w:t>Les   travaux   objet   du   présent   appe</w:t>
            </w:r>
            <w:r>
              <w:rPr>
                <w:rFonts w:ascii="Arial Narrow" w:hAnsi="Arial Narrow"/>
              </w:rPr>
              <w:t xml:space="preserve">l   d'offres sont financés par </w:t>
            </w:r>
            <w:r w:rsidRPr="00E31BE8">
              <w:rPr>
                <w:rFonts w:ascii="Arial Narrow" w:hAnsi="Arial Narrow"/>
              </w:rPr>
              <w:t>le Budget d’Investissement Public (BIP)</w:t>
            </w:r>
            <w:r>
              <w:rPr>
                <w:rFonts w:ascii="Arial Narrow" w:hAnsi="Arial Narrow"/>
              </w:rPr>
              <w:t xml:space="preserve"> MINDDEVEL exercice </w:t>
            </w:r>
            <w:r w:rsidRPr="00E31BE8">
              <w:rPr>
                <w:rFonts w:ascii="Arial Narrow" w:hAnsi="Arial Narrow"/>
              </w:rPr>
              <w:t xml:space="preserve"> </w:t>
            </w:r>
            <w:r w:rsidR="004820CD">
              <w:rPr>
                <w:rFonts w:ascii="Arial Narrow" w:hAnsi="Arial Narrow"/>
              </w:rPr>
              <w:t>2026</w:t>
            </w:r>
          </w:p>
        </w:tc>
      </w:tr>
      <w:tr w:rsidR="002602FC" w:rsidRPr="00E31BE8" w:rsidTr="002F4723">
        <w:trPr>
          <w:trHeight w:val="847"/>
        </w:trPr>
        <w:tc>
          <w:tcPr>
            <w:tcW w:w="1298" w:type="dxa"/>
            <w:vAlign w:val="bottom"/>
          </w:tcPr>
          <w:p w:rsidR="002602FC" w:rsidRPr="00E31BE8" w:rsidRDefault="002602FC" w:rsidP="002F4723">
            <w:pPr>
              <w:spacing w:after="0" w:line="276" w:lineRule="auto"/>
              <w:ind w:left="259" w:right="0" w:firstLine="0"/>
              <w:jc w:val="left"/>
              <w:rPr>
                <w:rFonts w:ascii="Arial Narrow" w:hAnsi="Arial Narrow"/>
              </w:rPr>
            </w:pPr>
            <w:r>
              <w:rPr>
                <w:rFonts w:ascii="Arial Narrow" w:hAnsi="Arial Narrow"/>
              </w:rPr>
              <w:t>3</w:t>
            </w:r>
            <w:r w:rsidRPr="00E31BE8">
              <w:rPr>
                <w:rFonts w:ascii="Arial Narrow" w:hAnsi="Arial Narrow"/>
              </w:rPr>
              <w:t xml:space="preserve">. </w:t>
            </w:r>
          </w:p>
        </w:tc>
        <w:tc>
          <w:tcPr>
            <w:tcW w:w="9050" w:type="dxa"/>
            <w:vAlign w:val="center"/>
          </w:tcPr>
          <w:p w:rsidR="002602FC" w:rsidRPr="00E31BE8" w:rsidRDefault="002602FC" w:rsidP="002F4723">
            <w:pPr>
              <w:spacing w:after="0" w:line="276" w:lineRule="auto"/>
              <w:ind w:left="142" w:right="0" w:firstLine="0"/>
              <w:rPr>
                <w:rFonts w:ascii="Arial Narrow" w:hAnsi="Arial Narrow"/>
              </w:rPr>
            </w:pPr>
            <w:r w:rsidRPr="00E31BE8">
              <w:rPr>
                <w:rFonts w:ascii="Arial Narrow" w:hAnsi="Arial Narrow"/>
              </w:rPr>
              <w:t xml:space="preserve">Critères de provenance des fournitures : les matériaux, matériels et fournitures d’équipements et services seront conformes aux exigences techniques en vigueur au Cameroun. </w:t>
            </w:r>
          </w:p>
        </w:tc>
      </w:tr>
      <w:tr w:rsidR="002602FC" w:rsidRPr="00E31BE8" w:rsidTr="00993375">
        <w:trPr>
          <w:trHeight w:val="575"/>
        </w:trPr>
        <w:tc>
          <w:tcPr>
            <w:tcW w:w="1298" w:type="dxa"/>
            <w:vAlign w:val="center"/>
          </w:tcPr>
          <w:p w:rsidR="002602FC" w:rsidRPr="00230C15" w:rsidRDefault="002602FC" w:rsidP="002F4723">
            <w:pPr>
              <w:widowControl w:val="0"/>
              <w:autoSpaceDE w:val="0"/>
              <w:spacing w:after="0" w:line="276" w:lineRule="auto"/>
              <w:rPr>
                <w:rFonts w:ascii="Arial Narrow" w:hAnsi="Arial Narrow" w:cs="Arial"/>
              </w:rPr>
            </w:pPr>
            <w:r>
              <w:rPr>
                <w:rFonts w:ascii="Arial Narrow" w:hAnsi="Arial Narrow" w:cs="Arial"/>
              </w:rPr>
              <w:t xml:space="preserve">      4</w:t>
            </w:r>
          </w:p>
        </w:tc>
        <w:tc>
          <w:tcPr>
            <w:tcW w:w="9050" w:type="dxa"/>
          </w:tcPr>
          <w:p w:rsidR="002602FC" w:rsidRPr="00230C15" w:rsidRDefault="002602FC" w:rsidP="002F4723">
            <w:pPr>
              <w:widowControl w:val="0"/>
              <w:autoSpaceDE w:val="0"/>
              <w:spacing w:after="0" w:line="276" w:lineRule="auto"/>
              <w:ind w:right="142"/>
              <w:rPr>
                <w:rFonts w:ascii="Arial Narrow" w:hAnsi="Arial Narrow" w:cs="Arial"/>
              </w:rPr>
            </w:pPr>
            <w:r w:rsidRPr="00230C15">
              <w:rPr>
                <w:rFonts w:ascii="Arial Narrow" w:hAnsi="Arial Narrow" w:cs="Arial"/>
              </w:rPr>
              <w:t>En cas de groupement d’entreprises, chaque membre du groupement doit présenter un dossier administratif complet, les pièces "</w:t>
            </w:r>
            <w:r w:rsidRPr="00230C15">
              <w:rPr>
                <w:rFonts w:ascii="Arial Narrow" w:hAnsi="Arial Narrow" w:cs="Arial"/>
                <w:i/>
              </w:rPr>
              <w:t xml:space="preserve"> L’attestation de domiciliation bancaire (sauf cas de cotraitance conjointe) </w:t>
            </w:r>
            <w:r w:rsidRPr="00230C15">
              <w:rPr>
                <w:rFonts w:ascii="Arial Narrow" w:hAnsi="Arial Narrow" w:cs="Arial"/>
              </w:rPr>
              <w:t xml:space="preserve">, </w:t>
            </w:r>
            <w:r w:rsidRPr="00230C15">
              <w:rPr>
                <w:rFonts w:ascii="Arial Narrow" w:hAnsi="Arial Narrow" w:cs="Arial"/>
                <w:i/>
              </w:rPr>
              <w:t>La quittance d’achat</w:t>
            </w:r>
            <w:r w:rsidRPr="00230C15">
              <w:rPr>
                <w:rFonts w:ascii="Arial Narrow" w:hAnsi="Arial Narrow" w:cs="Arial"/>
              </w:rPr>
              <w:t xml:space="preserve"> du DAO et l</w:t>
            </w:r>
            <w:r w:rsidRPr="00230C15">
              <w:rPr>
                <w:rFonts w:ascii="Arial Narrow" w:hAnsi="Arial Narrow" w:cs="Arial"/>
                <w:i/>
              </w:rPr>
              <w:t>e cautionnement de soumission</w:t>
            </w:r>
            <w:r w:rsidRPr="00230C15">
              <w:rPr>
                <w:rFonts w:ascii="Arial Narrow" w:hAnsi="Arial Narrow" w:cs="Arial"/>
              </w:rPr>
              <w:t xml:space="preserve">"   prévues au point 13.1 </w:t>
            </w:r>
            <w:r w:rsidRPr="00230C15">
              <w:rPr>
                <w:rFonts w:ascii="Arial Narrow" w:hAnsi="Arial Narrow" w:cs="Arial"/>
              </w:rPr>
              <w:lastRenderedPageBreak/>
              <w:t>du RPAO étant uniquement présentés par le mandataire du groupement.</w:t>
            </w:r>
          </w:p>
        </w:tc>
      </w:tr>
      <w:tr w:rsidR="002602FC" w:rsidRPr="00E31BE8" w:rsidTr="002F4723">
        <w:trPr>
          <w:trHeight w:val="847"/>
        </w:trPr>
        <w:tc>
          <w:tcPr>
            <w:tcW w:w="1298" w:type="dxa"/>
            <w:vAlign w:val="center"/>
          </w:tcPr>
          <w:p w:rsidR="002602FC" w:rsidRPr="00230C15" w:rsidRDefault="002602FC" w:rsidP="002F4723">
            <w:pPr>
              <w:widowControl w:val="0"/>
              <w:autoSpaceDE w:val="0"/>
              <w:spacing w:after="0" w:line="276" w:lineRule="auto"/>
              <w:jc w:val="center"/>
              <w:rPr>
                <w:rFonts w:ascii="Arial Narrow" w:hAnsi="Arial Narrow" w:cs="Arial"/>
              </w:rPr>
            </w:pPr>
            <w:r>
              <w:rPr>
                <w:rFonts w:ascii="Arial Narrow" w:hAnsi="Arial Narrow" w:cs="Arial"/>
              </w:rPr>
              <w:lastRenderedPageBreak/>
              <w:t>5</w:t>
            </w:r>
            <w:r w:rsidRPr="00230C15">
              <w:rPr>
                <w:rFonts w:ascii="Arial Narrow" w:hAnsi="Arial Narrow" w:cs="Arial"/>
              </w:rPr>
              <w:t>.</w:t>
            </w:r>
          </w:p>
        </w:tc>
        <w:tc>
          <w:tcPr>
            <w:tcW w:w="9050" w:type="dxa"/>
          </w:tcPr>
          <w:p w:rsidR="002602FC" w:rsidRPr="00EE2C73" w:rsidRDefault="002602FC" w:rsidP="002F4723">
            <w:pPr>
              <w:widowControl w:val="0"/>
              <w:tabs>
                <w:tab w:val="left" w:pos="1320"/>
              </w:tabs>
              <w:autoSpaceDE w:val="0"/>
              <w:spacing w:after="0" w:line="276" w:lineRule="auto"/>
              <w:ind w:left="0" w:firstLine="0"/>
              <w:rPr>
                <w:rFonts w:ascii="Arial Narrow" w:eastAsia="Calibri" w:hAnsi="Arial Narrow" w:cs="Arial"/>
              </w:rPr>
            </w:pPr>
          </w:p>
          <w:p w:rsidR="002602FC" w:rsidRPr="00351B78" w:rsidRDefault="002602FC" w:rsidP="002F4723">
            <w:pPr>
              <w:widowControl w:val="0"/>
              <w:tabs>
                <w:tab w:val="left" w:pos="1320"/>
              </w:tabs>
              <w:autoSpaceDE w:val="0"/>
              <w:spacing w:after="0" w:line="276" w:lineRule="auto"/>
              <w:rPr>
                <w:rFonts w:ascii="Arial Narrow" w:hAnsi="Arial Narrow" w:cs="Arial"/>
                <w:spacing w:val="2"/>
              </w:rPr>
            </w:pPr>
            <w:r>
              <w:rPr>
                <w:rFonts w:ascii="Arial Narrow" w:hAnsi="Arial Narrow" w:cs="Arial"/>
                <w:spacing w:val="2"/>
              </w:rPr>
              <w:t xml:space="preserve"> </w:t>
            </w:r>
            <w:r w:rsidRPr="00351B78">
              <w:rPr>
                <w:rFonts w:ascii="Arial Narrow" w:hAnsi="Arial Narrow" w:cs="Arial"/>
                <w:spacing w:val="2"/>
                <w:lang w:val="fr-CM"/>
              </w:rPr>
              <w:t>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w:t>
            </w:r>
            <w:r>
              <w:rPr>
                <w:rFonts w:ascii="Arial Narrow" w:hAnsi="Arial Narrow" w:cs="Arial"/>
                <w:spacing w:val="2"/>
                <w:lang w:val="fr-CM"/>
              </w:rPr>
              <w:t xml:space="preserve"> </w:t>
            </w:r>
            <w:r>
              <w:rPr>
                <w:rFonts w:ascii="Arial Narrow" w:hAnsi="Arial Narrow" w:cs="Arial"/>
                <w:spacing w:val="2"/>
              </w:rPr>
              <w:t xml:space="preserve"> </w:t>
            </w:r>
          </w:p>
        </w:tc>
      </w:tr>
      <w:tr w:rsidR="002602FC" w:rsidRPr="00E31BE8" w:rsidTr="002F4723">
        <w:trPr>
          <w:trHeight w:val="847"/>
        </w:trPr>
        <w:tc>
          <w:tcPr>
            <w:tcW w:w="1298" w:type="dxa"/>
            <w:vAlign w:val="center"/>
          </w:tcPr>
          <w:p w:rsidR="002602FC" w:rsidRPr="00230C15" w:rsidRDefault="002602FC" w:rsidP="002F4723">
            <w:pPr>
              <w:widowControl w:val="0"/>
              <w:autoSpaceDE w:val="0"/>
              <w:spacing w:after="0" w:line="276" w:lineRule="auto"/>
              <w:jc w:val="center"/>
              <w:rPr>
                <w:rFonts w:ascii="Arial Narrow" w:hAnsi="Arial Narrow" w:cs="Arial"/>
              </w:rPr>
            </w:pPr>
            <w:r>
              <w:rPr>
                <w:rFonts w:ascii="Arial Narrow" w:hAnsi="Arial Narrow" w:cs="Arial"/>
              </w:rPr>
              <w:t>6</w:t>
            </w:r>
          </w:p>
        </w:tc>
        <w:tc>
          <w:tcPr>
            <w:tcW w:w="9050" w:type="dxa"/>
          </w:tcPr>
          <w:p w:rsidR="002602FC" w:rsidRPr="00351B78" w:rsidRDefault="002602FC" w:rsidP="002F4723">
            <w:pPr>
              <w:widowControl w:val="0"/>
              <w:autoSpaceDE w:val="0"/>
              <w:spacing w:before="11" w:after="0" w:line="276" w:lineRule="auto"/>
              <w:ind w:right="94"/>
              <w:rPr>
                <w:rFonts w:ascii="Arial Narrow" w:hAnsi="Arial Narrow" w:cs="Arial"/>
                <w:color w:val="C0504D" w:themeColor="accent2"/>
                <w:lang w:val="fr-CM"/>
              </w:rPr>
            </w:pPr>
            <w:r w:rsidRPr="00230C15">
              <w:rPr>
                <w:rFonts w:ascii="Arial Narrow" w:hAnsi="Arial Narrow" w:cs="Arial"/>
              </w:rPr>
              <w:t>Les</w:t>
            </w:r>
            <w:r w:rsidRPr="00230C15">
              <w:rPr>
                <w:rFonts w:ascii="Arial Narrow" w:hAnsi="Arial Narrow" w:cs="Arial"/>
                <w:spacing w:val="20"/>
              </w:rPr>
              <w:t xml:space="preserve"> </w:t>
            </w:r>
            <w:r w:rsidRPr="00230C15">
              <w:rPr>
                <w:rFonts w:ascii="Arial Narrow" w:hAnsi="Arial Narrow" w:cs="Arial"/>
              </w:rPr>
              <w:t>renseignements</w:t>
            </w:r>
            <w:r w:rsidRPr="00230C15">
              <w:rPr>
                <w:rFonts w:ascii="Arial Narrow" w:hAnsi="Arial Narrow" w:cs="Arial"/>
                <w:spacing w:val="20"/>
              </w:rPr>
              <w:t xml:space="preserve"> </w:t>
            </w:r>
            <w:r w:rsidRPr="00230C15">
              <w:rPr>
                <w:rFonts w:ascii="Arial Narrow" w:hAnsi="Arial Narrow" w:cs="Arial"/>
              </w:rPr>
              <w:t>complémentaires</w:t>
            </w:r>
            <w:r w:rsidRPr="00230C15">
              <w:rPr>
                <w:rFonts w:ascii="Arial Narrow" w:hAnsi="Arial Narrow" w:cs="Arial"/>
                <w:spacing w:val="20"/>
              </w:rPr>
              <w:t xml:space="preserve"> </w:t>
            </w:r>
            <w:r w:rsidRPr="00230C15">
              <w:rPr>
                <w:rFonts w:ascii="Arial Narrow" w:hAnsi="Arial Narrow" w:cs="Arial"/>
              </w:rPr>
              <w:t>peuvent</w:t>
            </w:r>
            <w:r w:rsidRPr="00230C15">
              <w:rPr>
                <w:rFonts w:ascii="Arial Narrow" w:hAnsi="Arial Narrow" w:cs="Arial"/>
                <w:spacing w:val="20"/>
              </w:rPr>
              <w:t xml:space="preserve"> </w:t>
            </w:r>
            <w:r w:rsidRPr="00230C15">
              <w:rPr>
                <w:rFonts w:ascii="Arial Narrow" w:hAnsi="Arial Narrow" w:cs="Arial"/>
              </w:rPr>
              <w:t xml:space="preserve">être obtenus </w:t>
            </w:r>
            <w:r w:rsidRPr="00230C15">
              <w:rPr>
                <w:rFonts w:ascii="Arial Narrow" w:hAnsi="Arial Narrow" w:cs="Arial"/>
                <w:spacing w:val="-14"/>
              </w:rPr>
              <w:t xml:space="preserve"> </w:t>
            </w:r>
            <w:r w:rsidRPr="00230C15">
              <w:rPr>
                <w:rFonts w:ascii="Arial Narrow" w:hAnsi="Arial Narrow" w:cs="Arial"/>
              </w:rPr>
              <w:t xml:space="preserve">aux </w:t>
            </w:r>
            <w:r w:rsidRPr="00230C15">
              <w:rPr>
                <w:rFonts w:ascii="Arial Narrow" w:hAnsi="Arial Narrow" w:cs="Arial"/>
                <w:spacing w:val="-14"/>
              </w:rPr>
              <w:t xml:space="preserve"> </w:t>
            </w:r>
            <w:r w:rsidRPr="00230C15">
              <w:rPr>
                <w:rFonts w:ascii="Arial Narrow" w:hAnsi="Arial Narrow" w:cs="Arial"/>
              </w:rPr>
              <w:t xml:space="preserve">heures ouvrables </w:t>
            </w:r>
            <w:r w:rsidRPr="00230C15">
              <w:rPr>
                <w:rFonts w:ascii="Arial Narrow" w:hAnsi="Arial Narrow" w:cs="Arial"/>
                <w:spacing w:val="-14"/>
              </w:rPr>
              <w:t xml:space="preserve"> </w:t>
            </w:r>
            <w:r>
              <w:rPr>
                <w:rFonts w:ascii="Arial Narrow" w:hAnsi="Arial Narrow" w:cs="Arial"/>
              </w:rPr>
              <w:t xml:space="preserve">au service du </w:t>
            </w:r>
            <w:r>
              <w:rPr>
                <w:rFonts w:ascii="Arial Narrow" w:hAnsi="Arial Narrow" w:cs="Arial"/>
                <w:i/>
                <w:iCs/>
              </w:rPr>
              <w:t>SIGAMP de la Mairie de Mvengue</w:t>
            </w:r>
            <w:r w:rsidRPr="00230C15">
              <w:rPr>
                <w:rFonts w:ascii="Arial Narrow" w:hAnsi="Arial Narrow" w:cs="Arial"/>
                <w:i/>
                <w:iCs/>
              </w:rPr>
              <w:t>,</w:t>
            </w:r>
            <w:r w:rsidRPr="00230C15">
              <w:rPr>
                <w:rFonts w:ascii="Arial Narrow" w:hAnsi="Arial Narrow" w:cs="Arial"/>
                <w:i/>
                <w:iCs/>
                <w:spacing w:val="5"/>
              </w:rPr>
              <w:t xml:space="preserve"> </w:t>
            </w:r>
            <w:r w:rsidRPr="00EE2C73">
              <w:rPr>
                <w:rFonts w:ascii="Arial Narrow" w:hAnsi="Arial Narrow" w:cs="Arial"/>
                <w:i/>
                <w:iCs/>
                <w:color w:val="auto"/>
              </w:rPr>
              <w:t>téléphone</w:t>
            </w:r>
            <w:r>
              <w:rPr>
                <w:rFonts w:ascii="Arial Narrow" w:hAnsi="Arial Narrow" w:cs="Arial"/>
                <w:i/>
                <w:iCs/>
              </w:rPr>
              <w:t xml:space="preserve"> 6943395732</w:t>
            </w:r>
            <w:r w:rsidRPr="00230C15">
              <w:rPr>
                <w:rFonts w:ascii="Arial Narrow" w:hAnsi="Arial Narrow" w:cs="Arial"/>
                <w:i/>
                <w:iCs/>
                <w:spacing w:val="5"/>
              </w:rPr>
              <w:t xml:space="preserve"> </w:t>
            </w:r>
          </w:p>
        </w:tc>
      </w:tr>
      <w:tr w:rsidR="002602FC" w:rsidRPr="00E31BE8" w:rsidTr="002F4723">
        <w:trPr>
          <w:trHeight w:val="246"/>
        </w:trPr>
        <w:tc>
          <w:tcPr>
            <w:tcW w:w="10348" w:type="dxa"/>
            <w:gridSpan w:val="2"/>
          </w:tcPr>
          <w:p w:rsidR="002602FC" w:rsidRPr="00230C15" w:rsidRDefault="002602FC" w:rsidP="002F4723">
            <w:pPr>
              <w:widowControl w:val="0"/>
              <w:autoSpaceDE w:val="0"/>
              <w:spacing w:before="11" w:line="360" w:lineRule="auto"/>
              <w:ind w:right="94"/>
              <w:jc w:val="center"/>
              <w:rPr>
                <w:rFonts w:ascii="Arial Narrow" w:hAnsi="Arial Narrow" w:cs="Arial"/>
              </w:rPr>
            </w:pPr>
            <w:r w:rsidRPr="00230C15">
              <w:rPr>
                <w:rFonts w:ascii="Arial Narrow" w:hAnsi="Arial Narrow" w:cs="Arial"/>
                <w:b/>
              </w:rPr>
              <w:t>PREPARATION DES OFFRES</w:t>
            </w:r>
          </w:p>
        </w:tc>
      </w:tr>
      <w:tr w:rsidR="002602FC" w:rsidRPr="00E31BE8" w:rsidTr="002F4723">
        <w:trPr>
          <w:trHeight w:val="60"/>
        </w:trPr>
        <w:tc>
          <w:tcPr>
            <w:tcW w:w="1298" w:type="dxa"/>
            <w:vAlign w:val="center"/>
          </w:tcPr>
          <w:p w:rsidR="002602FC" w:rsidRPr="00230C15" w:rsidRDefault="002602FC" w:rsidP="002F4723">
            <w:pPr>
              <w:widowControl w:val="0"/>
              <w:autoSpaceDE w:val="0"/>
              <w:spacing w:line="360" w:lineRule="auto"/>
              <w:jc w:val="center"/>
              <w:rPr>
                <w:rFonts w:ascii="Arial Narrow" w:hAnsi="Arial Narrow" w:cs="Arial"/>
              </w:rPr>
            </w:pPr>
            <w:r>
              <w:rPr>
                <w:rFonts w:ascii="Arial Narrow" w:hAnsi="Arial Narrow" w:cs="Arial"/>
              </w:rPr>
              <w:t>7</w:t>
            </w:r>
          </w:p>
        </w:tc>
        <w:tc>
          <w:tcPr>
            <w:tcW w:w="9050" w:type="dxa"/>
          </w:tcPr>
          <w:p w:rsidR="002602FC" w:rsidRPr="00230C15" w:rsidRDefault="002602FC" w:rsidP="002F4723">
            <w:pPr>
              <w:pStyle w:val="i"/>
              <w:tabs>
                <w:tab w:val="right" w:pos="7254"/>
              </w:tabs>
              <w:suppressAutoHyphens w:val="0"/>
              <w:spacing w:after="200" w:line="360" w:lineRule="auto"/>
              <w:rPr>
                <w:rFonts w:ascii="Arial Narrow" w:hAnsi="Arial Narrow" w:cs="Arial"/>
                <w:spacing w:val="2"/>
                <w:szCs w:val="24"/>
                <w:lang w:val="fr-FR"/>
              </w:rPr>
            </w:pPr>
            <w:r w:rsidRPr="00230C15">
              <w:rPr>
                <w:rFonts w:ascii="Arial Narrow" w:hAnsi="Arial Narrow" w:cs="Arial"/>
                <w:szCs w:val="24"/>
                <w:lang w:val="fr-FR"/>
              </w:rPr>
              <w:t xml:space="preserve">La langue de soumission est </w:t>
            </w:r>
            <w:r>
              <w:rPr>
                <w:rFonts w:ascii="Arial Narrow" w:hAnsi="Arial Narrow" w:cs="Arial"/>
                <w:i/>
                <w:iCs/>
                <w:szCs w:val="24"/>
                <w:lang w:val="fr-FR"/>
              </w:rPr>
              <w:t>l’Anglais ou le Français</w:t>
            </w:r>
          </w:p>
        </w:tc>
      </w:tr>
      <w:tr w:rsidR="002602FC" w:rsidRPr="00E31BE8" w:rsidTr="002F4723">
        <w:trPr>
          <w:trHeight w:val="3197"/>
        </w:trPr>
        <w:tc>
          <w:tcPr>
            <w:tcW w:w="1298" w:type="dxa"/>
            <w:vAlign w:val="center"/>
          </w:tcPr>
          <w:p w:rsidR="002602FC" w:rsidRPr="00230C15" w:rsidRDefault="002602FC" w:rsidP="002F4723">
            <w:pPr>
              <w:widowControl w:val="0"/>
              <w:autoSpaceDE w:val="0"/>
              <w:spacing w:after="0" w:line="276" w:lineRule="auto"/>
              <w:jc w:val="center"/>
              <w:rPr>
                <w:rFonts w:ascii="Arial Narrow" w:hAnsi="Arial Narrow" w:cs="Arial"/>
              </w:rPr>
            </w:pPr>
            <w:r>
              <w:rPr>
                <w:rFonts w:ascii="Arial Narrow" w:hAnsi="Arial Narrow" w:cs="Arial"/>
              </w:rPr>
              <w:t>,8</w:t>
            </w:r>
          </w:p>
        </w:tc>
        <w:tc>
          <w:tcPr>
            <w:tcW w:w="9050" w:type="dxa"/>
          </w:tcPr>
          <w:p w:rsidR="002602FC" w:rsidRPr="00230C15" w:rsidRDefault="002602FC" w:rsidP="002F4723">
            <w:pPr>
              <w:widowControl w:val="0"/>
              <w:tabs>
                <w:tab w:val="left" w:pos="1320"/>
              </w:tabs>
              <w:autoSpaceDE w:val="0"/>
              <w:spacing w:after="0" w:line="276" w:lineRule="auto"/>
              <w:rPr>
                <w:rFonts w:ascii="Arial Narrow" w:hAnsi="Arial Narrow" w:cs="Arial"/>
              </w:rPr>
            </w:pPr>
            <w:r w:rsidRPr="00230C15">
              <w:rPr>
                <w:rFonts w:ascii="Arial Narrow" w:hAnsi="Arial Narrow" w:cs="Arial"/>
              </w:rPr>
              <w:t>Le soumissionnaire devra produire une offre regroupée en trois volumes et présentée comme suit :</w:t>
            </w:r>
          </w:p>
          <w:p w:rsidR="002602FC" w:rsidRPr="00230C15" w:rsidRDefault="002602FC" w:rsidP="002F4723">
            <w:pPr>
              <w:widowControl w:val="0"/>
              <w:autoSpaceDE w:val="0"/>
              <w:spacing w:after="0" w:line="276" w:lineRule="auto"/>
              <w:rPr>
                <w:rFonts w:ascii="Arial Narrow" w:hAnsi="Arial Narrow" w:cs="Arial"/>
                <w:b/>
              </w:rPr>
            </w:pPr>
            <w:r w:rsidRPr="00230C15">
              <w:rPr>
                <w:rFonts w:ascii="Arial Narrow" w:hAnsi="Arial Narrow" w:cs="Arial"/>
                <w:b/>
                <w:i/>
                <w:iCs/>
              </w:rPr>
              <w:t>A–Volume I : Pièces administratives</w:t>
            </w:r>
          </w:p>
          <w:p w:rsidR="002602FC" w:rsidRPr="00230C15" w:rsidRDefault="002602FC" w:rsidP="002F4723">
            <w:pPr>
              <w:widowControl w:val="0"/>
              <w:autoSpaceDE w:val="0"/>
              <w:spacing w:after="0" w:line="276" w:lineRule="auto"/>
              <w:rPr>
                <w:rFonts w:ascii="Arial Narrow" w:hAnsi="Arial Narrow" w:cs="Arial"/>
              </w:rPr>
            </w:pPr>
            <w:r w:rsidRPr="00230C15">
              <w:rPr>
                <w:rFonts w:ascii="Arial Narrow" w:hAnsi="Arial Narrow" w:cs="Arial"/>
                <w:b/>
              </w:rPr>
              <w:t>Pour les soumissionnaires installés au Cameroun</w:t>
            </w:r>
            <w:r w:rsidRPr="00230C15">
              <w:rPr>
                <w:rFonts w:ascii="Arial Narrow" w:hAnsi="Arial Narrow" w:cs="Arial"/>
              </w:rPr>
              <w:t>, elles comprendront notamment :</w:t>
            </w:r>
          </w:p>
          <w:p w:rsidR="002602FC" w:rsidRPr="003F541E" w:rsidRDefault="002602FC" w:rsidP="002602FC">
            <w:pPr>
              <w:pStyle w:val="Paragraphedeliste"/>
              <w:numPr>
                <w:ilvl w:val="0"/>
                <w:numId w:val="36"/>
              </w:numPr>
              <w:suppressAutoHyphens/>
              <w:autoSpaceDN w:val="0"/>
              <w:spacing w:after="0" w:line="276" w:lineRule="auto"/>
              <w:ind w:right="0"/>
              <w:contextualSpacing w:val="0"/>
              <w:jc w:val="left"/>
              <w:textAlignment w:val="baseline"/>
              <w:rPr>
                <w:rFonts w:ascii="Arial Narrow" w:hAnsi="Arial Narrow" w:cs="Arial"/>
                <w:i/>
                <w:szCs w:val="24"/>
              </w:rPr>
            </w:pPr>
            <w:r w:rsidRPr="003F541E">
              <w:rPr>
                <w:rFonts w:ascii="Arial Narrow" w:hAnsi="Arial Narrow" w:cs="Arial"/>
                <w:i/>
                <w:szCs w:val="24"/>
              </w:rPr>
              <w:t>La</w:t>
            </w:r>
            <w:r w:rsidRPr="004F59F0">
              <w:rPr>
                <w:rFonts w:ascii="Arial Narrow" w:hAnsi="Arial Narrow" w:cs="Arial"/>
                <w:i/>
                <w:color w:val="FF0000"/>
                <w:szCs w:val="24"/>
              </w:rPr>
              <w:t xml:space="preserve"> </w:t>
            </w:r>
            <w:r w:rsidRPr="003F541E">
              <w:rPr>
                <w:rFonts w:ascii="Arial Narrow" w:hAnsi="Arial Narrow" w:cs="Arial"/>
                <w:i/>
                <w:szCs w:val="24"/>
              </w:rPr>
              <w:t>déclaration d’intention de soumissionner timbrée signée du représentant légal ou du mandataire dument désigné ;</w:t>
            </w:r>
          </w:p>
          <w:p w:rsidR="00F46EE4" w:rsidRPr="00F46EE4" w:rsidRDefault="002602FC" w:rsidP="00F46EE4">
            <w:pPr>
              <w:widowControl w:val="0"/>
              <w:numPr>
                <w:ilvl w:val="0"/>
                <w:numId w:val="44"/>
              </w:numPr>
              <w:autoSpaceDE w:val="0"/>
              <w:autoSpaceDN w:val="0"/>
              <w:adjustRightInd w:val="0"/>
              <w:spacing w:after="120" w:line="240" w:lineRule="auto"/>
              <w:ind w:left="998" w:right="55" w:firstLine="0"/>
              <w:rPr>
                <w:rFonts w:ascii="Arial Narrow" w:hAnsi="Arial Narrow" w:cs="Arial"/>
                <w:b/>
              </w:rPr>
            </w:pPr>
            <w:r w:rsidRPr="00F46EE4">
              <w:rPr>
                <w:rFonts w:ascii="Arial Narrow" w:hAnsi="Arial Narrow" w:cs="Arial"/>
              </w:rPr>
              <w:t>Le cautionnement de soumission (suivan</w:t>
            </w:r>
            <w:r w:rsidR="00993375" w:rsidRPr="00F46EE4">
              <w:rPr>
                <w:rFonts w:ascii="Arial Narrow" w:hAnsi="Arial Narrow" w:cs="Arial"/>
              </w:rPr>
              <w:t xml:space="preserve">t modèle joint) d’un montant </w:t>
            </w:r>
            <w:r w:rsidR="00F46EE4">
              <w:rPr>
                <w:rFonts w:ascii="Arial Narrow" w:hAnsi="Arial Narrow"/>
                <w:b/>
                <w:color w:val="auto"/>
              </w:rPr>
              <w:t>d’un</w:t>
            </w:r>
            <w:r w:rsidR="00F46EE4" w:rsidRPr="00F46EE4">
              <w:rPr>
                <w:rFonts w:ascii="Arial Narrow" w:hAnsi="Arial Narrow"/>
                <w:b/>
                <w:color w:val="auto"/>
              </w:rPr>
              <w:t xml:space="preserve"> million huit cent soixante-dix mille (1 870 000</w:t>
            </w:r>
            <w:r w:rsidR="00F46EE4" w:rsidRPr="00F46EE4">
              <w:rPr>
                <w:rFonts w:ascii="Arial" w:hAnsi="Arial" w:cs="Arial"/>
                <w:b/>
                <w:color w:val="auto"/>
              </w:rPr>
              <w:t>‬</w:t>
            </w:r>
            <w:r w:rsidR="00F46EE4" w:rsidRPr="00F46EE4">
              <w:rPr>
                <w:rFonts w:ascii="Arial Narrow" w:hAnsi="Arial Narrow"/>
                <w:b/>
                <w:color w:val="auto"/>
              </w:rPr>
              <w:t>) FCFA</w:t>
            </w:r>
            <w:r w:rsidR="00F46EE4" w:rsidRPr="00F46EE4">
              <w:rPr>
                <w:rFonts w:ascii="Arial Narrow" w:hAnsi="Arial Narrow"/>
                <w:color w:val="auto"/>
              </w:rPr>
              <w:t xml:space="preserve"> </w:t>
            </w:r>
            <w:r w:rsidR="00F46EE4" w:rsidRPr="00F46EE4">
              <w:rPr>
                <w:rFonts w:ascii="Arial Narrow" w:hAnsi="Arial Narrow" w:cs="Arial"/>
              </w:rPr>
              <w:t xml:space="preserve">établie par une banque de premier ordre agréée par le Ministère chargé des finances et dont la liste figure dans la pièce 12 du DAO, valable pendant </w:t>
            </w:r>
            <w:r w:rsidR="00F46EE4" w:rsidRPr="00F46EE4">
              <w:rPr>
                <w:rFonts w:ascii="Arial Narrow" w:hAnsi="Arial Narrow" w:cs="Arial"/>
                <w:b/>
              </w:rPr>
              <w:t xml:space="preserve">trente (30) jours </w:t>
            </w:r>
            <w:r w:rsidR="00F46EE4" w:rsidRPr="00F46EE4">
              <w:rPr>
                <w:rFonts w:ascii="Arial Narrow" w:hAnsi="Arial Narrow" w:cs="Arial"/>
              </w:rPr>
              <w:t xml:space="preserve">au-delà de la date originale de validité des offres. </w:t>
            </w:r>
            <w:r w:rsidR="00F46EE4" w:rsidRPr="00F46EE4">
              <w:rPr>
                <w:rFonts w:ascii="Arial Narrow" w:hAnsi="Arial Narrow" w:cs="Arial"/>
                <w:b/>
              </w:rPr>
              <w:t>Sous peine de rejet, la caution doit être timbrée et accompagnée du récépissé de consignation délivré par la Caisse de Dépôts et Consignations (CDEC).</w:t>
            </w:r>
          </w:p>
          <w:p w:rsidR="002602FC" w:rsidRPr="00230C15" w:rsidRDefault="002602FC" w:rsidP="002602FC">
            <w:pPr>
              <w:widowControl w:val="0"/>
              <w:numPr>
                <w:ilvl w:val="0"/>
                <w:numId w:val="36"/>
              </w:numPr>
              <w:suppressAutoHyphens/>
              <w:autoSpaceDE w:val="0"/>
              <w:autoSpaceDN w:val="0"/>
              <w:spacing w:after="0" w:line="276" w:lineRule="auto"/>
              <w:ind w:right="0"/>
              <w:textAlignment w:val="baseline"/>
              <w:rPr>
                <w:rFonts w:ascii="Arial Narrow" w:hAnsi="Arial Narrow" w:cs="Arial"/>
                <w:i/>
              </w:rPr>
            </w:pPr>
            <w:r w:rsidRPr="00230C15">
              <w:rPr>
                <w:rFonts w:ascii="Arial Narrow" w:hAnsi="Arial Narrow" w:cs="Arial"/>
                <w:i/>
              </w:rPr>
              <w:t xml:space="preserve">L’accord de </w:t>
            </w:r>
            <w:r>
              <w:rPr>
                <w:rFonts w:ascii="Arial Narrow" w:hAnsi="Arial Narrow" w:cs="Arial"/>
                <w:i/>
              </w:rPr>
              <w:t xml:space="preserve">groupement  notarié est exigé le cas échéant </w:t>
            </w:r>
          </w:p>
          <w:p w:rsidR="002602FC" w:rsidRPr="00230C15" w:rsidRDefault="002602FC" w:rsidP="002602FC">
            <w:pPr>
              <w:widowControl w:val="0"/>
              <w:numPr>
                <w:ilvl w:val="0"/>
                <w:numId w:val="36"/>
              </w:numPr>
              <w:suppressAutoHyphens/>
              <w:autoSpaceDE w:val="0"/>
              <w:autoSpaceDN w:val="0"/>
              <w:spacing w:after="0" w:line="276" w:lineRule="auto"/>
              <w:ind w:right="0"/>
              <w:textAlignment w:val="baseline"/>
              <w:rPr>
                <w:rFonts w:ascii="Arial Narrow" w:hAnsi="Arial Narrow" w:cs="Arial"/>
              </w:rPr>
            </w:pPr>
            <w:r w:rsidRPr="00230C15">
              <w:rPr>
                <w:rFonts w:ascii="Arial Narrow" w:hAnsi="Arial Narrow" w:cs="Arial"/>
                <w:i/>
              </w:rPr>
              <w:t>Le pouvoir de signature, le cas échéant ;</w:t>
            </w:r>
          </w:p>
          <w:p w:rsidR="002602FC" w:rsidRPr="00230C15" w:rsidRDefault="002602FC" w:rsidP="002602FC">
            <w:pPr>
              <w:widowControl w:val="0"/>
              <w:numPr>
                <w:ilvl w:val="0"/>
                <w:numId w:val="36"/>
              </w:numPr>
              <w:suppressAutoHyphens/>
              <w:autoSpaceDE w:val="0"/>
              <w:autoSpaceDN w:val="0"/>
              <w:spacing w:after="0" w:line="276" w:lineRule="auto"/>
              <w:ind w:right="0"/>
              <w:textAlignment w:val="baseline"/>
              <w:rPr>
                <w:rFonts w:ascii="Arial Narrow" w:hAnsi="Arial Narrow" w:cs="Arial"/>
                <w:i/>
              </w:rPr>
            </w:pPr>
            <w:r w:rsidRPr="00AD7BCA">
              <w:rPr>
                <w:rFonts w:ascii="Arial Narrow" w:hAnsi="Arial Narrow" w:cs="Arial"/>
                <w:i/>
              </w:rPr>
              <w:t>L’attestation de conformité fiscale</w:t>
            </w:r>
            <w:r w:rsidRPr="00230C15">
              <w:rPr>
                <w:rFonts w:ascii="Arial Narrow" w:hAnsi="Arial Narrow" w:cs="Arial"/>
                <w:i/>
              </w:rPr>
              <w:t xml:space="preserve"> délivr</w:t>
            </w:r>
            <w:r>
              <w:rPr>
                <w:rFonts w:ascii="Arial Narrow" w:hAnsi="Arial Narrow" w:cs="Arial"/>
                <w:i/>
              </w:rPr>
              <w:t>ée par l’administration fiscale</w:t>
            </w:r>
            <w:r w:rsidRPr="00230C15">
              <w:rPr>
                <w:rFonts w:ascii="Arial Narrow" w:hAnsi="Arial Narrow" w:cs="Arial"/>
                <w:i/>
              </w:rPr>
              <w:t xml:space="preserve"> ; </w:t>
            </w:r>
          </w:p>
          <w:p w:rsidR="002602FC" w:rsidRPr="00230C15" w:rsidRDefault="002602FC" w:rsidP="002602FC">
            <w:pPr>
              <w:widowControl w:val="0"/>
              <w:numPr>
                <w:ilvl w:val="0"/>
                <w:numId w:val="36"/>
              </w:numPr>
              <w:suppressAutoHyphens/>
              <w:autoSpaceDE w:val="0"/>
              <w:autoSpaceDN w:val="0"/>
              <w:spacing w:after="0" w:line="276" w:lineRule="auto"/>
              <w:ind w:right="0"/>
              <w:textAlignment w:val="baseline"/>
              <w:rPr>
                <w:rFonts w:ascii="Arial Narrow" w:hAnsi="Arial Narrow" w:cs="Arial"/>
                <w:i/>
              </w:rPr>
            </w:pPr>
            <w:r w:rsidRPr="00230C15">
              <w:rPr>
                <w:rFonts w:ascii="Arial Narrow" w:hAnsi="Arial Narrow" w:cs="Arial"/>
                <w:i/>
              </w:rPr>
              <w:t>Une attestation de non-faillite établie par le Tribunal de Première Instance ou tout autre document établi par l’institution compétente du pays de résidence du soumissionnaire é</w:t>
            </w:r>
            <w:r>
              <w:rPr>
                <w:rFonts w:ascii="Arial Narrow" w:hAnsi="Arial Narrow" w:cs="Arial"/>
                <w:i/>
              </w:rPr>
              <w:t xml:space="preserve">tranger </w:t>
            </w:r>
          </w:p>
          <w:p w:rsidR="002602FC" w:rsidRPr="00230C15" w:rsidRDefault="002602FC" w:rsidP="002602FC">
            <w:pPr>
              <w:widowControl w:val="0"/>
              <w:numPr>
                <w:ilvl w:val="0"/>
                <w:numId w:val="36"/>
              </w:numPr>
              <w:suppressAutoHyphens/>
              <w:autoSpaceDE w:val="0"/>
              <w:autoSpaceDN w:val="0"/>
              <w:spacing w:after="0" w:line="276" w:lineRule="auto"/>
              <w:ind w:right="0"/>
              <w:textAlignment w:val="baseline"/>
              <w:rPr>
                <w:rFonts w:ascii="Arial Narrow" w:hAnsi="Arial Narrow" w:cs="Arial"/>
                <w:i/>
              </w:rPr>
            </w:pPr>
            <w:r w:rsidRPr="00230C15">
              <w:rPr>
                <w:rFonts w:ascii="Arial Narrow" w:hAnsi="Arial Narrow" w:cs="Arial"/>
                <w:i/>
              </w:rPr>
              <w:t>L’attestation de domiciliation bancaire du soumissionnaire, délivrée par un établissement bancaire ou organisme habilité par le Ministre en charge des Finances du Cameroun sauf dispositions contraires prévues par la convention de financement ; ;</w:t>
            </w:r>
          </w:p>
          <w:p w:rsidR="002602FC" w:rsidRPr="003F541E" w:rsidRDefault="002602FC" w:rsidP="002602FC">
            <w:pPr>
              <w:pStyle w:val="Paragraphedeliste"/>
              <w:numPr>
                <w:ilvl w:val="0"/>
                <w:numId w:val="36"/>
              </w:numPr>
              <w:suppressAutoHyphens/>
              <w:autoSpaceDN w:val="0"/>
              <w:spacing w:after="0" w:line="276" w:lineRule="auto"/>
              <w:ind w:right="0"/>
              <w:contextualSpacing w:val="0"/>
              <w:textAlignment w:val="baseline"/>
              <w:rPr>
                <w:rFonts w:ascii="Arial Narrow" w:hAnsi="Arial Narrow" w:cs="Arial"/>
                <w:i/>
                <w:szCs w:val="24"/>
              </w:rPr>
            </w:pPr>
            <w:r w:rsidRPr="00AD7BCA">
              <w:rPr>
                <w:rFonts w:ascii="Arial Narrow" w:hAnsi="Arial Narrow" w:cs="Arial"/>
                <w:i/>
                <w:szCs w:val="24"/>
              </w:rPr>
              <w:t>La quittance d’achat du Dossier d’Appel d’Offres d’une somme non r</w:t>
            </w:r>
            <w:r w:rsidR="00F46EE4">
              <w:rPr>
                <w:rFonts w:ascii="Arial Narrow" w:hAnsi="Arial Narrow" w:cs="Arial"/>
                <w:i/>
                <w:szCs w:val="24"/>
              </w:rPr>
              <w:t>emboursable de cent mille  (100</w:t>
            </w:r>
            <w:r w:rsidRPr="00AD7BCA">
              <w:rPr>
                <w:rFonts w:ascii="Arial Narrow" w:hAnsi="Arial Narrow" w:cs="Arial"/>
                <w:i/>
                <w:szCs w:val="24"/>
              </w:rPr>
              <w:t> 000) francs CFA payable à la</w:t>
            </w:r>
            <w:r>
              <w:rPr>
                <w:rFonts w:ascii="Arial Narrow" w:hAnsi="Arial Narrow" w:cs="Arial"/>
                <w:i/>
                <w:szCs w:val="24"/>
              </w:rPr>
              <w:t xml:space="preserve"> Mairie de Mvengue</w:t>
            </w:r>
            <w:r w:rsidRPr="003F541E">
              <w:rPr>
                <w:rFonts w:ascii="Arial Narrow" w:hAnsi="Arial Narrow" w:cs="Arial"/>
                <w:i/>
                <w:szCs w:val="24"/>
              </w:rPr>
              <w:t xml:space="preserve">.  </w:t>
            </w:r>
          </w:p>
          <w:p w:rsidR="002602FC" w:rsidRPr="003F541E" w:rsidRDefault="002602FC" w:rsidP="002602FC">
            <w:pPr>
              <w:widowControl w:val="0"/>
              <w:numPr>
                <w:ilvl w:val="0"/>
                <w:numId w:val="36"/>
              </w:numPr>
              <w:suppressAutoHyphens/>
              <w:autoSpaceDE w:val="0"/>
              <w:autoSpaceDN w:val="0"/>
              <w:spacing w:after="0" w:line="276" w:lineRule="auto"/>
              <w:ind w:right="0"/>
              <w:textAlignment w:val="baseline"/>
              <w:rPr>
                <w:rFonts w:ascii="Arial Narrow" w:hAnsi="Arial Narrow" w:cs="Arial"/>
                <w:i/>
              </w:rPr>
            </w:pPr>
            <w:r w:rsidRPr="003F541E">
              <w:rPr>
                <w:rFonts w:ascii="Arial Narrow" w:hAnsi="Arial Narrow" w:cs="Arial"/>
                <w:i/>
              </w:rPr>
              <w:t>Une attestation de non-exclusion des marchés publics délivrée par l’organisme chargé de la régulation des marchés publics portant le numéro et l’objet de l’Appel d’Offres ;</w:t>
            </w:r>
          </w:p>
          <w:p w:rsidR="002602FC" w:rsidRPr="003F541E" w:rsidRDefault="002602FC" w:rsidP="002602FC">
            <w:pPr>
              <w:widowControl w:val="0"/>
              <w:numPr>
                <w:ilvl w:val="0"/>
                <w:numId w:val="36"/>
              </w:numPr>
              <w:suppressAutoHyphens/>
              <w:autoSpaceDE w:val="0"/>
              <w:autoSpaceDN w:val="0"/>
              <w:spacing w:after="0" w:line="276" w:lineRule="auto"/>
              <w:ind w:right="0"/>
              <w:textAlignment w:val="baseline"/>
              <w:rPr>
                <w:rFonts w:ascii="Arial Narrow" w:hAnsi="Arial Narrow" w:cs="Arial"/>
                <w:i/>
              </w:rPr>
            </w:pPr>
            <w:r w:rsidRPr="003F541E">
              <w:rPr>
                <w:rFonts w:ascii="Arial Narrow" w:hAnsi="Arial Narrow" w:cs="Arial"/>
                <w:i/>
              </w:rPr>
              <w:t>Une attestation délivrée par la Caisse Nationale de Prévoyance Sociale certifiant que le soumissionnaire a satisfait à ses obligations sociales vis-à-vis de ladite caisse datant de moins de trois mois à compter de la date de signature de ladite attestation ;</w:t>
            </w:r>
          </w:p>
          <w:p w:rsidR="002602FC" w:rsidRPr="003F541E" w:rsidRDefault="002602FC" w:rsidP="002602FC">
            <w:pPr>
              <w:widowControl w:val="0"/>
              <w:numPr>
                <w:ilvl w:val="0"/>
                <w:numId w:val="36"/>
              </w:numPr>
              <w:suppressAutoHyphens/>
              <w:autoSpaceDE w:val="0"/>
              <w:autoSpaceDN w:val="0"/>
              <w:spacing w:after="0" w:line="276" w:lineRule="auto"/>
              <w:ind w:right="0"/>
              <w:textAlignment w:val="baseline"/>
              <w:rPr>
                <w:rFonts w:ascii="Arial Narrow" w:hAnsi="Arial Narrow" w:cs="Arial"/>
                <w:i/>
              </w:rPr>
            </w:pPr>
            <w:r w:rsidRPr="003F541E">
              <w:rPr>
                <w:rFonts w:ascii="Arial Narrow" w:hAnsi="Arial Narrow" w:cs="Arial"/>
                <w:i/>
              </w:rPr>
              <w:t>L’attestation de catégorisation, le cas échéant ;</w:t>
            </w:r>
          </w:p>
          <w:p w:rsidR="002602FC" w:rsidRPr="003F541E" w:rsidRDefault="002602FC" w:rsidP="002F4723">
            <w:pPr>
              <w:pStyle w:val="Paragraphedeliste"/>
              <w:spacing w:after="0" w:line="276" w:lineRule="auto"/>
              <w:ind w:left="0"/>
              <w:rPr>
                <w:rFonts w:ascii="Arial Narrow" w:hAnsi="Arial Narrow" w:cs="Arial"/>
                <w:szCs w:val="24"/>
              </w:rPr>
            </w:pPr>
            <w:r w:rsidRPr="003F541E">
              <w:rPr>
                <w:rFonts w:ascii="Arial Narrow" w:hAnsi="Arial Narrow" w:cs="Arial"/>
                <w:b/>
                <w:szCs w:val="24"/>
              </w:rPr>
              <w:t>NB : En cas de catégorisation, le Maître d’Ouvrage définit les exigences complémentaires à demander aux entreprises catégorisées.</w:t>
            </w:r>
          </w:p>
          <w:p w:rsidR="002602FC" w:rsidRPr="003F541E" w:rsidRDefault="002602FC" w:rsidP="002F4723">
            <w:pPr>
              <w:widowControl w:val="0"/>
              <w:autoSpaceDE w:val="0"/>
              <w:spacing w:after="0" w:line="276" w:lineRule="auto"/>
              <w:ind w:left="360"/>
              <w:rPr>
                <w:rFonts w:ascii="Arial Narrow" w:hAnsi="Arial Narrow" w:cs="Arial"/>
                <w:i/>
              </w:rPr>
            </w:pPr>
            <w:r w:rsidRPr="003F541E">
              <w:rPr>
                <w:rFonts w:ascii="Arial Narrow" w:hAnsi="Arial Narrow" w:cs="Arial"/>
                <w:i/>
              </w:rPr>
              <w:t xml:space="preserve">En cas de groupement chaque membre du groupement doit présenter un dossier </w:t>
            </w:r>
          </w:p>
          <w:p w:rsidR="002602FC" w:rsidRPr="003F541E" w:rsidRDefault="002602FC" w:rsidP="002F4723">
            <w:pPr>
              <w:widowControl w:val="0"/>
              <w:autoSpaceDE w:val="0"/>
              <w:spacing w:after="0" w:line="276" w:lineRule="auto"/>
              <w:ind w:left="360"/>
              <w:rPr>
                <w:rFonts w:ascii="Arial Narrow" w:hAnsi="Arial Narrow" w:cs="Arial"/>
                <w:i/>
              </w:rPr>
            </w:pPr>
            <w:r w:rsidRPr="003F541E">
              <w:rPr>
                <w:rFonts w:ascii="Arial Narrow" w:hAnsi="Arial Narrow" w:cs="Arial"/>
                <w:i/>
              </w:rPr>
              <w:t xml:space="preserve">Administratif complet, les pièces </w:t>
            </w:r>
            <w:r w:rsidRPr="00BC453E">
              <w:rPr>
                <w:rFonts w:ascii="Arial Narrow" w:hAnsi="Arial Narrow" w:cs="Arial"/>
                <w:b/>
                <w:i/>
              </w:rPr>
              <w:t>a, b, g, h</w:t>
            </w:r>
            <w:r w:rsidRPr="003F541E">
              <w:rPr>
                <w:rFonts w:ascii="Arial Narrow" w:hAnsi="Arial Narrow" w:cs="Arial"/>
                <w:i/>
              </w:rPr>
              <w:t xml:space="preserve"> étant uniquement présentées par le mandataire du groupement.</w:t>
            </w:r>
          </w:p>
          <w:p w:rsidR="002602FC" w:rsidRPr="00DE46B0" w:rsidRDefault="002602FC" w:rsidP="002F4723">
            <w:pPr>
              <w:widowControl w:val="0"/>
              <w:autoSpaceDE w:val="0"/>
              <w:spacing w:after="0" w:line="276" w:lineRule="auto"/>
              <w:ind w:left="360"/>
              <w:rPr>
                <w:rFonts w:ascii="Arial Narrow" w:hAnsi="Arial Narrow" w:cs="Arial"/>
                <w:i/>
                <w:sz w:val="12"/>
              </w:rPr>
            </w:pPr>
          </w:p>
          <w:p w:rsidR="002602FC" w:rsidRPr="00230C15" w:rsidRDefault="002602FC" w:rsidP="002F4723">
            <w:pPr>
              <w:widowControl w:val="0"/>
              <w:autoSpaceDE w:val="0"/>
              <w:spacing w:after="0" w:line="276" w:lineRule="auto"/>
              <w:rPr>
                <w:rFonts w:ascii="Arial Narrow" w:hAnsi="Arial Narrow" w:cs="Arial"/>
                <w:bCs/>
              </w:rPr>
            </w:pPr>
            <w:r w:rsidRPr="00230C15">
              <w:rPr>
                <w:rFonts w:ascii="Arial Narrow" w:hAnsi="Arial Narrow" w:cs="Arial"/>
                <w:b/>
                <w:bCs/>
              </w:rPr>
              <w:t xml:space="preserve">Pour les soumissionnaires </w:t>
            </w:r>
            <w:r w:rsidRPr="00230C15">
              <w:rPr>
                <w:rFonts w:ascii="Arial Narrow" w:hAnsi="Arial Narrow" w:cs="Arial"/>
                <w:b/>
              </w:rPr>
              <w:t>non installés au Cameroun</w:t>
            </w:r>
            <w:r w:rsidRPr="00230C15">
              <w:rPr>
                <w:rFonts w:ascii="Arial Narrow" w:hAnsi="Arial Narrow" w:cs="Arial"/>
                <w:b/>
                <w:bCs/>
              </w:rPr>
              <w:t> </w:t>
            </w:r>
            <w:r w:rsidRPr="00230C15">
              <w:rPr>
                <w:rFonts w:ascii="Arial Narrow" w:hAnsi="Arial Narrow" w:cs="Arial"/>
                <w:bCs/>
              </w:rPr>
              <w:t xml:space="preserve">: </w:t>
            </w:r>
          </w:p>
          <w:p w:rsidR="002602FC" w:rsidRPr="00230C15" w:rsidRDefault="002602FC" w:rsidP="002602FC">
            <w:pPr>
              <w:pStyle w:val="Paragraphedeliste"/>
              <w:widowControl w:val="0"/>
              <w:numPr>
                <w:ilvl w:val="0"/>
                <w:numId w:val="37"/>
              </w:numPr>
              <w:suppressAutoHyphens/>
              <w:autoSpaceDE w:val="0"/>
              <w:autoSpaceDN w:val="0"/>
              <w:spacing w:after="0" w:line="276" w:lineRule="auto"/>
              <w:ind w:right="0"/>
              <w:contextualSpacing w:val="0"/>
              <w:textAlignment w:val="baseline"/>
              <w:rPr>
                <w:rFonts w:ascii="Arial Narrow" w:hAnsi="Arial Narrow" w:cs="Arial"/>
                <w:bCs/>
                <w:szCs w:val="24"/>
              </w:rPr>
            </w:pPr>
            <w:r w:rsidRPr="00230C15">
              <w:rPr>
                <w:rFonts w:ascii="Arial Narrow" w:hAnsi="Arial Narrow" w:cs="Arial"/>
                <w:bCs/>
                <w:szCs w:val="24"/>
              </w:rPr>
              <w:lastRenderedPageBreak/>
              <w:t>produire les documents attestant :</w:t>
            </w:r>
          </w:p>
          <w:p w:rsidR="002602FC" w:rsidRPr="00230C15" w:rsidRDefault="002602FC" w:rsidP="002602FC">
            <w:pPr>
              <w:widowControl w:val="0"/>
              <w:numPr>
                <w:ilvl w:val="1"/>
                <w:numId w:val="40"/>
              </w:numPr>
              <w:tabs>
                <w:tab w:val="left" w:pos="2409"/>
                <w:tab w:val="left" w:pos="2410"/>
              </w:tabs>
              <w:autoSpaceDE w:val="0"/>
              <w:autoSpaceDN w:val="0"/>
              <w:spacing w:after="0" w:line="276" w:lineRule="auto"/>
              <w:ind w:left="993" w:right="0" w:hanging="284"/>
              <w:jc w:val="left"/>
              <w:rPr>
                <w:rFonts w:ascii="Arial Narrow" w:hAnsi="Arial Narrow"/>
              </w:rPr>
            </w:pPr>
            <w:r w:rsidRPr="00230C15">
              <w:rPr>
                <w:rFonts w:ascii="Arial Narrow" w:hAnsi="Arial Narrow" w:cs="Arial"/>
                <w:bCs/>
              </w:rPr>
              <w:t>qu’ils ne sont pas</w:t>
            </w:r>
            <w:r w:rsidRPr="00230C15">
              <w:rPr>
                <w:rFonts w:ascii="Arial Narrow" w:hAnsi="Arial Narrow"/>
                <w:noProof/>
              </w:rPr>
              <w:t xml:space="preserve"> </w:t>
            </w:r>
            <w:r w:rsidRPr="00230C15">
              <w:rPr>
                <w:rFonts w:ascii="Arial Narrow" w:hAnsi="Arial Narrow"/>
                <w:noProof/>
              </w:rPr>
              <mc:AlternateContent>
                <mc:Choice Requires="wps">
                  <w:drawing>
                    <wp:anchor distT="0" distB="0" distL="114300" distR="114300" simplePos="0" relativeHeight="251657728" behindDoc="0" locked="0" layoutInCell="1" allowOverlap="1" wp14:anchorId="308258DB" wp14:editId="139786B4">
                      <wp:simplePos x="0" y="0"/>
                      <wp:positionH relativeFrom="page">
                        <wp:posOffset>20955</wp:posOffset>
                      </wp:positionH>
                      <wp:positionV relativeFrom="paragraph">
                        <wp:posOffset>956945</wp:posOffset>
                      </wp:positionV>
                      <wp:extent cx="0" cy="0"/>
                      <wp:effectExtent l="11430" t="1612265" r="7620" b="1609090"/>
                      <wp:wrapNone/>
                      <wp:docPr id="371"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91">
                                <a:solidFill>
                                  <a:srgbClr val="D8DB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837805" id="Line 330"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5pt,75.35pt" to="1.6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" strokecolor="#d8dbdb" strokeweight=".33586mm">
                      <w10:wrap anchorx="page"/>
                    </v:line>
                  </w:pict>
                </mc:Fallback>
              </mc:AlternateContent>
            </w:r>
            <w:r w:rsidRPr="00230C15">
              <w:rPr>
                <w:rFonts w:ascii="Arial Narrow" w:hAnsi="Arial Narrow"/>
              </w:rPr>
              <w:t>en</w:t>
            </w:r>
            <w:r w:rsidRPr="00230C15">
              <w:rPr>
                <w:rFonts w:ascii="Arial Narrow" w:hAnsi="Arial Narrow"/>
                <w:spacing w:val="-13"/>
              </w:rPr>
              <w:t xml:space="preserve"> </w:t>
            </w:r>
            <w:r w:rsidRPr="00230C15">
              <w:rPr>
                <w:rFonts w:ascii="Arial Narrow" w:hAnsi="Arial Narrow"/>
              </w:rPr>
              <w:t>état</w:t>
            </w:r>
            <w:r w:rsidRPr="00230C15">
              <w:rPr>
                <w:rFonts w:ascii="Arial Narrow" w:hAnsi="Arial Narrow"/>
                <w:spacing w:val="-8"/>
              </w:rPr>
              <w:t xml:space="preserve"> </w:t>
            </w:r>
            <w:r w:rsidRPr="00230C15">
              <w:rPr>
                <w:rFonts w:ascii="Arial Narrow" w:hAnsi="Arial Narrow"/>
              </w:rPr>
              <w:t>de</w:t>
            </w:r>
            <w:r w:rsidRPr="00230C15">
              <w:rPr>
                <w:rFonts w:ascii="Arial Narrow" w:hAnsi="Arial Narrow"/>
                <w:spacing w:val="-11"/>
              </w:rPr>
              <w:t xml:space="preserve"> </w:t>
            </w:r>
            <w:r w:rsidRPr="00230C15">
              <w:rPr>
                <w:rFonts w:ascii="Arial Narrow" w:hAnsi="Arial Narrow"/>
              </w:rPr>
              <w:t>liquidation</w:t>
            </w:r>
            <w:r w:rsidRPr="00230C15">
              <w:rPr>
                <w:rFonts w:ascii="Arial Narrow" w:hAnsi="Arial Narrow"/>
                <w:spacing w:val="3"/>
              </w:rPr>
              <w:t xml:space="preserve"> </w:t>
            </w:r>
            <w:r w:rsidRPr="00230C15">
              <w:rPr>
                <w:rFonts w:ascii="Arial Narrow" w:hAnsi="Arial Narrow"/>
              </w:rPr>
              <w:t>judiciaire</w:t>
            </w:r>
            <w:r w:rsidRPr="00230C15">
              <w:rPr>
                <w:rFonts w:ascii="Arial Narrow" w:hAnsi="Arial Narrow"/>
                <w:spacing w:val="5"/>
              </w:rPr>
              <w:t xml:space="preserve"> </w:t>
            </w:r>
            <w:r w:rsidRPr="00230C15">
              <w:rPr>
                <w:rFonts w:ascii="Arial Narrow" w:hAnsi="Arial Narrow"/>
              </w:rPr>
              <w:t>ou</w:t>
            </w:r>
            <w:r w:rsidRPr="00230C15">
              <w:rPr>
                <w:rFonts w:ascii="Arial Narrow" w:hAnsi="Arial Narrow"/>
                <w:spacing w:val="-12"/>
              </w:rPr>
              <w:t xml:space="preserve"> </w:t>
            </w:r>
            <w:r w:rsidRPr="00230C15">
              <w:rPr>
                <w:rFonts w:ascii="Arial Narrow" w:hAnsi="Arial Narrow"/>
              </w:rPr>
              <w:t>en</w:t>
            </w:r>
            <w:r w:rsidRPr="00230C15">
              <w:rPr>
                <w:rFonts w:ascii="Arial Narrow" w:hAnsi="Arial Narrow"/>
                <w:spacing w:val="-15"/>
              </w:rPr>
              <w:t xml:space="preserve"> </w:t>
            </w:r>
            <w:r w:rsidRPr="00230C15">
              <w:rPr>
                <w:rFonts w:ascii="Arial Narrow" w:hAnsi="Arial Narrow"/>
              </w:rPr>
              <w:t>faillite</w:t>
            </w:r>
            <w:r w:rsidRPr="00230C15">
              <w:rPr>
                <w:rFonts w:ascii="Arial Narrow" w:hAnsi="Arial Narrow"/>
                <w:spacing w:val="-12"/>
              </w:rPr>
              <w:t xml:space="preserve"> </w:t>
            </w:r>
            <w:r w:rsidRPr="00230C15">
              <w:rPr>
                <w:rFonts w:ascii="Arial Narrow" w:hAnsi="Arial Narrow"/>
              </w:rPr>
              <w:t>;</w:t>
            </w:r>
          </w:p>
          <w:p w:rsidR="002602FC" w:rsidRPr="00230C15" w:rsidRDefault="002602FC" w:rsidP="002602FC">
            <w:pPr>
              <w:pStyle w:val="Paragraphedeliste"/>
              <w:widowControl w:val="0"/>
              <w:numPr>
                <w:ilvl w:val="1"/>
                <w:numId w:val="40"/>
              </w:numPr>
              <w:tabs>
                <w:tab w:val="left" w:pos="2416"/>
                <w:tab w:val="left" w:pos="2417"/>
              </w:tabs>
              <w:autoSpaceDE w:val="0"/>
              <w:autoSpaceDN w:val="0"/>
              <w:spacing w:after="0" w:line="276" w:lineRule="auto"/>
              <w:ind w:left="993" w:right="0" w:hanging="284"/>
              <w:contextualSpacing w:val="0"/>
              <w:rPr>
                <w:rFonts w:ascii="Arial Narrow" w:hAnsi="Arial Narrow"/>
                <w:szCs w:val="24"/>
              </w:rPr>
            </w:pPr>
            <w:r w:rsidRPr="00230C15">
              <w:rPr>
                <w:rFonts w:ascii="Arial Narrow" w:hAnsi="Arial Narrow" w:cs="Arial"/>
                <w:bCs/>
                <w:szCs w:val="24"/>
              </w:rPr>
              <w:t>qu’ils ne sont pas</w:t>
            </w:r>
            <w:r w:rsidRPr="00230C15">
              <w:rPr>
                <w:rFonts w:ascii="Arial Narrow" w:hAnsi="Arial Narrow"/>
                <w:szCs w:val="24"/>
              </w:rPr>
              <w:t xml:space="preserve"> frappés de l'une des interdictions ou déchéances prévues par les lois et règlements</w:t>
            </w:r>
            <w:r w:rsidRPr="00230C15">
              <w:rPr>
                <w:rFonts w:ascii="Arial Narrow" w:hAnsi="Arial Narrow"/>
                <w:spacing w:val="3"/>
                <w:szCs w:val="24"/>
              </w:rPr>
              <w:t xml:space="preserve"> </w:t>
            </w:r>
            <w:r w:rsidRPr="00230C15">
              <w:rPr>
                <w:rFonts w:ascii="Arial Narrow" w:hAnsi="Arial Narrow"/>
                <w:szCs w:val="24"/>
              </w:rPr>
              <w:t>en</w:t>
            </w:r>
            <w:r w:rsidRPr="00230C15">
              <w:rPr>
                <w:rFonts w:ascii="Arial Narrow" w:hAnsi="Arial Narrow"/>
                <w:spacing w:val="-5"/>
                <w:szCs w:val="24"/>
              </w:rPr>
              <w:t xml:space="preserve"> </w:t>
            </w:r>
            <w:r w:rsidRPr="00230C15">
              <w:rPr>
                <w:rFonts w:ascii="Arial Narrow" w:hAnsi="Arial Narrow"/>
                <w:szCs w:val="24"/>
              </w:rPr>
              <w:t>vigueur,</w:t>
            </w:r>
            <w:r w:rsidRPr="00230C15">
              <w:rPr>
                <w:rFonts w:ascii="Arial Narrow" w:hAnsi="Arial Narrow"/>
                <w:spacing w:val="-5"/>
                <w:szCs w:val="24"/>
              </w:rPr>
              <w:t xml:space="preserve"> </w:t>
            </w:r>
            <w:r w:rsidRPr="00230C15">
              <w:rPr>
                <w:rFonts w:ascii="Arial Narrow" w:hAnsi="Arial Narrow"/>
                <w:szCs w:val="24"/>
              </w:rPr>
              <w:t>aussi</w:t>
            </w:r>
            <w:r w:rsidRPr="00230C15">
              <w:rPr>
                <w:rFonts w:ascii="Arial Narrow" w:hAnsi="Arial Narrow"/>
                <w:spacing w:val="-8"/>
                <w:szCs w:val="24"/>
              </w:rPr>
              <w:t xml:space="preserve"> </w:t>
            </w:r>
            <w:r w:rsidRPr="00230C15">
              <w:rPr>
                <w:rFonts w:ascii="Arial Narrow" w:hAnsi="Arial Narrow"/>
                <w:szCs w:val="24"/>
              </w:rPr>
              <w:t>bien</w:t>
            </w:r>
            <w:r w:rsidRPr="00230C15">
              <w:rPr>
                <w:rFonts w:ascii="Arial Narrow" w:hAnsi="Arial Narrow"/>
                <w:spacing w:val="-8"/>
                <w:szCs w:val="24"/>
              </w:rPr>
              <w:t xml:space="preserve"> </w:t>
            </w:r>
            <w:r w:rsidRPr="00230C15">
              <w:rPr>
                <w:rFonts w:ascii="Arial Narrow" w:hAnsi="Arial Narrow"/>
                <w:szCs w:val="24"/>
              </w:rPr>
              <w:t>au</w:t>
            </w:r>
            <w:r w:rsidRPr="00230C15">
              <w:rPr>
                <w:rFonts w:ascii="Arial Narrow" w:hAnsi="Arial Narrow"/>
                <w:spacing w:val="-12"/>
                <w:szCs w:val="24"/>
              </w:rPr>
              <w:t xml:space="preserve"> </w:t>
            </w:r>
            <w:r w:rsidRPr="00230C15">
              <w:rPr>
                <w:rFonts w:ascii="Arial Narrow" w:hAnsi="Arial Narrow"/>
                <w:szCs w:val="24"/>
              </w:rPr>
              <w:t>plan</w:t>
            </w:r>
            <w:r w:rsidRPr="00230C15">
              <w:rPr>
                <w:rFonts w:ascii="Arial Narrow" w:hAnsi="Arial Narrow"/>
                <w:spacing w:val="-10"/>
                <w:szCs w:val="24"/>
              </w:rPr>
              <w:t xml:space="preserve"> </w:t>
            </w:r>
            <w:r w:rsidRPr="00230C15">
              <w:rPr>
                <w:rFonts w:ascii="Arial Narrow" w:hAnsi="Arial Narrow"/>
                <w:szCs w:val="24"/>
              </w:rPr>
              <w:t>national</w:t>
            </w:r>
            <w:r w:rsidRPr="00230C15">
              <w:rPr>
                <w:rFonts w:ascii="Arial Narrow" w:hAnsi="Arial Narrow"/>
                <w:spacing w:val="-3"/>
                <w:szCs w:val="24"/>
              </w:rPr>
              <w:t xml:space="preserve"> </w:t>
            </w:r>
            <w:r w:rsidRPr="00230C15">
              <w:rPr>
                <w:rFonts w:ascii="Arial Narrow" w:hAnsi="Arial Narrow"/>
                <w:szCs w:val="24"/>
              </w:rPr>
              <w:t>qu'international</w:t>
            </w:r>
            <w:r w:rsidRPr="00230C15">
              <w:rPr>
                <w:rFonts w:ascii="Arial Narrow" w:hAnsi="Arial Narrow"/>
                <w:spacing w:val="-21"/>
                <w:szCs w:val="24"/>
              </w:rPr>
              <w:t xml:space="preserve"> </w:t>
            </w:r>
            <w:r w:rsidRPr="00230C15">
              <w:rPr>
                <w:rFonts w:ascii="Arial Narrow" w:hAnsi="Arial Narrow"/>
                <w:szCs w:val="24"/>
              </w:rPr>
              <w:t>;</w:t>
            </w:r>
          </w:p>
          <w:p w:rsidR="002602FC" w:rsidRPr="00230C15" w:rsidRDefault="002602FC" w:rsidP="002602FC">
            <w:pPr>
              <w:pStyle w:val="Paragraphedeliste"/>
              <w:widowControl w:val="0"/>
              <w:numPr>
                <w:ilvl w:val="0"/>
                <w:numId w:val="40"/>
              </w:numPr>
              <w:suppressAutoHyphens/>
              <w:autoSpaceDE w:val="0"/>
              <w:autoSpaceDN w:val="0"/>
              <w:spacing w:after="0" w:line="276" w:lineRule="auto"/>
              <w:ind w:left="993" w:right="0" w:hanging="284"/>
              <w:contextualSpacing w:val="0"/>
              <w:textAlignment w:val="baseline"/>
              <w:rPr>
                <w:rFonts w:ascii="Arial Narrow" w:hAnsi="Arial Narrow" w:cs="Arial"/>
                <w:bCs/>
                <w:szCs w:val="24"/>
              </w:rPr>
            </w:pPr>
            <w:r w:rsidRPr="00230C15">
              <w:rPr>
                <w:rFonts w:ascii="Arial Narrow" w:hAnsi="Arial Narrow"/>
                <w:szCs w:val="24"/>
              </w:rPr>
              <w:t xml:space="preserve">qu’ils ont souscrit les déclarations prévues par les lois et règlements en </w:t>
            </w:r>
            <w:r w:rsidRPr="00230C15">
              <w:rPr>
                <w:rFonts w:ascii="Arial Narrow" w:hAnsi="Arial Narrow"/>
                <w:w w:val="95"/>
                <w:szCs w:val="24"/>
              </w:rPr>
              <w:t>vigueur</w:t>
            </w:r>
            <w:r w:rsidRPr="00230C15">
              <w:rPr>
                <w:rFonts w:ascii="Arial Narrow" w:hAnsi="Arial Narrow"/>
                <w:spacing w:val="-33"/>
                <w:w w:val="95"/>
                <w:szCs w:val="24"/>
              </w:rPr>
              <w:t xml:space="preserve">. </w:t>
            </w:r>
          </w:p>
          <w:p w:rsidR="002602FC" w:rsidRPr="00230C15" w:rsidRDefault="002602FC" w:rsidP="002602FC">
            <w:pPr>
              <w:pStyle w:val="Paragraphedeliste"/>
              <w:widowControl w:val="0"/>
              <w:numPr>
                <w:ilvl w:val="0"/>
                <w:numId w:val="37"/>
              </w:numPr>
              <w:suppressAutoHyphens/>
              <w:autoSpaceDE w:val="0"/>
              <w:autoSpaceDN w:val="0"/>
              <w:spacing w:after="0" w:line="276" w:lineRule="auto"/>
              <w:ind w:right="0"/>
              <w:contextualSpacing w:val="0"/>
              <w:textAlignment w:val="baseline"/>
              <w:rPr>
                <w:rFonts w:ascii="Arial Narrow" w:hAnsi="Arial Narrow" w:cs="Arial"/>
                <w:bCs/>
                <w:szCs w:val="24"/>
              </w:rPr>
            </w:pPr>
            <w:r w:rsidRPr="00230C15">
              <w:rPr>
                <w:rFonts w:ascii="Arial Narrow" w:hAnsi="Arial Narrow" w:cs="Arial"/>
                <w:bCs/>
                <w:szCs w:val="24"/>
              </w:rPr>
              <w:t>En cas de production d’un cautionnement de soumission émis par un établissement financier étranger, ce dernier est acceptable sous réserve que cet établissement financier désigne un correspondant local habilité par le Ministre chargé des finances qui se porte garant en cas d’appel.</w:t>
            </w:r>
          </w:p>
          <w:p w:rsidR="002602FC" w:rsidRPr="00230C15" w:rsidRDefault="002602FC" w:rsidP="002F4723">
            <w:pPr>
              <w:widowControl w:val="0"/>
              <w:autoSpaceDE w:val="0"/>
              <w:spacing w:after="0" w:line="276" w:lineRule="auto"/>
              <w:rPr>
                <w:rFonts w:ascii="Arial Narrow" w:hAnsi="Arial Narrow" w:cs="Arial"/>
                <w:spacing w:val="2"/>
              </w:rPr>
            </w:pPr>
            <w:r w:rsidRPr="00230C15">
              <w:rPr>
                <w:rFonts w:ascii="Arial Narrow" w:hAnsi="Arial Narrow" w:cs="Arial"/>
                <w:b/>
              </w:rPr>
              <w:t>NB : Sous peine de</w:t>
            </w:r>
            <w:r w:rsidRPr="00230C15">
              <w:rPr>
                <w:rFonts w:ascii="Arial Narrow" w:hAnsi="Arial Narrow" w:cs="Arial"/>
                <w:b/>
                <w:spacing w:val="-23"/>
              </w:rPr>
              <w:t xml:space="preserve"> </w:t>
            </w:r>
            <w:r w:rsidRPr="00230C15">
              <w:rPr>
                <w:rFonts w:ascii="Arial Narrow" w:hAnsi="Arial Narrow" w:cs="Arial"/>
                <w:b/>
              </w:rPr>
              <w:t>rejet, les</w:t>
            </w:r>
            <w:r w:rsidRPr="00230C15">
              <w:rPr>
                <w:rFonts w:ascii="Arial Narrow" w:hAnsi="Arial Narrow" w:cs="Arial"/>
                <w:b/>
                <w:spacing w:val="-23"/>
              </w:rPr>
              <w:t xml:space="preserve"> </w:t>
            </w:r>
            <w:r w:rsidRPr="00230C15">
              <w:rPr>
                <w:rFonts w:ascii="Arial Narrow" w:hAnsi="Arial Narrow" w:cs="Arial"/>
                <w:b/>
              </w:rPr>
              <w:t xml:space="preserve">pièces </w:t>
            </w:r>
            <w:r w:rsidRPr="00230C15">
              <w:rPr>
                <w:rFonts w:ascii="Arial Narrow" w:hAnsi="Arial Narrow" w:cs="Arial"/>
                <w:b/>
                <w:spacing w:val="-23"/>
              </w:rPr>
              <w:t xml:space="preserve">du dossier </w:t>
            </w:r>
            <w:r w:rsidRPr="00230C15">
              <w:rPr>
                <w:rFonts w:ascii="Arial Narrow" w:hAnsi="Arial Narrow" w:cs="Arial"/>
                <w:b/>
              </w:rPr>
              <w:t>administratif</w:t>
            </w:r>
            <w:r w:rsidRPr="00230C15">
              <w:rPr>
                <w:rFonts w:ascii="Arial Narrow" w:hAnsi="Arial Narrow" w:cs="Arial"/>
                <w:b/>
                <w:spacing w:val="-6"/>
              </w:rPr>
              <w:t xml:space="preserve"> </w:t>
            </w:r>
            <w:r w:rsidRPr="00230C15">
              <w:rPr>
                <w:rFonts w:ascii="Arial Narrow" w:hAnsi="Arial Narrow" w:cs="Arial"/>
                <w:b/>
              </w:rPr>
              <w:t>requises</w:t>
            </w:r>
            <w:r w:rsidRPr="00230C15">
              <w:rPr>
                <w:rFonts w:ascii="Arial Narrow" w:hAnsi="Arial Narrow" w:cs="Arial"/>
                <w:b/>
                <w:spacing w:val="-6"/>
              </w:rPr>
              <w:t xml:space="preserve"> </w:t>
            </w:r>
            <w:r w:rsidRPr="00230C15">
              <w:rPr>
                <w:rFonts w:ascii="Arial Narrow" w:hAnsi="Arial Narrow" w:cs="Arial"/>
                <w:b/>
              </w:rPr>
              <w:t>doivent</w:t>
            </w:r>
            <w:r w:rsidRPr="00230C15">
              <w:rPr>
                <w:rFonts w:ascii="Arial Narrow" w:hAnsi="Arial Narrow" w:cs="Arial"/>
                <w:b/>
                <w:spacing w:val="-6"/>
              </w:rPr>
              <w:t xml:space="preserve"> </w:t>
            </w:r>
            <w:r w:rsidRPr="00230C15">
              <w:rPr>
                <w:rFonts w:ascii="Arial Narrow" w:hAnsi="Arial Narrow" w:cs="Arial"/>
                <w:b/>
              </w:rPr>
              <w:t>être</w:t>
            </w:r>
            <w:r w:rsidRPr="00230C15">
              <w:rPr>
                <w:rFonts w:ascii="Arial Narrow" w:hAnsi="Arial Narrow" w:cs="Arial"/>
                <w:b/>
                <w:spacing w:val="-6"/>
              </w:rPr>
              <w:t xml:space="preserve"> </w:t>
            </w:r>
            <w:r w:rsidRPr="00230C15">
              <w:rPr>
                <w:rFonts w:ascii="Arial Narrow" w:hAnsi="Arial Narrow" w:cs="Arial"/>
                <w:b/>
              </w:rPr>
              <w:t>produites en</w:t>
            </w:r>
            <w:r w:rsidRPr="00230C15">
              <w:rPr>
                <w:rFonts w:ascii="Arial Narrow" w:hAnsi="Arial Narrow" w:cs="Arial"/>
                <w:b/>
                <w:spacing w:val="-8"/>
              </w:rPr>
              <w:t xml:space="preserve"> </w:t>
            </w:r>
            <w:r w:rsidRPr="00230C15">
              <w:rPr>
                <w:rFonts w:ascii="Arial Narrow" w:hAnsi="Arial Narrow" w:cs="Arial"/>
                <w:b/>
              </w:rPr>
              <w:t>originaux</w:t>
            </w:r>
            <w:r w:rsidRPr="00230C15">
              <w:rPr>
                <w:rFonts w:ascii="Arial Narrow" w:hAnsi="Arial Narrow" w:cs="Arial"/>
                <w:b/>
                <w:spacing w:val="-8"/>
              </w:rPr>
              <w:t xml:space="preserve"> </w:t>
            </w:r>
            <w:r w:rsidRPr="00230C15">
              <w:rPr>
                <w:rFonts w:ascii="Arial Narrow" w:hAnsi="Arial Narrow" w:cs="Arial"/>
                <w:b/>
              </w:rPr>
              <w:t>ou</w:t>
            </w:r>
            <w:r w:rsidRPr="00230C15">
              <w:rPr>
                <w:rFonts w:ascii="Arial Narrow" w:hAnsi="Arial Narrow" w:cs="Arial"/>
                <w:b/>
                <w:spacing w:val="-8"/>
              </w:rPr>
              <w:t xml:space="preserve"> </w:t>
            </w:r>
            <w:r w:rsidRPr="00230C15">
              <w:rPr>
                <w:rFonts w:ascii="Arial Narrow" w:hAnsi="Arial Narrow" w:cs="Arial"/>
                <w:b/>
              </w:rPr>
              <w:t>en</w:t>
            </w:r>
            <w:r w:rsidRPr="00230C15">
              <w:rPr>
                <w:rFonts w:ascii="Arial Narrow" w:hAnsi="Arial Narrow" w:cs="Arial"/>
                <w:b/>
                <w:spacing w:val="-8"/>
              </w:rPr>
              <w:t xml:space="preserve"> </w:t>
            </w:r>
            <w:r w:rsidRPr="00230C15">
              <w:rPr>
                <w:rFonts w:ascii="Arial Narrow" w:hAnsi="Arial Narrow" w:cs="Arial"/>
                <w:b/>
              </w:rPr>
              <w:t>copies</w:t>
            </w:r>
            <w:r w:rsidRPr="00230C15">
              <w:rPr>
                <w:rFonts w:ascii="Arial Narrow" w:hAnsi="Arial Narrow" w:cs="Arial"/>
                <w:b/>
                <w:spacing w:val="-8"/>
              </w:rPr>
              <w:t xml:space="preserve"> </w:t>
            </w:r>
            <w:r w:rsidRPr="00230C15">
              <w:rPr>
                <w:rFonts w:ascii="Arial Narrow" w:hAnsi="Arial Narrow" w:cs="Arial"/>
                <w:b/>
              </w:rPr>
              <w:t>certifiées</w:t>
            </w:r>
            <w:r w:rsidRPr="00230C15">
              <w:rPr>
                <w:rFonts w:ascii="Arial Narrow" w:hAnsi="Arial Narrow" w:cs="Arial"/>
                <w:b/>
                <w:spacing w:val="-8"/>
              </w:rPr>
              <w:t xml:space="preserve"> </w:t>
            </w:r>
            <w:r w:rsidRPr="00230C15">
              <w:rPr>
                <w:rFonts w:ascii="Arial Narrow" w:hAnsi="Arial Narrow" w:cs="Arial"/>
                <w:b/>
              </w:rPr>
              <w:t>conformes</w:t>
            </w:r>
            <w:r w:rsidRPr="00230C15">
              <w:rPr>
                <w:rFonts w:ascii="Arial Narrow" w:hAnsi="Arial Narrow" w:cs="Arial"/>
                <w:b/>
                <w:spacing w:val="-8"/>
              </w:rPr>
              <w:t xml:space="preserve"> </w:t>
            </w:r>
            <w:r w:rsidRPr="00230C15">
              <w:rPr>
                <w:rFonts w:ascii="Arial Narrow" w:hAnsi="Arial Narrow" w:cs="Arial"/>
                <w:b/>
              </w:rPr>
              <w:t>par</w:t>
            </w:r>
            <w:r w:rsidRPr="00230C15">
              <w:rPr>
                <w:rFonts w:ascii="Arial Narrow" w:hAnsi="Arial Narrow" w:cs="Arial"/>
                <w:b/>
                <w:spacing w:val="-8"/>
              </w:rPr>
              <w:t xml:space="preserve"> </w:t>
            </w:r>
            <w:r w:rsidRPr="00230C15">
              <w:rPr>
                <w:rFonts w:ascii="Arial Narrow" w:hAnsi="Arial Narrow" w:cs="Arial"/>
                <w:b/>
              </w:rPr>
              <w:t xml:space="preserve">le </w:t>
            </w:r>
            <w:r w:rsidRPr="00230C15">
              <w:rPr>
                <w:rFonts w:ascii="Arial Narrow" w:hAnsi="Arial Narrow" w:cs="Arial"/>
                <w:b/>
                <w:spacing w:val="1"/>
              </w:rPr>
              <w:t>servic</w:t>
            </w:r>
            <w:r w:rsidRPr="00230C15">
              <w:rPr>
                <w:rFonts w:ascii="Arial Narrow" w:hAnsi="Arial Narrow" w:cs="Arial"/>
                <w:b/>
              </w:rPr>
              <w:t xml:space="preserve">e </w:t>
            </w:r>
            <w:r w:rsidRPr="00230C15">
              <w:rPr>
                <w:rFonts w:ascii="Arial Narrow" w:hAnsi="Arial Narrow" w:cs="Arial"/>
                <w:b/>
                <w:spacing w:val="1"/>
              </w:rPr>
              <w:t>émetteu</w:t>
            </w:r>
            <w:r w:rsidRPr="00230C15">
              <w:rPr>
                <w:rFonts w:ascii="Arial Narrow" w:hAnsi="Arial Narrow" w:cs="Arial"/>
                <w:b/>
              </w:rPr>
              <w:t>r ou l’autorité administrative compétente</w:t>
            </w:r>
            <w:r w:rsidRPr="00230C15">
              <w:rPr>
                <w:rFonts w:ascii="Arial Narrow" w:hAnsi="Arial Narrow" w:cs="Arial"/>
                <w:b/>
                <w:strike/>
              </w:rPr>
              <w:t>,</w:t>
            </w:r>
            <w:r w:rsidRPr="00230C15">
              <w:rPr>
                <w:rFonts w:ascii="Arial Narrow" w:hAnsi="Arial Narrow" w:cs="Arial"/>
                <w:b/>
              </w:rPr>
              <w:t xml:space="preserve"> conformément aux dispositions</w:t>
            </w:r>
            <w:r w:rsidRPr="00230C15">
              <w:rPr>
                <w:rFonts w:ascii="Arial Narrow" w:hAnsi="Arial Narrow" w:cs="Arial"/>
                <w:b/>
                <w:spacing w:val="10"/>
              </w:rPr>
              <w:t xml:space="preserve"> </w:t>
            </w:r>
            <w:r w:rsidRPr="00230C15">
              <w:rPr>
                <w:rFonts w:ascii="Arial Narrow" w:hAnsi="Arial Narrow" w:cs="Arial"/>
                <w:b/>
              </w:rPr>
              <w:t>du</w:t>
            </w:r>
            <w:r w:rsidRPr="00230C15">
              <w:rPr>
                <w:rFonts w:ascii="Arial Narrow" w:hAnsi="Arial Narrow" w:cs="Arial"/>
                <w:b/>
                <w:spacing w:val="10"/>
              </w:rPr>
              <w:t xml:space="preserve"> </w:t>
            </w:r>
            <w:r w:rsidRPr="00230C15">
              <w:rPr>
                <w:rFonts w:ascii="Arial Narrow" w:hAnsi="Arial Narrow" w:cs="Arial"/>
                <w:b/>
              </w:rPr>
              <w:t>Règlement</w:t>
            </w:r>
            <w:r w:rsidRPr="00230C15">
              <w:rPr>
                <w:rFonts w:ascii="Arial Narrow" w:hAnsi="Arial Narrow" w:cs="Arial"/>
                <w:b/>
                <w:spacing w:val="10"/>
              </w:rPr>
              <w:t xml:space="preserve"> </w:t>
            </w:r>
            <w:r w:rsidRPr="00230C15">
              <w:rPr>
                <w:rFonts w:ascii="Arial Narrow" w:hAnsi="Arial Narrow" w:cs="Arial"/>
                <w:b/>
              </w:rPr>
              <w:t>Particulier</w:t>
            </w:r>
            <w:r w:rsidRPr="00230C15">
              <w:rPr>
                <w:rFonts w:ascii="Arial Narrow" w:hAnsi="Arial Narrow" w:cs="Arial"/>
                <w:b/>
                <w:spacing w:val="10"/>
              </w:rPr>
              <w:t xml:space="preserve"> </w:t>
            </w:r>
            <w:r w:rsidRPr="00230C15">
              <w:rPr>
                <w:rFonts w:ascii="Arial Narrow" w:hAnsi="Arial Narrow" w:cs="Arial"/>
                <w:b/>
              </w:rPr>
              <w:t>de</w:t>
            </w:r>
            <w:r w:rsidRPr="00230C15">
              <w:rPr>
                <w:rFonts w:ascii="Arial Narrow" w:hAnsi="Arial Narrow" w:cs="Arial"/>
                <w:b/>
                <w:spacing w:val="10"/>
              </w:rPr>
              <w:t xml:space="preserve"> </w:t>
            </w:r>
            <w:r w:rsidRPr="00230C15">
              <w:rPr>
                <w:rFonts w:ascii="Arial Narrow" w:hAnsi="Arial Narrow" w:cs="Arial"/>
                <w:b/>
              </w:rPr>
              <w:t>l’Appel</w:t>
            </w:r>
            <w:r w:rsidRPr="00230C15">
              <w:rPr>
                <w:rFonts w:ascii="Arial Narrow" w:hAnsi="Arial Narrow" w:cs="Arial"/>
                <w:b/>
                <w:spacing w:val="10"/>
              </w:rPr>
              <w:t xml:space="preserve"> </w:t>
            </w:r>
            <w:r w:rsidRPr="00230C15">
              <w:rPr>
                <w:rFonts w:ascii="Arial Narrow" w:hAnsi="Arial Narrow" w:cs="Arial"/>
                <w:b/>
              </w:rPr>
              <w:t>d’Offres. Elles</w:t>
            </w:r>
            <w:r w:rsidRPr="00230C15">
              <w:rPr>
                <w:rFonts w:ascii="Arial Narrow" w:hAnsi="Arial Narrow" w:cs="Arial"/>
                <w:b/>
                <w:spacing w:val="-7"/>
              </w:rPr>
              <w:t xml:space="preserve"> </w:t>
            </w:r>
            <w:r w:rsidRPr="00230C15">
              <w:rPr>
                <w:rFonts w:ascii="Arial Narrow" w:hAnsi="Arial Narrow" w:cs="Arial"/>
                <w:b/>
              </w:rPr>
              <w:t>doivent</w:t>
            </w:r>
            <w:r w:rsidRPr="00230C15">
              <w:rPr>
                <w:rFonts w:ascii="Arial Narrow" w:hAnsi="Arial Narrow" w:cs="Arial"/>
                <w:b/>
                <w:spacing w:val="-7"/>
              </w:rPr>
              <w:t xml:space="preserve"> être valides </w:t>
            </w:r>
            <w:r w:rsidRPr="00230C15">
              <w:rPr>
                <w:rFonts w:ascii="Arial Narrow" w:hAnsi="Arial Narrow" w:cs="Arial"/>
                <w:b/>
                <w:spacing w:val="2"/>
              </w:rPr>
              <w:t>à la date limite originelle de dépôt des offres</w:t>
            </w:r>
          </w:p>
          <w:p w:rsidR="002602FC" w:rsidRPr="00230C15" w:rsidRDefault="002602FC" w:rsidP="002F4723">
            <w:pPr>
              <w:widowControl w:val="0"/>
              <w:autoSpaceDE w:val="0"/>
              <w:spacing w:after="0" w:line="276" w:lineRule="auto"/>
              <w:rPr>
                <w:rFonts w:ascii="Arial Narrow" w:hAnsi="Arial Narrow" w:cs="Arial"/>
                <w:spacing w:val="2"/>
              </w:rPr>
            </w:pPr>
          </w:p>
          <w:p w:rsidR="002602FC" w:rsidRPr="00230C15" w:rsidRDefault="002602FC" w:rsidP="002F4723">
            <w:pPr>
              <w:widowControl w:val="0"/>
              <w:autoSpaceDE w:val="0"/>
              <w:spacing w:after="0" w:line="276" w:lineRule="auto"/>
              <w:rPr>
                <w:rFonts w:ascii="Arial Narrow" w:hAnsi="Arial Narrow" w:cs="Arial"/>
                <w:b/>
                <w:i/>
                <w:iCs/>
              </w:rPr>
            </w:pPr>
            <w:r w:rsidRPr="00230C15">
              <w:rPr>
                <w:rFonts w:ascii="Arial Narrow" w:hAnsi="Arial Narrow" w:cs="Arial"/>
                <w:b/>
                <w:i/>
                <w:iCs/>
              </w:rPr>
              <w:t>B–Volume II : Offre technique</w:t>
            </w:r>
          </w:p>
          <w:p w:rsidR="002602FC" w:rsidRPr="00230C15" w:rsidRDefault="002602FC" w:rsidP="002F4723">
            <w:pPr>
              <w:widowControl w:val="0"/>
              <w:autoSpaceDE w:val="0"/>
              <w:spacing w:after="0" w:line="276" w:lineRule="auto"/>
              <w:rPr>
                <w:rFonts w:ascii="Arial Narrow" w:hAnsi="Arial Narrow" w:cs="Arial"/>
              </w:rPr>
            </w:pPr>
            <w:r w:rsidRPr="00230C15">
              <w:rPr>
                <w:rFonts w:ascii="Arial Narrow" w:hAnsi="Arial Narrow" w:cs="Arial"/>
              </w:rPr>
              <w:t>Elle comprend notamment :</w:t>
            </w:r>
          </w:p>
          <w:p w:rsidR="002602FC" w:rsidRPr="00230C15" w:rsidRDefault="002602FC" w:rsidP="002F4723">
            <w:pPr>
              <w:widowControl w:val="0"/>
              <w:autoSpaceDE w:val="0"/>
              <w:spacing w:after="0" w:line="276" w:lineRule="auto"/>
              <w:rPr>
                <w:rFonts w:ascii="Arial Narrow" w:hAnsi="Arial Narrow" w:cs="Arial"/>
                <w:b/>
              </w:rPr>
            </w:pPr>
            <w:r w:rsidRPr="00230C15">
              <w:rPr>
                <w:rFonts w:ascii="Arial Narrow" w:hAnsi="Arial Narrow" w:cs="Arial"/>
                <w:b/>
                <w:i/>
                <w:iCs/>
              </w:rPr>
              <w:t>b1. Les renseignements sur la qualification</w:t>
            </w:r>
          </w:p>
          <w:p w:rsidR="002602FC" w:rsidRDefault="002602FC" w:rsidP="002F4723">
            <w:pPr>
              <w:widowControl w:val="0"/>
              <w:autoSpaceDE w:val="0"/>
              <w:spacing w:after="0" w:line="276" w:lineRule="auto"/>
              <w:rPr>
                <w:rFonts w:ascii="Arial Narrow" w:hAnsi="Arial Narrow" w:cs="Arial"/>
              </w:rPr>
            </w:pPr>
            <w:r w:rsidRPr="00230C15">
              <w:rPr>
                <w:rFonts w:ascii="Arial Narrow" w:hAnsi="Arial Narrow" w:cs="Arial"/>
              </w:rPr>
              <w:t>La liste des documents à fournir par les soumissionnaires pour justifier leur qualification notamment en ce qui concerne les références, le matériel et le personnel comprend :</w:t>
            </w:r>
          </w:p>
          <w:p w:rsidR="002602FC" w:rsidRPr="00230C15" w:rsidRDefault="002602FC" w:rsidP="002F4723">
            <w:pPr>
              <w:widowControl w:val="0"/>
              <w:autoSpaceDE w:val="0"/>
              <w:spacing w:after="0" w:line="276" w:lineRule="auto"/>
              <w:rPr>
                <w:rFonts w:ascii="Arial Narrow" w:hAnsi="Arial Narrow" w:cs="Arial"/>
              </w:rPr>
            </w:pPr>
            <w:r w:rsidRPr="00927B3E">
              <w:rPr>
                <w:rFonts w:ascii="Arial Narrow" w:hAnsi="Arial Narrow" w:cs="Arial"/>
                <w:b/>
              </w:rPr>
              <w:t xml:space="preserve">b.1.1 </w:t>
            </w:r>
            <w:r>
              <w:rPr>
                <w:rFonts w:ascii="Arial Narrow" w:hAnsi="Arial Narrow" w:cs="Arial"/>
              </w:rPr>
              <w:t xml:space="preserve">la lettre de soumission de la proposition technique </w:t>
            </w:r>
          </w:p>
          <w:p w:rsidR="002602FC" w:rsidRPr="00230C15" w:rsidRDefault="002602FC" w:rsidP="002F4723">
            <w:pPr>
              <w:widowControl w:val="0"/>
              <w:autoSpaceDE w:val="0"/>
              <w:spacing w:after="0" w:line="276" w:lineRule="auto"/>
              <w:rPr>
                <w:rFonts w:ascii="Arial Narrow" w:hAnsi="Arial Narrow" w:cs="Arial"/>
                <w:b/>
              </w:rPr>
            </w:pPr>
            <w:r w:rsidRPr="00230C15">
              <w:rPr>
                <w:rFonts w:ascii="Arial Narrow" w:hAnsi="Arial Narrow" w:cs="Arial"/>
                <w:b/>
                <w:i/>
                <w:iCs/>
              </w:rPr>
              <w:t>b.1.</w:t>
            </w:r>
            <w:r>
              <w:rPr>
                <w:rFonts w:ascii="Arial Narrow" w:hAnsi="Arial Narrow" w:cs="Arial"/>
                <w:b/>
                <w:i/>
                <w:iCs/>
              </w:rPr>
              <w:t>2</w:t>
            </w:r>
            <w:r w:rsidRPr="00230C15">
              <w:rPr>
                <w:rFonts w:ascii="Arial Narrow" w:hAnsi="Arial Narrow" w:cs="Arial"/>
                <w:b/>
                <w:i/>
                <w:iCs/>
              </w:rPr>
              <w:t xml:space="preserve"> Références du soumissionnaire</w:t>
            </w:r>
          </w:p>
          <w:p w:rsidR="002602FC" w:rsidRPr="00230C15" w:rsidRDefault="002602FC" w:rsidP="002602FC">
            <w:pPr>
              <w:pStyle w:val="Paragraphedeliste"/>
              <w:numPr>
                <w:ilvl w:val="0"/>
                <w:numId w:val="38"/>
              </w:numPr>
              <w:suppressAutoHyphens/>
              <w:autoSpaceDN w:val="0"/>
              <w:spacing w:after="0" w:line="276" w:lineRule="auto"/>
              <w:ind w:right="0" w:hanging="294"/>
              <w:contextualSpacing w:val="0"/>
              <w:textAlignment w:val="baseline"/>
              <w:rPr>
                <w:rFonts w:ascii="Arial Narrow" w:hAnsi="Arial Narrow" w:cs="Arial"/>
                <w:i/>
                <w:szCs w:val="24"/>
              </w:rPr>
            </w:pPr>
            <w:bookmarkStart w:id="65" w:name="_Hlk520475362"/>
            <w:r w:rsidRPr="00230C15">
              <w:rPr>
                <w:rFonts w:ascii="Arial Narrow" w:hAnsi="Arial Narrow" w:cs="Arial"/>
                <w:i/>
                <w:szCs w:val="24"/>
              </w:rPr>
              <w:t>La liste des marchés réalisés (Maître d’Ouvrage, Objet, Montant, Date de réception) par le soumissionnaire en tant qu’entrepreneur principal (ou sous-tr</w:t>
            </w:r>
            <w:r>
              <w:rPr>
                <w:rFonts w:ascii="Arial Narrow" w:hAnsi="Arial Narrow" w:cs="Arial"/>
                <w:i/>
                <w:szCs w:val="24"/>
              </w:rPr>
              <w:t>aitant) au cours des 03</w:t>
            </w:r>
            <w:r w:rsidRPr="00230C15">
              <w:rPr>
                <w:rFonts w:ascii="Arial Narrow" w:hAnsi="Arial Narrow" w:cs="Arial"/>
                <w:i/>
                <w:szCs w:val="24"/>
              </w:rPr>
              <w:t xml:space="preserve"> dernières années.</w:t>
            </w:r>
          </w:p>
          <w:bookmarkEnd w:id="65"/>
          <w:p w:rsidR="002602FC" w:rsidRPr="00230C15" w:rsidRDefault="002602FC" w:rsidP="002F4723">
            <w:pPr>
              <w:pStyle w:val="Paragraphedeliste"/>
              <w:spacing w:after="0" w:line="276" w:lineRule="auto"/>
              <w:ind w:left="0"/>
              <w:rPr>
                <w:rFonts w:ascii="Arial Narrow" w:hAnsi="Arial Narrow" w:cs="Arial"/>
                <w:i/>
                <w:szCs w:val="24"/>
              </w:rPr>
            </w:pPr>
            <w:r w:rsidRPr="00230C15">
              <w:rPr>
                <w:rFonts w:ascii="Arial Narrow" w:hAnsi="Arial Narrow" w:cs="Arial"/>
                <w:i/>
                <w:szCs w:val="24"/>
              </w:rPr>
              <w:t xml:space="preserve">Ces références devront être accompagnées des pièces justificatives, en l’occurrence : </w:t>
            </w:r>
          </w:p>
          <w:p w:rsidR="002602FC" w:rsidRPr="00230C15" w:rsidRDefault="002602FC" w:rsidP="002602FC">
            <w:pPr>
              <w:pStyle w:val="Paragraphedeliste"/>
              <w:numPr>
                <w:ilvl w:val="0"/>
                <w:numId w:val="38"/>
              </w:numPr>
              <w:suppressAutoHyphens/>
              <w:autoSpaceDN w:val="0"/>
              <w:spacing w:after="0" w:line="276" w:lineRule="auto"/>
              <w:ind w:right="0"/>
              <w:contextualSpacing w:val="0"/>
              <w:textAlignment w:val="baseline"/>
              <w:rPr>
                <w:rFonts w:ascii="Arial Narrow" w:hAnsi="Arial Narrow" w:cs="Arial"/>
                <w:i/>
                <w:szCs w:val="24"/>
              </w:rPr>
            </w:pPr>
            <w:r w:rsidRPr="00230C15">
              <w:rPr>
                <w:rFonts w:ascii="Arial Narrow" w:hAnsi="Arial Narrow" w:cs="Arial"/>
                <w:i/>
                <w:szCs w:val="24"/>
              </w:rPr>
              <w:t>Copies des première, deuxième et dernière pages du contrat ;</w:t>
            </w:r>
          </w:p>
          <w:p w:rsidR="002602FC" w:rsidRPr="00230C15" w:rsidRDefault="002602FC" w:rsidP="002602FC">
            <w:pPr>
              <w:pStyle w:val="Paragraphedeliste"/>
              <w:numPr>
                <w:ilvl w:val="0"/>
                <w:numId w:val="38"/>
              </w:numPr>
              <w:suppressAutoHyphens/>
              <w:autoSpaceDN w:val="0"/>
              <w:spacing w:after="0" w:line="276" w:lineRule="auto"/>
              <w:ind w:right="0"/>
              <w:contextualSpacing w:val="0"/>
              <w:textAlignment w:val="baseline"/>
              <w:rPr>
                <w:rFonts w:ascii="Arial Narrow" w:hAnsi="Arial Narrow" w:cs="Arial"/>
                <w:i/>
                <w:szCs w:val="24"/>
              </w:rPr>
            </w:pPr>
            <w:r w:rsidRPr="00230C15">
              <w:rPr>
                <w:rFonts w:ascii="Arial Narrow" w:hAnsi="Arial Narrow" w:cs="Arial"/>
                <w:i/>
                <w:szCs w:val="24"/>
              </w:rPr>
              <w:t>PV de réception définitive ou provisoire, ou l’Attestation de bonne fin ;</w:t>
            </w:r>
          </w:p>
          <w:p w:rsidR="002602FC" w:rsidRPr="00DE46B0" w:rsidRDefault="002602FC" w:rsidP="002F4723">
            <w:pPr>
              <w:widowControl w:val="0"/>
              <w:autoSpaceDE w:val="0"/>
              <w:spacing w:after="0" w:line="276" w:lineRule="auto"/>
              <w:rPr>
                <w:rFonts w:ascii="Arial Narrow" w:hAnsi="Arial Narrow" w:cs="Arial"/>
                <w:i/>
                <w:iCs/>
                <w:sz w:val="10"/>
              </w:rPr>
            </w:pPr>
          </w:p>
          <w:p w:rsidR="002602FC" w:rsidRPr="00230C15" w:rsidRDefault="002602FC" w:rsidP="002602FC">
            <w:pPr>
              <w:pStyle w:val="Paragraphedeliste"/>
              <w:widowControl w:val="0"/>
              <w:numPr>
                <w:ilvl w:val="0"/>
                <w:numId w:val="42"/>
              </w:numPr>
              <w:suppressAutoHyphens/>
              <w:autoSpaceDE w:val="0"/>
              <w:autoSpaceDN w:val="0"/>
              <w:spacing w:after="0" w:line="276" w:lineRule="auto"/>
              <w:ind w:right="0" w:hanging="294"/>
              <w:contextualSpacing w:val="0"/>
              <w:textAlignment w:val="baseline"/>
              <w:rPr>
                <w:rFonts w:ascii="Arial Narrow" w:hAnsi="Arial Narrow" w:cs="Arial"/>
                <w:iCs/>
                <w:szCs w:val="24"/>
              </w:rPr>
            </w:pPr>
            <w:r w:rsidRPr="00230C15">
              <w:rPr>
                <w:rFonts w:ascii="Arial Narrow" w:hAnsi="Arial Narrow" w:cs="Arial"/>
                <w:iCs/>
                <w:szCs w:val="24"/>
              </w:rPr>
              <w:t>Une liste du personnel clé qualifié pour l’exécution des travaux selon le modèle annexé au DAO</w:t>
            </w:r>
          </w:p>
          <w:p w:rsidR="002602FC" w:rsidRPr="00230C15" w:rsidRDefault="002602FC" w:rsidP="002F4723">
            <w:pPr>
              <w:tabs>
                <w:tab w:val="left" w:pos="993"/>
              </w:tabs>
              <w:overflowPunct w:val="0"/>
              <w:autoSpaceDE w:val="0"/>
              <w:spacing w:before="60" w:after="0" w:line="276" w:lineRule="auto"/>
              <w:ind w:right="-74"/>
              <w:rPr>
                <w:rFonts w:ascii="Arial Narrow" w:hAnsi="Arial Narrow" w:cs="Arial"/>
              </w:rPr>
            </w:pPr>
            <w:r w:rsidRPr="00230C15">
              <w:rPr>
                <w:rFonts w:ascii="Arial Narrow" w:hAnsi="Arial Narrow" w:cs="Arial"/>
                <w:b/>
                <w:i/>
                <w:u w:val="single"/>
              </w:rPr>
              <w:t>NB :</w:t>
            </w:r>
            <w:r w:rsidRPr="00230C15">
              <w:rPr>
                <w:rFonts w:ascii="Arial Narrow" w:hAnsi="Arial Narrow" w:cs="Arial"/>
                <w:b/>
                <w:i/>
              </w:rPr>
              <w:t xml:space="preserve"> Joindre, pour le personnel proposé, une copie du diplôme et les justificatifs de l’expérience, à savoir :</w:t>
            </w:r>
            <w:r w:rsidRPr="00230C15">
              <w:rPr>
                <w:rFonts w:ascii="Arial Narrow" w:hAnsi="Arial Narrow" w:cs="Arial"/>
              </w:rPr>
              <w:t xml:space="preserve"> </w:t>
            </w:r>
          </w:p>
          <w:p w:rsidR="002602FC" w:rsidRPr="00230C15" w:rsidRDefault="002602FC" w:rsidP="002602FC">
            <w:pPr>
              <w:numPr>
                <w:ilvl w:val="0"/>
                <w:numId w:val="41"/>
              </w:numPr>
              <w:tabs>
                <w:tab w:val="left" w:pos="993"/>
              </w:tabs>
              <w:suppressAutoHyphens/>
              <w:overflowPunct w:val="0"/>
              <w:autoSpaceDE w:val="0"/>
              <w:autoSpaceDN w:val="0"/>
              <w:spacing w:before="60" w:after="0" w:line="276" w:lineRule="auto"/>
              <w:ind w:right="-74" w:hanging="294"/>
              <w:textAlignment w:val="baseline"/>
              <w:rPr>
                <w:rFonts w:ascii="Arial Narrow" w:hAnsi="Arial Narrow" w:cs="Arial"/>
              </w:rPr>
            </w:pPr>
            <w:r w:rsidRPr="00230C15">
              <w:rPr>
                <w:rFonts w:ascii="Arial Narrow" w:hAnsi="Arial Narrow" w:cs="Arial"/>
              </w:rPr>
              <w:t>copie certifiée conforme du diplôme datant de moins de trois (03) mois ;</w:t>
            </w:r>
          </w:p>
          <w:p w:rsidR="002602FC" w:rsidRPr="00230C15" w:rsidRDefault="002602FC" w:rsidP="002602FC">
            <w:pPr>
              <w:numPr>
                <w:ilvl w:val="0"/>
                <w:numId w:val="41"/>
              </w:numPr>
              <w:tabs>
                <w:tab w:val="left" w:pos="993"/>
              </w:tabs>
              <w:suppressAutoHyphens/>
              <w:overflowPunct w:val="0"/>
              <w:autoSpaceDE w:val="0"/>
              <w:autoSpaceDN w:val="0"/>
              <w:spacing w:before="60" w:after="0" w:line="276" w:lineRule="auto"/>
              <w:ind w:right="-74" w:hanging="294"/>
              <w:textAlignment w:val="baseline"/>
              <w:rPr>
                <w:rFonts w:ascii="Arial Narrow" w:hAnsi="Arial Narrow" w:cs="Arial"/>
              </w:rPr>
            </w:pPr>
            <w:r w:rsidRPr="00230C15">
              <w:rPr>
                <w:rFonts w:ascii="Arial Narrow" w:hAnsi="Arial Narrow" w:cs="Arial"/>
              </w:rPr>
              <w:t>attestation d’inscription aux ordres nationaux le cas échéant;</w:t>
            </w:r>
          </w:p>
          <w:p w:rsidR="002602FC" w:rsidRPr="00230C15" w:rsidRDefault="002602FC" w:rsidP="002602FC">
            <w:pPr>
              <w:numPr>
                <w:ilvl w:val="0"/>
                <w:numId w:val="41"/>
              </w:numPr>
              <w:tabs>
                <w:tab w:val="left" w:pos="993"/>
              </w:tabs>
              <w:suppressAutoHyphens/>
              <w:overflowPunct w:val="0"/>
              <w:autoSpaceDE w:val="0"/>
              <w:autoSpaceDN w:val="0"/>
              <w:spacing w:before="60" w:after="0" w:line="276" w:lineRule="auto"/>
              <w:ind w:right="-74" w:hanging="294"/>
              <w:textAlignment w:val="baseline"/>
              <w:rPr>
                <w:rFonts w:ascii="Arial Narrow" w:hAnsi="Arial Narrow" w:cs="Arial"/>
              </w:rPr>
            </w:pPr>
            <w:r w:rsidRPr="00230C15">
              <w:rPr>
                <w:rFonts w:ascii="Arial Narrow" w:hAnsi="Arial Narrow" w:cs="Arial"/>
              </w:rPr>
              <w:t>curriculum vitae signé et daté de l’expert;</w:t>
            </w:r>
          </w:p>
          <w:p w:rsidR="002602FC" w:rsidRDefault="002602FC" w:rsidP="002602FC">
            <w:pPr>
              <w:numPr>
                <w:ilvl w:val="0"/>
                <w:numId w:val="41"/>
              </w:numPr>
              <w:tabs>
                <w:tab w:val="left" w:pos="993"/>
              </w:tabs>
              <w:suppressAutoHyphens/>
              <w:overflowPunct w:val="0"/>
              <w:autoSpaceDE w:val="0"/>
              <w:autoSpaceDN w:val="0"/>
              <w:spacing w:before="60" w:after="0" w:line="276" w:lineRule="auto"/>
              <w:ind w:right="-74" w:hanging="294"/>
              <w:textAlignment w:val="baseline"/>
              <w:rPr>
                <w:rFonts w:ascii="Arial Narrow" w:hAnsi="Arial Narrow" w:cs="Arial"/>
              </w:rPr>
            </w:pPr>
            <w:r w:rsidRPr="00230C15">
              <w:rPr>
                <w:rFonts w:ascii="Arial Narrow" w:hAnsi="Arial Narrow" w:cs="Arial"/>
              </w:rPr>
              <w:t>attestation de disponibilité signée et datée de l’expert;</w:t>
            </w:r>
          </w:p>
          <w:p w:rsidR="002602FC" w:rsidRPr="00BE1A4C" w:rsidRDefault="002602FC" w:rsidP="002602FC">
            <w:pPr>
              <w:pStyle w:val="Paragraphedeliste"/>
              <w:numPr>
                <w:ilvl w:val="0"/>
                <w:numId w:val="41"/>
              </w:numPr>
              <w:suppressAutoHyphens/>
              <w:autoSpaceDN w:val="0"/>
              <w:spacing w:after="0" w:line="276" w:lineRule="auto"/>
              <w:ind w:right="0"/>
              <w:contextualSpacing w:val="0"/>
              <w:jc w:val="left"/>
              <w:textAlignment w:val="baseline"/>
              <w:rPr>
                <w:rFonts w:ascii="Arial Narrow" w:hAnsi="Arial Narrow" w:cs="Arial"/>
                <w:color w:val="000000" w:themeColor="text1"/>
                <w:szCs w:val="24"/>
              </w:rPr>
            </w:pPr>
            <w:r w:rsidRPr="00BE1A4C">
              <w:rPr>
                <w:rFonts w:ascii="Arial Narrow" w:hAnsi="Arial Narrow" w:cs="Arial"/>
                <w:color w:val="000000" w:themeColor="text1"/>
                <w:szCs w:val="24"/>
              </w:rPr>
              <w:t xml:space="preserve">une attestation ou contrat de travail, </w:t>
            </w:r>
            <w:r>
              <w:rPr>
                <w:rFonts w:ascii="Arial Narrow" w:hAnsi="Arial Narrow" w:cs="Arial"/>
                <w:color w:val="000000" w:themeColor="text1"/>
                <w:szCs w:val="24"/>
              </w:rPr>
              <w:t xml:space="preserve">ou journal de chantier justifiant l’expérience </w:t>
            </w:r>
            <w:r w:rsidRPr="00BE1A4C">
              <w:rPr>
                <w:rFonts w:ascii="Arial Narrow" w:hAnsi="Arial Narrow" w:cs="Arial"/>
                <w:color w:val="000000" w:themeColor="text1"/>
                <w:szCs w:val="24"/>
              </w:rPr>
              <w:t>le cas échéant.</w:t>
            </w:r>
          </w:p>
          <w:p w:rsidR="002602FC" w:rsidRPr="00053DEC" w:rsidRDefault="002602FC" w:rsidP="002F4723">
            <w:pPr>
              <w:tabs>
                <w:tab w:val="left" w:pos="993"/>
              </w:tabs>
              <w:overflowPunct w:val="0"/>
              <w:autoSpaceDE w:val="0"/>
              <w:spacing w:before="60" w:after="0" w:line="276" w:lineRule="auto"/>
              <w:ind w:right="132"/>
              <w:rPr>
                <w:rFonts w:ascii="Arial Narrow" w:hAnsi="Arial Narrow" w:cs="Arial"/>
                <w:b/>
                <w:i/>
                <w:iCs/>
                <w:color w:val="FF0000"/>
                <w:u w:val="single"/>
              </w:rPr>
            </w:pPr>
            <w:r w:rsidRPr="00230C15">
              <w:rPr>
                <w:rFonts w:ascii="Arial Narrow" w:hAnsi="Arial Narrow" w:cs="Arial"/>
                <w:b/>
                <w:i/>
                <w:u w:val="single"/>
              </w:rPr>
              <w:t>NB</w:t>
            </w:r>
            <w:r w:rsidRPr="00230C15">
              <w:rPr>
                <w:rFonts w:ascii="Arial Narrow" w:hAnsi="Arial Narrow" w:cs="Arial"/>
                <w:b/>
                <w:i/>
              </w:rPr>
              <w:t xml:space="preserve"> : </w:t>
            </w:r>
            <w:r w:rsidRPr="00230C15">
              <w:rPr>
                <w:rFonts w:ascii="Arial Narrow" w:hAnsi="Arial Narrow" w:cs="Arial"/>
                <w:b/>
                <w:i/>
                <w:iCs/>
              </w:rPr>
              <w:t xml:space="preserve">Toutes les pièces citées ci-dessus devront être conformes, </w:t>
            </w:r>
            <w:r w:rsidRPr="00230C15">
              <w:rPr>
                <w:rFonts w:ascii="Arial Narrow" w:hAnsi="Arial Narrow" w:cs="Arial"/>
                <w:b/>
                <w:i/>
                <w:iCs/>
                <w:u w:val="single"/>
              </w:rPr>
              <w:t>signées et datées de moins de trois mois pour compter de la date limite originelle de dépôt des offres</w:t>
            </w:r>
            <w:r w:rsidRPr="00053DEC">
              <w:rPr>
                <w:rFonts w:ascii="Arial Narrow" w:hAnsi="Arial Narrow" w:cs="Arial"/>
                <w:bCs/>
                <w:i/>
                <w:iCs/>
              </w:rPr>
              <w:t xml:space="preserve"> </w:t>
            </w:r>
          </w:p>
          <w:p w:rsidR="002602FC" w:rsidRPr="00230C15" w:rsidRDefault="002602FC" w:rsidP="002F4723">
            <w:pPr>
              <w:widowControl w:val="0"/>
              <w:autoSpaceDE w:val="0"/>
              <w:spacing w:after="0" w:line="276" w:lineRule="auto"/>
              <w:ind w:right="132"/>
              <w:rPr>
                <w:rFonts w:ascii="Arial Narrow" w:hAnsi="Arial Narrow" w:cs="Arial"/>
              </w:rPr>
            </w:pPr>
          </w:p>
          <w:p w:rsidR="002602FC" w:rsidRPr="00230C15" w:rsidRDefault="002602FC" w:rsidP="002F4723">
            <w:pPr>
              <w:widowControl w:val="0"/>
              <w:autoSpaceDE w:val="0"/>
              <w:spacing w:after="0" w:line="276" w:lineRule="auto"/>
              <w:rPr>
                <w:rFonts w:ascii="Arial Narrow" w:hAnsi="Arial Narrow" w:cs="Arial"/>
                <w:i/>
                <w:iCs/>
              </w:rPr>
            </w:pPr>
            <w:r w:rsidRPr="00230C15">
              <w:rPr>
                <w:rFonts w:ascii="Arial Narrow" w:hAnsi="Arial Narrow" w:cs="Arial"/>
                <w:b/>
                <w:i/>
                <w:iCs/>
              </w:rPr>
              <w:t>b.1</w:t>
            </w:r>
            <w:r w:rsidRPr="00230C15">
              <w:rPr>
                <w:rFonts w:ascii="Arial Narrow" w:hAnsi="Arial Narrow" w:cs="Arial"/>
                <w:i/>
                <w:iCs/>
              </w:rPr>
              <w:t>.</w:t>
            </w:r>
            <w:r>
              <w:rPr>
                <w:rFonts w:ascii="Arial Narrow" w:hAnsi="Arial Narrow" w:cs="Arial"/>
                <w:b/>
                <w:i/>
                <w:iCs/>
              </w:rPr>
              <w:t>4</w:t>
            </w:r>
            <w:r w:rsidRPr="00230C15">
              <w:rPr>
                <w:rFonts w:ascii="Arial Narrow" w:hAnsi="Arial Narrow" w:cs="Arial"/>
                <w:i/>
                <w:iCs/>
              </w:rPr>
              <w:t xml:space="preserve"> </w:t>
            </w:r>
            <w:r w:rsidRPr="00BC453E">
              <w:rPr>
                <w:rFonts w:ascii="Arial Narrow" w:hAnsi="Arial Narrow" w:cs="Arial"/>
                <w:b/>
                <w:i/>
                <w:iCs/>
              </w:rPr>
              <w:t>Matériels à mobiliser pour l’exécution des travaux</w:t>
            </w:r>
          </w:p>
          <w:p w:rsidR="002602FC" w:rsidRPr="00230C15" w:rsidRDefault="002602FC" w:rsidP="002F4723">
            <w:pPr>
              <w:pStyle w:val="Paragraphedeliste"/>
              <w:widowControl w:val="0"/>
              <w:autoSpaceDE w:val="0"/>
              <w:spacing w:after="0" w:line="276" w:lineRule="auto"/>
              <w:rPr>
                <w:rFonts w:ascii="Arial Narrow" w:hAnsi="Arial Narrow" w:cs="Arial"/>
                <w:b/>
                <w:strike/>
                <w:szCs w:val="24"/>
              </w:rPr>
            </w:pPr>
            <w:r w:rsidRPr="00230C15">
              <w:rPr>
                <w:rFonts w:ascii="Arial Narrow" w:hAnsi="Arial Narrow" w:cs="Arial"/>
                <w:szCs w:val="24"/>
              </w:rPr>
              <w:t xml:space="preserve">Une liste des matériels à mobiliser qui devra comprendre au moins : </w:t>
            </w:r>
            <w:r>
              <w:rPr>
                <w:rFonts w:ascii="Arial Narrow" w:hAnsi="Arial Narrow" w:cs="Arial"/>
                <w:b/>
                <w:szCs w:val="24"/>
              </w:rPr>
              <w:t>une foreuse, véhicule de liaison, matériel de plomberie et maçonnerie etc.</w:t>
            </w:r>
          </w:p>
          <w:p w:rsidR="002602FC" w:rsidRPr="00230C15" w:rsidRDefault="002602FC" w:rsidP="002F4723">
            <w:pPr>
              <w:widowControl w:val="0"/>
              <w:autoSpaceDE w:val="0"/>
              <w:adjustRightInd w:val="0"/>
              <w:spacing w:after="0" w:line="276" w:lineRule="auto"/>
              <w:ind w:right="-20"/>
              <w:rPr>
                <w:rFonts w:ascii="Arial Narrow" w:hAnsi="Arial Narrow" w:cs="Arial"/>
              </w:rPr>
            </w:pPr>
            <w:r w:rsidRPr="00230C15">
              <w:rPr>
                <w:rFonts w:ascii="Arial Narrow" w:hAnsi="Arial Narrow" w:cs="Arial"/>
                <w:b/>
                <w:i/>
                <w:u w:val="single"/>
              </w:rPr>
              <w:t>NB</w:t>
            </w:r>
            <w:r w:rsidRPr="00230C15">
              <w:rPr>
                <w:rFonts w:ascii="Arial Narrow" w:hAnsi="Arial Narrow" w:cs="Arial"/>
                <w:b/>
                <w:i/>
              </w:rPr>
              <w:t xml:space="preserve"> : </w:t>
            </w:r>
            <w:r w:rsidRPr="00230C15">
              <w:rPr>
                <w:rFonts w:ascii="Arial Narrow" w:hAnsi="Arial Narrow" w:cs="Arial"/>
              </w:rPr>
              <w:t xml:space="preserve">Joindre les copies certifiées par les services émetteurs ou toute autre autorité habilitée, des cartes </w:t>
            </w:r>
            <w:r w:rsidRPr="00230C15">
              <w:rPr>
                <w:rFonts w:ascii="Arial Narrow" w:hAnsi="Arial Narrow" w:cs="Arial"/>
              </w:rPr>
              <w:lastRenderedPageBreak/>
              <w:t>grises pour les matériels roulants et les factures d’achat pour les autres, le cas échéant, accompagnées d’un engagement de location de matériel signé.</w:t>
            </w:r>
          </w:p>
          <w:p w:rsidR="002602FC" w:rsidRPr="00230C15" w:rsidRDefault="002602FC" w:rsidP="002F4723">
            <w:pPr>
              <w:widowControl w:val="0"/>
              <w:autoSpaceDE w:val="0"/>
              <w:spacing w:before="4" w:after="0" w:line="276" w:lineRule="auto"/>
              <w:rPr>
                <w:rFonts w:ascii="Arial Narrow" w:hAnsi="Arial Narrow" w:cs="Arial"/>
              </w:rPr>
            </w:pPr>
          </w:p>
          <w:p w:rsidR="002602FC" w:rsidRPr="00230C15" w:rsidRDefault="002602FC" w:rsidP="002F4723">
            <w:pPr>
              <w:widowControl w:val="0"/>
              <w:autoSpaceDE w:val="0"/>
              <w:spacing w:after="0" w:line="276" w:lineRule="auto"/>
              <w:ind w:right="-20"/>
              <w:rPr>
                <w:rFonts w:ascii="Arial Narrow" w:hAnsi="Arial Narrow" w:cs="Arial"/>
                <w:b/>
              </w:rPr>
            </w:pPr>
            <w:r w:rsidRPr="00230C15">
              <w:rPr>
                <w:rFonts w:ascii="Arial Narrow" w:hAnsi="Arial Narrow" w:cs="Arial"/>
                <w:b/>
                <w:iCs/>
              </w:rPr>
              <w:t>b.2.</w:t>
            </w:r>
            <w:r w:rsidRPr="00230C15">
              <w:rPr>
                <w:rFonts w:ascii="Arial Narrow" w:hAnsi="Arial Narrow" w:cs="Arial"/>
                <w:b/>
                <w:iCs/>
                <w:spacing w:val="6"/>
              </w:rPr>
              <w:t xml:space="preserve"> Organisation et </w:t>
            </w:r>
            <w:r w:rsidRPr="00230C15">
              <w:rPr>
                <w:rFonts w:ascii="Arial Narrow" w:hAnsi="Arial Narrow" w:cs="Arial"/>
                <w:b/>
                <w:iCs/>
              </w:rPr>
              <w:t>Méthodologie</w:t>
            </w:r>
          </w:p>
          <w:p w:rsidR="002602FC" w:rsidRPr="00230C15" w:rsidRDefault="002602FC" w:rsidP="002F4723">
            <w:pPr>
              <w:widowControl w:val="0"/>
              <w:tabs>
                <w:tab w:val="left" w:pos="1360"/>
                <w:tab w:val="left" w:pos="2620"/>
                <w:tab w:val="left" w:pos="3240"/>
                <w:tab w:val="left" w:pos="3400"/>
              </w:tabs>
              <w:autoSpaceDE w:val="0"/>
              <w:spacing w:before="11" w:after="0" w:line="276" w:lineRule="auto"/>
              <w:ind w:right="90"/>
              <w:rPr>
                <w:rFonts w:ascii="Arial Narrow" w:hAnsi="Arial Narrow" w:cs="Arial"/>
              </w:rPr>
            </w:pPr>
            <w:r w:rsidRPr="00230C15">
              <w:rPr>
                <w:rFonts w:ascii="Arial Narrow" w:hAnsi="Arial Narrow" w:cs="Arial"/>
              </w:rPr>
              <w:t>Le soumissionnaire produira une note descriptive ou méthodologique présentant de manière détaillée les</w:t>
            </w:r>
            <w:r w:rsidRPr="00230C15">
              <w:rPr>
                <w:rFonts w:ascii="Arial Narrow" w:hAnsi="Arial Narrow" w:cs="Arial"/>
                <w:spacing w:val="-12"/>
              </w:rPr>
              <w:t xml:space="preserve"> </w:t>
            </w:r>
            <w:r w:rsidRPr="00230C15">
              <w:rPr>
                <w:rFonts w:ascii="Arial Narrow" w:hAnsi="Arial Narrow" w:cs="Arial"/>
              </w:rPr>
              <w:t xml:space="preserve">éléments constitutifs de sa </w:t>
            </w:r>
            <w:r w:rsidRPr="00230C15">
              <w:rPr>
                <w:rFonts w:ascii="Arial Narrow" w:hAnsi="Arial Narrow" w:cs="Arial"/>
                <w:spacing w:val="5"/>
              </w:rPr>
              <w:t>propositio</w:t>
            </w:r>
            <w:r w:rsidRPr="00230C15">
              <w:rPr>
                <w:rFonts w:ascii="Arial Narrow" w:hAnsi="Arial Narrow" w:cs="Arial"/>
              </w:rPr>
              <w:t xml:space="preserve">n </w:t>
            </w:r>
            <w:r w:rsidRPr="00230C15">
              <w:rPr>
                <w:rFonts w:ascii="Arial Narrow" w:hAnsi="Arial Narrow" w:cs="Arial"/>
                <w:spacing w:val="5"/>
              </w:rPr>
              <w:t>techniqu</w:t>
            </w:r>
            <w:r w:rsidRPr="00230C15">
              <w:rPr>
                <w:rFonts w:ascii="Arial Narrow" w:hAnsi="Arial Narrow" w:cs="Arial"/>
              </w:rPr>
              <w:t>e</w:t>
            </w:r>
            <w:r w:rsidRPr="00230C15">
              <w:rPr>
                <w:rFonts w:ascii="Arial Narrow" w:hAnsi="Arial Narrow" w:cs="Arial"/>
                <w:spacing w:val="5"/>
              </w:rPr>
              <w:t xml:space="preserve">, </w:t>
            </w:r>
            <w:r w:rsidRPr="00230C15">
              <w:rPr>
                <w:rFonts w:ascii="Arial Narrow" w:hAnsi="Arial Narrow" w:cs="Arial"/>
              </w:rPr>
              <w:t>notamment</w:t>
            </w:r>
            <w:r w:rsidRPr="00230C15">
              <w:rPr>
                <w:rFonts w:ascii="Arial Narrow" w:hAnsi="Arial Narrow" w:cs="Arial"/>
                <w:spacing w:val="6"/>
              </w:rPr>
              <w:t xml:space="preserve"> </w:t>
            </w:r>
            <w:r w:rsidRPr="00230C15">
              <w:rPr>
                <w:rFonts w:ascii="Arial Narrow" w:hAnsi="Arial Narrow" w:cs="Arial"/>
              </w:rPr>
              <w:t>:</w:t>
            </w:r>
          </w:p>
          <w:p w:rsidR="002602FC" w:rsidRPr="00230C15" w:rsidRDefault="002602FC" w:rsidP="002602FC">
            <w:pPr>
              <w:widowControl w:val="0"/>
              <w:numPr>
                <w:ilvl w:val="0"/>
                <w:numId w:val="39"/>
              </w:numPr>
              <w:suppressAutoHyphens/>
              <w:autoSpaceDE w:val="0"/>
              <w:autoSpaceDN w:val="0"/>
              <w:spacing w:after="0" w:line="276" w:lineRule="auto"/>
              <w:ind w:right="93"/>
              <w:textAlignment w:val="baseline"/>
              <w:rPr>
                <w:rFonts w:ascii="Arial Narrow" w:hAnsi="Arial Narrow" w:cs="Arial"/>
              </w:rPr>
            </w:pPr>
            <w:r w:rsidRPr="00230C15">
              <w:rPr>
                <w:rFonts w:ascii="Arial Narrow" w:hAnsi="Arial Narrow" w:cs="Arial"/>
              </w:rPr>
              <w:t>L’organisation ainsi que l’ordonnancement qu’il envisage mettre en place pour exécuter efficacement les travaux à laquelle est annexé le rapport de visite des lieux ou l’attestation signée sur l’honneur</w:t>
            </w:r>
            <w:r w:rsidRPr="00230C15">
              <w:rPr>
                <w:rFonts w:ascii="Arial Narrow" w:hAnsi="Arial Narrow" w:cs="Arial"/>
                <w:strike/>
              </w:rPr>
              <w:t>,</w:t>
            </w:r>
            <w:r w:rsidRPr="00230C15">
              <w:rPr>
                <w:rFonts w:ascii="Arial Narrow" w:hAnsi="Arial Narrow" w:cs="Arial"/>
              </w:rPr>
              <w:t xml:space="preserve"> le cas échéant ;</w:t>
            </w:r>
          </w:p>
          <w:p w:rsidR="002602FC" w:rsidRPr="00230C15" w:rsidRDefault="002602FC" w:rsidP="002602FC">
            <w:pPr>
              <w:widowControl w:val="0"/>
              <w:numPr>
                <w:ilvl w:val="0"/>
                <w:numId w:val="39"/>
              </w:numPr>
              <w:suppressAutoHyphens/>
              <w:autoSpaceDE w:val="0"/>
              <w:autoSpaceDN w:val="0"/>
              <w:spacing w:after="0" w:line="276" w:lineRule="auto"/>
              <w:ind w:right="-34"/>
              <w:jc w:val="left"/>
              <w:textAlignment w:val="baseline"/>
              <w:rPr>
                <w:rFonts w:ascii="Arial Narrow" w:hAnsi="Arial Narrow" w:cs="Arial"/>
              </w:rPr>
            </w:pPr>
            <w:r w:rsidRPr="00230C15">
              <w:rPr>
                <w:rFonts w:ascii="Arial Narrow" w:hAnsi="Arial Narrow" w:cs="Arial"/>
              </w:rPr>
              <w:t xml:space="preserve">le calendrier, </w:t>
            </w:r>
            <w:r w:rsidRPr="00230C15">
              <w:rPr>
                <w:rFonts w:ascii="Arial Narrow" w:hAnsi="Arial Narrow" w:cs="Arial"/>
                <w:spacing w:val="-24"/>
              </w:rPr>
              <w:t xml:space="preserve"> </w:t>
            </w:r>
            <w:r w:rsidRPr="00230C15">
              <w:rPr>
                <w:rFonts w:ascii="Arial Narrow" w:hAnsi="Arial Narrow" w:cs="Arial"/>
              </w:rPr>
              <w:t xml:space="preserve">le </w:t>
            </w:r>
            <w:r w:rsidRPr="00230C15">
              <w:rPr>
                <w:rFonts w:ascii="Arial Narrow" w:hAnsi="Arial Narrow" w:cs="Arial"/>
                <w:spacing w:val="-24"/>
              </w:rPr>
              <w:t xml:space="preserve"> </w:t>
            </w:r>
            <w:r w:rsidRPr="00230C15">
              <w:rPr>
                <w:rFonts w:ascii="Arial Narrow" w:hAnsi="Arial Narrow" w:cs="Arial"/>
              </w:rPr>
              <w:t xml:space="preserve">planning </w:t>
            </w:r>
            <w:r w:rsidRPr="00230C15">
              <w:rPr>
                <w:rFonts w:ascii="Arial Narrow" w:hAnsi="Arial Narrow" w:cs="Arial"/>
                <w:spacing w:val="-24"/>
              </w:rPr>
              <w:t xml:space="preserve"> </w:t>
            </w:r>
            <w:r w:rsidRPr="00230C15">
              <w:rPr>
                <w:rFonts w:ascii="Arial Narrow" w:hAnsi="Arial Narrow" w:cs="Arial"/>
              </w:rPr>
              <w:t xml:space="preserve">et </w:t>
            </w:r>
            <w:r w:rsidRPr="00230C15">
              <w:rPr>
                <w:rFonts w:ascii="Arial Narrow" w:hAnsi="Arial Narrow" w:cs="Arial"/>
                <w:spacing w:val="-24"/>
              </w:rPr>
              <w:t xml:space="preserve"> </w:t>
            </w:r>
            <w:r w:rsidRPr="00230C15">
              <w:rPr>
                <w:rFonts w:ascii="Arial Narrow" w:hAnsi="Arial Narrow" w:cs="Arial"/>
              </w:rPr>
              <w:t xml:space="preserve">le </w:t>
            </w:r>
            <w:r w:rsidRPr="00230C15">
              <w:rPr>
                <w:rFonts w:ascii="Arial Narrow" w:hAnsi="Arial Narrow" w:cs="Arial"/>
                <w:spacing w:val="-24"/>
              </w:rPr>
              <w:t xml:space="preserve"> </w:t>
            </w:r>
            <w:r w:rsidRPr="00230C15">
              <w:rPr>
                <w:rFonts w:ascii="Arial Narrow" w:hAnsi="Arial Narrow" w:cs="Arial"/>
              </w:rPr>
              <w:t xml:space="preserve">délai </w:t>
            </w:r>
            <w:r w:rsidRPr="00230C15">
              <w:rPr>
                <w:rFonts w:ascii="Arial Narrow" w:hAnsi="Arial Narrow" w:cs="Arial"/>
                <w:spacing w:val="-24"/>
              </w:rPr>
              <w:t xml:space="preserve"> </w:t>
            </w:r>
            <w:r w:rsidRPr="00230C15">
              <w:rPr>
                <w:rFonts w:ascii="Arial Narrow" w:hAnsi="Arial Narrow" w:cs="Arial"/>
              </w:rPr>
              <w:t xml:space="preserve">de </w:t>
            </w:r>
            <w:r w:rsidRPr="00230C15">
              <w:rPr>
                <w:rFonts w:ascii="Arial Narrow" w:hAnsi="Arial Narrow" w:cs="Arial"/>
                <w:spacing w:val="-24"/>
              </w:rPr>
              <w:t xml:space="preserve"> </w:t>
            </w:r>
            <w:r w:rsidRPr="00230C15">
              <w:rPr>
                <w:rFonts w:ascii="Arial Narrow" w:hAnsi="Arial Narrow" w:cs="Arial"/>
              </w:rPr>
              <w:t>livraison des</w:t>
            </w:r>
            <w:r w:rsidRPr="00230C15">
              <w:rPr>
                <w:rFonts w:ascii="Arial Narrow" w:hAnsi="Arial Narrow" w:cs="Arial"/>
                <w:spacing w:val="6"/>
              </w:rPr>
              <w:t xml:space="preserve"> </w:t>
            </w:r>
            <w:r>
              <w:rPr>
                <w:rFonts w:ascii="Arial Narrow" w:hAnsi="Arial Narrow" w:cs="Arial"/>
              </w:rPr>
              <w:t>travaux</w:t>
            </w:r>
            <w:r w:rsidRPr="00230C15">
              <w:rPr>
                <w:rFonts w:ascii="Arial Narrow" w:hAnsi="Arial Narrow" w:cs="Arial"/>
                <w:spacing w:val="6"/>
              </w:rPr>
              <w:t xml:space="preserve"> </w:t>
            </w:r>
            <w:r w:rsidRPr="00230C15">
              <w:rPr>
                <w:rFonts w:ascii="Arial Narrow" w:hAnsi="Arial Narrow" w:cs="Arial"/>
              </w:rPr>
              <w:t>;</w:t>
            </w:r>
          </w:p>
          <w:p w:rsidR="002602FC" w:rsidRPr="00230C15" w:rsidRDefault="002602FC" w:rsidP="002602FC">
            <w:pPr>
              <w:pStyle w:val="Paragraphedeliste"/>
              <w:numPr>
                <w:ilvl w:val="0"/>
                <w:numId w:val="39"/>
              </w:numPr>
              <w:spacing w:after="0" w:line="276" w:lineRule="auto"/>
              <w:ind w:right="0"/>
              <w:jc w:val="left"/>
              <w:rPr>
                <w:rFonts w:ascii="Arial Narrow" w:hAnsi="Arial Narrow" w:cs="Arial"/>
                <w:bCs/>
                <w:szCs w:val="24"/>
              </w:rPr>
            </w:pPr>
            <w:r w:rsidRPr="00230C15">
              <w:rPr>
                <w:rFonts w:ascii="Arial Narrow" w:hAnsi="Arial Narrow" w:cs="Arial"/>
                <w:bCs/>
                <w:szCs w:val="24"/>
              </w:rPr>
              <w:t>les dispositions envisagées pour l’utilisation de la main d’œuvre locale (technique HIMO) ;</w:t>
            </w:r>
          </w:p>
          <w:p w:rsidR="002602FC" w:rsidRPr="00230C15" w:rsidRDefault="002602FC" w:rsidP="002602FC">
            <w:pPr>
              <w:pStyle w:val="Paragraphedeliste"/>
              <w:numPr>
                <w:ilvl w:val="0"/>
                <w:numId w:val="39"/>
              </w:numPr>
              <w:spacing w:after="0" w:line="276" w:lineRule="auto"/>
              <w:ind w:right="0"/>
              <w:jc w:val="left"/>
              <w:rPr>
                <w:rFonts w:ascii="Arial Narrow" w:hAnsi="Arial Narrow" w:cs="Arial"/>
                <w:bCs/>
                <w:szCs w:val="24"/>
              </w:rPr>
            </w:pPr>
            <w:r w:rsidRPr="00230C15">
              <w:rPr>
                <w:rFonts w:ascii="Arial Narrow" w:hAnsi="Arial Narrow" w:cs="Arial"/>
                <w:bCs/>
                <w:szCs w:val="24"/>
              </w:rPr>
              <w:t>les dispositions relatives au respect des mesures environnementales, le cas échéant ;</w:t>
            </w:r>
          </w:p>
          <w:p w:rsidR="002602FC" w:rsidRPr="00A24A00" w:rsidRDefault="002602FC" w:rsidP="002602FC">
            <w:pPr>
              <w:pStyle w:val="Paragraphedeliste"/>
              <w:numPr>
                <w:ilvl w:val="0"/>
                <w:numId w:val="39"/>
              </w:numPr>
              <w:spacing w:after="0" w:line="276" w:lineRule="auto"/>
              <w:ind w:right="0"/>
              <w:jc w:val="left"/>
              <w:rPr>
                <w:rFonts w:ascii="Arial Narrow" w:hAnsi="Arial Narrow" w:cs="Arial"/>
                <w:bCs/>
                <w:szCs w:val="24"/>
              </w:rPr>
            </w:pPr>
            <w:r w:rsidRPr="00230C15">
              <w:rPr>
                <w:rFonts w:ascii="Arial Narrow" w:hAnsi="Arial Narrow" w:cs="Arial"/>
                <w:bCs/>
                <w:szCs w:val="24"/>
              </w:rPr>
              <w:t>les travaux que le soumissionnaire envisage de sous-traiter ;</w:t>
            </w:r>
          </w:p>
          <w:p w:rsidR="002602FC" w:rsidRPr="00390FC9" w:rsidRDefault="002602FC" w:rsidP="002F4723">
            <w:pPr>
              <w:spacing w:after="0" w:line="276" w:lineRule="auto"/>
              <w:rPr>
                <w:rFonts w:ascii="Arial Narrow" w:hAnsi="Arial Narrow" w:cs="Arial"/>
                <w:b/>
                <w:i/>
                <w:color w:val="000000" w:themeColor="text1"/>
              </w:rPr>
            </w:pPr>
            <w:r w:rsidRPr="00DD5DB3">
              <w:rPr>
                <w:rFonts w:ascii="Arial Narrow" w:hAnsi="Arial Narrow" w:cs="Arial"/>
                <w:b/>
                <w:i/>
              </w:rPr>
              <w:t>b.</w:t>
            </w:r>
            <w:r w:rsidRPr="00390FC9">
              <w:rPr>
                <w:rFonts w:ascii="Arial Narrow" w:hAnsi="Arial Narrow" w:cs="Arial"/>
                <w:b/>
                <w:i/>
                <w:color w:val="000000" w:themeColor="text1"/>
              </w:rPr>
              <w:t xml:space="preserve">3. Le soumissionnaire remplira et souscrira les formulaires : </w:t>
            </w:r>
          </w:p>
          <w:p w:rsidR="002602FC" w:rsidRPr="00390FC9" w:rsidRDefault="002602FC" w:rsidP="002602FC">
            <w:pPr>
              <w:pStyle w:val="Paragraphedeliste"/>
              <w:numPr>
                <w:ilvl w:val="0"/>
                <w:numId w:val="43"/>
              </w:numPr>
              <w:suppressAutoHyphens/>
              <w:autoSpaceDN w:val="0"/>
              <w:spacing w:after="0" w:line="276" w:lineRule="auto"/>
              <w:ind w:right="0"/>
              <w:contextualSpacing w:val="0"/>
              <w:textAlignment w:val="baseline"/>
              <w:rPr>
                <w:rFonts w:ascii="Arial Narrow" w:hAnsi="Arial Narrow" w:cs="Arial"/>
                <w:b/>
                <w:i/>
                <w:color w:val="000000" w:themeColor="text1"/>
              </w:rPr>
            </w:pPr>
            <w:r w:rsidRPr="00390FC9">
              <w:rPr>
                <w:rFonts w:ascii="Arial Narrow" w:hAnsi="Arial Narrow" w:cs="Arial"/>
                <w:b/>
                <w:i/>
                <w:color w:val="000000" w:themeColor="text1"/>
              </w:rPr>
              <w:t xml:space="preserve">la charte d’Intégrité </w:t>
            </w:r>
          </w:p>
          <w:p w:rsidR="002602FC" w:rsidRPr="00390FC9" w:rsidRDefault="002602FC" w:rsidP="002602FC">
            <w:pPr>
              <w:pStyle w:val="Paragraphedeliste"/>
              <w:numPr>
                <w:ilvl w:val="0"/>
                <w:numId w:val="43"/>
              </w:numPr>
              <w:suppressAutoHyphens/>
              <w:autoSpaceDN w:val="0"/>
              <w:spacing w:after="0" w:line="276" w:lineRule="auto"/>
              <w:ind w:right="0"/>
              <w:contextualSpacing w:val="0"/>
              <w:textAlignment w:val="baseline"/>
              <w:rPr>
                <w:rFonts w:ascii="Arial Narrow" w:hAnsi="Arial Narrow" w:cs="Arial"/>
                <w:b/>
                <w:i/>
                <w:color w:val="000000" w:themeColor="text1"/>
              </w:rPr>
            </w:pPr>
            <w:r w:rsidRPr="00390FC9">
              <w:rPr>
                <w:rFonts w:ascii="Arial Narrow" w:hAnsi="Arial Narrow" w:cs="Arial"/>
                <w:b/>
                <w:i/>
                <w:color w:val="000000" w:themeColor="text1"/>
              </w:rPr>
              <w:t xml:space="preserve"> La Déclaration d’engagement au respect des clauses sociales et environnementales </w:t>
            </w:r>
          </w:p>
          <w:p w:rsidR="002602FC" w:rsidRPr="00390FC9" w:rsidRDefault="002602FC" w:rsidP="002F4723">
            <w:pPr>
              <w:widowControl w:val="0"/>
              <w:autoSpaceDE w:val="0"/>
              <w:spacing w:after="0" w:line="276" w:lineRule="auto"/>
              <w:ind w:left="567" w:right="-34" w:hanging="567"/>
              <w:rPr>
                <w:rFonts w:ascii="Arial Narrow" w:hAnsi="Arial Narrow" w:cs="Arial"/>
                <w:b/>
                <w:i/>
                <w:color w:val="000000" w:themeColor="text1"/>
              </w:rPr>
            </w:pPr>
            <w:r w:rsidRPr="00F37713">
              <w:rPr>
                <w:rFonts w:ascii="Arial Narrow" w:hAnsi="Arial Narrow" w:cs="Arial"/>
                <w:b/>
                <w:bCs/>
                <w:i/>
                <w:color w:val="000000" w:themeColor="text1"/>
              </w:rPr>
              <w:t>b.4</w:t>
            </w:r>
            <w:r w:rsidRPr="00390FC9">
              <w:rPr>
                <w:rFonts w:ascii="Arial Narrow" w:hAnsi="Arial Narrow" w:cs="Arial"/>
                <w:i/>
                <w:color w:val="000000" w:themeColor="text1"/>
              </w:rPr>
              <w:t xml:space="preserve">. </w:t>
            </w:r>
            <w:r w:rsidRPr="00390FC9">
              <w:rPr>
                <w:rFonts w:ascii="Arial Narrow" w:hAnsi="Arial Narrow" w:cs="Arial"/>
                <w:i/>
                <w:color w:val="000000" w:themeColor="text1"/>
                <w:spacing w:val="17"/>
              </w:rPr>
              <w:t xml:space="preserve"> </w:t>
            </w:r>
            <w:r w:rsidRPr="00390FC9">
              <w:rPr>
                <w:rFonts w:ascii="Arial Narrow" w:hAnsi="Arial Narrow" w:cs="Arial"/>
                <w:b/>
                <w:i/>
                <w:color w:val="000000" w:themeColor="text1"/>
              </w:rPr>
              <w:t>Les</w:t>
            </w:r>
            <w:r w:rsidRPr="00390FC9">
              <w:rPr>
                <w:rFonts w:ascii="Arial Narrow" w:hAnsi="Arial Narrow" w:cs="Arial"/>
                <w:b/>
                <w:i/>
                <w:color w:val="000000" w:themeColor="text1"/>
                <w:spacing w:val="15"/>
              </w:rPr>
              <w:t xml:space="preserve"> </w:t>
            </w:r>
            <w:r w:rsidRPr="00390FC9">
              <w:rPr>
                <w:rFonts w:ascii="Arial Narrow" w:hAnsi="Arial Narrow" w:cs="Arial"/>
                <w:b/>
                <w:i/>
                <w:color w:val="000000" w:themeColor="text1"/>
              </w:rPr>
              <w:t>preuves</w:t>
            </w:r>
            <w:r w:rsidRPr="00390FC9">
              <w:rPr>
                <w:rFonts w:ascii="Arial Narrow" w:hAnsi="Arial Narrow" w:cs="Arial"/>
                <w:b/>
                <w:i/>
                <w:color w:val="000000" w:themeColor="text1"/>
                <w:spacing w:val="15"/>
              </w:rPr>
              <w:t xml:space="preserve"> </w:t>
            </w:r>
            <w:r w:rsidRPr="00390FC9">
              <w:rPr>
                <w:rFonts w:ascii="Arial Narrow" w:hAnsi="Arial Narrow" w:cs="Arial"/>
                <w:b/>
                <w:i/>
                <w:color w:val="000000" w:themeColor="text1"/>
              </w:rPr>
              <w:t>d’acceptations</w:t>
            </w:r>
            <w:r w:rsidRPr="00390FC9">
              <w:rPr>
                <w:rFonts w:ascii="Arial Narrow" w:hAnsi="Arial Narrow" w:cs="Arial"/>
                <w:b/>
                <w:i/>
                <w:color w:val="000000" w:themeColor="text1"/>
                <w:spacing w:val="15"/>
              </w:rPr>
              <w:t xml:space="preserve"> </w:t>
            </w:r>
            <w:r w:rsidRPr="00390FC9">
              <w:rPr>
                <w:rFonts w:ascii="Arial Narrow" w:hAnsi="Arial Narrow" w:cs="Arial"/>
                <w:b/>
                <w:i/>
                <w:color w:val="000000" w:themeColor="text1"/>
              </w:rPr>
              <w:t>des</w:t>
            </w:r>
            <w:r w:rsidRPr="00390FC9">
              <w:rPr>
                <w:rFonts w:ascii="Arial Narrow" w:hAnsi="Arial Narrow" w:cs="Arial"/>
                <w:b/>
                <w:i/>
                <w:color w:val="000000" w:themeColor="text1"/>
                <w:spacing w:val="15"/>
              </w:rPr>
              <w:t xml:space="preserve"> </w:t>
            </w:r>
            <w:r w:rsidRPr="00390FC9">
              <w:rPr>
                <w:rFonts w:ascii="Arial Narrow" w:hAnsi="Arial Narrow" w:cs="Arial"/>
                <w:b/>
                <w:i/>
                <w:color w:val="000000" w:themeColor="text1"/>
              </w:rPr>
              <w:t>conditions</w:t>
            </w:r>
            <w:r w:rsidRPr="00390FC9">
              <w:rPr>
                <w:rFonts w:ascii="Arial Narrow" w:hAnsi="Arial Narrow" w:cs="Arial"/>
                <w:b/>
                <w:i/>
                <w:color w:val="000000" w:themeColor="text1"/>
                <w:spacing w:val="15"/>
              </w:rPr>
              <w:t xml:space="preserve"> </w:t>
            </w:r>
            <w:r w:rsidRPr="00390FC9">
              <w:rPr>
                <w:rFonts w:ascii="Arial Narrow" w:hAnsi="Arial Narrow" w:cs="Arial"/>
                <w:b/>
                <w:i/>
                <w:color w:val="000000" w:themeColor="text1"/>
              </w:rPr>
              <w:t>du marché</w:t>
            </w:r>
          </w:p>
          <w:p w:rsidR="002602FC" w:rsidRPr="00706570" w:rsidRDefault="002602FC" w:rsidP="002F4723">
            <w:pPr>
              <w:widowControl w:val="0"/>
              <w:autoSpaceDE w:val="0"/>
              <w:spacing w:after="0" w:line="276" w:lineRule="auto"/>
              <w:ind w:right="95"/>
              <w:rPr>
                <w:rFonts w:ascii="Arial Narrow" w:hAnsi="Arial Narrow"/>
                <w:color w:val="000000" w:themeColor="text1"/>
              </w:rPr>
            </w:pPr>
            <w:r w:rsidRPr="00706570">
              <w:rPr>
                <w:rFonts w:ascii="Arial Narrow" w:hAnsi="Arial Narrow"/>
                <w:color w:val="000000" w:themeColor="text1"/>
              </w:rPr>
              <w:t>Le soumissionnaire remettra les copies dûment paraphées</w:t>
            </w:r>
            <w:r w:rsidRPr="00390FC9">
              <w:rPr>
                <w:rFonts w:ascii="Arial Narrow" w:hAnsi="Arial Narrow"/>
                <w:color w:val="000000" w:themeColor="text1"/>
              </w:rPr>
              <w:t xml:space="preserve"> sur chaque page et signée à la dernière précédée de la mention </w:t>
            </w:r>
            <w:r w:rsidRPr="00390FC9">
              <w:rPr>
                <w:rFonts w:ascii="Arial Narrow" w:hAnsi="Arial Narrow"/>
                <w:b/>
                <w:bCs/>
                <w:i/>
                <w:iCs/>
                <w:color w:val="000000" w:themeColor="text1"/>
              </w:rPr>
              <w:t>« lu et approuvé »</w:t>
            </w:r>
            <w:r w:rsidRPr="00390FC9">
              <w:rPr>
                <w:rFonts w:ascii="Arial Narrow" w:hAnsi="Arial Narrow"/>
                <w:color w:val="000000" w:themeColor="text1"/>
              </w:rPr>
              <w:t>.</w:t>
            </w:r>
            <w:r w:rsidRPr="00706570">
              <w:rPr>
                <w:rFonts w:ascii="Arial Narrow" w:hAnsi="Arial Narrow"/>
                <w:color w:val="000000" w:themeColor="text1"/>
              </w:rPr>
              <w:t>, des documents ci-après :</w:t>
            </w:r>
            <w:r w:rsidRPr="00390FC9">
              <w:rPr>
                <w:rFonts w:ascii="Arial Narrow" w:hAnsi="Arial Narrow"/>
                <w:color w:val="000000" w:themeColor="text1"/>
              </w:rPr>
              <w:t xml:space="preserve"> </w:t>
            </w:r>
          </w:p>
          <w:p w:rsidR="002602FC" w:rsidRPr="00230C15" w:rsidRDefault="002602FC" w:rsidP="002602FC">
            <w:pPr>
              <w:widowControl w:val="0"/>
              <w:numPr>
                <w:ilvl w:val="0"/>
                <w:numId w:val="39"/>
              </w:numPr>
              <w:tabs>
                <w:tab w:val="left" w:pos="860"/>
                <w:tab w:val="left" w:pos="1820"/>
                <w:tab w:val="left" w:pos="2460"/>
                <w:tab w:val="left" w:pos="3560"/>
              </w:tabs>
              <w:suppressAutoHyphens/>
              <w:autoSpaceDE w:val="0"/>
              <w:autoSpaceDN w:val="0"/>
              <w:spacing w:after="0" w:line="276" w:lineRule="auto"/>
              <w:ind w:right="-38"/>
              <w:jc w:val="left"/>
              <w:textAlignment w:val="baseline"/>
              <w:rPr>
                <w:rFonts w:ascii="Arial Narrow" w:hAnsi="Arial Narrow" w:cs="Arial"/>
              </w:rPr>
            </w:pPr>
            <w:r w:rsidRPr="00230C15">
              <w:rPr>
                <w:rFonts w:ascii="Arial Narrow" w:hAnsi="Arial Narrow" w:cs="Arial"/>
                <w:spacing w:val="5"/>
                <w:w w:val="97"/>
              </w:rPr>
              <w:t>L</w:t>
            </w:r>
            <w:r w:rsidRPr="00230C15">
              <w:rPr>
                <w:rFonts w:ascii="Arial Narrow" w:hAnsi="Arial Narrow" w:cs="Arial"/>
                <w:w w:val="97"/>
              </w:rPr>
              <w:t xml:space="preserve">e </w:t>
            </w:r>
            <w:r w:rsidRPr="00230C15">
              <w:rPr>
                <w:rFonts w:ascii="Arial Narrow" w:hAnsi="Arial Narrow" w:cs="Arial"/>
                <w:spacing w:val="5"/>
                <w:w w:val="97"/>
              </w:rPr>
              <w:t>Cahie</w:t>
            </w:r>
            <w:r w:rsidRPr="00230C15">
              <w:rPr>
                <w:rFonts w:ascii="Arial Narrow" w:hAnsi="Arial Narrow" w:cs="Arial"/>
                <w:w w:val="97"/>
              </w:rPr>
              <w:t xml:space="preserve">r </w:t>
            </w:r>
            <w:r w:rsidRPr="00230C15">
              <w:rPr>
                <w:rFonts w:ascii="Arial Narrow" w:hAnsi="Arial Narrow" w:cs="Arial"/>
                <w:spacing w:val="5"/>
                <w:w w:val="97"/>
              </w:rPr>
              <w:t>de</w:t>
            </w:r>
            <w:r w:rsidRPr="00230C15">
              <w:rPr>
                <w:rFonts w:ascii="Arial Narrow" w:hAnsi="Arial Narrow" w:cs="Arial"/>
                <w:w w:val="97"/>
              </w:rPr>
              <w:t xml:space="preserve">s </w:t>
            </w:r>
            <w:r w:rsidRPr="00230C15">
              <w:rPr>
                <w:rFonts w:ascii="Arial Narrow" w:hAnsi="Arial Narrow" w:cs="Arial"/>
                <w:spacing w:val="5"/>
                <w:w w:val="97"/>
              </w:rPr>
              <w:t>Clause</w:t>
            </w:r>
            <w:r w:rsidRPr="00230C15">
              <w:rPr>
                <w:rFonts w:ascii="Arial Narrow" w:hAnsi="Arial Narrow" w:cs="Arial"/>
                <w:w w:val="97"/>
              </w:rPr>
              <w:t xml:space="preserve">s </w:t>
            </w:r>
            <w:r w:rsidRPr="00230C15">
              <w:rPr>
                <w:rFonts w:ascii="Arial Narrow" w:hAnsi="Arial Narrow" w:cs="Arial"/>
                <w:spacing w:val="5"/>
                <w:w w:val="97"/>
              </w:rPr>
              <w:t xml:space="preserve">Administratives </w:t>
            </w:r>
            <w:r w:rsidRPr="00230C15">
              <w:rPr>
                <w:rFonts w:ascii="Arial Narrow" w:hAnsi="Arial Narrow" w:cs="Arial"/>
                <w:w w:val="97"/>
              </w:rPr>
              <w:t>Particulières</w:t>
            </w:r>
            <w:r w:rsidRPr="00230C15">
              <w:rPr>
                <w:rFonts w:ascii="Arial Narrow" w:hAnsi="Arial Narrow" w:cs="Arial"/>
                <w:spacing w:val="4"/>
              </w:rPr>
              <w:t xml:space="preserve"> </w:t>
            </w:r>
            <w:r w:rsidRPr="00230C15">
              <w:rPr>
                <w:rFonts w:ascii="Arial Narrow" w:hAnsi="Arial Narrow" w:cs="Arial"/>
                <w:w w:val="97"/>
              </w:rPr>
              <w:t>(CCAP)</w:t>
            </w:r>
            <w:r w:rsidRPr="00230C15">
              <w:rPr>
                <w:rFonts w:ascii="Arial Narrow" w:hAnsi="Arial Narrow" w:cs="Arial"/>
                <w:spacing w:val="4"/>
              </w:rPr>
              <w:t xml:space="preserve"> </w:t>
            </w:r>
            <w:r w:rsidRPr="00230C15">
              <w:rPr>
                <w:rFonts w:ascii="Arial Narrow" w:hAnsi="Arial Narrow" w:cs="Arial"/>
                <w:w w:val="97"/>
              </w:rPr>
              <w:t>;</w:t>
            </w:r>
          </w:p>
          <w:p w:rsidR="002602FC" w:rsidRPr="00230C15" w:rsidRDefault="002602FC" w:rsidP="002602FC">
            <w:pPr>
              <w:widowControl w:val="0"/>
              <w:numPr>
                <w:ilvl w:val="0"/>
                <w:numId w:val="39"/>
              </w:numPr>
              <w:suppressAutoHyphens/>
              <w:autoSpaceDE w:val="0"/>
              <w:autoSpaceDN w:val="0"/>
              <w:spacing w:after="0" w:line="276" w:lineRule="auto"/>
              <w:ind w:right="-20"/>
              <w:jc w:val="left"/>
              <w:textAlignment w:val="baseline"/>
              <w:rPr>
                <w:rFonts w:ascii="Arial Narrow" w:hAnsi="Arial Narrow" w:cs="Arial"/>
              </w:rPr>
            </w:pPr>
            <w:r w:rsidRPr="00230C15">
              <w:rPr>
                <w:rFonts w:ascii="Arial Narrow" w:hAnsi="Arial Narrow" w:cs="Arial"/>
                <w:w w:val="97"/>
              </w:rPr>
              <w:t xml:space="preserve">  Les</w:t>
            </w:r>
            <w:r w:rsidRPr="00230C15">
              <w:rPr>
                <w:rFonts w:ascii="Arial Narrow" w:hAnsi="Arial Narrow" w:cs="Arial"/>
                <w:spacing w:val="4"/>
              </w:rPr>
              <w:t xml:space="preserve"> </w:t>
            </w:r>
            <w:r w:rsidRPr="00230C15">
              <w:rPr>
                <w:rFonts w:ascii="Arial Narrow" w:hAnsi="Arial Narrow" w:cs="Arial"/>
                <w:w w:val="97"/>
              </w:rPr>
              <w:t>cahiers des clauses techniques Particulières.</w:t>
            </w:r>
          </w:p>
          <w:p w:rsidR="002602FC" w:rsidRPr="00230C15" w:rsidRDefault="002602FC" w:rsidP="002F4723">
            <w:pPr>
              <w:widowControl w:val="0"/>
              <w:autoSpaceDE w:val="0"/>
              <w:spacing w:after="0" w:line="276" w:lineRule="auto"/>
              <w:ind w:left="360" w:right="-20"/>
              <w:rPr>
                <w:rFonts w:ascii="Arial Narrow" w:hAnsi="Arial Narrow" w:cs="Arial"/>
              </w:rPr>
            </w:pPr>
            <w:r w:rsidRPr="00230C15">
              <w:rPr>
                <w:rFonts w:ascii="Arial Narrow" w:hAnsi="Arial Narrow" w:cs="Arial"/>
                <w:w w:val="97"/>
                <w:u w:val="single"/>
              </w:rPr>
              <w:t>NB</w:t>
            </w:r>
            <w:r w:rsidRPr="00230C15">
              <w:rPr>
                <w:rFonts w:ascii="Arial Narrow" w:hAnsi="Arial Narrow" w:cs="Arial"/>
                <w:w w:val="97"/>
              </w:rPr>
              <w:t xml:space="preserve"> : la non acceptation des clauses du marché entrainera l’élimination du soumissionnaire.  </w:t>
            </w:r>
          </w:p>
          <w:p w:rsidR="002602FC" w:rsidRPr="000F46D9" w:rsidRDefault="002602FC" w:rsidP="002F4723">
            <w:pPr>
              <w:widowControl w:val="0"/>
              <w:autoSpaceDE w:val="0"/>
              <w:spacing w:after="0" w:line="276" w:lineRule="auto"/>
              <w:rPr>
                <w:rFonts w:ascii="Arial Narrow" w:hAnsi="Arial Narrow" w:cs="Arial"/>
                <w:b/>
                <w:bCs/>
                <w:i/>
                <w:iCs/>
                <w:color w:val="000000" w:themeColor="text1"/>
              </w:rPr>
            </w:pPr>
            <w:r w:rsidRPr="000F46D9">
              <w:rPr>
                <w:rFonts w:ascii="Arial Narrow" w:hAnsi="Arial Narrow" w:cs="Arial"/>
                <w:b/>
                <w:bCs/>
                <w:i/>
                <w:iCs/>
                <w:color w:val="000000" w:themeColor="text1"/>
              </w:rPr>
              <w:t xml:space="preserve">b.5.Commentaires CCAP et CCTP </w:t>
            </w:r>
          </w:p>
          <w:p w:rsidR="002602FC" w:rsidRPr="000F46D9" w:rsidRDefault="002602FC" w:rsidP="002F4723">
            <w:pPr>
              <w:widowControl w:val="0"/>
              <w:autoSpaceDE w:val="0"/>
              <w:spacing w:after="0" w:line="276" w:lineRule="auto"/>
              <w:rPr>
                <w:rFonts w:ascii="Arial Narrow" w:hAnsi="Arial Narrow" w:cs="Arial"/>
                <w:color w:val="000000" w:themeColor="text1"/>
              </w:rPr>
            </w:pPr>
            <w:r w:rsidRPr="000F46D9">
              <w:rPr>
                <w:rFonts w:ascii="Arial Narrow" w:hAnsi="Arial Narrow" w:cs="Arial"/>
                <w:color w:val="000000" w:themeColor="text1"/>
              </w:rPr>
              <w:t xml:space="preserve">Le soumissionnaire devra joindre la note d’observation sur les CCAP et/ou les CCTP, assortie d’éventuelles propositions. </w:t>
            </w:r>
          </w:p>
          <w:p w:rsidR="002602FC" w:rsidRDefault="002602FC" w:rsidP="002F4723">
            <w:pPr>
              <w:widowControl w:val="0"/>
              <w:autoSpaceDE w:val="0"/>
              <w:spacing w:before="15" w:after="0" w:line="276" w:lineRule="auto"/>
              <w:rPr>
                <w:rFonts w:ascii="Arial Narrow" w:hAnsi="Arial Narrow" w:cs="Arial"/>
                <w:b/>
                <w:bCs/>
                <w:i/>
                <w:iCs/>
                <w:color w:val="000000" w:themeColor="text1"/>
              </w:rPr>
            </w:pPr>
            <w:r w:rsidRPr="000F46D9">
              <w:rPr>
                <w:rFonts w:ascii="Arial Narrow" w:hAnsi="Arial Narrow" w:cs="Arial"/>
                <w:b/>
                <w:bCs/>
                <w:i/>
                <w:iCs/>
                <w:color w:val="000000" w:themeColor="text1"/>
              </w:rPr>
              <w:t>b 6- La capacité financière ;</w:t>
            </w:r>
          </w:p>
          <w:p w:rsidR="002602FC" w:rsidRPr="0009493B" w:rsidRDefault="002602FC" w:rsidP="002F4723">
            <w:pPr>
              <w:spacing w:after="0" w:line="276" w:lineRule="auto"/>
              <w:rPr>
                <w:rFonts w:ascii="Arial Narrow" w:hAnsi="Arial Narrow"/>
                <w:color w:val="auto"/>
              </w:rPr>
            </w:pPr>
            <w:bookmarkStart w:id="66" w:name="_Hlk163149258"/>
            <w:r w:rsidRPr="00AA4B90">
              <w:rPr>
                <w:rFonts w:ascii="Arial Narrow" w:hAnsi="Arial Narrow"/>
              </w:rPr>
              <w:t xml:space="preserve">Les </w:t>
            </w:r>
            <w:r w:rsidRPr="0009493B">
              <w:rPr>
                <w:rFonts w:ascii="Arial Narrow" w:hAnsi="Arial Narrow"/>
                <w:color w:val="auto"/>
              </w:rPr>
              <w:t>Soumissionnaires devront présenter notamment :</w:t>
            </w:r>
          </w:p>
          <w:p w:rsidR="002602FC" w:rsidRPr="000D1BAE" w:rsidRDefault="002602FC" w:rsidP="002602FC">
            <w:pPr>
              <w:numPr>
                <w:ilvl w:val="0"/>
                <w:numId w:val="45"/>
              </w:numPr>
              <w:suppressAutoHyphens/>
              <w:autoSpaceDE w:val="0"/>
              <w:autoSpaceDN w:val="0"/>
              <w:spacing w:after="0" w:line="276" w:lineRule="auto"/>
              <w:ind w:right="0"/>
              <w:textAlignment w:val="baseline"/>
              <w:rPr>
                <w:rFonts w:ascii="Arial Narrow" w:hAnsi="Arial Narrow"/>
              </w:rPr>
            </w:pPr>
            <w:r w:rsidRPr="0009493B">
              <w:rPr>
                <w:rFonts w:ascii="Arial Narrow" w:hAnsi="Arial Narrow"/>
                <w:color w:val="auto"/>
              </w:rPr>
              <w:t xml:space="preserve">Les états financiers certifiés ou, si cela n’est pas requis par la réglementation du pays du candidat, autres états financiers acceptables par le Maître d’Ouvrage pour les trois (03) dernières années démontrant la </w:t>
            </w:r>
            <w:r w:rsidRPr="000D1BAE">
              <w:rPr>
                <w:rFonts w:ascii="Arial Narrow" w:hAnsi="Arial Narrow"/>
              </w:rPr>
              <w:t>solidité actuelle de la position financière du candidat</w:t>
            </w:r>
          </w:p>
          <w:p w:rsidR="002602FC" w:rsidRPr="00592E41" w:rsidRDefault="002602FC" w:rsidP="002602FC">
            <w:pPr>
              <w:numPr>
                <w:ilvl w:val="0"/>
                <w:numId w:val="45"/>
              </w:numPr>
              <w:suppressAutoHyphens/>
              <w:autoSpaceDE w:val="0"/>
              <w:autoSpaceDN w:val="0"/>
              <w:spacing w:after="0" w:line="276" w:lineRule="auto"/>
              <w:ind w:right="0"/>
              <w:textAlignment w:val="baseline"/>
              <w:rPr>
                <w:rFonts w:ascii="Arial Narrow" w:hAnsi="Arial Narrow"/>
              </w:rPr>
            </w:pPr>
            <w:r w:rsidRPr="000D1BAE">
              <w:rPr>
                <w:rFonts w:ascii="Arial Narrow" w:hAnsi="Arial Narrow"/>
              </w:rPr>
              <w:t xml:space="preserve">L’attestation de capacité financière d’un </w:t>
            </w:r>
            <w:r w:rsidR="000F6FF6">
              <w:rPr>
                <w:rFonts w:ascii="Arial Narrow" w:hAnsi="Arial Narrow"/>
              </w:rPr>
              <w:t>montant de trente un million cent soixante-six mille six cent soixante-six (31 166 666</w:t>
            </w:r>
            <w:r w:rsidRPr="003331D9">
              <w:rPr>
                <w:rFonts w:ascii="Arial Narrow" w:hAnsi="Arial Narrow"/>
              </w:rPr>
              <w:t>)</w:t>
            </w:r>
            <w:r>
              <w:rPr>
                <w:rFonts w:ascii="Arial Narrow" w:hAnsi="Arial Narrow"/>
              </w:rPr>
              <w:t xml:space="preserve"> </w:t>
            </w:r>
            <w:r w:rsidRPr="003331D9">
              <w:rPr>
                <w:rFonts w:ascii="Arial Narrow" w:hAnsi="Arial Narrow"/>
              </w:rPr>
              <w:t>francs CFA</w:t>
            </w:r>
            <w:r w:rsidRPr="000D1BAE">
              <w:rPr>
                <w:rFonts w:ascii="Arial Narrow" w:hAnsi="Arial Narrow"/>
              </w:rPr>
              <w:t xml:space="preserve"> délivrée par une banque agréée de 1</w:t>
            </w:r>
            <w:r w:rsidRPr="000D1BAE">
              <w:rPr>
                <w:rFonts w:ascii="Arial Narrow" w:hAnsi="Arial Narrow"/>
                <w:vertAlign w:val="superscript"/>
              </w:rPr>
              <w:t>er</w:t>
            </w:r>
            <w:r w:rsidRPr="000D1BAE">
              <w:rPr>
                <w:rFonts w:ascii="Arial Narrow" w:hAnsi="Arial Narrow"/>
              </w:rPr>
              <w:t xml:space="preserve"> </w:t>
            </w:r>
            <w:r>
              <w:rPr>
                <w:rFonts w:ascii="Arial Narrow" w:hAnsi="Arial Narrow"/>
              </w:rPr>
              <w:t>ordre.</w:t>
            </w:r>
            <w:r w:rsidRPr="002034EF">
              <w:rPr>
                <w:rFonts w:ascii="Arial Narrow" w:hAnsi="Arial Narrow"/>
              </w:rPr>
              <w:t xml:space="preserve"> </w:t>
            </w:r>
            <w:bookmarkEnd w:id="66"/>
          </w:p>
          <w:p w:rsidR="002602FC" w:rsidRPr="00230C15" w:rsidRDefault="002602FC" w:rsidP="002F4723">
            <w:pPr>
              <w:widowControl w:val="0"/>
              <w:autoSpaceDE w:val="0"/>
              <w:spacing w:before="15" w:after="0" w:line="276" w:lineRule="auto"/>
              <w:rPr>
                <w:rFonts w:ascii="Arial Narrow" w:hAnsi="Arial Narrow" w:cs="Arial"/>
              </w:rPr>
            </w:pPr>
          </w:p>
          <w:p w:rsidR="002602FC" w:rsidRPr="00230C15" w:rsidRDefault="002602FC" w:rsidP="002F4723">
            <w:pPr>
              <w:widowControl w:val="0"/>
              <w:autoSpaceDE w:val="0"/>
              <w:spacing w:after="0" w:line="276" w:lineRule="auto"/>
              <w:ind w:left="34" w:right="-20"/>
              <w:rPr>
                <w:rFonts w:ascii="Arial Narrow" w:hAnsi="Arial Narrow" w:cs="Arial"/>
              </w:rPr>
            </w:pPr>
            <w:r w:rsidRPr="00230C15">
              <w:rPr>
                <w:rFonts w:ascii="Arial Narrow" w:hAnsi="Arial Narrow" w:cs="Arial"/>
                <w:b/>
                <w:bCs/>
              </w:rPr>
              <w:t xml:space="preserve">C. </w:t>
            </w:r>
            <w:r w:rsidRPr="00230C15">
              <w:rPr>
                <w:rFonts w:ascii="Arial Narrow" w:hAnsi="Arial Narrow" w:cs="Arial"/>
                <w:b/>
                <w:bCs/>
                <w:spacing w:val="13"/>
              </w:rPr>
              <w:t xml:space="preserve"> </w:t>
            </w:r>
            <w:r w:rsidRPr="00230C15">
              <w:rPr>
                <w:rFonts w:ascii="Arial Narrow" w:hAnsi="Arial Narrow" w:cs="Arial"/>
                <w:b/>
                <w:bCs/>
              </w:rPr>
              <w:t>Volume</w:t>
            </w:r>
            <w:r w:rsidRPr="00230C15">
              <w:rPr>
                <w:rFonts w:ascii="Arial Narrow" w:hAnsi="Arial Narrow" w:cs="Arial"/>
                <w:b/>
                <w:bCs/>
                <w:spacing w:val="6"/>
              </w:rPr>
              <w:t xml:space="preserve"> </w:t>
            </w:r>
            <w:r w:rsidRPr="00230C15">
              <w:rPr>
                <w:rFonts w:ascii="Arial Narrow" w:hAnsi="Arial Narrow" w:cs="Arial"/>
                <w:b/>
                <w:bCs/>
              </w:rPr>
              <w:t>3</w:t>
            </w:r>
            <w:r w:rsidRPr="00230C15">
              <w:rPr>
                <w:rFonts w:ascii="Arial Narrow" w:hAnsi="Arial Narrow" w:cs="Arial"/>
                <w:b/>
                <w:bCs/>
                <w:spacing w:val="6"/>
              </w:rPr>
              <w:t xml:space="preserve"> </w:t>
            </w:r>
            <w:r w:rsidRPr="00230C15">
              <w:rPr>
                <w:rFonts w:ascii="Arial Narrow" w:hAnsi="Arial Narrow" w:cs="Arial"/>
                <w:b/>
                <w:bCs/>
              </w:rPr>
              <w:t>:</w:t>
            </w:r>
            <w:r w:rsidRPr="00230C15">
              <w:rPr>
                <w:rFonts w:ascii="Arial Narrow" w:hAnsi="Arial Narrow" w:cs="Arial"/>
                <w:b/>
                <w:bCs/>
                <w:spacing w:val="6"/>
              </w:rPr>
              <w:t xml:space="preserve"> </w:t>
            </w:r>
            <w:r w:rsidRPr="00230C15">
              <w:rPr>
                <w:rFonts w:ascii="Arial Narrow" w:hAnsi="Arial Narrow" w:cs="Arial"/>
                <w:b/>
                <w:bCs/>
              </w:rPr>
              <w:t>Offre</w:t>
            </w:r>
            <w:r w:rsidRPr="00230C15">
              <w:rPr>
                <w:rFonts w:ascii="Arial Narrow" w:hAnsi="Arial Narrow" w:cs="Arial"/>
                <w:b/>
                <w:bCs/>
                <w:spacing w:val="6"/>
              </w:rPr>
              <w:t xml:space="preserve"> </w:t>
            </w:r>
            <w:r w:rsidRPr="00230C15">
              <w:rPr>
                <w:rFonts w:ascii="Arial Narrow" w:hAnsi="Arial Narrow" w:cs="Arial"/>
                <w:b/>
                <w:bCs/>
              </w:rPr>
              <w:t>financière</w:t>
            </w:r>
          </w:p>
          <w:p w:rsidR="002602FC" w:rsidRPr="0005082D" w:rsidRDefault="002602FC" w:rsidP="002F4723">
            <w:pPr>
              <w:widowControl w:val="0"/>
              <w:autoSpaceDE w:val="0"/>
              <w:spacing w:after="0" w:line="276" w:lineRule="auto"/>
              <w:ind w:left="34" w:right="-20"/>
              <w:rPr>
                <w:rFonts w:ascii="Arial Narrow" w:hAnsi="Arial Narrow" w:cs="Arial"/>
              </w:rPr>
            </w:pPr>
            <w:r w:rsidRPr="00230C15">
              <w:rPr>
                <w:rFonts w:ascii="Arial Narrow" w:hAnsi="Arial Narrow" w:cs="Arial"/>
              </w:rPr>
              <w:t>Cette enveloppe comprendra</w:t>
            </w:r>
            <w:r w:rsidRPr="00230C15">
              <w:rPr>
                <w:rFonts w:ascii="Arial Narrow" w:hAnsi="Arial Narrow" w:cs="Arial"/>
                <w:spacing w:val="6"/>
              </w:rPr>
              <w:t xml:space="preserve"> les documents ci-après </w:t>
            </w:r>
            <w:r w:rsidRPr="00230C15">
              <w:rPr>
                <w:rFonts w:ascii="Arial Narrow" w:hAnsi="Arial Narrow" w:cs="Arial"/>
              </w:rPr>
              <w:t>:</w:t>
            </w:r>
          </w:p>
          <w:p w:rsidR="002602FC" w:rsidRPr="00230C15" w:rsidRDefault="002602FC" w:rsidP="002F4723">
            <w:pPr>
              <w:widowControl w:val="0"/>
              <w:autoSpaceDE w:val="0"/>
              <w:spacing w:after="0" w:line="276" w:lineRule="auto"/>
              <w:ind w:right="158"/>
              <w:rPr>
                <w:rFonts w:ascii="Arial Narrow" w:hAnsi="Arial Narrow" w:cs="Arial"/>
              </w:rPr>
            </w:pPr>
            <w:r w:rsidRPr="00230C15">
              <w:rPr>
                <w:rFonts w:ascii="Arial Narrow" w:hAnsi="Arial Narrow" w:cs="Arial"/>
                <w:b/>
              </w:rPr>
              <w:t>c.1.</w:t>
            </w:r>
            <w:r w:rsidRPr="00230C15">
              <w:rPr>
                <w:rFonts w:ascii="Arial Narrow" w:hAnsi="Arial Narrow" w:cs="Arial"/>
                <w:b/>
                <w:spacing w:val="6"/>
              </w:rPr>
              <w:t xml:space="preserve"> </w:t>
            </w:r>
            <w:r w:rsidRPr="00230C15">
              <w:rPr>
                <w:rFonts w:ascii="Arial Narrow" w:hAnsi="Arial Narrow" w:cs="Arial"/>
                <w:b/>
              </w:rPr>
              <w:t>La</w:t>
            </w:r>
            <w:r w:rsidRPr="00230C15">
              <w:rPr>
                <w:rFonts w:ascii="Arial Narrow" w:hAnsi="Arial Narrow" w:cs="Arial"/>
                <w:b/>
                <w:spacing w:val="6"/>
              </w:rPr>
              <w:t xml:space="preserve"> </w:t>
            </w:r>
            <w:r w:rsidRPr="00230C15">
              <w:rPr>
                <w:rFonts w:ascii="Arial Narrow" w:hAnsi="Arial Narrow" w:cs="Arial"/>
                <w:b/>
              </w:rPr>
              <w:t>soumission</w:t>
            </w:r>
            <w:r w:rsidRPr="00230C15">
              <w:rPr>
                <w:rFonts w:ascii="Arial Narrow" w:hAnsi="Arial Narrow" w:cs="Arial"/>
                <w:b/>
                <w:spacing w:val="6"/>
              </w:rPr>
              <w:t xml:space="preserve"> </w:t>
            </w:r>
            <w:r w:rsidRPr="00230C15">
              <w:rPr>
                <w:rFonts w:ascii="Arial Narrow" w:hAnsi="Arial Narrow" w:cs="Arial"/>
                <w:b/>
              </w:rPr>
              <w:t>proprement</w:t>
            </w:r>
            <w:r w:rsidRPr="00230C15">
              <w:rPr>
                <w:rFonts w:ascii="Arial Narrow" w:hAnsi="Arial Narrow" w:cs="Arial"/>
                <w:b/>
                <w:spacing w:val="6"/>
              </w:rPr>
              <w:t xml:space="preserve"> </w:t>
            </w:r>
            <w:r w:rsidRPr="00230C15">
              <w:rPr>
                <w:rFonts w:ascii="Arial Narrow" w:hAnsi="Arial Narrow" w:cs="Arial"/>
                <w:b/>
              </w:rPr>
              <w:t>dite</w:t>
            </w:r>
            <w:r w:rsidRPr="00230C15">
              <w:rPr>
                <w:rFonts w:ascii="Arial Narrow" w:hAnsi="Arial Narrow" w:cs="Arial"/>
              </w:rPr>
              <w:t>,</w:t>
            </w:r>
            <w:r w:rsidRPr="00230C15">
              <w:rPr>
                <w:rFonts w:ascii="Arial Narrow" w:hAnsi="Arial Narrow" w:cs="Arial"/>
                <w:spacing w:val="6"/>
              </w:rPr>
              <w:t xml:space="preserve"> </w:t>
            </w:r>
            <w:r w:rsidRPr="00230C15">
              <w:rPr>
                <w:rFonts w:ascii="Arial Narrow" w:hAnsi="Arial Narrow" w:cs="Arial"/>
              </w:rPr>
              <w:t>en</w:t>
            </w:r>
            <w:r w:rsidRPr="00230C15">
              <w:rPr>
                <w:rFonts w:ascii="Arial Narrow" w:hAnsi="Arial Narrow" w:cs="Arial"/>
                <w:spacing w:val="6"/>
              </w:rPr>
              <w:t xml:space="preserve"> </w:t>
            </w:r>
            <w:r w:rsidRPr="00230C15">
              <w:rPr>
                <w:rFonts w:ascii="Arial Narrow" w:hAnsi="Arial Narrow" w:cs="Arial"/>
              </w:rPr>
              <w:t>original</w:t>
            </w:r>
            <w:r w:rsidRPr="00230C15">
              <w:rPr>
                <w:rFonts w:ascii="Arial Narrow" w:hAnsi="Arial Narrow" w:cs="Arial"/>
                <w:spacing w:val="6"/>
              </w:rPr>
              <w:t xml:space="preserve"> </w:t>
            </w:r>
            <w:r w:rsidRPr="00230C15">
              <w:rPr>
                <w:rFonts w:ascii="Arial Narrow" w:hAnsi="Arial Narrow" w:cs="Arial"/>
              </w:rPr>
              <w:t>rédigée</w:t>
            </w:r>
            <w:r w:rsidRPr="00230C15">
              <w:rPr>
                <w:rFonts w:ascii="Arial Narrow" w:hAnsi="Arial Narrow" w:cs="Arial"/>
                <w:spacing w:val="6"/>
              </w:rPr>
              <w:t xml:space="preserve"> </w:t>
            </w:r>
            <w:r w:rsidRPr="00230C15">
              <w:rPr>
                <w:rFonts w:ascii="Arial Narrow" w:hAnsi="Arial Narrow" w:cs="Arial"/>
              </w:rPr>
              <w:t>selon</w:t>
            </w:r>
            <w:r w:rsidRPr="00230C15">
              <w:rPr>
                <w:rFonts w:ascii="Arial Narrow" w:hAnsi="Arial Narrow" w:cs="Arial"/>
                <w:spacing w:val="6"/>
              </w:rPr>
              <w:t xml:space="preserve"> </w:t>
            </w:r>
            <w:r w:rsidRPr="00230C15">
              <w:rPr>
                <w:rFonts w:ascii="Arial Narrow" w:hAnsi="Arial Narrow" w:cs="Arial"/>
              </w:rPr>
              <w:t>le</w:t>
            </w:r>
            <w:r w:rsidRPr="00230C15">
              <w:rPr>
                <w:rFonts w:ascii="Arial Narrow" w:hAnsi="Arial Narrow" w:cs="Arial"/>
                <w:spacing w:val="6"/>
              </w:rPr>
              <w:t xml:space="preserve"> </w:t>
            </w:r>
            <w:r w:rsidRPr="00230C15">
              <w:rPr>
                <w:rFonts w:ascii="Arial Narrow" w:hAnsi="Arial Narrow" w:cs="Arial"/>
              </w:rPr>
              <w:t>modèle</w:t>
            </w:r>
            <w:r w:rsidRPr="00230C15">
              <w:rPr>
                <w:rFonts w:ascii="Arial Narrow" w:hAnsi="Arial Narrow" w:cs="Arial"/>
                <w:spacing w:val="6"/>
              </w:rPr>
              <w:t xml:space="preserve"> </w:t>
            </w:r>
            <w:r w:rsidRPr="00230C15">
              <w:rPr>
                <w:rFonts w:ascii="Arial Narrow" w:hAnsi="Arial Narrow" w:cs="Arial"/>
              </w:rPr>
              <w:t>joint,</w:t>
            </w:r>
            <w:r w:rsidRPr="00230C15">
              <w:rPr>
                <w:rFonts w:ascii="Arial Narrow" w:hAnsi="Arial Narrow" w:cs="Arial"/>
                <w:spacing w:val="6"/>
              </w:rPr>
              <w:t xml:space="preserve"> </w:t>
            </w:r>
            <w:r w:rsidRPr="00230C15">
              <w:rPr>
                <w:rFonts w:ascii="Arial Narrow" w:hAnsi="Arial Narrow" w:cs="Arial"/>
              </w:rPr>
              <w:t>timbré</w:t>
            </w:r>
            <w:r w:rsidRPr="00230C15">
              <w:rPr>
                <w:rFonts w:ascii="Arial Narrow" w:hAnsi="Arial Narrow" w:cs="Arial"/>
                <w:spacing w:val="6"/>
              </w:rPr>
              <w:t xml:space="preserve"> </w:t>
            </w:r>
            <w:r w:rsidRPr="00230C15">
              <w:rPr>
                <w:rFonts w:ascii="Arial Narrow" w:hAnsi="Arial Narrow" w:cs="Arial"/>
              </w:rPr>
              <w:t>au</w:t>
            </w:r>
            <w:r w:rsidRPr="00230C15">
              <w:rPr>
                <w:rFonts w:ascii="Arial Narrow" w:hAnsi="Arial Narrow" w:cs="Arial"/>
                <w:spacing w:val="6"/>
              </w:rPr>
              <w:t xml:space="preserve"> </w:t>
            </w:r>
            <w:r w:rsidRPr="00230C15">
              <w:rPr>
                <w:rFonts w:ascii="Arial Narrow" w:hAnsi="Arial Narrow" w:cs="Arial"/>
              </w:rPr>
              <w:t>tarif</w:t>
            </w:r>
            <w:r w:rsidRPr="00230C15">
              <w:rPr>
                <w:rFonts w:ascii="Arial Narrow" w:hAnsi="Arial Narrow" w:cs="Arial"/>
                <w:spacing w:val="6"/>
              </w:rPr>
              <w:t xml:space="preserve"> </w:t>
            </w:r>
            <w:r w:rsidRPr="00230C15">
              <w:rPr>
                <w:rFonts w:ascii="Arial Narrow" w:hAnsi="Arial Narrow" w:cs="Arial"/>
              </w:rPr>
              <w:t>en vigueur,</w:t>
            </w:r>
            <w:r w:rsidRPr="00230C15">
              <w:rPr>
                <w:rFonts w:ascii="Arial Narrow" w:hAnsi="Arial Narrow" w:cs="Arial"/>
                <w:spacing w:val="6"/>
              </w:rPr>
              <w:t xml:space="preserve"> </w:t>
            </w:r>
            <w:r w:rsidRPr="00230C15">
              <w:rPr>
                <w:rFonts w:ascii="Arial Narrow" w:hAnsi="Arial Narrow" w:cs="Arial"/>
              </w:rPr>
              <w:t>signée</w:t>
            </w:r>
            <w:r w:rsidRPr="00230C15">
              <w:rPr>
                <w:rFonts w:ascii="Arial Narrow" w:hAnsi="Arial Narrow" w:cs="Arial"/>
                <w:spacing w:val="6"/>
              </w:rPr>
              <w:t xml:space="preserve"> </w:t>
            </w:r>
            <w:r w:rsidRPr="00230C15">
              <w:rPr>
                <w:rFonts w:ascii="Arial Narrow" w:hAnsi="Arial Narrow" w:cs="Arial"/>
              </w:rPr>
              <w:t>et</w:t>
            </w:r>
            <w:r w:rsidRPr="00230C15">
              <w:rPr>
                <w:rFonts w:ascii="Arial Narrow" w:hAnsi="Arial Narrow" w:cs="Arial"/>
                <w:spacing w:val="6"/>
              </w:rPr>
              <w:t xml:space="preserve"> </w:t>
            </w:r>
            <w:r w:rsidRPr="00230C15">
              <w:rPr>
                <w:rFonts w:ascii="Arial Narrow" w:hAnsi="Arial Narrow" w:cs="Arial"/>
              </w:rPr>
              <w:t>datée</w:t>
            </w:r>
            <w:r w:rsidRPr="00230C15">
              <w:rPr>
                <w:rFonts w:ascii="Arial Narrow" w:hAnsi="Arial Narrow" w:cs="Arial"/>
                <w:spacing w:val="6"/>
              </w:rPr>
              <w:t xml:space="preserve"> </w:t>
            </w:r>
            <w:r w:rsidRPr="00230C15">
              <w:rPr>
                <w:rFonts w:ascii="Arial Narrow" w:hAnsi="Arial Narrow" w:cs="Arial"/>
              </w:rPr>
              <w:t>;</w:t>
            </w:r>
          </w:p>
          <w:p w:rsidR="002602FC" w:rsidRPr="00230C15" w:rsidRDefault="002602FC" w:rsidP="002F4723">
            <w:pPr>
              <w:widowControl w:val="0"/>
              <w:autoSpaceDE w:val="0"/>
              <w:spacing w:after="0" w:line="276" w:lineRule="auto"/>
              <w:ind w:right="-20"/>
              <w:rPr>
                <w:rFonts w:ascii="Arial Narrow" w:hAnsi="Arial Narrow" w:cs="Arial"/>
              </w:rPr>
            </w:pPr>
            <w:r w:rsidRPr="00230C15">
              <w:rPr>
                <w:rFonts w:ascii="Arial Narrow" w:hAnsi="Arial Narrow" w:cs="Arial"/>
                <w:b/>
              </w:rPr>
              <w:t>c.2.</w:t>
            </w:r>
            <w:r w:rsidRPr="00230C15">
              <w:rPr>
                <w:rFonts w:ascii="Arial Narrow" w:hAnsi="Arial Narrow" w:cs="Arial"/>
                <w:b/>
                <w:spacing w:val="6"/>
              </w:rPr>
              <w:t xml:space="preserve"> </w:t>
            </w:r>
            <w:r w:rsidRPr="00230C15">
              <w:rPr>
                <w:rFonts w:ascii="Arial Narrow" w:hAnsi="Arial Narrow" w:cs="Arial"/>
                <w:b/>
              </w:rPr>
              <w:t>Le</w:t>
            </w:r>
            <w:r w:rsidRPr="00230C15">
              <w:rPr>
                <w:rFonts w:ascii="Arial Narrow" w:hAnsi="Arial Narrow" w:cs="Arial"/>
                <w:b/>
                <w:spacing w:val="6"/>
              </w:rPr>
              <w:t xml:space="preserve"> B</w:t>
            </w:r>
            <w:r w:rsidRPr="00230C15">
              <w:rPr>
                <w:rFonts w:ascii="Arial Narrow" w:hAnsi="Arial Narrow" w:cs="Arial"/>
                <w:b/>
              </w:rPr>
              <w:t>ordereau</w:t>
            </w:r>
            <w:r w:rsidRPr="00230C15">
              <w:rPr>
                <w:rFonts w:ascii="Arial Narrow" w:hAnsi="Arial Narrow" w:cs="Arial"/>
                <w:b/>
                <w:spacing w:val="6"/>
              </w:rPr>
              <w:t xml:space="preserve"> </w:t>
            </w:r>
            <w:r w:rsidRPr="00230C15">
              <w:rPr>
                <w:rFonts w:ascii="Arial Narrow" w:hAnsi="Arial Narrow" w:cs="Arial"/>
                <w:b/>
              </w:rPr>
              <w:t>des</w:t>
            </w:r>
            <w:r w:rsidRPr="00230C15">
              <w:rPr>
                <w:rFonts w:ascii="Arial Narrow" w:hAnsi="Arial Narrow" w:cs="Arial"/>
                <w:b/>
                <w:spacing w:val="6"/>
              </w:rPr>
              <w:t xml:space="preserve"> </w:t>
            </w:r>
            <w:r w:rsidRPr="00230C15">
              <w:rPr>
                <w:rFonts w:ascii="Arial Narrow" w:hAnsi="Arial Narrow" w:cs="Arial"/>
                <w:b/>
              </w:rPr>
              <w:t>prix</w:t>
            </w:r>
            <w:r w:rsidRPr="00230C15">
              <w:rPr>
                <w:rFonts w:ascii="Arial Narrow" w:hAnsi="Arial Narrow" w:cs="Arial"/>
                <w:b/>
                <w:spacing w:val="6"/>
              </w:rPr>
              <w:t xml:space="preserve"> </w:t>
            </w:r>
            <w:r w:rsidRPr="00230C15">
              <w:rPr>
                <w:rFonts w:ascii="Arial Narrow" w:hAnsi="Arial Narrow" w:cs="Arial"/>
                <w:b/>
              </w:rPr>
              <w:t>unitaires et/ou forfaitaires</w:t>
            </w:r>
            <w:r w:rsidRPr="00230C15">
              <w:rPr>
                <w:rFonts w:ascii="Arial Narrow" w:hAnsi="Arial Narrow" w:cs="Arial"/>
                <w:spacing w:val="6"/>
              </w:rPr>
              <w:t xml:space="preserve"> </w:t>
            </w:r>
            <w:r w:rsidRPr="00230C15">
              <w:rPr>
                <w:rFonts w:ascii="Arial Narrow" w:hAnsi="Arial Narrow" w:cs="Arial"/>
              </w:rPr>
              <w:t>dûment</w:t>
            </w:r>
            <w:r w:rsidRPr="00230C15">
              <w:rPr>
                <w:rFonts w:ascii="Arial Narrow" w:hAnsi="Arial Narrow" w:cs="Arial"/>
                <w:spacing w:val="6"/>
              </w:rPr>
              <w:t xml:space="preserve"> </w:t>
            </w:r>
            <w:r w:rsidRPr="00230C15">
              <w:rPr>
                <w:rFonts w:ascii="Arial Narrow" w:hAnsi="Arial Narrow" w:cs="Arial"/>
              </w:rPr>
              <w:t>rempli</w:t>
            </w:r>
            <w:r w:rsidRPr="00230C15">
              <w:rPr>
                <w:rFonts w:ascii="Arial Narrow" w:hAnsi="Arial Narrow" w:cs="Arial"/>
                <w:spacing w:val="6"/>
              </w:rPr>
              <w:t xml:space="preserve"> </w:t>
            </w:r>
            <w:r w:rsidRPr="00230C15">
              <w:rPr>
                <w:rFonts w:ascii="Arial Narrow" w:hAnsi="Arial Narrow" w:cs="Arial"/>
              </w:rPr>
              <w:t>;</w:t>
            </w:r>
          </w:p>
          <w:p w:rsidR="002602FC" w:rsidRPr="00230C15" w:rsidRDefault="002602FC" w:rsidP="002F4723">
            <w:pPr>
              <w:widowControl w:val="0"/>
              <w:autoSpaceDE w:val="0"/>
              <w:spacing w:after="0" w:line="276" w:lineRule="auto"/>
              <w:ind w:right="-20"/>
              <w:rPr>
                <w:rFonts w:ascii="Arial Narrow" w:hAnsi="Arial Narrow" w:cs="Arial"/>
              </w:rPr>
            </w:pPr>
            <w:r w:rsidRPr="00230C15">
              <w:rPr>
                <w:rFonts w:ascii="Arial Narrow" w:hAnsi="Arial Narrow" w:cs="Arial"/>
                <w:b/>
              </w:rPr>
              <w:t>c.3.Le</w:t>
            </w:r>
            <w:r w:rsidRPr="00230C15">
              <w:rPr>
                <w:rFonts w:ascii="Arial Narrow" w:hAnsi="Arial Narrow" w:cs="Arial"/>
                <w:b/>
                <w:spacing w:val="6"/>
              </w:rPr>
              <w:t xml:space="preserve"> </w:t>
            </w:r>
            <w:r w:rsidRPr="00230C15">
              <w:rPr>
                <w:rFonts w:ascii="Arial Narrow" w:hAnsi="Arial Narrow" w:cs="Arial"/>
                <w:b/>
              </w:rPr>
              <w:t>Détail</w:t>
            </w:r>
            <w:r w:rsidRPr="00230C15">
              <w:rPr>
                <w:rFonts w:ascii="Arial Narrow" w:hAnsi="Arial Narrow" w:cs="Arial"/>
                <w:b/>
                <w:spacing w:val="6"/>
              </w:rPr>
              <w:t xml:space="preserve"> quantitatif et </w:t>
            </w:r>
            <w:r w:rsidRPr="00230C15">
              <w:rPr>
                <w:rFonts w:ascii="Arial Narrow" w:hAnsi="Arial Narrow" w:cs="Arial"/>
                <w:b/>
              </w:rPr>
              <w:t>estimatif</w:t>
            </w:r>
            <w:r w:rsidRPr="00230C15">
              <w:rPr>
                <w:rFonts w:ascii="Arial Narrow" w:hAnsi="Arial Narrow" w:cs="Arial"/>
                <w:spacing w:val="6"/>
              </w:rPr>
              <w:t xml:space="preserve"> </w:t>
            </w:r>
            <w:r w:rsidRPr="00230C15">
              <w:rPr>
                <w:rFonts w:ascii="Arial Narrow" w:hAnsi="Arial Narrow" w:cs="Arial"/>
              </w:rPr>
              <w:t>dûment</w:t>
            </w:r>
            <w:r w:rsidRPr="00230C15">
              <w:rPr>
                <w:rFonts w:ascii="Arial Narrow" w:hAnsi="Arial Narrow" w:cs="Arial"/>
                <w:spacing w:val="6"/>
              </w:rPr>
              <w:t xml:space="preserve"> </w:t>
            </w:r>
            <w:r w:rsidRPr="00230C15">
              <w:rPr>
                <w:rFonts w:ascii="Arial Narrow" w:hAnsi="Arial Narrow" w:cs="Arial"/>
              </w:rPr>
              <w:t>rempli</w:t>
            </w:r>
            <w:r w:rsidRPr="00230C15">
              <w:rPr>
                <w:rFonts w:ascii="Arial Narrow" w:hAnsi="Arial Narrow" w:cs="Arial"/>
                <w:spacing w:val="6"/>
              </w:rPr>
              <w:t xml:space="preserve"> </w:t>
            </w:r>
            <w:r w:rsidRPr="00230C15">
              <w:rPr>
                <w:rFonts w:ascii="Arial Narrow" w:hAnsi="Arial Narrow" w:cs="Arial"/>
              </w:rPr>
              <w:t>;</w:t>
            </w:r>
          </w:p>
          <w:p w:rsidR="002602FC" w:rsidRPr="00230C15" w:rsidRDefault="002602FC" w:rsidP="002F4723">
            <w:pPr>
              <w:widowControl w:val="0"/>
              <w:autoSpaceDE w:val="0"/>
              <w:spacing w:after="0" w:line="276" w:lineRule="auto"/>
              <w:ind w:right="-20"/>
              <w:rPr>
                <w:rFonts w:ascii="Arial Narrow" w:hAnsi="Arial Narrow" w:cs="Arial"/>
              </w:rPr>
            </w:pPr>
            <w:r w:rsidRPr="00230C15">
              <w:rPr>
                <w:rFonts w:ascii="Arial Narrow" w:hAnsi="Arial Narrow" w:cs="Arial"/>
                <w:b/>
              </w:rPr>
              <w:t>c.4.</w:t>
            </w:r>
            <w:r w:rsidRPr="00230C15">
              <w:rPr>
                <w:rFonts w:ascii="Arial Narrow" w:hAnsi="Arial Narrow" w:cs="Arial"/>
                <w:b/>
                <w:spacing w:val="6"/>
              </w:rPr>
              <w:t xml:space="preserve"> </w:t>
            </w:r>
            <w:r w:rsidRPr="00230C15">
              <w:rPr>
                <w:rFonts w:ascii="Arial Narrow" w:hAnsi="Arial Narrow" w:cs="Arial"/>
                <w:b/>
              </w:rPr>
              <w:t>Le</w:t>
            </w:r>
            <w:r w:rsidRPr="00230C15">
              <w:rPr>
                <w:rFonts w:ascii="Arial Narrow" w:hAnsi="Arial Narrow" w:cs="Arial"/>
                <w:b/>
                <w:spacing w:val="6"/>
              </w:rPr>
              <w:t xml:space="preserve"> </w:t>
            </w:r>
            <w:r w:rsidRPr="00230C15">
              <w:rPr>
                <w:rFonts w:ascii="Arial Narrow" w:hAnsi="Arial Narrow" w:cs="Arial"/>
                <w:b/>
              </w:rPr>
              <w:t>Sous-détail</w:t>
            </w:r>
            <w:r w:rsidRPr="00230C15">
              <w:rPr>
                <w:rFonts w:ascii="Arial Narrow" w:hAnsi="Arial Narrow" w:cs="Arial"/>
                <w:b/>
                <w:spacing w:val="6"/>
              </w:rPr>
              <w:t xml:space="preserve"> </w:t>
            </w:r>
            <w:r w:rsidRPr="00230C15">
              <w:rPr>
                <w:rFonts w:ascii="Arial Narrow" w:hAnsi="Arial Narrow" w:cs="Arial"/>
                <w:b/>
              </w:rPr>
              <w:t>des</w:t>
            </w:r>
            <w:r w:rsidRPr="00230C15">
              <w:rPr>
                <w:rFonts w:ascii="Arial Narrow" w:hAnsi="Arial Narrow" w:cs="Arial"/>
                <w:b/>
                <w:spacing w:val="6"/>
              </w:rPr>
              <w:t xml:space="preserve"> </w:t>
            </w:r>
            <w:r w:rsidRPr="00230C15">
              <w:rPr>
                <w:rFonts w:ascii="Arial Narrow" w:hAnsi="Arial Narrow" w:cs="Arial"/>
                <w:b/>
              </w:rPr>
              <w:t>prix</w:t>
            </w:r>
            <w:r w:rsidRPr="00230C15">
              <w:rPr>
                <w:rFonts w:ascii="Arial Narrow" w:hAnsi="Arial Narrow" w:cs="Arial"/>
                <w:b/>
                <w:spacing w:val="6"/>
              </w:rPr>
              <w:t xml:space="preserve"> unitaires</w:t>
            </w:r>
            <w:r w:rsidRPr="00230C15">
              <w:rPr>
                <w:rFonts w:ascii="Arial Narrow" w:hAnsi="Arial Narrow" w:cs="Arial"/>
                <w:b/>
              </w:rPr>
              <w:t xml:space="preserve"> et/ou</w:t>
            </w:r>
            <w:r w:rsidRPr="00230C15">
              <w:rPr>
                <w:rFonts w:ascii="Arial Narrow" w:hAnsi="Arial Narrow" w:cs="Arial"/>
                <w:b/>
                <w:spacing w:val="6"/>
              </w:rPr>
              <w:t xml:space="preserve"> </w:t>
            </w:r>
            <w:r w:rsidRPr="00230C15">
              <w:rPr>
                <w:rFonts w:ascii="Arial Narrow" w:hAnsi="Arial Narrow" w:cs="Arial"/>
                <w:b/>
              </w:rPr>
              <w:t>la</w:t>
            </w:r>
            <w:r w:rsidRPr="00230C15">
              <w:rPr>
                <w:rFonts w:ascii="Arial Narrow" w:hAnsi="Arial Narrow" w:cs="Arial"/>
                <w:b/>
                <w:spacing w:val="6"/>
              </w:rPr>
              <w:t xml:space="preserve"> </w:t>
            </w:r>
            <w:r w:rsidRPr="00230C15">
              <w:rPr>
                <w:rFonts w:ascii="Arial Narrow" w:hAnsi="Arial Narrow" w:cs="Arial"/>
                <w:b/>
              </w:rPr>
              <w:t>décomposition</w:t>
            </w:r>
            <w:r w:rsidRPr="00230C15">
              <w:rPr>
                <w:rFonts w:ascii="Arial Narrow" w:hAnsi="Arial Narrow" w:cs="Arial"/>
                <w:b/>
                <w:spacing w:val="6"/>
              </w:rPr>
              <w:t xml:space="preserve"> </w:t>
            </w:r>
            <w:r w:rsidRPr="00230C15">
              <w:rPr>
                <w:rFonts w:ascii="Arial Narrow" w:hAnsi="Arial Narrow" w:cs="Arial"/>
                <w:b/>
              </w:rPr>
              <w:t>des</w:t>
            </w:r>
            <w:r w:rsidRPr="00230C15">
              <w:rPr>
                <w:rFonts w:ascii="Arial Narrow" w:hAnsi="Arial Narrow" w:cs="Arial"/>
                <w:b/>
                <w:spacing w:val="6"/>
              </w:rPr>
              <w:t xml:space="preserve"> </w:t>
            </w:r>
            <w:r w:rsidRPr="00230C15">
              <w:rPr>
                <w:rFonts w:ascii="Arial Narrow" w:hAnsi="Arial Narrow" w:cs="Arial"/>
                <w:b/>
              </w:rPr>
              <w:t>prix</w:t>
            </w:r>
            <w:r w:rsidRPr="00230C15">
              <w:rPr>
                <w:rFonts w:ascii="Arial Narrow" w:hAnsi="Arial Narrow" w:cs="Arial"/>
                <w:b/>
                <w:spacing w:val="6"/>
              </w:rPr>
              <w:t xml:space="preserve"> </w:t>
            </w:r>
            <w:r w:rsidRPr="00230C15">
              <w:rPr>
                <w:rFonts w:ascii="Arial Narrow" w:hAnsi="Arial Narrow" w:cs="Arial"/>
                <w:b/>
              </w:rPr>
              <w:t>forfaitaires</w:t>
            </w:r>
            <w:r w:rsidRPr="00230C15">
              <w:rPr>
                <w:rFonts w:ascii="Arial Narrow" w:hAnsi="Arial Narrow" w:cs="Arial"/>
                <w:b/>
                <w:spacing w:val="6"/>
              </w:rPr>
              <w:t xml:space="preserve"> </w:t>
            </w:r>
            <w:r w:rsidRPr="00230C15">
              <w:rPr>
                <w:rFonts w:ascii="Arial Narrow" w:hAnsi="Arial Narrow" w:cs="Arial"/>
              </w:rPr>
              <w:t>;</w:t>
            </w:r>
          </w:p>
          <w:p w:rsidR="002602FC" w:rsidRPr="00230C15" w:rsidRDefault="002602FC" w:rsidP="002F4723">
            <w:pPr>
              <w:widowControl w:val="0"/>
              <w:autoSpaceDE w:val="0"/>
              <w:spacing w:after="0" w:line="276" w:lineRule="auto"/>
              <w:ind w:left="34" w:right="0" w:hanging="34"/>
              <w:rPr>
                <w:rFonts w:ascii="Arial Narrow" w:hAnsi="Arial Narrow" w:cs="Arial"/>
              </w:rPr>
            </w:pPr>
            <w:r w:rsidRPr="00230C15">
              <w:rPr>
                <w:rFonts w:ascii="Arial Narrow" w:hAnsi="Arial Narrow" w:cs="Arial"/>
              </w:rPr>
              <w:t>Les</w:t>
            </w:r>
            <w:r w:rsidRPr="00230C15">
              <w:rPr>
                <w:rFonts w:ascii="Arial Narrow" w:hAnsi="Arial Narrow" w:cs="Arial"/>
                <w:spacing w:val="10"/>
              </w:rPr>
              <w:t xml:space="preserve"> </w:t>
            </w:r>
            <w:r w:rsidRPr="00230C15">
              <w:rPr>
                <w:rFonts w:ascii="Arial Narrow" w:hAnsi="Arial Narrow" w:cs="Arial"/>
              </w:rPr>
              <w:t>soumissionnaires</w:t>
            </w:r>
            <w:r w:rsidRPr="00230C15">
              <w:rPr>
                <w:rFonts w:ascii="Arial Narrow" w:hAnsi="Arial Narrow" w:cs="Arial"/>
                <w:spacing w:val="10"/>
              </w:rPr>
              <w:t xml:space="preserve"> </w:t>
            </w:r>
            <w:r w:rsidRPr="00230C15">
              <w:rPr>
                <w:rFonts w:ascii="Arial Narrow" w:hAnsi="Arial Narrow" w:cs="Arial"/>
              </w:rPr>
              <w:t>utiliseront</w:t>
            </w:r>
            <w:r w:rsidRPr="00230C15">
              <w:rPr>
                <w:rFonts w:ascii="Arial Narrow" w:hAnsi="Arial Narrow" w:cs="Arial"/>
                <w:spacing w:val="10"/>
              </w:rPr>
              <w:t xml:space="preserve"> </w:t>
            </w:r>
            <w:r w:rsidRPr="00230C15">
              <w:rPr>
                <w:rFonts w:ascii="Arial Narrow" w:hAnsi="Arial Narrow" w:cs="Arial"/>
              </w:rPr>
              <w:t>à</w:t>
            </w:r>
            <w:r w:rsidRPr="00230C15">
              <w:rPr>
                <w:rFonts w:ascii="Arial Narrow" w:hAnsi="Arial Narrow" w:cs="Arial"/>
                <w:spacing w:val="10"/>
              </w:rPr>
              <w:t xml:space="preserve"> </w:t>
            </w:r>
            <w:r w:rsidRPr="00230C15">
              <w:rPr>
                <w:rFonts w:ascii="Arial Narrow" w:hAnsi="Arial Narrow" w:cs="Arial"/>
              </w:rPr>
              <w:t>cet</w:t>
            </w:r>
            <w:r w:rsidRPr="00230C15">
              <w:rPr>
                <w:rFonts w:ascii="Arial Narrow" w:hAnsi="Arial Narrow" w:cs="Arial"/>
                <w:spacing w:val="10"/>
              </w:rPr>
              <w:t xml:space="preserve"> </w:t>
            </w:r>
            <w:r w:rsidRPr="00230C15">
              <w:rPr>
                <w:rFonts w:ascii="Arial Narrow" w:hAnsi="Arial Narrow" w:cs="Arial"/>
              </w:rPr>
              <w:t>effet</w:t>
            </w:r>
            <w:r w:rsidRPr="00230C15">
              <w:rPr>
                <w:rFonts w:ascii="Arial Narrow" w:hAnsi="Arial Narrow" w:cs="Arial"/>
                <w:spacing w:val="10"/>
              </w:rPr>
              <w:t xml:space="preserve"> </w:t>
            </w:r>
            <w:r w:rsidRPr="00230C15">
              <w:rPr>
                <w:rFonts w:ascii="Arial Narrow" w:hAnsi="Arial Narrow" w:cs="Arial"/>
              </w:rPr>
              <w:t>les</w:t>
            </w:r>
            <w:r w:rsidRPr="00230C15">
              <w:rPr>
                <w:rFonts w:ascii="Arial Narrow" w:hAnsi="Arial Narrow" w:cs="Arial"/>
                <w:spacing w:val="10"/>
              </w:rPr>
              <w:t xml:space="preserve"> </w:t>
            </w:r>
            <w:r w:rsidRPr="00230C15">
              <w:rPr>
                <w:rFonts w:ascii="Arial Narrow" w:hAnsi="Arial Narrow" w:cs="Arial"/>
              </w:rPr>
              <w:t>pièces</w:t>
            </w:r>
            <w:r w:rsidRPr="00230C15">
              <w:rPr>
                <w:rFonts w:ascii="Arial Narrow" w:hAnsi="Arial Narrow" w:cs="Arial"/>
                <w:spacing w:val="10"/>
              </w:rPr>
              <w:t xml:space="preserve"> </w:t>
            </w:r>
            <w:r w:rsidRPr="00230C15">
              <w:rPr>
                <w:rFonts w:ascii="Arial Narrow" w:hAnsi="Arial Narrow" w:cs="Arial"/>
              </w:rPr>
              <w:t>et</w:t>
            </w:r>
            <w:r w:rsidRPr="00230C15">
              <w:rPr>
                <w:rFonts w:ascii="Arial Narrow" w:hAnsi="Arial Narrow" w:cs="Arial"/>
                <w:spacing w:val="10"/>
              </w:rPr>
              <w:t xml:space="preserve"> </w:t>
            </w:r>
            <w:r w:rsidRPr="00230C15">
              <w:rPr>
                <w:rFonts w:ascii="Arial Narrow" w:hAnsi="Arial Narrow" w:cs="Arial"/>
              </w:rPr>
              <w:t>modèles ou formulaires types</w:t>
            </w:r>
            <w:r w:rsidRPr="00230C15">
              <w:rPr>
                <w:rFonts w:ascii="Arial Narrow" w:hAnsi="Arial Narrow" w:cs="Arial"/>
                <w:spacing w:val="10"/>
              </w:rPr>
              <w:t xml:space="preserve"> </w:t>
            </w:r>
            <w:r w:rsidRPr="00230C15">
              <w:rPr>
                <w:rFonts w:ascii="Arial Narrow" w:hAnsi="Arial Narrow" w:cs="Arial"/>
              </w:rPr>
              <w:t>prévus</w:t>
            </w:r>
            <w:r w:rsidRPr="00230C15">
              <w:rPr>
                <w:rFonts w:ascii="Arial Narrow" w:hAnsi="Arial Narrow" w:cs="Arial"/>
                <w:spacing w:val="10"/>
              </w:rPr>
              <w:t xml:space="preserve"> </w:t>
            </w:r>
            <w:r w:rsidRPr="00230C15">
              <w:rPr>
                <w:rFonts w:ascii="Arial Narrow" w:hAnsi="Arial Narrow" w:cs="Arial"/>
              </w:rPr>
              <w:t>dans</w:t>
            </w:r>
            <w:r w:rsidRPr="00230C15">
              <w:rPr>
                <w:rFonts w:ascii="Arial Narrow" w:hAnsi="Arial Narrow" w:cs="Arial"/>
                <w:spacing w:val="10"/>
              </w:rPr>
              <w:t xml:space="preserve"> </w:t>
            </w:r>
            <w:r w:rsidRPr="00230C15">
              <w:rPr>
                <w:rFonts w:ascii="Arial Narrow" w:hAnsi="Arial Narrow" w:cs="Arial"/>
              </w:rPr>
              <w:t>le</w:t>
            </w:r>
            <w:r w:rsidRPr="00230C15">
              <w:rPr>
                <w:rFonts w:ascii="Arial Narrow" w:hAnsi="Arial Narrow" w:cs="Arial"/>
                <w:spacing w:val="10"/>
              </w:rPr>
              <w:t xml:space="preserve"> </w:t>
            </w:r>
            <w:r w:rsidRPr="00230C15">
              <w:rPr>
                <w:rFonts w:ascii="Arial Narrow" w:hAnsi="Arial Narrow" w:cs="Arial"/>
              </w:rPr>
              <w:t>Dossier</w:t>
            </w:r>
            <w:r w:rsidRPr="00230C15">
              <w:rPr>
                <w:rFonts w:ascii="Arial Narrow" w:hAnsi="Arial Narrow" w:cs="Arial"/>
                <w:spacing w:val="10"/>
              </w:rPr>
              <w:t xml:space="preserve"> </w:t>
            </w:r>
            <w:r w:rsidRPr="00230C15">
              <w:rPr>
                <w:rFonts w:ascii="Arial Narrow" w:hAnsi="Arial Narrow" w:cs="Arial"/>
              </w:rPr>
              <w:t>d’Appel d’Offres.</w:t>
            </w:r>
          </w:p>
          <w:p w:rsidR="002602FC" w:rsidRPr="00230C15" w:rsidRDefault="002602FC" w:rsidP="002F4723">
            <w:pPr>
              <w:widowControl w:val="0"/>
              <w:autoSpaceDE w:val="0"/>
              <w:spacing w:after="0" w:line="276" w:lineRule="auto"/>
              <w:rPr>
                <w:rFonts w:ascii="Arial Narrow" w:hAnsi="Arial Narrow" w:cs="Arial"/>
                <w:spacing w:val="2"/>
              </w:rPr>
            </w:pPr>
            <w:bookmarkStart w:id="67" w:name="_Hlk163150439"/>
            <w:r w:rsidRPr="00230C15">
              <w:rPr>
                <w:rFonts w:ascii="Arial Narrow" w:hAnsi="Arial Narrow" w:cs="Arial"/>
                <w:i/>
                <w:iCs/>
              </w:rPr>
              <w:t>NB</w:t>
            </w:r>
            <w:r w:rsidRPr="00230C15">
              <w:rPr>
                <w:rFonts w:ascii="Arial Narrow" w:hAnsi="Arial Narrow" w:cs="Arial"/>
                <w:i/>
                <w:iCs/>
                <w:spacing w:val="6"/>
              </w:rPr>
              <w:t xml:space="preserve"> </w:t>
            </w:r>
            <w:r w:rsidRPr="00230C15">
              <w:rPr>
                <w:rFonts w:ascii="Arial Narrow" w:hAnsi="Arial Narrow" w:cs="Arial"/>
                <w:i/>
                <w:iCs/>
              </w:rPr>
              <w:t xml:space="preserve">: </w:t>
            </w:r>
            <w:r w:rsidRPr="00230C15">
              <w:rPr>
                <w:rFonts w:ascii="Arial Narrow" w:hAnsi="Arial Narrow" w:cs="Arial"/>
                <w:i/>
                <w:iCs/>
                <w:spacing w:val="13"/>
              </w:rPr>
              <w:t>Les</w:t>
            </w:r>
            <w:r w:rsidRPr="00230C15">
              <w:rPr>
                <w:rFonts w:ascii="Arial Narrow" w:hAnsi="Arial Narrow" w:cs="Arial"/>
                <w:i/>
                <w:iCs/>
                <w:spacing w:val="6"/>
              </w:rPr>
              <w:t xml:space="preserve"> </w:t>
            </w:r>
            <w:r w:rsidRPr="00230C15">
              <w:rPr>
                <w:rFonts w:ascii="Arial Narrow" w:hAnsi="Arial Narrow" w:cs="Arial"/>
                <w:i/>
                <w:iCs/>
              </w:rPr>
              <w:t>différentes</w:t>
            </w:r>
            <w:r w:rsidRPr="00230C15">
              <w:rPr>
                <w:rFonts w:ascii="Arial Narrow" w:hAnsi="Arial Narrow" w:cs="Arial"/>
                <w:i/>
                <w:iCs/>
                <w:spacing w:val="6"/>
              </w:rPr>
              <w:t xml:space="preserve"> </w:t>
            </w:r>
            <w:r w:rsidRPr="00230C15">
              <w:rPr>
                <w:rFonts w:ascii="Arial Narrow" w:hAnsi="Arial Narrow" w:cs="Arial"/>
                <w:i/>
                <w:iCs/>
              </w:rPr>
              <w:t>parties</w:t>
            </w:r>
            <w:r w:rsidRPr="00230C15">
              <w:rPr>
                <w:rFonts w:ascii="Arial Narrow" w:hAnsi="Arial Narrow" w:cs="Arial"/>
                <w:i/>
                <w:iCs/>
                <w:spacing w:val="6"/>
              </w:rPr>
              <w:t xml:space="preserve"> </w:t>
            </w:r>
            <w:r w:rsidRPr="00230C15">
              <w:rPr>
                <w:rFonts w:ascii="Arial Narrow" w:hAnsi="Arial Narrow" w:cs="Arial"/>
                <w:i/>
                <w:iCs/>
              </w:rPr>
              <w:t>d’un</w:t>
            </w:r>
            <w:r w:rsidRPr="00230C15">
              <w:rPr>
                <w:rFonts w:ascii="Arial Narrow" w:hAnsi="Arial Narrow" w:cs="Arial"/>
                <w:i/>
                <w:iCs/>
                <w:spacing w:val="6"/>
              </w:rPr>
              <w:t xml:space="preserve"> </w:t>
            </w:r>
            <w:r w:rsidRPr="00230C15">
              <w:rPr>
                <w:rFonts w:ascii="Arial Narrow" w:hAnsi="Arial Narrow" w:cs="Arial"/>
                <w:i/>
                <w:iCs/>
              </w:rPr>
              <w:t>même</w:t>
            </w:r>
            <w:r w:rsidRPr="00230C15">
              <w:rPr>
                <w:rFonts w:ascii="Arial Narrow" w:hAnsi="Arial Narrow" w:cs="Arial"/>
                <w:i/>
                <w:iCs/>
                <w:spacing w:val="6"/>
              </w:rPr>
              <w:t xml:space="preserve"> </w:t>
            </w:r>
            <w:r w:rsidRPr="00230C15">
              <w:rPr>
                <w:rFonts w:ascii="Arial Narrow" w:hAnsi="Arial Narrow" w:cs="Arial"/>
                <w:i/>
                <w:iCs/>
              </w:rPr>
              <w:t>dossier seront</w:t>
            </w:r>
            <w:r w:rsidRPr="00230C15">
              <w:rPr>
                <w:rFonts w:ascii="Arial Narrow" w:hAnsi="Arial Narrow" w:cs="Arial"/>
                <w:i/>
                <w:iCs/>
                <w:spacing w:val="6"/>
              </w:rPr>
              <w:t xml:space="preserve"> </w:t>
            </w:r>
            <w:r w:rsidRPr="00230C15">
              <w:rPr>
                <w:rFonts w:ascii="Arial Narrow" w:hAnsi="Arial Narrow" w:cs="Arial"/>
                <w:i/>
                <w:iCs/>
              </w:rPr>
              <w:t>séparées</w:t>
            </w:r>
            <w:r w:rsidRPr="00230C15">
              <w:rPr>
                <w:rFonts w:ascii="Arial Narrow" w:hAnsi="Arial Narrow" w:cs="Arial"/>
                <w:i/>
                <w:iCs/>
                <w:spacing w:val="6"/>
              </w:rPr>
              <w:t xml:space="preserve"> </w:t>
            </w:r>
            <w:r w:rsidRPr="00230C15">
              <w:rPr>
                <w:rFonts w:ascii="Arial Narrow" w:hAnsi="Arial Narrow" w:cs="Arial"/>
                <w:i/>
                <w:iCs/>
              </w:rPr>
              <w:t>par</w:t>
            </w:r>
            <w:r w:rsidRPr="00230C15">
              <w:rPr>
                <w:rFonts w:ascii="Arial Narrow" w:hAnsi="Arial Narrow" w:cs="Arial"/>
                <w:i/>
                <w:iCs/>
                <w:spacing w:val="6"/>
              </w:rPr>
              <w:t xml:space="preserve"> </w:t>
            </w:r>
            <w:r w:rsidRPr="00230C15">
              <w:rPr>
                <w:rFonts w:ascii="Arial Narrow" w:hAnsi="Arial Narrow" w:cs="Arial"/>
                <w:i/>
                <w:iCs/>
              </w:rPr>
              <w:t>les intercalaires</w:t>
            </w:r>
            <w:r w:rsidRPr="00230C15">
              <w:rPr>
                <w:rFonts w:ascii="Arial Narrow" w:hAnsi="Arial Narrow" w:cs="Arial"/>
                <w:i/>
                <w:iCs/>
                <w:spacing w:val="6"/>
              </w:rPr>
              <w:t xml:space="preserve"> </w:t>
            </w:r>
            <w:r w:rsidRPr="00230C15">
              <w:rPr>
                <w:rFonts w:ascii="Arial Narrow" w:hAnsi="Arial Narrow" w:cs="Arial"/>
                <w:i/>
                <w:iCs/>
              </w:rPr>
              <w:t>de</w:t>
            </w:r>
            <w:r w:rsidRPr="00230C15">
              <w:rPr>
                <w:rFonts w:ascii="Arial Narrow" w:hAnsi="Arial Narrow" w:cs="Arial"/>
                <w:i/>
                <w:iCs/>
                <w:spacing w:val="6"/>
              </w:rPr>
              <w:t xml:space="preserve"> </w:t>
            </w:r>
            <w:r w:rsidRPr="00230C15">
              <w:rPr>
                <w:rFonts w:ascii="Arial Narrow" w:hAnsi="Arial Narrow" w:cs="Arial"/>
                <w:i/>
                <w:iCs/>
              </w:rPr>
              <w:t>couleur</w:t>
            </w:r>
            <w:r w:rsidRPr="00230C15">
              <w:rPr>
                <w:rFonts w:ascii="Arial Narrow" w:hAnsi="Arial Narrow" w:cs="Arial"/>
                <w:i/>
                <w:iCs/>
                <w:spacing w:val="6"/>
              </w:rPr>
              <w:t xml:space="preserve"> autre que le blanc </w:t>
            </w:r>
            <w:r w:rsidRPr="00230C15">
              <w:rPr>
                <w:rFonts w:ascii="Arial Narrow" w:hAnsi="Arial Narrow" w:cs="Arial"/>
                <w:i/>
                <w:iCs/>
              </w:rPr>
              <w:t>aussi</w:t>
            </w:r>
            <w:r w:rsidRPr="00230C15">
              <w:rPr>
                <w:rFonts w:ascii="Arial Narrow" w:hAnsi="Arial Narrow" w:cs="Arial"/>
                <w:i/>
                <w:iCs/>
                <w:spacing w:val="6"/>
              </w:rPr>
              <w:t xml:space="preserve"> </w:t>
            </w:r>
            <w:r w:rsidRPr="00230C15">
              <w:rPr>
                <w:rFonts w:ascii="Arial Narrow" w:hAnsi="Arial Narrow" w:cs="Arial"/>
                <w:i/>
                <w:iCs/>
              </w:rPr>
              <w:t>bien</w:t>
            </w:r>
            <w:r w:rsidRPr="00230C15">
              <w:rPr>
                <w:rFonts w:ascii="Arial Narrow" w:hAnsi="Arial Narrow" w:cs="Arial"/>
                <w:i/>
                <w:iCs/>
                <w:spacing w:val="6"/>
              </w:rPr>
              <w:t xml:space="preserve"> </w:t>
            </w:r>
            <w:r w:rsidRPr="00230C15">
              <w:rPr>
                <w:rFonts w:ascii="Arial Narrow" w:hAnsi="Arial Narrow" w:cs="Arial"/>
                <w:i/>
                <w:iCs/>
              </w:rPr>
              <w:t>dans</w:t>
            </w:r>
            <w:r w:rsidRPr="00230C15">
              <w:rPr>
                <w:rFonts w:ascii="Arial Narrow" w:hAnsi="Arial Narrow" w:cs="Arial"/>
                <w:i/>
                <w:iCs/>
                <w:spacing w:val="6"/>
              </w:rPr>
              <w:t xml:space="preserve"> </w:t>
            </w:r>
            <w:r w:rsidRPr="00230C15">
              <w:rPr>
                <w:rFonts w:ascii="Arial Narrow" w:hAnsi="Arial Narrow" w:cs="Arial"/>
                <w:i/>
                <w:iCs/>
              </w:rPr>
              <w:t>l’original</w:t>
            </w:r>
            <w:r w:rsidRPr="00230C15">
              <w:rPr>
                <w:rFonts w:ascii="Arial Narrow" w:hAnsi="Arial Narrow" w:cs="Arial"/>
                <w:i/>
                <w:iCs/>
                <w:spacing w:val="6"/>
              </w:rPr>
              <w:t xml:space="preserve"> </w:t>
            </w:r>
            <w:r w:rsidRPr="00230C15">
              <w:rPr>
                <w:rFonts w:ascii="Arial Narrow" w:hAnsi="Arial Narrow" w:cs="Arial"/>
                <w:i/>
                <w:iCs/>
              </w:rPr>
              <w:t>que</w:t>
            </w:r>
            <w:r w:rsidRPr="00230C15">
              <w:rPr>
                <w:rFonts w:ascii="Arial Narrow" w:hAnsi="Arial Narrow" w:cs="Arial"/>
                <w:i/>
                <w:iCs/>
                <w:spacing w:val="6"/>
              </w:rPr>
              <w:t xml:space="preserve"> </w:t>
            </w:r>
            <w:r w:rsidRPr="00230C15">
              <w:rPr>
                <w:rFonts w:ascii="Arial Narrow" w:hAnsi="Arial Narrow" w:cs="Arial"/>
                <w:i/>
                <w:iCs/>
              </w:rPr>
              <w:t>dans</w:t>
            </w:r>
            <w:r w:rsidRPr="00230C15">
              <w:rPr>
                <w:rFonts w:ascii="Arial Narrow" w:hAnsi="Arial Narrow" w:cs="Arial"/>
                <w:i/>
                <w:iCs/>
                <w:spacing w:val="6"/>
              </w:rPr>
              <w:t xml:space="preserve"> </w:t>
            </w:r>
            <w:r w:rsidRPr="00230C15">
              <w:rPr>
                <w:rFonts w:ascii="Arial Narrow" w:hAnsi="Arial Narrow" w:cs="Arial"/>
                <w:i/>
                <w:iCs/>
              </w:rPr>
              <w:t>les</w:t>
            </w:r>
            <w:r w:rsidRPr="00230C15">
              <w:rPr>
                <w:rFonts w:ascii="Arial Narrow" w:hAnsi="Arial Narrow" w:cs="Arial"/>
                <w:i/>
                <w:iCs/>
                <w:spacing w:val="6"/>
              </w:rPr>
              <w:t xml:space="preserve"> </w:t>
            </w:r>
            <w:r w:rsidRPr="00230C15">
              <w:rPr>
                <w:rFonts w:ascii="Arial Narrow" w:hAnsi="Arial Narrow" w:cs="Arial"/>
                <w:i/>
                <w:iCs/>
              </w:rPr>
              <w:t>copies,</w:t>
            </w:r>
            <w:r w:rsidRPr="00230C15">
              <w:rPr>
                <w:rFonts w:ascii="Arial Narrow" w:hAnsi="Arial Narrow" w:cs="Arial"/>
                <w:i/>
                <w:iCs/>
                <w:spacing w:val="6"/>
              </w:rPr>
              <w:t xml:space="preserve"> </w:t>
            </w:r>
            <w:r w:rsidRPr="00230C15">
              <w:rPr>
                <w:rFonts w:ascii="Arial Narrow" w:hAnsi="Arial Narrow" w:cs="Arial"/>
                <w:i/>
                <w:iCs/>
              </w:rPr>
              <w:t>de</w:t>
            </w:r>
            <w:r w:rsidRPr="00230C15">
              <w:rPr>
                <w:rFonts w:ascii="Arial Narrow" w:hAnsi="Arial Narrow" w:cs="Arial"/>
                <w:i/>
                <w:iCs/>
                <w:spacing w:val="6"/>
              </w:rPr>
              <w:t xml:space="preserve"> </w:t>
            </w:r>
            <w:r w:rsidRPr="00230C15">
              <w:rPr>
                <w:rFonts w:ascii="Arial Narrow" w:hAnsi="Arial Narrow" w:cs="Arial"/>
                <w:i/>
                <w:iCs/>
              </w:rPr>
              <w:t>manière</w:t>
            </w:r>
            <w:r w:rsidRPr="00230C15">
              <w:rPr>
                <w:rFonts w:ascii="Arial Narrow" w:hAnsi="Arial Narrow" w:cs="Arial"/>
                <w:i/>
                <w:iCs/>
                <w:spacing w:val="6"/>
              </w:rPr>
              <w:t xml:space="preserve"> </w:t>
            </w:r>
            <w:r w:rsidRPr="00230C15">
              <w:rPr>
                <w:rFonts w:ascii="Arial Narrow" w:hAnsi="Arial Narrow" w:cs="Arial"/>
                <w:i/>
                <w:iCs/>
              </w:rPr>
              <w:t>à</w:t>
            </w:r>
            <w:r w:rsidRPr="00230C15">
              <w:rPr>
                <w:rFonts w:ascii="Arial Narrow" w:hAnsi="Arial Narrow" w:cs="Arial"/>
                <w:i/>
                <w:iCs/>
                <w:spacing w:val="6"/>
              </w:rPr>
              <w:t xml:space="preserve"> </w:t>
            </w:r>
            <w:r w:rsidRPr="00230C15">
              <w:rPr>
                <w:rFonts w:ascii="Arial Narrow" w:hAnsi="Arial Narrow" w:cs="Arial"/>
                <w:i/>
                <w:iCs/>
              </w:rPr>
              <w:t>faciliter</w:t>
            </w:r>
            <w:r w:rsidRPr="00230C15">
              <w:rPr>
                <w:rFonts w:ascii="Arial Narrow" w:hAnsi="Arial Narrow" w:cs="Arial"/>
                <w:i/>
                <w:iCs/>
                <w:spacing w:val="6"/>
              </w:rPr>
              <w:t xml:space="preserve"> </w:t>
            </w:r>
            <w:r w:rsidRPr="00230C15">
              <w:rPr>
                <w:rFonts w:ascii="Arial Narrow" w:hAnsi="Arial Narrow" w:cs="Arial"/>
                <w:i/>
                <w:iCs/>
              </w:rPr>
              <w:t>son examen</w:t>
            </w:r>
            <w:bookmarkEnd w:id="67"/>
            <w:r>
              <w:rPr>
                <w:rFonts w:ascii="Arial Narrow" w:hAnsi="Arial Narrow" w:cs="Arial"/>
                <w:spacing w:val="2"/>
              </w:rPr>
              <w:t>.</w:t>
            </w:r>
          </w:p>
        </w:tc>
      </w:tr>
      <w:tr w:rsidR="002602FC" w:rsidRPr="00E31BE8" w:rsidTr="002F4723">
        <w:trPr>
          <w:trHeight w:val="454"/>
        </w:trPr>
        <w:tc>
          <w:tcPr>
            <w:tcW w:w="1298" w:type="dxa"/>
          </w:tcPr>
          <w:p w:rsidR="002602FC" w:rsidRPr="00230C15" w:rsidRDefault="002602FC" w:rsidP="002F4723">
            <w:pPr>
              <w:widowControl w:val="0"/>
              <w:autoSpaceDE w:val="0"/>
              <w:spacing w:line="360" w:lineRule="auto"/>
              <w:jc w:val="center"/>
              <w:rPr>
                <w:rFonts w:ascii="Arial Narrow" w:hAnsi="Arial Narrow" w:cs="Arial"/>
              </w:rPr>
            </w:pPr>
            <w:r w:rsidRPr="00230C15">
              <w:rPr>
                <w:rFonts w:ascii="Arial Narrow" w:hAnsi="Arial Narrow" w:cs="Arial"/>
              </w:rPr>
              <w:lastRenderedPageBreak/>
              <w:t>14.3.</w:t>
            </w:r>
          </w:p>
        </w:tc>
        <w:tc>
          <w:tcPr>
            <w:tcW w:w="9050" w:type="dxa"/>
          </w:tcPr>
          <w:p w:rsidR="002602FC" w:rsidRPr="00230C15" w:rsidRDefault="002602FC" w:rsidP="002F4723">
            <w:pPr>
              <w:widowControl w:val="0"/>
              <w:autoSpaceDE w:val="0"/>
              <w:spacing w:line="360" w:lineRule="auto"/>
              <w:rPr>
                <w:rFonts w:ascii="Arial Narrow" w:hAnsi="Arial Narrow" w:cs="Arial"/>
              </w:rPr>
            </w:pPr>
            <w:r w:rsidRPr="003F541E">
              <w:rPr>
                <w:rFonts w:ascii="Arial Narrow" w:hAnsi="Arial Narrow" w:cs="Arial"/>
                <w:b/>
                <w:bCs/>
                <w:i/>
                <w:iCs/>
              </w:rPr>
              <w:t xml:space="preserve">Impôts et taxes :  </w:t>
            </w:r>
            <w:r w:rsidRPr="00230C15">
              <w:rPr>
                <w:rFonts w:ascii="Arial Narrow" w:hAnsi="Arial Narrow" w:cs="Arial"/>
                <w:i/>
                <w:iCs/>
              </w:rPr>
              <w:t>Les prix proposés doivent être libellés Toutes taxes comprises</w:t>
            </w:r>
          </w:p>
        </w:tc>
      </w:tr>
      <w:tr w:rsidR="002602FC" w:rsidRPr="00E31BE8" w:rsidTr="002F4723">
        <w:trPr>
          <w:trHeight w:val="454"/>
        </w:trPr>
        <w:tc>
          <w:tcPr>
            <w:tcW w:w="1298" w:type="dxa"/>
            <w:vAlign w:val="center"/>
          </w:tcPr>
          <w:p w:rsidR="002602FC" w:rsidRPr="00230C15" w:rsidRDefault="002602FC" w:rsidP="002F4723">
            <w:pPr>
              <w:widowControl w:val="0"/>
              <w:autoSpaceDE w:val="0"/>
              <w:spacing w:line="360" w:lineRule="auto"/>
              <w:jc w:val="center"/>
              <w:rPr>
                <w:rFonts w:ascii="Arial Narrow" w:hAnsi="Arial Narrow" w:cs="Arial"/>
              </w:rPr>
            </w:pPr>
            <w:r w:rsidRPr="00230C15">
              <w:rPr>
                <w:rFonts w:ascii="Arial Narrow" w:hAnsi="Arial Narrow" w:cs="Arial"/>
              </w:rPr>
              <w:t>14.4.</w:t>
            </w:r>
          </w:p>
        </w:tc>
        <w:tc>
          <w:tcPr>
            <w:tcW w:w="9050" w:type="dxa"/>
          </w:tcPr>
          <w:p w:rsidR="002602FC" w:rsidRPr="00230C15" w:rsidRDefault="002602FC" w:rsidP="002F4723">
            <w:pPr>
              <w:widowControl w:val="0"/>
              <w:autoSpaceDE w:val="0"/>
              <w:spacing w:line="360" w:lineRule="auto"/>
              <w:rPr>
                <w:rFonts w:ascii="Arial Narrow" w:hAnsi="Arial Narrow" w:cs="Arial"/>
              </w:rPr>
            </w:pPr>
            <w:r w:rsidRPr="00230C15">
              <w:rPr>
                <w:rFonts w:ascii="Arial Narrow" w:hAnsi="Arial Narrow" w:cs="Arial"/>
              </w:rPr>
              <w:t xml:space="preserve">Les prix du marché </w:t>
            </w:r>
            <w:r w:rsidRPr="00230C15">
              <w:rPr>
                <w:rFonts w:ascii="Arial Narrow" w:hAnsi="Arial Narrow" w:cs="Arial"/>
                <w:i/>
                <w:iCs/>
              </w:rPr>
              <w:t> ne seront pas</w:t>
            </w:r>
            <w:r>
              <w:rPr>
                <w:rFonts w:ascii="Arial Narrow" w:hAnsi="Arial Narrow" w:cs="Arial"/>
                <w:i/>
                <w:iCs/>
              </w:rPr>
              <w:t xml:space="preserve"> </w:t>
            </w:r>
            <w:r w:rsidRPr="00230C15">
              <w:rPr>
                <w:rFonts w:ascii="Arial Narrow" w:hAnsi="Arial Narrow" w:cs="Arial"/>
                <w:i/>
                <w:iCs/>
                <w:position w:val="1"/>
              </w:rPr>
              <w:t xml:space="preserve"> </w:t>
            </w:r>
            <w:r w:rsidRPr="00230C15">
              <w:rPr>
                <w:rFonts w:ascii="Arial Narrow" w:hAnsi="Arial Narrow" w:cs="Arial"/>
              </w:rPr>
              <w:t>révisables.</w:t>
            </w:r>
          </w:p>
        </w:tc>
      </w:tr>
      <w:tr w:rsidR="002602FC" w:rsidRPr="00E31BE8" w:rsidTr="002F4723">
        <w:trPr>
          <w:trHeight w:val="454"/>
        </w:trPr>
        <w:tc>
          <w:tcPr>
            <w:tcW w:w="1298" w:type="dxa"/>
            <w:vAlign w:val="center"/>
          </w:tcPr>
          <w:p w:rsidR="002602FC" w:rsidRPr="003331D9" w:rsidRDefault="00E64EA5" w:rsidP="002F4723">
            <w:pPr>
              <w:widowControl w:val="0"/>
              <w:autoSpaceDE w:val="0"/>
              <w:spacing w:line="360" w:lineRule="auto"/>
              <w:jc w:val="center"/>
              <w:rPr>
                <w:rFonts w:ascii="Arial Narrow" w:hAnsi="Arial Narrow" w:cs="Arial"/>
              </w:rPr>
            </w:pPr>
            <w:r>
              <w:rPr>
                <w:rFonts w:ascii="Arial Narrow" w:hAnsi="Arial Narrow" w:cs="Arial"/>
              </w:rPr>
              <w:t>15.</w:t>
            </w:r>
          </w:p>
        </w:tc>
        <w:tc>
          <w:tcPr>
            <w:tcW w:w="9050" w:type="dxa"/>
          </w:tcPr>
          <w:p w:rsidR="002602FC" w:rsidRPr="003331D9" w:rsidRDefault="002602FC" w:rsidP="002F4723">
            <w:pPr>
              <w:widowControl w:val="0"/>
              <w:autoSpaceDE w:val="0"/>
              <w:spacing w:line="360" w:lineRule="auto"/>
              <w:rPr>
                <w:rFonts w:ascii="Arial Narrow" w:hAnsi="Arial Narrow" w:cs="Arial"/>
              </w:rPr>
            </w:pPr>
            <w:r w:rsidRPr="003331D9">
              <w:rPr>
                <w:rFonts w:ascii="Arial Narrow" w:hAnsi="Arial Narrow" w:cs="Arial"/>
                <w:i/>
                <w:iCs/>
              </w:rPr>
              <w:t>Dans le cadre de la présente consultation, la(les) monnaie(s) de l’offre est (sont) définie(s) suivant l’option A (monnaie locale uniquement) de l’article 15.1 du RGAO</w:t>
            </w:r>
          </w:p>
        </w:tc>
      </w:tr>
      <w:tr w:rsidR="002602FC" w:rsidRPr="00E31BE8" w:rsidTr="002F4723">
        <w:trPr>
          <w:trHeight w:val="454"/>
        </w:trPr>
        <w:tc>
          <w:tcPr>
            <w:tcW w:w="1298" w:type="dxa"/>
            <w:vAlign w:val="center"/>
          </w:tcPr>
          <w:p w:rsidR="002602FC" w:rsidRPr="00230C15" w:rsidRDefault="00E64EA5" w:rsidP="002F4723">
            <w:pPr>
              <w:widowControl w:val="0"/>
              <w:autoSpaceDE w:val="0"/>
              <w:spacing w:line="360" w:lineRule="auto"/>
              <w:jc w:val="center"/>
              <w:rPr>
                <w:rFonts w:ascii="Arial Narrow" w:hAnsi="Arial Narrow" w:cs="Arial"/>
              </w:rPr>
            </w:pPr>
            <w:r>
              <w:rPr>
                <w:rFonts w:ascii="Arial Narrow" w:hAnsi="Arial Narrow" w:cs="Arial"/>
              </w:rPr>
              <w:t>16.</w:t>
            </w:r>
            <w:r w:rsidR="002602FC" w:rsidRPr="00230C15">
              <w:rPr>
                <w:rFonts w:ascii="Arial Narrow" w:hAnsi="Arial Narrow" w:cs="Arial"/>
              </w:rPr>
              <w:t>.</w:t>
            </w:r>
          </w:p>
        </w:tc>
        <w:tc>
          <w:tcPr>
            <w:tcW w:w="9050" w:type="dxa"/>
          </w:tcPr>
          <w:p w:rsidR="002602FC" w:rsidRPr="00230C15" w:rsidRDefault="002602FC" w:rsidP="002F4723">
            <w:pPr>
              <w:widowControl w:val="0"/>
              <w:autoSpaceDE w:val="0"/>
              <w:spacing w:line="360" w:lineRule="auto"/>
              <w:rPr>
                <w:rFonts w:ascii="Arial Narrow" w:hAnsi="Arial Narrow" w:cs="Arial"/>
              </w:rPr>
            </w:pPr>
            <w:r w:rsidRPr="00230C15">
              <w:rPr>
                <w:rFonts w:ascii="Arial Narrow" w:hAnsi="Arial Narrow" w:cs="Arial"/>
              </w:rPr>
              <w:t xml:space="preserve"> </w:t>
            </w:r>
            <w:r w:rsidRPr="00230C15">
              <w:rPr>
                <w:rFonts w:ascii="Arial Narrow" w:hAnsi="Arial Narrow" w:cs="Arial"/>
                <w:b/>
              </w:rPr>
              <w:t xml:space="preserve">Validité des offres </w:t>
            </w:r>
            <w:r w:rsidRPr="00230C15">
              <w:rPr>
                <w:rFonts w:ascii="Arial Narrow" w:hAnsi="Arial Narrow" w:cs="Arial"/>
              </w:rPr>
              <w:t>:</w:t>
            </w:r>
          </w:p>
          <w:p w:rsidR="002602FC" w:rsidRPr="00230C15" w:rsidRDefault="002602FC" w:rsidP="002F4723">
            <w:pPr>
              <w:widowControl w:val="0"/>
              <w:autoSpaceDE w:val="0"/>
              <w:spacing w:line="360" w:lineRule="auto"/>
              <w:rPr>
                <w:rFonts w:ascii="Arial Narrow" w:hAnsi="Arial Narrow" w:cs="Arial"/>
              </w:rPr>
            </w:pPr>
            <w:r w:rsidRPr="00230C15">
              <w:rPr>
                <w:rFonts w:ascii="Arial Narrow" w:hAnsi="Arial Narrow" w:cs="Arial"/>
              </w:rPr>
              <w:t xml:space="preserve">La période de validité des offres est </w:t>
            </w:r>
            <w:r>
              <w:rPr>
                <w:rFonts w:ascii="Arial Narrow" w:hAnsi="Arial Narrow" w:cs="Arial"/>
              </w:rPr>
              <w:t xml:space="preserve">de 90 JOURS </w:t>
            </w:r>
            <w:r w:rsidRPr="00230C15">
              <w:rPr>
                <w:rFonts w:ascii="Arial Narrow" w:hAnsi="Arial Narrow" w:cs="Arial"/>
              </w:rPr>
              <w:t>à partir de la date limite de dépôt des offres.</w:t>
            </w:r>
          </w:p>
        </w:tc>
      </w:tr>
      <w:tr w:rsidR="002602FC" w:rsidRPr="00E31BE8" w:rsidTr="002F4723">
        <w:trPr>
          <w:trHeight w:val="794"/>
        </w:trPr>
        <w:tc>
          <w:tcPr>
            <w:tcW w:w="1298" w:type="dxa"/>
            <w:vAlign w:val="center"/>
          </w:tcPr>
          <w:p w:rsidR="002602FC" w:rsidRPr="003331D9" w:rsidRDefault="00E64EA5" w:rsidP="002F4723">
            <w:pPr>
              <w:widowControl w:val="0"/>
              <w:autoSpaceDE w:val="0"/>
              <w:spacing w:line="360" w:lineRule="auto"/>
              <w:jc w:val="center"/>
              <w:rPr>
                <w:rFonts w:ascii="Arial Narrow" w:hAnsi="Arial Narrow" w:cs="Arial"/>
              </w:rPr>
            </w:pPr>
            <w:r>
              <w:rPr>
                <w:rFonts w:ascii="Arial Narrow" w:hAnsi="Arial Narrow" w:cs="Arial"/>
              </w:rPr>
              <w:t>17.</w:t>
            </w:r>
            <w:r w:rsidR="002602FC" w:rsidRPr="003331D9">
              <w:rPr>
                <w:rFonts w:ascii="Arial Narrow" w:hAnsi="Arial Narrow" w:cs="Arial"/>
              </w:rPr>
              <w:t>.</w:t>
            </w:r>
          </w:p>
        </w:tc>
        <w:tc>
          <w:tcPr>
            <w:tcW w:w="9050" w:type="dxa"/>
          </w:tcPr>
          <w:p w:rsidR="002602FC" w:rsidRPr="003331D9" w:rsidRDefault="002602FC" w:rsidP="002F4723">
            <w:pPr>
              <w:widowControl w:val="0"/>
              <w:autoSpaceDE w:val="0"/>
              <w:spacing w:line="360" w:lineRule="auto"/>
              <w:rPr>
                <w:rFonts w:ascii="Arial Narrow" w:hAnsi="Arial Narrow" w:cs="Arial"/>
              </w:rPr>
            </w:pPr>
            <w:r w:rsidRPr="003331D9">
              <w:rPr>
                <w:rFonts w:ascii="Arial Narrow" w:hAnsi="Arial Narrow" w:cs="Arial"/>
              </w:rPr>
              <w:t>Le(s) Montant(s) du (ou des) cautionnement(s) de soumiss</w:t>
            </w:r>
            <w:r w:rsidR="00F10DB1">
              <w:rPr>
                <w:rFonts w:ascii="Arial Narrow" w:hAnsi="Arial Narrow" w:cs="Arial"/>
              </w:rPr>
              <w:t>ion s’élèvent</w:t>
            </w:r>
            <w:r w:rsidR="000F6FF6">
              <w:rPr>
                <w:rFonts w:ascii="Arial Narrow" w:hAnsi="Arial Narrow" w:cs="Arial"/>
              </w:rPr>
              <w:t xml:space="preserve"> à </w:t>
            </w:r>
            <w:r w:rsidR="00F10DB1">
              <w:rPr>
                <w:rFonts w:ascii="Arial Narrow" w:hAnsi="Arial Narrow"/>
                <w:b/>
                <w:color w:val="auto"/>
              </w:rPr>
              <w:t>un million  huit cent soixante-dix mille (1 870 000</w:t>
            </w:r>
            <w:r w:rsidRPr="00592E41">
              <w:rPr>
                <w:rFonts w:ascii="Arial Narrow" w:hAnsi="Arial Narrow"/>
                <w:b/>
                <w:color w:val="auto"/>
              </w:rPr>
              <w:t>) FCFA</w:t>
            </w:r>
            <w:r w:rsidRPr="00592E41">
              <w:rPr>
                <w:rFonts w:ascii="Arial Narrow" w:hAnsi="Arial Narrow" w:cs="Arial"/>
                <w:color w:val="auto"/>
              </w:rPr>
              <w:t xml:space="preserve"> </w:t>
            </w:r>
            <w:r w:rsidRPr="003331D9">
              <w:rPr>
                <w:rFonts w:ascii="Arial Narrow" w:hAnsi="Arial Narrow" w:cs="Arial"/>
              </w:rPr>
              <w:t>t</w:t>
            </w:r>
          </w:p>
        </w:tc>
      </w:tr>
      <w:tr w:rsidR="002602FC" w:rsidRPr="00E31BE8" w:rsidTr="002F4723">
        <w:trPr>
          <w:trHeight w:val="454"/>
        </w:trPr>
        <w:tc>
          <w:tcPr>
            <w:tcW w:w="1298" w:type="dxa"/>
            <w:vAlign w:val="center"/>
          </w:tcPr>
          <w:p w:rsidR="002602FC" w:rsidRPr="00230C15" w:rsidRDefault="002602FC" w:rsidP="002F4723">
            <w:pPr>
              <w:widowControl w:val="0"/>
              <w:autoSpaceDE w:val="0"/>
              <w:spacing w:line="360" w:lineRule="auto"/>
              <w:jc w:val="center"/>
              <w:rPr>
                <w:rFonts w:ascii="Arial Narrow" w:hAnsi="Arial Narrow" w:cs="Arial"/>
              </w:rPr>
            </w:pPr>
          </w:p>
          <w:p w:rsidR="002602FC" w:rsidRPr="00230C15" w:rsidRDefault="00E64EA5" w:rsidP="002F4723">
            <w:pPr>
              <w:widowControl w:val="0"/>
              <w:autoSpaceDE w:val="0"/>
              <w:spacing w:line="360" w:lineRule="auto"/>
              <w:jc w:val="center"/>
              <w:rPr>
                <w:rFonts w:ascii="Arial Narrow" w:hAnsi="Arial Narrow" w:cs="Arial"/>
              </w:rPr>
            </w:pPr>
            <w:r>
              <w:rPr>
                <w:rFonts w:ascii="Arial Narrow" w:hAnsi="Arial Narrow" w:cs="Arial"/>
              </w:rPr>
              <w:t>18</w:t>
            </w:r>
          </w:p>
        </w:tc>
        <w:tc>
          <w:tcPr>
            <w:tcW w:w="9050" w:type="dxa"/>
          </w:tcPr>
          <w:p w:rsidR="002602FC" w:rsidRPr="0001256C" w:rsidRDefault="002602FC" w:rsidP="002F4723">
            <w:pPr>
              <w:widowControl w:val="0"/>
              <w:autoSpaceDE w:val="0"/>
              <w:spacing w:line="360" w:lineRule="auto"/>
              <w:rPr>
                <w:rFonts w:ascii="Arial Narrow" w:hAnsi="Arial Narrow" w:cs="Arial"/>
              </w:rPr>
            </w:pPr>
            <w:r w:rsidRPr="003F541E">
              <w:rPr>
                <w:rFonts w:ascii="Arial Narrow" w:hAnsi="Arial Narrow" w:cs="Arial"/>
              </w:rPr>
              <w:t xml:space="preserve"> </w:t>
            </w:r>
            <w:r w:rsidRPr="003F541E">
              <w:rPr>
                <w:rFonts w:ascii="Arial Narrow" w:hAnsi="Arial Narrow" w:cs="Arial"/>
                <w:b/>
                <w:bCs/>
                <w:i/>
                <w:iCs/>
                <w:u w:val="single"/>
              </w:rPr>
              <w:t>Soumission hors ligne</w:t>
            </w:r>
          </w:p>
          <w:p w:rsidR="002602FC" w:rsidRDefault="002602FC" w:rsidP="002F4723">
            <w:pPr>
              <w:widowControl w:val="0"/>
              <w:autoSpaceDE w:val="0"/>
              <w:adjustRightInd w:val="0"/>
              <w:spacing w:before="11" w:line="360" w:lineRule="auto"/>
              <w:ind w:right="132"/>
              <w:rPr>
                <w:rFonts w:ascii="Arial Narrow" w:hAnsi="Arial Narrow" w:cs="Arial"/>
                <w:color w:val="000000" w:themeColor="text1"/>
              </w:rPr>
            </w:pPr>
            <w:r w:rsidRPr="0010740F">
              <w:rPr>
                <w:rFonts w:ascii="Arial Narrow" w:hAnsi="Arial Narrow" w:cs="Arial"/>
                <w:i/>
                <w:iCs/>
                <w:color w:val="000000" w:themeColor="text1"/>
              </w:rPr>
              <w:t>Chaque offre rédigée en français ou en anglais</w:t>
            </w:r>
            <w:r w:rsidRPr="0010740F" w:rsidDel="00806F56">
              <w:rPr>
                <w:rFonts w:ascii="Arial Narrow" w:hAnsi="Arial Narrow" w:cs="Arial"/>
                <w:i/>
                <w:iCs/>
                <w:color w:val="000000" w:themeColor="text1"/>
              </w:rPr>
              <w:t xml:space="preserve"> </w:t>
            </w:r>
            <w:r>
              <w:rPr>
                <w:rFonts w:ascii="Arial Narrow" w:hAnsi="Arial Narrow" w:cs="Arial"/>
                <w:i/>
                <w:iCs/>
                <w:color w:val="000000" w:themeColor="text1"/>
              </w:rPr>
              <w:t xml:space="preserve">en sept (07) </w:t>
            </w:r>
            <w:r w:rsidRPr="0010740F">
              <w:rPr>
                <w:rFonts w:ascii="Arial Narrow" w:hAnsi="Arial Narrow" w:cs="Arial"/>
                <w:i/>
                <w:iCs/>
                <w:color w:val="000000" w:themeColor="text1"/>
              </w:rPr>
              <w:t>dont un original et</w:t>
            </w:r>
            <w:r>
              <w:rPr>
                <w:rFonts w:ascii="Arial Narrow" w:hAnsi="Arial Narrow" w:cs="Arial"/>
                <w:i/>
                <w:iCs/>
                <w:color w:val="000000" w:themeColor="text1"/>
              </w:rPr>
              <w:t xml:space="preserve"> six (6)</w:t>
            </w:r>
            <w:r w:rsidRPr="0010740F">
              <w:rPr>
                <w:rFonts w:ascii="Arial Narrow" w:hAnsi="Arial Narrow" w:cs="Arial"/>
                <w:i/>
                <w:iCs/>
                <w:color w:val="000000" w:themeColor="text1"/>
              </w:rPr>
              <w:t xml:space="preserve"> </w:t>
            </w:r>
            <w:r w:rsidRPr="00772868">
              <w:rPr>
                <w:rFonts w:ascii="Arial Narrow" w:hAnsi="Arial Narrow" w:cs="Arial"/>
                <w:i/>
                <w:iCs/>
                <w:color w:val="000000" w:themeColor="text1"/>
              </w:rPr>
              <w:t xml:space="preserve">de chaque proposition </w:t>
            </w:r>
            <w:r w:rsidRPr="0010740F">
              <w:rPr>
                <w:rFonts w:ascii="Arial Narrow" w:hAnsi="Arial Narrow" w:cs="Arial"/>
                <w:color w:val="000000" w:themeColor="text1"/>
              </w:rPr>
              <w:t>marquée</w:t>
            </w:r>
            <w:r w:rsidRPr="0010740F">
              <w:rPr>
                <w:rFonts w:ascii="Arial Narrow" w:hAnsi="Arial Narrow" w:cs="Arial"/>
                <w:color w:val="000000" w:themeColor="text1"/>
                <w:spacing w:val="3"/>
              </w:rPr>
              <w:t xml:space="preserve"> </w:t>
            </w:r>
            <w:r w:rsidRPr="0010740F">
              <w:rPr>
                <w:rFonts w:ascii="Arial Narrow" w:hAnsi="Arial Narrow" w:cs="Arial"/>
                <w:color w:val="000000" w:themeColor="text1"/>
              </w:rPr>
              <w:t>comme</w:t>
            </w:r>
            <w:r w:rsidRPr="0010740F">
              <w:rPr>
                <w:rFonts w:ascii="Arial Narrow" w:hAnsi="Arial Narrow" w:cs="Arial"/>
                <w:color w:val="000000" w:themeColor="text1"/>
                <w:spacing w:val="3"/>
              </w:rPr>
              <w:t xml:space="preserve"> </w:t>
            </w:r>
            <w:r w:rsidRPr="0010740F">
              <w:rPr>
                <w:rFonts w:ascii="Arial Narrow" w:hAnsi="Arial Narrow" w:cs="Arial"/>
                <w:color w:val="000000" w:themeColor="text1"/>
              </w:rPr>
              <w:t>tels,</w:t>
            </w:r>
            <w:r w:rsidRPr="0010740F">
              <w:rPr>
                <w:rFonts w:ascii="Arial Narrow" w:hAnsi="Arial Narrow" w:cs="Arial"/>
                <w:color w:val="000000" w:themeColor="text1"/>
                <w:spacing w:val="3"/>
              </w:rPr>
              <w:t xml:space="preserve"> </w:t>
            </w:r>
            <w:r w:rsidRPr="0010740F">
              <w:rPr>
                <w:rFonts w:ascii="Arial Narrow" w:hAnsi="Arial Narrow" w:cs="Arial"/>
                <w:color w:val="000000" w:themeColor="text1"/>
              </w:rPr>
              <w:t>devra</w:t>
            </w:r>
            <w:r w:rsidRPr="0010740F">
              <w:rPr>
                <w:rFonts w:ascii="Arial Narrow" w:hAnsi="Arial Narrow" w:cs="Arial"/>
                <w:color w:val="000000" w:themeColor="text1"/>
                <w:spacing w:val="3"/>
              </w:rPr>
              <w:t xml:space="preserve"> </w:t>
            </w:r>
            <w:r w:rsidRPr="0010740F">
              <w:rPr>
                <w:rFonts w:ascii="Arial Narrow" w:hAnsi="Arial Narrow" w:cs="Arial"/>
                <w:color w:val="000000" w:themeColor="text1"/>
              </w:rPr>
              <w:t xml:space="preserve">parvenir </w:t>
            </w:r>
            <w:r>
              <w:rPr>
                <w:rFonts w:ascii="Arial Narrow" w:hAnsi="Arial Narrow" w:cs="Arial"/>
                <w:color w:val="000000" w:themeColor="text1"/>
              </w:rPr>
              <w:t xml:space="preserve">à la </w:t>
            </w:r>
            <w:r w:rsidRPr="00E31BE8">
              <w:rPr>
                <w:rFonts w:ascii="Arial Narrow" w:hAnsi="Arial Narrow"/>
              </w:rPr>
              <w:t>Commission Interne de passation des marchés publics de Mvengue</w:t>
            </w:r>
            <w:r w:rsidRPr="0010740F">
              <w:rPr>
                <w:rFonts w:ascii="Arial Narrow" w:hAnsi="Arial Narrow" w:cs="Arial"/>
                <w:color w:val="000000" w:themeColor="text1"/>
              </w:rPr>
              <w:t xml:space="preserve">, </w:t>
            </w:r>
            <w:r w:rsidRPr="00E64EA5">
              <w:rPr>
                <w:rFonts w:ascii="Arial Narrow" w:hAnsi="Arial Narrow" w:cs="Arial"/>
                <w:color w:val="auto"/>
              </w:rPr>
              <w:t xml:space="preserve">au plus tard le </w:t>
            </w:r>
            <w:r w:rsidR="00E64EA5" w:rsidRPr="00E64EA5">
              <w:rPr>
                <w:rFonts w:ascii="Arial Narrow" w:hAnsi="Arial Narrow" w:cs="Arial"/>
                <w:i/>
                <w:iCs/>
                <w:color w:val="auto"/>
              </w:rPr>
              <w:t>25/02/2026</w:t>
            </w:r>
            <w:r w:rsidRPr="00E64EA5">
              <w:rPr>
                <w:rFonts w:ascii="Arial Narrow" w:hAnsi="Arial Narrow" w:cs="Arial"/>
                <w:i/>
                <w:iCs/>
                <w:color w:val="auto"/>
              </w:rPr>
              <w:t xml:space="preserve"> à 12  heures </w:t>
            </w:r>
            <w:r w:rsidRPr="00E64EA5">
              <w:rPr>
                <w:rFonts w:ascii="Arial Narrow" w:hAnsi="Arial Narrow" w:cs="Arial"/>
                <w:i/>
                <w:iCs/>
                <w:color w:val="auto"/>
                <w:spacing w:val="-18"/>
              </w:rPr>
              <w:t>et</w:t>
            </w:r>
            <w:r w:rsidRPr="00E64EA5">
              <w:rPr>
                <w:rFonts w:ascii="Arial Narrow" w:hAnsi="Arial Narrow" w:cs="Arial"/>
                <w:color w:val="auto"/>
              </w:rPr>
              <w:t xml:space="preserve"> </w:t>
            </w:r>
            <w:r w:rsidRPr="0010740F">
              <w:rPr>
                <w:rFonts w:ascii="Arial Narrow" w:hAnsi="Arial Narrow" w:cs="Arial"/>
                <w:color w:val="000000" w:themeColor="text1"/>
              </w:rPr>
              <w:t>devra porter</w:t>
            </w:r>
            <w:r w:rsidRPr="0010740F">
              <w:rPr>
                <w:rFonts w:ascii="Arial Narrow" w:hAnsi="Arial Narrow" w:cs="Arial"/>
                <w:color w:val="000000" w:themeColor="text1"/>
                <w:spacing w:val="6"/>
              </w:rPr>
              <w:t xml:space="preserve"> </w:t>
            </w:r>
            <w:r w:rsidRPr="0010740F">
              <w:rPr>
                <w:rFonts w:ascii="Arial Narrow" w:hAnsi="Arial Narrow" w:cs="Arial"/>
                <w:color w:val="000000" w:themeColor="text1"/>
              </w:rPr>
              <w:t>la</w:t>
            </w:r>
            <w:r w:rsidRPr="0010740F">
              <w:rPr>
                <w:rFonts w:ascii="Arial Narrow" w:hAnsi="Arial Narrow" w:cs="Arial"/>
                <w:color w:val="000000" w:themeColor="text1"/>
                <w:spacing w:val="6"/>
              </w:rPr>
              <w:t xml:space="preserve"> </w:t>
            </w:r>
            <w:r w:rsidRPr="0010740F">
              <w:rPr>
                <w:rFonts w:ascii="Arial Narrow" w:hAnsi="Arial Narrow" w:cs="Arial"/>
                <w:color w:val="000000" w:themeColor="text1"/>
              </w:rPr>
              <w:t>mention</w:t>
            </w:r>
            <w:r w:rsidRPr="0010740F">
              <w:rPr>
                <w:rFonts w:ascii="Arial Narrow" w:hAnsi="Arial Narrow"/>
                <w:color w:val="000000" w:themeColor="text1"/>
              </w:rPr>
              <w:t xml:space="preserve"> </w:t>
            </w:r>
            <w:r w:rsidRPr="0010740F">
              <w:rPr>
                <w:rFonts w:ascii="Arial Narrow" w:hAnsi="Arial Narrow" w:cs="Arial"/>
                <w:color w:val="000000" w:themeColor="text1"/>
              </w:rPr>
              <w:t>suivante sur les enveloppes fermées</w:t>
            </w:r>
            <w:r w:rsidRPr="0010740F">
              <w:rPr>
                <w:rFonts w:ascii="Arial Narrow" w:hAnsi="Arial Narrow" w:cs="Arial"/>
                <w:color w:val="000000" w:themeColor="text1"/>
                <w:spacing w:val="6"/>
              </w:rPr>
              <w:t xml:space="preserve"> </w:t>
            </w:r>
            <w:r w:rsidRPr="0010740F">
              <w:rPr>
                <w:rFonts w:ascii="Arial Narrow" w:hAnsi="Arial Narrow" w:cs="Arial"/>
                <w:color w:val="000000" w:themeColor="text1"/>
              </w:rPr>
              <w:t>:</w:t>
            </w:r>
          </w:p>
          <w:p w:rsidR="002602FC" w:rsidRPr="00F10DB1" w:rsidRDefault="00F10DB1" w:rsidP="00F10DB1">
            <w:pPr>
              <w:spacing w:after="0" w:line="276" w:lineRule="auto"/>
              <w:ind w:left="168" w:right="0" w:firstLine="0"/>
              <w:jc w:val="center"/>
              <w:rPr>
                <w:rFonts w:ascii="Arial Narrow" w:hAnsi="Arial Narrow"/>
                <w:b/>
              </w:rPr>
            </w:pPr>
            <w:r>
              <w:rPr>
                <w:rFonts w:ascii="Arial Narrow" w:hAnsi="Arial Narrow"/>
                <w:b/>
              </w:rPr>
              <w:t>N°01</w:t>
            </w:r>
            <w:r w:rsidR="002602FC" w:rsidRPr="00592E41">
              <w:rPr>
                <w:rFonts w:ascii="Arial Narrow" w:hAnsi="Arial Narrow"/>
                <w:b/>
              </w:rPr>
              <w:t xml:space="preserve"> </w:t>
            </w:r>
            <w:r>
              <w:rPr>
                <w:rFonts w:ascii="Arial Narrow" w:hAnsi="Arial Narrow"/>
                <w:b/>
              </w:rPr>
              <w:t>/AONO/C</w:t>
            </w:r>
            <w:r w:rsidR="00A53F74">
              <w:rPr>
                <w:rFonts w:ascii="Arial Narrow" w:hAnsi="Arial Narrow"/>
                <w:b/>
              </w:rPr>
              <w:t>.MVENGUE/CIPM/SIGAMP/2026 DU 05/ 02</w:t>
            </w:r>
            <w:r>
              <w:rPr>
                <w:rFonts w:ascii="Arial Narrow" w:hAnsi="Arial Narrow"/>
                <w:b/>
              </w:rPr>
              <w:t xml:space="preserve"> /2026</w:t>
            </w:r>
            <w:r w:rsidR="002602FC" w:rsidRPr="00592E41">
              <w:rPr>
                <w:rFonts w:ascii="Arial Narrow" w:hAnsi="Arial Narrow"/>
                <w:b/>
              </w:rPr>
              <w:t xml:space="preserve"> POUR LES TRAVAUX DE CONSTRUCTION DES FORAGES A MOTRICITE HUMAINE DANS CERTAINES LOCALITES DE L’ARRONDISSEMENT MVENGUE, DEPARTEMENT DE L’OCEAN,</w:t>
            </w:r>
            <w:r>
              <w:rPr>
                <w:rFonts w:ascii="Arial Narrow" w:hAnsi="Arial Narrow"/>
                <w:b/>
              </w:rPr>
              <w:t xml:space="preserve"> REGION DU SUD EN PROCEDURE D’URGENCE</w:t>
            </w:r>
          </w:p>
        </w:tc>
      </w:tr>
      <w:tr w:rsidR="002602FC" w:rsidRPr="00E31BE8" w:rsidTr="00E64EA5">
        <w:trPr>
          <w:trHeight w:val="632"/>
        </w:trPr>
        <w:tc>
          <w:tcPr>
            <w:tcW w:w="1298" w:type="dxa"/>
            <w:vAlign w:val="center"/>
          </w:tcPr>
          <w:p w:rsidR="002602FC" w:rsidRPr="00230C15" w:rsidRDefault="002602FC" w:rsidP="002F4723">
            <w:pPr>
              <w:widowControl w:val="0"/>
              <w:autoSpaceDE w:val="0"/>
              <w:spacing w:line="360" w:lineRule="auto"/>
              <w:jc w:val="center"/>
              <w:rPr>
                <w:rFonts w:ascii="Arial Narrow" w:hAnsi="Arial Narrow" w:cs="Arial"/>
              </w:rPr>
            </w:pPr>
          </w:p>
          <w:p w:rsidR="002602FC" w:rsidRPr="00230C15" w:rsidRDefault="00701FD1" w:rsidP="002F4723">
            <w:pPr>
              <w:widowControl w:val="0"/>
              <w:autoSpaceDE w:val="0"/>
              <w:spacing w:line="360" w:lineRule="auto"/>
              <w:jc w:val="center"/>
              <w:rPr>
                <w:rFonts w:ascii="Arial Narrow" w:hAnsi="Arial Narrow" w:cs="Arial"/>
              </w:rPr>
            </w:pPr>
            <w:r>
              <w:rPr>
                <w:rFonts w:ascii="Arial Narrow" w:hAnsi="Arial Narrow" w:cs="Arial"/>
              </w:rPr>
              <w:t>19</w:t>
            </w:r>
            <w:r w:rsidR="002602FC" w:rsidRPr="00230C15">
              <w:rPr>
                <w:rFonts w:ascii="Arial Narrow" w:hAnsi="Arial Narrow" w:cs="Arial"/>
              </w:rPr>
              <w:t>.</w:t>
            </w:r>
          </w:p>
        </w:tc>
        <w:tc>
          <w:tcPr>
            <w:tcW w:w="9050" w:type="dxa"/>
          </w:tcPr>
          <w:p w:rsidR="002602FC" w:rsidRPr="00701FD1" w:rsidRDefault="002602FC" w:rsidP="00E64EA5">
            <w:pPr>
              <w:widowControl w:val="0"/>
              <w:autoSpaceDE w:val="0"/>
              <w:adjustRightInd w:val="0"/>
              <w:spacing w:before="3" w:line="360" w:lineRule="auto"/>
              <w:ind w:right="132"/>
              <w:rPr>
                <w:rFonts w:ascii="Arial Narrow" w:hAnsi="Arial Narrow" w:cs="Arial"/>
                <w:b/>
                <w:color w:val="auto"/>
              </w:rPr>
            </w:pPr>
            <w:r w:rsidRPr="00701FD1">
              <w:rPr>
                <w:rFonts w:ascii="Arial Narrow" w:hAnsi="Arial Narrow" w:cs="Arial"/>
                <w:b/>
                <w:color w:val="auto"/>
              </w:rPr>
              <w:t>La date et heure limites de remise</w:t>
            </w:r>
            <w:r w:rsidR="00A53F74">
              <w:rPr>
                <w:rFonts w:ascii="Arial Narrow" w:hAnsi="Arial Narrow" w:cs="Arial"/>
                <w:b/>
                <w:color w:val="auto"/>
              </w:rPr>
              <w:t xml:space="preserve"> des offres  est le 05/03/2026 à 12</w:t>
            </w:r>
            <w:r w:rsidR="00E64EA5" w:rsidRPr="00701FD1">
              <w:rPr>
                <w:rFonts w:ascii="Arial Narrow" w:hAnsi="Arial Narrow" w:cs="Arial"/>
                <w:b/>
                <w:color w:val="auto"/>
              </w:rPr>
              <w:t xml:space="preserve"> heures précise.</w:t>
            </w:r>
          </w:p>
        </w:tc>
      </w:tr>
      <w:tr w:rsidR="002602FC" w:rsidRPr="00E31BE8" w:rsidTr="002F4723">
        <w:trPr>
          <w:trHeight w:val="1411"/>
        </w:trPr>
        <w:tc>
          <w:tcPr>
            <w:tcW w:w="1298" w:type="dxa"/>
            <w:vAlign w:val="center"/>
          </w:tcPr>
          <w:p w:rsidR="002602FC" w:rsidRPr="00701FD1" w:rsidRDefault="002602FC" w:rsidP="002F4723">
            <w:pPr>
              <w:widowControl w:val="0"/>
              <w:autoSpaceDE w:val="0"/>
              <w:spacing w:line="360" w:lineRule="auto"/>
              <w:jc w:val="center"/>
              <w:rPr>
                <w:rFonts w:ascii="Arial Narrow" w:hAnsi="Arial Narrow" w:cs="Arial"/>
              </w:rPr>
            </w:pPr>
          </w:p>
          <w:p w:rsidR="002602FC" w:rsidRPr="00701FD1" w:rsidRDefault="002602FC" w:rsidP="002F4723">
            <w:pPr>
              <w:widowControl w:val="0"/>
              <w:autoSpaceDE w:val="0"/>
              <w:spacing w:line="360" w:lineRule="auto"/>
              <w:jc w:val="center"/>
              <w:rPr>
                <w:rFonts w:ascii="Arial Narrow" w:hAnsi="Arial Narrow" w:cs="Arial"/>
              </w:rPr>
            </w:pPr>
          </w:p>
          <w:p w:rsidR="002602FC" w:rsidRPr="00701FD1" w:rsidRDefault="00701FD1" w:rsidP="002F4723">
            <w:pPr>
              <w:widowControl w:val="0"/>
              <w:autoSpaceDE w:val="0"/>
              <w:spacing w:line="360" w:lineRule="auto"/>
              <w:jc w:val="center"/>
              <w:rPr>
                <w:rFonts w:ascii="Arial Narrow" w:hAnsi="Arial Narrow" w:cs="Arial"/>
              </w:rPr>
            </w:pPr>
            <w:r w:rsidRPr="00701FD1">
              <w:rPr>
                <w:rFonts w:ascii="Arial Narrow" w:hAnsi="Arial Narrow" w:cs="Arial"/>
              </w:rPr>
              <w:t>20</w:t>
            </w:r>
          </w:p>
        </w:tc>
        <w:tc>
          <w:tcPr>
            <w:tcW w:w="9050" w:type="dxa"/>
            <w:vAlign w:val="center"/>
          </w:tcPr>
          <w:p w:rsidR="002602FC" w:rsidRPr="00701FD1" w:rsidRDefault="002602FC" w:rsidP="002F4723">
            <w:pPr>
              <w:widowControl w:val="0"/>
              <w:autoSpaceDE w:val="0"/>
              <w:spacing w:line="360" w:lineRule="auto"/>
              <w:jc w:val="center"/>
              <w:rPr>
                <w:rFonts w:ascii="Arial Narrow" w:hAnsi="Arial Narrow" w:cs="Arial"/>
              </w:rPr>
            </w:pPr>
            <w:r w:rsidRPr="00701FD1">
              <w:rPr>
                <w:rFonts w:ascii="Arial Narrow" w:hAnsi="Arial Narrow" w:cs="Arial"/>
              </w:rPr>
              <w:t>D. DEPOT DES OFFRES</w:t>
            </w:r>
          </w:p>
          <w:p w:rsidR="002602FC" w:rsidRPr="00701FD1" w:rsidRDefault="002602FC" w:rsidP="002F4723">
            <w:pPr>
              <w:widowControl w:val="0"/>
              <w:autoSpaceDE w:val="0"/>
              <w:spacing w:line="360" w:lineRule="auto"/>
              <w:jc w:val="center"/>
              <w:rPr>
                <w:rFonts w:ascii="Arial Narrow" w:hAnsi="Arial Narrow" w:cs="Arial"/>
                <w:bCs/>
                <w:spacing w:val="10"/>
              </w:rPr>
            </w:pPr>
            <w:r w:rsidRPr="00701FD1">
              <w:rPr>
                <w:rFonts w:ascii="Arial Narrow" w:hAnsi="Arial Narrow" w:cs="Arial"/>
                <w:bCs/>
                <w:spacing w:val="10"/>
              </w:rPr>
              <w:t>MODE DE SOUMISSION</w:t>
            </w:r>
          </w:p>
          <w:p w:rsidR="002602FC" w:rsidRPr="00701FD1" w:rsidRDefault="002602FC" w:rsidP="002F4723">
            <w:pPr>
              <w:widowControl w:val="0"/>
              <w:autoSpaceDE w:val="0"/>
              <w:spacing w:line="360" w:lineRule="auto"/>
              <w:jc w:val="center"/>
              <w:rPr>
                <w:rFonts w:ascii="Arial Narrow" w:hAnsi="Arial Narrow" w:cs="Arial"/>
              </w:rPr>
            </w:pPr>
            <w:r w:rsidRPr="00701FD1">
              <w:rPr>
                <w:rFonts w:ascii="Arial Narrow" w:hAnsi="Arial Narrow" w:cs="Arial"/>
              </w:rPr>
              <w:t xml:space="preserve">Le mode de soumission retenu pour cette consultation est </w:t>
            </w:r>
            <w:r w:rsidRPr="00701FD1">
              <w:rPr>
                <w:rFonts w:ascii="Arial Narrow" w:hAnsi="Arial Narrow" w:cs="Arial"/>
                <w:i/>
              </w:rPr>
              <w:t xml:space="preserve">hors ligne, </w:t>
            </w:r>
          </w:p>
        </w:tc>
      </w:tr>
      <w:tr w:rsidR="002602FC" w:rsidRPr="00E31BE8" w:rsidTr="002F4723">
        <w:trPr>
          <w:trHeight w:val="424"/>
        </w:trPr>
        <w:tc>
          <w:tcPr>
            <w:tcW w:w="1298" w:type="dxa"/>
          </w:tcPr>
          <w:p w:rsidR="002602FC" w:rsidRDefault="002602FC" w:rsidP="002F4723">
            <w:pPr>
              <w:ind w:left="0" w:firstLine="0"/>
            </w:pPr>
          </w:p>
        </w:tc>
        <w:tc>
          <w:tcPr>
            <w:tcW w:w="9050" w:type="dxa"/>
          </w:tcPr>
          <w:p w:rsidR="002602FC" w:rsidRDefault="002602FC" w:rsidP="002F4723">
            <w:pPr>
              <w:jc w:val="center"/>
            </w:pPr>
            <w:r w:rsidRPr="001E66CC">
              <w:rPr>
                <w:rFonts w:ascii="Arial Narrow" w:hAnsi="Arial Narrow" w:cs="Arial"/>
                <w:b/>
              </w:rPr>
              <w:t>E. OUVERTURE DES PLIS ET EVALUATION DES OFFRES</w:t>
            </w:r>
          </w:p>
        </w:tc>
      </w:tr>
      <w:tr w:rsidR="002602FC" w:rsidRPr="00E31BE8" w:rsidTr="002F4723">
        <w:trPr>
          <w:trHeight w:val="424"/>
        </w:trPr>
        <w:tc>
          <w:tcPr>
            <w:tcW w:w="1298" w:type="dxa"/>
            <w:vAlign w:val="center"/>
          </w:tcPr>
          <w:p w:rsidR="002602FC" w:rsidRPr="00230C15" w:rsidRDefault="002602FC" w:rsidP="002F4723">
            <w:pPr>
              <w:widowControl w:val="0"/>
              <w:autoSpaceDE w:val="0"/>
              <w:spacing w:line="360" w:lineRule="auto"/>
              <w:jc w:val="center"/>
              <w:rPr>
                <w:rFonts w:ascii="Arial Narrow" w:hAnsi="Arial Narrow" w:cs="Arial"/>
              </w:rPr>
            </w:pPr>
          </w:p>
          <w:p w:rsidR="002602FC" w:rsidRPr="00230C15" w:rsidRDefault="00701FD1" w:rsidP="002F4723">
            <w:pPr>
              <w:widowControl w:val="0"/>
              <w:autoSpaceDE w:val="0"/>
              <w:spacing w:line="360" w:lineRule="auto"/>
              <w:jc w:val="center"/>
              <w:rPr>
                <w:rFonts w:ascii="Arial Narrow" w:hAnsi="Arial Narrow" w:cs="Arial"/>
              </w:rPr>
            </w:pPr>
            <w:r>
              <w:rPr>
                <w:rFonts w:ascii="Arial Narrow" w:hAnsi="Arial Narrow" w:cs="Arial"/>
              </w:rPr>
              <w:t>21</w:t>
            </w:r>
          </w:p>
        </w:tc>
        <w:tc>
          <w:tcPr>
            <w:tcW w:w="9050" w:type="dxa"/>
          </w:tcPr>
          <w:p w:rsidR="002602FC" w:rsidRPr="00230C15" w:rsidRDefault="002602FC" w:rsidP="00F10DB1">
            <w:pPr>
              <w:widowControl w:val="0"/>
              <w:autoSpaceDE w:val="0"/>
              <w:spacing w:before="57" w:line="360" w:lineRule="auto"/>
              <w:ind w:right="-20"/>
              <w:rPr>
                <w:rFonts w:ascii="Arial Narrow" w:hAnsi="Arial Narrow" w:cs="Arial"/>
              </w:rPr>
            </w:pPr>
            <w:r w:rsidRPr="00230C15">
              <w:rPr>
                <w:rFonts w:ascii="Arial Narrow" w:hAnsi="Arial Narrow" w:cs="Arial"/>
              </w:rPr>
              <w:t xml:space="preserve">L’ouverture </w:t>
            </w:r>
            <w:r w:rsidRPr="00230C15">
              <w:rPr>
                <w:rFonts w:ascii="Arial Narrow" w:hAnsi="Arial Narrow" w:cs="Arial"/>
                <w:i/>
                <w:iCs/>
              </w:rPr>
              <w:t xml:space="preserve">des plis se fait en un </w:t>
            </w:r>
            <w:r>
              <w:rPr>
                <w:rFonts w:ascii="Arial Narrow" w:hAnsi="Arial Narrow" w:cs="Arial"/>
                <w:i/>
                <w:iCs/>
              </w:rPr>
              <w:t xml:space="preserve">temps et </w:t>
            </w:r>
            <w:r w:rsidRPr="00A53F74">
              <w:rPr>
                <w:rFonts w:ascii="Arial Narrow" w:hAnsi="Arial Narrow" w:cs="Arial"/>
                <w:color w:val="auto"/>
              </w:rPr>
              <w:t xml:space="preserve">aura </w:t>
            </w:r>
            <w:r w:rsidR="00A53F74" w:rsidRPr="00A53F74">
              <w:rPr>
                <w:rFonts w:ascii="Arial Narrow" w:hAnsi="Arial Narrow" w:cs="Arial"/>
                <w:color w:val="auto"/>
              </w:rPr>
              <w:t xml:space="preserve">lieu le 05/ 03./2026 </w:t>
            </w:r>
            <w:r w:rsidRPr="00A53F74">
              <w:rPr>
                <w:rFonts w:ascii="Arial Narrow" w:hAnsi="Arial Narrow" w:cs="Arial"/>
                <w:color w:val="auto"/>
              </w:rPr>
              <w:t xml:space="preserve">à 13 </w:t>
            </w:r>
            <w:r w:rsidRPr="00A53F74">
              <w:rPr>
                <w:rFonts w:ascii="Arial Narrow" w:hAnsi="Arial Narrow" w:cs="Arial"/>
                <w:color w:val="auto"/>
                <w:spacing w:val="2"/>
              </w:rPr>
              <w:t>heure</w:t>
            </w:r>
            <w:r w:rsidRPr="00A53F74">
              <w:rPr>
                <w:rFonts w:ascii="Arial Narrow" w:hAnsi="Arial Narrow" w:cs="Arial"/>
                <w:color w:val="auto"/>
              </w:rPr>
              <w:t xml:space="preserve">s </w:t>
            </w:r>
            <w:r w:rsidRPr="00A53F74">
              <w:rPr>
                <w:rFonts w:ascii="Arial Narrow" w:hAnsi="Arial Narrow" w:cs="Arial"/>
                <w:color w:val="auto"/>
                <w:spacing w:val="2"/>
              </w:rPr>
              <w:t>pa</w:t>
            </w:r>
            <w:r w:rsidRPr="00A53F74">
              <w:rPr>
                <w:rFonts w:ascii="Arial Narrow" w:hAnsi="Arial Narrow" w:cs="Arial"/>
                <w:color w:val="auto"/>
              </w:rPr>
              <w:t xml:space="preserve">r </w:t>
            </w:r>
            <w:r w:rsidRPr="00A53F74">
              <w:rPr>
                <w:rFonts w:ascii="Arial Narrow" w:hAnsi="Arial Narrow" w:cs="Arial"/>
                <w:color w:val="auto"/>
                <w:spacing w:val="2"/>
              </w:rPr>
              <w:t>l</w:t>
            </w:r>
            <w:r w:rsidRPr="00A53F74">
              <w:rPr>
                <w:rFonts w:ascii="Arial Narrow" w:hAnsi="Arial Narrow" w:cs="Arial"/>
                <w:color w:val="auto"/>
              </w:rPr>
              <w:t xml:space="preserve">a </w:t>
            </w:r>
            <w:r w:rsidRPr="00230C15">
              <w:rPr>
                <w:rFonts w:ascii="Arial Narrow" w:hAnsi="Arial Narrow" w:cs="Arial"/>
                <w:spacing w:val="2"/>
              </w:rPr>
              <w:t>Commissio</w:t>
            </w:r>
            <w:r w:rsidRPr="00230C15">
              <w:rPr>
                <w:rFonts w:ascii="Arial Narrow" w:hAnsi="Arial Narrow" w:cs="Arial"/>
              </w:rPr>
              <w:t xml:space="preserve">n </w:t>
            </w:r>
            <w:r>
              <w:rPr>
                <w:rFonts w:ascii="Arial Narrow" w:hAnsi="Arial Narrow" w:cs="Arial"/>
              </w:rPr>
              <w:t xml:space="preserve">interne </w:t>
            </w:r>
            <w:r w:rsidRPr="00230C15">
              <w:rPr>
                <w:rFonts w:ascii="Arial Narrow" w:hAnsi="Arial Narrow" w:cs="Arial"/>
                <w:spacing w:val="2"/>
              </w:rPr>
              <w:t>d</w:t>
            </w:r>
            <w:r w:rsidRPr="00230C15">
              <w:rPr>
                <w:rFonts w:ascii="Arial Narrow" w:hAnsi="Arial Narrow" w:cs="Arial"/>
              </w:rPr>
              <w:t xml:space="preserve">e </w:t>
            </w:r>
            <w:r w:rsidRPr="00230C15">
              <w:rPr>
                <w:rFonts w:ascii="Arial Narrow" w:hAnsi="Arial Narrow" w:cs="Arial"/>
                <w:spacing w:val="2"/>
              </w:rPr>
              <w:t>Passatio</w:t>
            </w:r>
            <w:r w:rsidRPr="00230C15">
              <w:rPr>
                <w:rFonts w:ascii="Arial Narrow" w:hAnsi="Arial Narrow" w:cs="Arial"/>
              </w:rPr>
              <w:t xml:space="preserve">n </w:t>
            </w:r>
            <w:r w:rsidRPr="00230C15">
              <w:rPr>
                <w:rFonts w:ascii="Arial Narrow" w:hAnsi="Arial Narrow" w:cs="Arial"/>
                <w:spacing w:val="2"/>
              </w:rPr>
              <w:t xml:space="preserve">des </w:t>
            </w:r>
            <w:r w:rsidRPr="00230C15">
              <w:rPr>
                <w:rFonts w:ascii="Arial Narrow" w:hAnsi="Arial Narrow" w:cs="Arial"/>
              </w:rPr>
              <w:t>Marchés</w:t>
            </w:r>
            <w:r w:rsidRPr="00230C15">
              <w:rPr>
                <w:rFonts w:ascii="Arial Narrow" w:hAnsi="Arial Narrow" w:cs="Arial"/>
                <w:i/>
                <w:iCs/>
              </w:rPr>
              <w:t xml:space="preserve"> </w:t>
            </w:r>
            <w:r>
              <w:rPr>
                <w:rFonts w:ascii="Arial Narrow" w:hAnsi="Arial Narrow" w:cs="Arial"/>
                <w:i/>
                <w:iCs/>
              </w:rPr>
              <w:t>de la commune de Mvengue</w:t>
            </w:r>
            <w:r>
              <w:rPr>
                <w:rFonts w:ascii="Arial Narrow" w:hAnsi="Arial Narrow" w:cs="Arial"/>
              </w:rPr>
              <w:t xml:space="preserve"> sise à la Marie de Mvengue</w:t>
            </w:r>
          </w:p>
          <w:p w:rsidR="002602FC" w:rsidRPr="00F10DB1" w:rsidRDefault="002602FC" w:rsidP="00F10DB1">
            <w:pPr>
              <w:widowControl w:val="0"/>
              <w:autoSpaceDE w:val="0"/>
              <w:spacing w:before="57" w:line="360" w:lineRule="auto"/>
              <w:ind w:right="-20"/>
              <w:rPr>
                <w:rFonts w:ascii="Arial Narrow" w:hAnsi="Arial Narrow"/>
              </w:rPr>
            </w:pPr>
            <w:r w:rsidRPr="00230C15">
              <w:rPr>
                <w:rFonts w:ascii="Arial Narrow" w:hAnsi="Arial Narrow" w:cs="Arial"/>
              </w:rPr>
              <w:t>Seuls les soumissionnaires peuvent assister à cette séance d'ouverture ou s'y faire représenter par une seule personne de leur choix dûment mandatée même en cas de groupement d’entreprises.</w:t>
            </w:r>
          </w:p>
          <w:p w:rsidR="002602FC" w:rsidRPr="00F10DB1" w:rsidRDefault="002602FC" w:rsidP="00F10DB1">
            <w:pPr>
              <w:widowControl w:val="0"/>
              <w:autoSpaceDE w:val="0"/>
              <w:spacing w:line="360" w:lineRule="auto"/>
              <w:ind w:right="81"/>
              <w:rPr>
                <w:rFonts w:ascii="Arial Narrow" w:hAnsi="Arial Narrow"/>
                <w:b/>
              </w:rPr>
            </w:pPr>
            <w:r w:rsidRPr="00230C15">
              <w:rPr>
                <w:rFonts w:ascii="Arial Narrow" w:hAnsi="Arial Narrow" w:cs="Arial"/>
                <w:b/>
              </w:rPr>
              <w:t>Sous peine de</w:t>
            </w:r>
            <w:r w:rsidRPr="00230C15">
              <w:rPr>
                <w:rFonts w:ascii="Arial Narrow" w:hAnsi="Arial Narrow" w:cs="Arial"/>
                <w:b/>
                <w:spacing w:val="-23"/>
              </w:rPr>
              <w:t xml:space="preserve"> </w:t>
            </w:r>
            <w:r w:rsidRPr="00230C15">
              <w:rPr>
                <w:rFonts w:ascii="Arial Narrow" w:hAnsi="Arial Narrow" w:cs="Arial"/>
                <w:b/>
              </w:rPr>
              <w:t>rejet, les</w:t>
            </w:r>
            <w:r w:rsidRPr="00230C15">
              <w:rPr>
                <w:rFonts w:ascii="Arial Narrow" w:hAnsi="Arial Narrow" w:cs="Arial"/>
                <w:b/>
                <w:spacing w:val="-23"/>
              </w:rPr>
              <w:t xml:space="preserve"> </w:t>
            </w:r>
            <w:r w:rsidRPr="00230C15">
              <w:rPr>
                <w:rFonts w:ascii="Arial Narrow" w:hAnsi="Arial Narrow" w:cs="Arial"/>
                <w:b/>
              </w:rPr>
              <w:t xml:space="preserve">pièces </w:t>
            </w:r>
            <w:r w:rsidRPr="00230C15">
              <w:rPr>
                <w:rFonts w:ascii="Arial Narrow" w:hAnsi="Arial Narrow" w:cs="Arial"/>
                <w:b/>
                <w:spacing w:val="-23"/>
              </w:rPr>
              <w:t xml:space="preserve">du dossier </w:t>
            </w:r>
            <w:r w:rsidRPr="00230C15">
              <w:rPr>
                <w:rFonts w:ascii="Arial Narrow" w:hAnsi="Arial Narrow" w:cs="Arial"/>
                <w:b/>
              </w:rPr>
              <w:t>administratif</w:t>
            </w:r>
            <w:r w:rsidRPr="00230C15">
              <w:rPr>
                <w:rFonts w:ascii="Arial Narrow" w:hAnsi="Arial Narrow" w:cs="Arial"/>
                <w:b/>
                <w:spacing w:val="-6"/>
              </w:rPr>
              <w:t xml:space="preserve"> </w:t>
            </w:r>
            <w:r w:rsidRPr="00230C15">
              <w:rPr>
                <w:rFonts w:ascii="Arial Narrow" w:hAnsi="Arial Narrow" w:cs="Arial"/>
                <w:b/>
              </w:rPr>
              <w:t>requises</w:t>
            </w:r>
            <w:r w:rsidRPr="00230C15">
              <w:rPr>
                <w:rFonts w:ascii="Arial Narrow" w:hAnsi="Arial Narrow" w:cs="Arial"/>
                <w:b/>
                <w:spacing w:val="-6"/>
              </w:rPr>
              <w:t xml:space="preserve"> </w:t>
            </w:r>
            <w:r w:rsidRPr="00230C15">
              <w:rPr>
                <w:rFonts w:ascii="Arial Narrow" w:hAnsi="Arial Narrow" w:cs="Arial"/>
                <w:b/>
              </w:rPr>
              <w:t>doivent</w:t>
            </w:r>
            <w:r w:rsidRPr="00230C15">
              <w:rPr>
                <w:rFonts w:ascii="Arial Narrow" w:hAnsi="Arial Narrow" w:cs="Arial"/>
                <w:b/>
                <w:spacing w:val="-6"/>
              </w:rPr>
              <w:t xml:space="preserve"> </w:t>
            </w:r>
            <w:r w:rsidRPr="00230C15">
              <w:rPr>
                <w:rFonts w:ascii="Arial Narrow" w:hAnsi="Arial Narrow" w:cs="Arial"/>
                <w:b/>
              </w:rPr>
              <w:t>être</w:t>
            </w:r>
            <w:r w:rsidRPr="00230C15">
              <w:rPr>
                <w:rFonts w:ascii="Arial Narrow" w:hAnsi="Arial Narrow" w:cs="Arial"/>
                <w:b/>
                <w:spacing w:val="-6"/>
              </w:rPr>
              <w:t xml:space="preserve"> </w:t>
            </w:r>
            <w:r w:rsidRPr="00230C15">
              <w:rPr>
                <w:rFonts w:ascii="Arial Narrow" w:hAnsi="Arial Narrow" w:cs="Arial"/>
                <w:b/>
              </w:rPr>
              <w:t>produites en</w:t>
            </w:r>
            <w:r w:rsidRPr="00230C15">
              <w:rPr>
                <w:rFonts w:ascii="Arial Narrow" w:hAnsi="Arial Narrow" w:cs="Arial"/>
                <w:b/>
                <w:spacing w:val="-8"/>
              </w:rPr>
              <w:t xml:space="preserve"> </w:t>
            </w:r>
            <w:r w:rsidRPr="00230C15">
              <w:rPr>
                <w:rFonts w:ascii="Arial Narrow" w:hAnsi="Arial Narrow" w:cs="Arial"/>
                <w:b/>
              </w:rPr>
              <w:t>originaux</w:t>
            </w:r>
            <w:r w:rsidRPr="00230C15">
              <w:rPr>
                <w:rFonts w:ascii="Arial Narrow" w:hAnsi="Arial Narrow" w:cs="Arial"/>
                <w:b/>
                <w:spacing w:val="-8"/>
              </w:rPr>
              <w:t xml:space="preserve"> </w:t>
            </w:r>
            <w:r w:rsidRPr="00230C15">
              <w:rPr>
                <w:rFonts w:ascii="Arial Narrow" w:hAnsi="Arial Narrow" w:cs="Arial"/>
                <w:b/>
              </w:rPr>
              <w:t>ou</w:t>
            </w:r>
            <w:r w:rsidRPr="00230C15">
              <w:rPr>
                <w:rFonts w:ascii="Arial Narrow" w:hAnsi="Arial Narrow" w:cs="Arial"/>
                <w:b/>
                <w:spacing w:val="-8"/>
              </w:rPr>
              <w:t xml:space="preserve"> </w:t>
            </w:r>
            <w:r w:rsidRPr="00230C15">
              <w:rPr>
                <w:rFonts w:ascii="Arial Narrow" w:hAnsi="Arial Narrow" w:cs="Arial"/>
                <w:b/>
              </w:rPr>
              <w:t>en</w:t>
            </w:r>
            <w:r w:rsidRPr="00230C15">
              <w:rPr>
                <w:rFonts w:ascii="Arial Narrow" w:hAnsi="Arial Narrow" w:cs="Arial"/>
                <w:b/>
                <w:spacing w:val="-8"/>
              </w:rPr>
              <w:t xml:space="preserve"> </w:t>
            </w:r>
            <w:r w:rsidRPr="00230C15">
              <w:rPr>
                <w:rFonts w:ascii="Arial Narrow" w:hAnsi="Arial Narrow" w:cs="Arial"/>
                <w:b/>
              </w:rPr>
              <w:t>copies</w:t>
            </w:r>
            <w:r w:rsidRPr="00230C15">
              <w:rPr>
                <w:rFonts w:ascii="Arial Narrow" w:hAnsi="Arial Narrow" w:cs="Arial"/>
                <w:b/>
                <w:spacing w:val="-8"/>
              </w:rPr>
              <w:t xml:space="preserve"> </w:t>
            </w:r>
            <w:r w:rsidRPr="00230C15">
              <w:rPr>
                <w:rFonts w:ascii="Arial Narrow" w:hAnsi="Arial Narrow" w:cs="Arial"/>
                <w:b/>
              </w:rPr>
              <w:t>certifiées</w:t>
            </w:r>
            <w:r w:rsidRPr="00230C15">
              <w:rPr>
                <w:rFonts w:ascii="Arial Narrow" w:hAnsi="Arial Narrow" w:cs="Arial"/>
                <w:b/>
                <w:spacing w:val="-8"/>
              </w:rPr>
              <w:t xml:space="preserve"> </w:t>
            </w:r>
            <w:r w:rsidRPr="00230C15">
              <w:rPr>
                <w:rFonts w:ascii="Arial Narrow" w:hAnsi="Arial Narrow" w:cs="Arial"/>
                <w:b/>
              </w:rPr>
              <w:t>conformes</w:t>
            </w:r>
            <w:r w:rsidRPr="00230C15">
              <w:rPr>
                <w:rFonts w:ascii="Arial Narrow" w:hAnsi="Arial Narrow" w:cs="Arial"/>
                <w:b/>
                <w:spacing w:val="-8"/>
              </w:rPr>
              <w:t xml:space="preserve"> </w:t>
            </w:r>
            <w:r w:rsidRPr="00230C15">
              <w:rPr>
                <w:rFonts w:ascii="Arial Narrow" w:hAnsi="Arial Narrow" w:cs="Arial"/>
                <w:b/>
              </w:rPr>
              <w:t>par</w:t>
            </w:r>
            <w:r w:rsidRPr="00230C15">
              <w:rPr>
                <w:rFonts w:ascii="Arial Narrow" w:hAnsi="Arial Narrow" w:cs="Arial"/>
                <w:b/>
                <w:spacing w:val="-8"/>
              </w:rPr>
              <w:t xml:space="preserve"> </w:t>
            </w:r>
            <w:r w:rsidRPr="00230C15">
              <w:rPr>
                <w:rFonts w:ascii="Arial Narrow" w:hAnsi="Arial Narrow" w:cs="Arial"/>
                <w:b/>
              </w:rPr>
              <w:t xml:space="preserve">le </w:t>
            </w:r>
            <w:r w:rsidRPr="00230C15">
              <w:rPr>
                <w:rFonts w:ascii="Arial Narrow" w:hAnsi="Arial Narrow" w:cs="Arial"/>
                <w:b/>
                <w:spacing w:val="1"/>
              </w:rPr>
              <w:t>servic</w:t>
            </w:r>
            <w:r w:rsidRPr="00230C15">
              <w:rPr>
                <w:rFonts w:ascii="Arial Narrow" w:hAnsi="Arial Narrow" w:cs="Arial"/>
                <w:b/>
              </w:rPr>
              <w:t xml:space="preserve">e </w:t>
            </w:r>
            <w:r w:rsidRPr="00230C15">
              <w:rPr>
                <w:rFonts w:ascii="Arial Narrow" w:hAnsi="Arial Narrow" w:cs="Arial"/>
                <w:b/>
                <w:spacing w:val="1"/>
              </w:rPr>
              <w:t>émetteu</w:t>
            </w:r>
            <w:r w:rsidRPr="00230C15">
              <w:rPr>
                <w:rFonts w:ascii="Arial Narrow" w:hAnsi="Arial Narrow" w:cs="Arial"/>
                <w:b/>
              </w:rPr>
              <w:t>r ou autorité administrative compétente</w:t>
            </w:r>
            <w:r w:rsidRPr="00230C15">
              <w:rPr>
                <w:rFonts w:ascii="Arial Narrow" w:hAnsi="Arial Narrow" w:cs="Arial"/>
                <w:b/>
                <w:strike/>
              </w:rPr>
              <w:t>,</w:t>
            </w:r>
            <w:r w:rsidRPr="00230C15">
              <w:rPr>
                <w:rFonts w:ascii="Arial Narrow" w:hAnsi="Arial Narrow" w:cs="Arial"/>
                <w:b/>
              </w:rPr>
              <w:t xml:space="preserve"> conformément aux stipulations du Règlement Particulier de l’Appel d’Offres. Elles doivent être valide au moment du dépôt de l’Offre dater de moins de trois (03) mois à compter de la date</w:t>
            </w:r>
            <w:r w:rsidRPr="00230C15">
              <w:rPr>
                <w:rFonts w:ascii="Arial Narrow" w:hAnsi="Arial Narrow" w:cs="Arial"/>
                <w:b/>
                <w:spacing w:val="2"/>
              </w:rPr>
              <w:t xml:space="preserve"> limite originelle d’ouverture des offres </w:t>
            </w:r>
            <w:r w:rsidRPr="00230C15">
              <w:rPr>
                <w:rFonts w:ascii="Arial Narrow" w:hAnsi="Arial Narrow" w:cs="Arial"/>
                <w:b/>
              </w:rPr>
              <w:t>ou</w:t>
            </w:r>
            <w:r w:rsidRPr="00230C15">
              <w:rPr>
                <w:rFonts w:ascii="Arial Narrow" w:hAnsi="Arial Narrow" w:cs="Arial"/>
                <w:b/>
                <w:spacing w:val="1"/>
              </w:rPr>
              <w:t xml:space="preserve"> </w:t>
            </w:r>
            <w:r w:rsidRPr="00230C15">
              <w:rPr>
                <w:rFonts w:ascii="Arial Narrow" w:hAnsi="Arial Narrow" w:cs="Arial"/>
                <w:b/>
              </w:rPr>
              <w:t>avoir</w:t>
            </w:r>
            <w:r w:rsidRPr="00230C15">
              <w:rPr>
                <w:rFonts w:ascii="Arial Narrow" w:hAnsi="Arial Narrow" w:cs="Arial"/>
                <w:b/>
                <w:spacing w:val="1"/>
              </w:rPr>
              <w:t xml:space="preserve"> </w:t>
            </w:r>
            <w:r w:rsidRPr="00230C15">
              <w:rPr>
                <w:rFonts w:ascii="Arial Narrow" w:hAnsi="Arial Narrow" w:cs="Arial"/>
                <w:b/>
              </w:rPr>
              <w:t>été</w:t>
            </w:r>
            <w:r w:rsidRPr="00230C15">
              <w:rPr>
                <w:rFonts w:ascii="Arial Narrow" w:hAnsi="Arial Narrow" w:cs="Arial"/>
                <w:b/>
                <w:spacing w:val="1"/>
              </w:rPr>
              <w:t xml:space="preserve"> </w:t>
            </w:r>
            <w:r w:rsidRPr="00230C15">
              <w:rPr>
                <w:rFonts w:ascii="Arial Narrow" w:hAnsi="Arial Narrow" w:cs="Arial"/>
                <w:b/>
              </w:rPr>
              <w:t>établies</w:t>
            </w:r>
            <w:r w:rsidRPr="00230C15">
              <w:rPr>
                <w:rFonts w:ascii="Arial Narrow" w:hAnsi="Arial Narrow" w:cs="Arial"/>
                <w:b/>
                <w:spacing w:val="1"/>
              </w:rPr>
              <w:t xml:space="preserve"> </w:t>
            </w:r>
            <w:r w:rsidRPr="00230C15">
              <w:rPr>
                <w:rFonts w:ascii="Arial Narrow" w:hAnsi="Arial Narrow" w:cs="Arial"/>
                <w:b/>
              </w:rPr>
              <w:t>postérieurement</w:t>
            </w:r>
            <w:r w:rsidRPr="00230C15">
              <w:rPr>
                <w:rFonts w:ascii="Arial Narrow" w:hAnsi="Arial Narrow" w:cs="Arial"/>
                <w:b/>
                <w:spacing w:val="1"/>
              </w:rPr>
              <w:t xml:space="preserve"> </w:t>
            </w:r>
            <w:r w:rsidRPr="00230C15">
              <w:rPr>
                <w:rFonts w:ascii="Arial Narrow" w:hAnsi="Arial Narrow" w:cs="Arial"/>
                <w:b/>
              </w:rPr>
              <w:t>à</w:t>
            </w:r>
            <w:r w:rsidRPr="00230C15">
              <w:rPr>
                <w:rFonts w:ascii="Arial Narrow" w:hAnsi="Arial Narrow" w:cs="Arial"/>
                <w:b/>
                <w:spacing w:val="1"/>
              </w:rPr>
              <w:t xml:space="preserve"> </w:t>
            </w:r>
            <w:r w:rsidRPr="00230C15">
              <w:rPr>
                <w:rFonts w:ascii="Arial Narrow" w:hAnsi="Arial Narrow" w:cs="Arial"/>
                <w:b/>
              </w:rPr>
              <w:t>la date</w:t>
            </w:r>
            <w:r w:rsidRPr="00230C15">
              <w:rPr>
                <w:rFonts w:ascii="Arial Narrow" w:hAnsi="Arial Narrow" w:cs="Arial"/>
                <w:b/>
                <w:spacing w:val="6"/>
              </w:rPr>
              <w:t xml:space="preserve"> </w:t>
            </w:r>
            <w:r w:rsidRPr="00230C15">
              <w:rPr>
                <w:rFonts w:ascii="Arial Narrow" w:hAnsi="Arial Narrow" w:cs="Arial"/>
                <w:b/>
              </w:rPr>
              <w:t>de</w:t>
            </w:r>
            <w:r w:rsidRPr="00230C15">
              <w:rPr>
                <w:rFonts w:ascii="Arial Narrow" w:hAnsi="Arial Narrow" w:cs="Arial"/>
                <w:b/>
                <w:spacing w:val="6"/>
              </w:rPr>
              <w:t xml:space="preserve"> </w:t>
            </w:r>
            <w:r w:rsidRPr="00230C15">
              <w:rPr>
                <w:rFonts w:ascii="Arial Narrow" w:hAnsi="Arial Narrow" w:cs="Arial"/>
                <w:b/>
              </w:rPr>
              <w:t>signature</w:t>
            </w:r>
            <w:r w:rsidRPr="00230C15">
              <w:rPr>
                <w:rFonts w:ascii="Arial Narrow" w:hAnsi="Arial Narrow" w:cs="Arial"/>
                <w:b/>
                <w:spacing w:val="6"/>
              </w:rPr>
              <w:t xml:space="preserve"> </w:t>
            </w:r>
            <w:r w:rsidRPr="00230C15">
              <w:rPr>
                <w:rFonts w:ascii="Arial Narrow" w:hAnsi="Arial Narrow" w:cs="Arial"/>
                <w:b/>
              </w:rPr>
              <w:t>de</w:t>
            </w:r>
            <w:r w:rsidRPr="00230C15">
              <w:rPr>
                <w:rFonts w:ascii="Arial Narrow" w:hAnsi="Arial Narrow" w:cs="Arial"/>
                <w:b/>
                <w:spacing w:val="6"/>
              </w:rPr>
              <w:t xml:space="preserve"> </w:t>
            </w:r>
            <w:r w:rsidRPr="00230C15">
              <w:rPr>
                <w:rFonts w:ascii="Arial Narrow" w:hAnsi="Arial Narrow" w:cs="Arial"/>
                <w:b/>
              </w:rPr>
              <w:t>l’avis</w:t>
            </w:r>
            <w:r w:rsidRPr="00230C15">
              <w:rPr>
                <w:rFonts w:ascii="Arial Narrow" w:hAnsi="Arial Narrow" w:cs="Arial"/>
                <w:b/>
                <w:spacing w:val="6"/>
              </w:rPr>
              <w:t xml:space="preserve"> </w:t>
            </w:r>
            <w:r w:rsidRPr="00230C15">
              <w:rPr>
                <w:rFonts w:ascii="Arial Narrow" w:hAnsi="Arial Narrow" w:cs="Arial"/>
                <w:b/>
              </w:rPr>
              <w:t>d’appel</w:t>
            </w:r>
            <w:r w:rsidRPr="00230C15">
              <w:rPr>
                <w:rFonts w:ascii="Arial Narrow" w:hAnsi="Arial Narrow" w:cs="Arial"/>
                <w:b/>
                <w:spacing w:val="6"/>
              </w:rPr>
              <w:t xml:space="preserve"> </w:t>
            </w:r>
            <w:r w:rsidRPr="00230C15">
              <w:rPr>
                <w:rFonts w:ascii="Arial Narrow" w:hAnsi="Arial Narrow" w:cs="Arial"/>
                <w:b/>
              </w:rPr>
              <w:t>d’offres.</w:t>
            </w:r>
          </w:p>
          <w:p w:rsidR="002602FC" w:rsidRPr="00230C15" w:rsidRDefault="002602FC" w:rsidP="002F4723">
            <w:pPr>
              <w:widowControl w:val="0"/>
              <w:autoSpaceDE w:val="0"/>
              <w:spacing w:line="360" w:lineRule="auto"/>
              <w:ind w:right="81"/>
              <w:rPr>
                <w:rFonts w:ascii="Arial Narrow" w:hAnsi="Arial Narrow"/>
                <w:w w:val="110"/>
              </w:rPr>
            </w:pPr>
            <w:r w:rsidRPr="00B5055B">
              <w:rPr>
                <w:rFonts w:ascii="Arial Narrow" w:hAnsi="Arial Narrow"/>
                <w:w w:val="110"/>
              </w:rPr>
              <w:t>En</w:t>
            </w:r>
            <w:r w:rsidRPr="00B5055B">
              <w:rPr>
                <w:rFonts w:ascii="Arial Narrow" w:hAnsi="Arial Narrow"/>
                <w:spacing w:val="-5"/>
                <w:w w:val="110"/>
              </w:rPr>
              <w:t xml:space="preserve"> </w:t>
            </w:r>
            <w:r w:rsidRPr="00B5055B">
              <w:rPr>
                <w:rFonts w:ascii="Arial Narrow" w:hAnsi="Arial Narrow"/>
                <w:w w:val="110"/>
              </w:rPr>
              <w:t>cas</w:t>
            </w:r>
            <w:r w:rsidRPr="00B5055B">
              <w:rPr>
                <w:rFonts w:ascii="Arial Narrow" w:hAnsi="Arial Narrow"/>
                <w:spacing w:val="-5"/>
                <w:w w:val="110"/>
              </w:rPr>
              <w:t xml:space="preserve"> </w:t>
            </w:r>
            <w:r w:rsidRPr="00B5055B">
              <w:rPr>
                <w:rFonts w:ascii="Arial Narrow" w:hAnsi="Arial Narrow"/>
                <w:w w:val="110"/>
              </w:rPr>
              <w:t>d’absence</w:t>
            </w:r>
            <w:r w:rsidRPr="00B5055B">
              <w:rPr>
                <w:rFonts w:ascii="Arial Narrow" w:hAnsi="Arial Narrow"/>
                <w:spacing w:val="-5"/>
                <w:w w:val="110"/>
              </w:rPr>
              <w:t xml:space="preserve"> </w:t>
            </w:r>
            <w:r w:rsidRPr="00B5055B">
              <w:rPr>
                <w:rFonts w:ascii="Arial Narrow" w:hAnsi="Arial Narrow"/>
                <w:w w:val="110"/>
              </w:rPr>
              <w:t>ou</w:t>
            </w:r>
            <w:r w:rsidRPr="00B5055B">
              <w:rPr>
                <w:rFonts w:ascii="Arial Narrow" w:hAnsi="Arial Narrow"/>
                <w:spacing w:val="-5"/>
                <w:w w:val="110"/>
              </w:rPr>
              <w:t xml:space="preserve"> </w:t>
            </w:r>
            <w:r w:rsidRPr="00B5055B">
              <w:rPr>
                <w:rFonts w:ascii="Arial Narrow" w:hAnsi="Arial Narrow"/>
                <w:w w:val="110"/>
              </w:rPr>
              <w:t>de</w:t>
            </w:r>
            <w:r w:rsidRPr="00B5055B">
              <w:rPr>
                <w:rFonts w:ascii="Arial Narrow" w:hAnsi="Arial Narrow"/>
                <w:spacing w:val="-5"/>
                <w:w w:val="110"/>
              </w:rPr>
              <w:t xml:space="preserve"> </w:t>
            </w:r>
            <w:r w:rsidRPr="00B5055B">
              <w:rPr>
                <w:rFonts w:ascii="Arial Narrow" w:hAnsi="Arial Narrow"/>
                <w:spacing w:val="-3"/>
                <w:w w:val="110"/>
              </w:rPr>
              <w:t>non-conformité</w:t>
            </w:r>
            <w:r w:rsidRPr="00B5055B">
              <w:rPr>
                <w:rFonts w:ascii="Arial Narrow" w:hAnsi="Arial Narrow"/>
                <w:spacing w:val="-5"/>
                <w:w w:val="110"/>
              </w:rPr>
              <w:t xml:space="preserve"> </w:t>
            </w:r>
            <w:r w:rsidRPr="00B5055B">
              <w:rPr>
                <w:rFonts w:ascii="Arial Narrow" w:hAnsi="Arial Narrow"/>
                <w:w w:val="110"/>
              </w:rPr>
              <w:t>d’une</w:t>
            </w:r>
            <w:r w:rsidRPr="00B5055B">
              <w:rPr>
                <w:rFonts w:ascii="Arial Narrow" w:hAnsi="Arial Narrow"/>
                <w:spacing w:val="-5"/>
                <w:w w:val="110"/>
              </w:rPr>
              <w:t xml:space="preserve"> </w:t>
            </w:r>
            <w:r w:rsidRPr="00B5055B">
              <w:rPr>
                <w:rFonts w:ascii="Arial Narrow" w:hAnsi="Arial Narrow"/>
                <w:w w:val="110"/>
              </w:rPr>
              <w:t>pièce</w:t>
            </w:r>
            <w:r w:rsidRPr="00B5055B">
              <w:rPr>
                <w:rFonts w:ascii="Arial Narrow" w:hAnsi="Arial Narrow"/>
                <w:spacing w:val="-5"/>
                <w:w w:val="110"/>
              </w:rPr>
              <w:t xml:space="preserve"> </w:t>
            </w:r>
            <w:r w:rsidRPr="00B5055B">
              <w:rPr>
                <w:rFonts w:ascii="Arial Narrow" w:hAnsi="Arial Narrow"/>
                <w:w w:val="110"/>
              </w:rPr>
              <w:t>du</w:t>
            </w:r>
            <w:r w:rsidRPr="00B5055B">
              <w:rPr>
                <w:rFonts w:ascii="Arial Narrow" w:hAnsi="Arial Narrow"/>
                <w:spacing w:val="-5"/>
                <w:w w:val="110"/>
              </w:rPr>
              <w:t xml:space="preserve"> </w:t>
            </w:r>
            <w:r w:rsidRPr="00B5055B">
              <w:rPr>
                <w:rFonts w:ascii="Arial Narrow" w:hAnsi="Arial Narrow"/>
                <w:w w:val="110"/>
              </w:rPr>
              <w:t xml:space="preserve">dossier </w:t>
            </w:r>
            <w:r w:rsidRPr="00B5055B">
              <w:rPr>
                <w:rFonts w:ascii="Arial Narrow" w:hAnsi="Arial Narrow"/>
                <w:spacing w:val="-3"/>
                <w:w w:val="110"/>
              </w:rPr>
              <w:t xml:space="preserve">administratif </w:t>
            </w:r>
            <w:r w:rsidRPr="00B5055B">
              <w:rPr>
                <w:rFonts w:ascii="Arial Narrow" w:hAnsi="Arial Narrow"/>
                <w:w w:val="110"/>
              </w:rPr>
              <w:t xml:space="preserve">lors de </w:t>
            </w:r>
            <w:r w:rsidRPr="00B5055B">
              <w:rPr>
                <w:rFonts w:ascii="Arial Narrow" w:hAnsi="Arial Narrow"/>
                <w:spacing w:val="-3"/>
                <w:w w:val="110"/>
              </w:rPr>
              <w:t xml:space="preserve">l’ouverture </w:t>
            </w:r>
            <w:r w:rsidRPr="00B5055B">
              <w:rPr>
                <w:rFonts w:ascii="Arial Narrow" w:hAnsi="Arial Narrow"/>
                <w:w w:val="110"/>
              </w:rPr>
              <w:lastRenderedPageBreak/>
              <w:t xml:space="preserve">des plis, un délai de </w:t>
            </w:r>
            <w:r w:rsidRPr="00B5055B">
              <w:rPr>
                <w:rFonts w:ascii="Arial Narrow" w:hAnsi="Arial Narrow"/>
                <w:spacing w:val="-3"/>
                <w:w w:val="110"/>
              </w:rPr>
              <w:t>quarante-huit</w:t>
            </w:r>
            <w:r w:rsidRPr="00230C15">
              <w:rPr>
                <w:rFonts w:ascii="Arial Narrow" w:hAnsi="Arial Narrow"/>
                <w:spacing w:val="-3"/>
                <w:w w:val="110"/>
              </w:rPr>
              <w:t xml:space="preserve"> heures</w:t>
            </w:r>
            <w:r w:rsidRPr="00230C15">
              <w:rPr>
                <w:rFonts w:ascii="Arial Narrow" w:hAnsi="Arial Narrow"/>
                <w:spacing w:val="-15"/>
                <w:w w:val="110"/>
              </w:rPr>
              <w:t xml:space="preserve"> </w:t>
            </w:r>
            <w:r w:rsidRPr="00230C15">
              <w:rPr>
                <w:rFonts w:ascii="Arial Narrow" w:hAnsi="Arial Narrow"/>
                <w:spacing w:val="-2"/>
                <w:w w:val="110"/>
              </w:rPr>
              <w:t>est</w:t>
            </w:r>
            <w:r w:rsidRPr="00230C15">
              <w:rPr>
                <w:rFonts w:ascii="Arial Narrow" w:hAnsi="Arial Narrow"/>
                <w:spacing w:val="-15"/>
                <w:w w:val="110"/>
              </w:rPr>
              <w:t xml:space="preserve"> </w:t>
            </w:r>
            <w:r w:rsidRPr="00230C15">
              <w:rPr>
                <w:rFonts w:ascii="Arial Narrow" w:hAnsi="Arial Narrow"/>
                <w:spacing w:val="-4"/>
                <w:w w:val="110"/>
              </w:rPr>
              <w:t>accordé</w:t>
            </w:r>
            <w:r w:rsidRPr="00230C15">
              <w:rPr>
                <w:rFonts w:ascii="Arial Narrow" w:hAnsi="Arial Narrow"/>
                <w:spacing w:val="-15"/>
                <w:w w:val="110"/>
              </w:rPr>
              <w:t xml:space="preserve"> </w:t>
            </w:r>
            <w:r w:rsidRPr="00230C15">
              <w:rPr>
                <w:rFonts w:ascii="Arial Narrow" w:hAnsi="Arial Narrow"/>
                <w:w w:val="110"/>
              </w:rPr>
              <w:t>aux</w:t>
            </w:r>
            <w:r w:rsidRPr="00230C15">
              <w:rPr>
                <w:rFonts w:ascii="Arial Narrow" w:hAnsi="Arial Narrow"/>
                <w:spacing w:val="-15"/>
                <w:w w:val="110"/>
              </w:rPr>
              <w:t xml:space="preserve"> </w:t>
            </w:r>
            <w:r w:rsidRPr="00230C15">
              <w:rPr>
                <w:rFonts w:ascii="Arial Narrow" w:hAnsi="Arial Narrow"/>
                <w:spacing w:val="-3"/>
                <w:w w:val="110"/>
              </w:rPr>
              <w:t>soumissionnaires</w:t>
            </w:r>
            <w:r w:rsidRPr="00230C15">
              <w:rPr>
                <w:rFonts w:ascii="Arial Narrow" w:hAnsi="Arial Narrow"/>
                <w:spacing w:val="-15"/>
                <w:w w:val="110"/>
              </w:rPr>
              <w:t xml:space="preserve"> </w:t>
            </w:r>
            <w:r w:rsidRPr="00230C15">
              <w:rPr>
                <w:rFonts w:ascii="Arial Narrow" w:hAnsi="Arial Narrow"/>
                <w:spacing w:val="-3"/>
                <w:w w:val="110"/>
              </w:rPr>
              <w:t>concernés</w:t>
            </w:r>
            <w:r w:rsidRPr="00230C15">
              <w:rPr>
                <w:rFonts w:ascii="Arial Narrow" w:hAnsi="Arial Narrow"/>
                <w:spacing w:val="-15"/>
                <w:w w:val="110"/>
              </w:rPr>
              <w:t xml:space="preserve"> </w:t>
            </w:r>
            <w:r w:rsidRPr="00230C15">
              <w:rPr>
                <w:rFonts w:ascii="Arial Narrow" w:hAnsi="Arial Narrow"/>
                <w:w w:val="110"/>
              </w:rPr>
              <w:t>pour</w:t>
            </w:r>
            <w:r w:rsidRPr="00230C15">
              <w:rPr>
                <w:rFonts w:ascii="Arial Narrow" w:hAnsi="Arial Narrow"/>
                <w:spacing w:val="-15"/>
                <w:w w:val="110"/>
              </w:rPr>
              <w:t xml:space="preserve"> </w:t>
            </w:r>
            <w:r w:rsidRPr="00230C15">
              <w:rPr>
                <w:rFonts w:ascii="Arial Narrow" w:hAnsi="Arial Narrow"/>
                <w:spacing w:val="-3"/>
                <w:w w:val="110"/>
              </w:rPr>
              <w:t>produire</w:t>
            </w:r>
            <w:r w:rsidRPr="00230C15">
              <w:rPr>
                <w:rFonts w:ascii="Arial Narrow" w:hAnsi="Arial Narrow"/>
                <w:spacing w:val="-15"/>
                <w:w w:val="110"/>
              </w:rPr>
              <w:t xml:space="preserve"> </w:t>
            </w:r>
            <w:r w:rsidRPr="00230C15">
              <w:rPr>
                <w:rFonts w:ascii="Arial Narrow" w:hAnsi="Arial Narrow"/>
                <w:w w:val="110"/>
              </w:rPr>
              <w:t xml:space="preserve">ou </w:t>
            </w:r>
            <w:r w:rsidRPr="00230C15">
              <w:rPr>
                <w:rFonts w:ascii="Arial Narrow" w:hAnsi="Arial Narrow"/>
                <w:spacing w:val="-3"/>
                <w:w w:val="110"/>
              </w:rPr>
              <w:t>remplacer</w:t>
            </w:r>
            <w:r w:rsidRPr="00230C15">
              <w:rPr>
                <w:rFonts w:ascii="Arial Narrow" w:hAnsi="Arial Narrow"/>
                <w:spacing w:val="-25"/>
                <w:w w:val="110"/>
              </w:rPr>
              <w:t xml:space="preserve"> </w:t>
            </w:r>
            <w:r w:rsidRPr="00230C15">
              <w:rPr>
                <w:rFonts w:ascii="Arial Narrow" w:hAnsi="Arial Narrow"/>
                <w:w w:val="110"/>
              </w:rPr>
              <w:t>la</w:t>
            </w:r>
            <w:r w:rsidRPr="00230C15">
              <w:rPr>
                <w:rFonts w:ascii="Arial Narrow" w:hAnsi="Arial Narrow"/>
                <w:spacing w:val="-25"/>
                <w:w w:val="110"/>
              </w:rPr>
              <w:t xml:space="preserve"> </w:t>
            </w:r>
            <w:r w:rsidRPr="00230C15">
              <w:rPr>
                <w:rFonts w:ascii="Arial Narrow" w:hAnsi="Arial Narrow"/>
                <w:w w:val="110"/>
              </w:rPr>
              <w:t>pièce</w:t>
            </w:r>
            <w:r w:rsidRPr="00230C15">
              <w:rPr>
                <w:rFonts w:ascii="Arial Narrow" w:hAnsi="Arial Narrow"/>
                <w:spacing w:val="-25"/>
                <w:w w:val="110"/>
              </w:rPr>
              <w:t xml:space="preserve"> </w:t>
            </w:r>
            <w:r w:rsidRPr="00230C15">
              <w:rPr>
                <w:rFonts w:ascii="Arial Narrow" w:hAnsi="Arial Narrow"/>
                <w:w w:val="110"/>
              </w:rPr>
              <w:t>en</w:t>
            </w:r>
            <w:r w:rsidRPr="00230C15">
              <w:rPr>
                <w:rFonts w:ascii="Arial Narrow" w:hAnsi="Arial Narrow"/>
                <w:spacing w:val="-25"/>
                <w:w w:val="110"/>
              </w:rPr>
              <w:t xml:space="preserve"> </w:t>
            </w:r>
            <w:r w:rsidRPr="00230C15">
              <w:rPr>
                <w:rFonts w:ascii="Arial Narrow" w:hAnsi="Arial Narrow"/>
                <w:w w:val="110"/>
              </w:rPr>
              <w:t>question.</w:t>
            </w:r>
          </w:p>
          <w:p w:rsidR="002602FC" w:rsidRPr="003F541E" w:rsidRDefault="002602FC" w:rsidP="002F4723">
            <w:pPr>
              <w:widowControl w:val="0"/>
              <w:autoSpaceDE w:val="0"/>
              <w:spacing w:line="360" w:lineRule="auto"/>
              <w:ind w:right="81"/>
              <w:rPr>
                <w:rFonts w:ascii="Arial Narrow" w:hAnsi="Arial Narrow"/>
                <w:w w:val="110"/>
              </w:rPr>
            </w:pPr>
            <w:r w:rsidRPr="003F541E">
              <w:rPr>
                <w:rFonts w:ascii="Arial Narrow" w:hAnsi="Arial Narrow"/>
                <w:w w:val="110"/>
              </w:rPr>
              <w:t>Est déclarée irrecevable et rejetée par la Commission de Passation des Marchés :</w:t>
            </w:r>
          </w:p>
          <w:p w:rsidR="002602FC" w:rsidRPr="00987D44" w:rsidRDefault="002602FC" w:rsidP="002602FC">
            <w:pPr>
              <w:pStyle w:val="Paragraphedeliste"/>
              <w:widowControl w:val="0"/>
              <w:numPr>
                <w:ilvl w:val="0"/>
                <w:numId w:val="46"/>
              </w:numPr>
              <w:suppressAutoHyphens/>
              <w:autoSpaceDE w:val="0"/>
              <w:autoSpaceDN w:val="0"/>
              <w:spacing w:after="160" w:line="360" w:lineRule="auto"/>
              <w:ind w:right="81"/>
              <w:contextualSpacing w:val="0"/>
              <w:textAlignment w:val="baseline"/>
              <w:rPr>
                <w:rFonts w:ascii="Arial Narrow" w:hAnsi="Arial Narrow"/>
                <w:w w:val="110"/>
              </w:rPr>
            </w:pPr>
            <w:r w:rsidRPr="00987D44">
              <w:rPr>
                <w:rFonts w:ascii="Arial Narrow" w:hAnsi="Arial Narrow"/>
                <w:w w:val="110"/>
              </w:rPr>
              <w:t xml:space="preserve">Toute offre produite en nombre insuffisant ou uniquement en copies pour la soumission physique, </w:t>
            </w:r>
          </w:p>
          <w:p w:rsidR="002602FC" w:rsidRPr="00987D44" w:rsidRDefault="002602FC" w:rsidP="002602FC">
            <w:pPr>
              <w:pStyle w:val="Paragraphedeliste"/>
              <w:widowControl w:val="0"/>
              <w:numPr>
                <w:ilvl w:val="0"/>
                <w:numId w:val="46"/>
              </w:numPr>
              <w:suppressAutoHyphens/>
              <w:autoSpaceDE w:val="0"/>
              <w:autoSpaceDN w:val="0"/>
              <w:spacing w:after="160" w:line="360" w:lineRule="auto"/>
              <w:ind w:right="81"/>
              <w:contextualSpacing w:val="0"/>
              <w:textAlignment w:val="baseline"/>
              <w:rPr>
                <w:rFonts w:ascii="Arial Narrow" w:hAnsi="Arial Narrow"/>
                <w:w w:val="110"/>
              </w:rPr>
            </w:pPr>
            <w:r w:rsidRPr="00987D44">
              <w:rPr>
                <w:rFonts w:ascii="Arial Narrow" w:hAnsi="Arial Narrow"/>
                <w:w w:val="110"/>
              </w:rPr>
              <w:t xml:space="preserve"> Toute offre </w:t>
            </w:r>
            <w:r w:rsidRPr="00DE46B0">
              <w:rPr>
                <w:rFonts w:ascii="Arial Narrow" w:hAnsi="Arial Narrow"/>
                <w:color w:val="C0504D" w:themeColor="accent2"/>
                <w:w w:val="110"/>
              </w:rPr>
              <w:t>en noir sur blanc</w:t>
            </w:r>
            <w:r w:rsidRPr="00987D44">
              <w:rPr>
                <w:rFonts w:ascii="Arial Narrow" w:hAnsi="Arial Narrow"/>
                <w:w w:val="110"/>
              </w:rPr>
              <w:t xml:space="preserve"> ; </w:t>
            </w:r>
          </w:p>
          <w:p w:rsidR="002602FC" w:rsidRPr="00987D44" w:rsidRDefault="002602FC" w:rsidP="002602FC">
            <w:pPr>
              <w:pStyle w:val="Paragraphedeliste"/>
              <w:widowControl w:val="0"/>
              <w:numPr>
                <w:ilvl w:val="0"/>
                <w:numId w:val="46"/>
              </w:numPr>
              <w:suppressAutoHyphens/>
              <w:autoSpaceDE w:val="0"/>
              <w:autoSpaceDN w:val="0"/>
              <w:spacing w:after="160" w:line="360" w:lineRule="auto"/>
              <w:ind w:right="81"/>
              <w:contextualSpacing w:val="0"/>
              <w:textAlignment w:val="baseline"/>
              <w:rPr>
                <w:rFonts w:ascii="Arial Narrow" w:hAnsi="Arial Narrow"/>
                <w:w w:val="110"/>
              </w:rPr>
            </w:pPr>
            <w:r w:rsidRPr="00987D44">
              <w:rPr>
                <w:rFonts w:ascii="Arial Narrow" w:hAnsi="Arial Narrow"/>
                <w:w w:val="110"/>
              </w:rPr>
              <w:t xml:space="preserve"> Les plis portant les indications sur l’identité des soumissionnaires, </w:t>
            </w:r>
          </w:p>
          <w:p w:rsidR="002602FC" w:rsidRPr="00987D44" w:rsidRDefault="002602FC" w:rsidP="002602FC">
            <w:pPr>
              <w:pStyle w:val="Paragraphedeliste"/>
              <w:widowControl w:val="0"/>
              <w:numPr>
                <w:ilvl w:val="0"/>
                <w:numId w:val="46"/>
              </w:numPr>
              <w:suppressAutoHyphens/>
              <w:autoSpaceDE w:val="0"/>
              <w:autoSpaceDN w:val="0"/>
              <w:spacing w:after="160" w:line="360" w:lineRule="auto"/>
              <w:ind w:right="81"/>
              <w:contextualSpacing w:val="0"/>
              <w:textAlignment w:val="baseline"/>
              <w:rPr>
                <w:rFonts w:ascii="Arial Narrow" w:hAnsi="Arial Narrow"/>
                <w:w w:val="110"/>
              </w:rPr>
            </w:pPr>
            <w:r w:rsidRPr="00987D44">
              <w:rPr>
                <w:rFonts w:ascii="Arial Narrow" w:hAnsi="Arial Narrow"/>
                <w:w w:val="110"/>
              </w:rPr>
              <w:t xml:space="preserve">  Les plis parvenus postérieurement aux dates et heures limites de dépôt. </w:t>
            </w:r>
          </w:p>
          <w:p w:rsidR="002602FC" w:rsidRPr="00987D44" w:rsidRDefault="002602FC" w:rsidP="002602FC">
            <w:pPr>
              <w:pStyle w:val="Paragraphedeliste"/>
              <w:widowControl w:val="0"/>
              <w:numPr>
                <w:ilvl w:val="0"/>
                <w:numId w:val="46"/>
              </w:numPr>
              <w:suppressAutoHyphens/>
              <w:autoSpaceDE w:val="0"/>
              <w:autoSpaceDN w:val="0"/>
              <w:spacing w:after="160" w:line="360" w:lineRule="auto"/>
              <w:ind w:right="81"/>
              <w:contextualSpacing w:val="0"/>
              <w:textAlignment w:val="baseline"/>
              <w:rPr>
                <w:rFonts w:ascii="Arial Narrow" w:hAnsi="Arial Narrow"/>
                <w:w w:val="110"/>
              </w:rPr>
            </w:pPr>
            <w:r w:rsidRPr="00987D44">
              <w:rPr>
                <w:rFonts w:ascii="Arial Narrow" w:hAnsi="Arial Narrow"/>
                <w:w w:val="110"/>
              </w:rPr>
              <w:t xml:space="preserve"> Les plis sans indication de l’identité de l’Appel d’Offres ;</w:t>
            </w:r>
          </w:p>
          <w:p w:rsidR="002602FC" w:rsidRPr="00987D44" w:rsidRDefault="002602FC" w:rsidP="002602FC">
            <w:pPr>
              <w:pStyle w:val="Paragraphedeliste"/>
              <w:widowControl w:val="0"/>
              <w:numPr>
                <w:ilvl w:val="0"/>
                <w:numId w:val="46"/>
              </w:numPr>
              <w:suppressAutoHyphens/>
              <w:autoSpaceDE w:val="0"/>
              <w:autoSpaceDN w:val="0"/>
              <w:spacing w:after="160" w:line="360" w:lineRule="auto"/>
              <w:ind w:right="256"/>
              <w:contextualSpacing w:val="0"/>
              <w:textAlignment w:val="baseline"/>
              <w:rPr>
                <w:rFonts w:ascii="Arial Narrow" w:hAnsi="Arial Narrow"/>
                <w:w w:val="110"/>
              </w:rPr>
            </w:pPr>
            <w:r w:rsidRPr="00987D44">
              <w:rPr>
                <w:rFonts w:ascii="Arial Narrow" w:hAnsi="Arial Narrow"/>
                <w:w w:val="110"/>
              </w:rPr>
              <w:t>Les plis non-conformes au mode de soumission ;</w:t>
            </w:r>
          </w:p>
          <w:p w:rsidR="002602FC" w:rsidRPr="00987D44" w:rsidRDefault="002602FC" w:rsidP="002602FC">
            <w:pPr>
              <w:pStyle w:val="Paragraphedeliste"/>
              <w:widowControl w:val="0"/>
              <w:numPr>
                <w:ilvl w:val="0"/>
                <w:numId w:val="46"/>
              </w:numPr>
              <w:suppressAutoHyphens/>
              <w:autoSpaceDE w:val="0"/>
              <w:autoSpaceDN w:val="0"/>
              <w:spacing w:after="160" w:line="360" w:lineRule="auto"/>
              <w:ind w:right="81"/>
              <w:contextualSpacing w:val="0"/>
              <w:textAlignment w:val="baseline"/>
              <w:rPr>
                <w:rFonts w:ascii="Arial Narrow" w:hAnsi="Arial Narrow"/>
                <w:w w:val="110"/>
              </w:rPr>
            </w:pPr>
            <w:r w:rsidRPr="00987D44">
              <w:rPr>
                <w:rFonts w:ascii="Arial Narrow" w:hAnsi="Arial Narrow"/>
                <w:w w:val="110"/>
              </w:rPr>
              <w:t>Toute offre non conforme aux prescriptions du DAO,</w:t>
            </w:r>
          </w:p>
          <w:p w:rsidR="002602FC" w:rsidRPr="00987D44" w:rsidRDefault="002602FC" w:rsidP="002602FC">
            <w:pPr>
              <w:pStyle w:val="Paragraphedeliste"/>
              <w:widowControl w:val="0"/>
              <w:numPr>
                <w:ilvl w:val="0"/>
                <w:numId w:val="46"/>
              </w:numPr>
              <w:suppressAutoHyphens/>
              <w:autoSpaceDE w:val="0"/>
              <w:autoSpaceDN w:val="0"/>
              <w:spacing w:after="160" w:line="360" w:lineRule="auto"/>
              <w:ind w:right="81"/>
              <w:contextualSpacing w:val="0"/>
              <w:textAlignment w:val="baseline"/>
              <w:rPr>
                <w:rFonts w:ascii="Arial Narrow" w:hAnsi="Arial Narrow"/>
                <w:w w:val="110"/>
              </w:rPr>
            </w:pPr>
            <w:r w:rsidRPr="00987D44">
              <w:rPr>
                <w:rFonts w:ascii="Arial Narrow" w:hAnsi="Arial Narrow"/>
                <w:w w:val="110"/>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rsidR="002602FC" w:rsidRPr="00CE6D61" w:rsidRDefault="002602FC" w:rsidP="002602FC">
            <w:pPr>
              <w:pStyle w:val="Paragraphedeliste"/>
              <w:widowControl w:val="0"/>
              <w:numPr>
                <w:ilvl w:val="0"/>
                <w:numId w:val="46"/>
              </w:numPr>
              <w:suppressAutoHyphens/>
              <w:autoSpaceDE w:val="0"/>
              <w:autoSpaceDN w:val="0"/>
              <w:spacing w:after="60" w:line="360" w:lineRule="auto"/>
              <w:ind w:right="0"/>
              <w:contextualSpacing w:val="0"/>
              <w:textAlignment w:val="baseline"/>
              <w:rPr>
                <w:rFonts w:ascii="Arial Narrow" w:hAnsi="Arial Narrow"/>
              </w:rPr>
            </w:pPr>
            <w:r w:rsidRPr="00987D44">
              <w:rPr>
                <w:rFonts w:ascii="Arial Narrow" w:hAnsi="Arial Narrow"/>
                <w:w w:val="110"/>
              </w:rPr>
              <w:t>La Commission de Passation des Marchés établira un procès-verbal de la séance d’ouverture des plis, dont une copie sera remise à tous les soumissionnaires</w:t>
            </w:r>
            <w:r w:rsidRPr="00700EBE">
              <w:rPr>
                <w:rFonts w:ascii="Arial Narrow" w:hAnsi="Arial Narrow"/>
                <w:color w:val="C0504D" w:themeColor="accent2"/>
              </w:rPr>
              <w:t xml:space="preserve"> </w:t>
            </w:r>
          </w:p>
        </w:tc>
      </w:tr>
      <w:tr w:rsidR="002602FC" w:rsidRPr="005B62B6" w:rsidTr="002F4723">
        <w:trPr>
          <w:trHeight w:val="424"/>
        </w:trPr>
        <w:tc>
          <w:tcPr>
            <w:tcW w:w="1298" w:type="dxa"/>
            <w:vAlign w:val="center"/>
          </w:tcPr>
          <w:p w:rsidR="002602FC" w:rsidRPr="00230C15" w:rsidRDefault="00701FD1" w:rsidP="002F4723">
            <w:pPr>
              <w:widowControl w:val="0"/>
              <w:autoSpaceDE w:val="0"/>
              <w:spacing w:line="360" w:lineRule="auto"/>
              <w:jc w:val="center"/>
              <w:rPr>
                <w:rFonts w:ascii="Arial Narrow" w:hAnsi="Arial Narrow" w:cs="Arial"/>
              </w:rPr>
            </w:pPr>
            <w:r>
              <w:rPr>
                <w:rFonts w:ascii="Arial Narrow" w:hAnsi="Arial Narrow" w:cs="Arial"/>
              </w:rPr>
              <w:lastRenderedPageBreak/>
              <w:t>22</w:t>
            </w:r>
          </w:p>
        </w:tc>
        <w:tc>
          <w:tcPr>
            <w:tcW w:w="9050" w:type="dxa"/>
          </w:tcPr>
          <w:p w:rsidR="002602FC" w:rsidRPr="005B62B6" w:rsidRDefault="002602FC" w:rsidP="002F4723">
            <w:pPr>
              <w:widowControl w:val="0"/>
              <w:autoSpaceDE w:val="0"/>
              <w:spacing w:line="360" w:lineRule="auto"/>
              <w:ind w:left="149" w:right="117"/>
              <w:rPr>
                <w:rFonts w:ascii="Arial Narrow" w:hAnsi="Arial Narrow" w:cs="Arial"/>
                <w:i/>
                <w:iCs/>
              </w:rPr>
            </w:pPr>
            <w:r w:rsidRPr="005B62B6">
              <w:rPr>
                <w:rFonts w:ascii="Arial Narrow" w:hAnsi="Arial Narrow" w:cs="Arial"/>
                <w:i/>
                <w:iCs/>
              </w:rPr>
              <w:t xml:space="preserve">L’évaluation des offres se fera sur la base des critères ci-après </w:t>
            </w:r>
            <w:r w:rsidRPr="005B62B6">
              <w:rPr>
                <w:rFonts w:ascii="Arial Narrow" w:hAnsi="Arial Narrow" w:cs="Arial"/>
                <w:bCs/>
                <w:i/>
                <w:iCs/>
                <w:color w:val="000000" w:themeColor="text1"/>
              </w:rPr>
              <w:t>pour chaque lot retenu par le soumissionnaire : Etant entendu qu’un critère ne peut être à la fois éliminatoire et essentiel.</w:t>
            </w:r>
            <w:r w:rsidRPr="005B62B6">
              <w:rPr>
                <w:rFonts w:ascii="Arial Narrow" w:hAnsi="Arial Narrow" w:cs="Arial"/>
                <w:i/>
                <w:iCs/>
                <w:color w:val="000000" w:themeColor="text1"/>
              </w:rPr>
              <w:t> </w:t>
            </w:r>
            <w:r w:rsidRPr="005B62B6">
              <w:rPr>
                <w:rFonts w:ascii="Arial Narrow" w:hAnsi="Arial Narrow" w:cs="Arial"/>
                <w:i/>
                <w:iCs/>
              </w:rPr>
              <w:t>:</w:t>
            </w:r>
          </w:p>
          <w:p w:rsidR="002602FC" w:rsidRPr="005B62B6" w:rsidRDefault="002602FC" w:rsidP="002F4723">
            <w:pPr>
              <w:pStyle w:val="Paragraphedeliste"/>
              <w:widowControl w:val="0"/>
              <w:numPr>
                <w:ilvl w:val="0"/>
                <w:numId w:val="24"/>
              </w:numPr>
              <w:suppressAutoHyphens/>
              <w:autoSpaceDE w:val="0"/>
              <w:autoSpaceDN w:val="0"/>
              <w:spacing w:before="19" w:after="160" w:line="360" w:lineRule="auto"/>
              <w:ind w:left="149" w:right="117"/>
              <w:contextualSpacing w:val="0"/>
              <w:textAlignment w:val="baseline"/>
              <w:rPr>
                <w:rFonts w:ascii="Arial Narrow" w:hAnsi="Arial Narrow" w:cs="Arial"/>
                <w:i/>
                <w:iCs/>
                <w:szCs w:val="24"/>
              </w:rPr>
            </w:pPr>
            <w:r w:rsidRPr="005B62B6">
              <w:rPr>
                <w:rFonts w:ascii="Arial Narrow" w:hAnsi="Arial Narrow" w:cs="Arial"/>
                <w:i/>
                <w:iCs/>
                <w:szCs w:val="24"/>
              </w:rPr>
              <w:t>Les critères éliminatoires fixant les conditions minimales à remplir pour être admis à l’évaluation selon les critères essentiels. Ils ne doivent pas faire l’objet de notation. Le non-respect de ces critères entraîne le rejet de l’offre du soumissionnaire.</w:t>
            </w:r>
          </w:p>
          <w:p w:rsidR="002602FC" w:rsidRPr="005B62B6" w:rsidRDefault="002602FC" w:rsidP="002F4723">
            <w:pPr>
              <w:widowControl w:val="0"/>
              <w:autoSpaceDE w:val="0"/>
              <w:spacing w:before="19" w:line="360" w:lineRule="auto"/>
              <w:ind w:left="149" w:right="117" w:hanging="114"/>
              <w:rPr>
                <w:rFonts w:ascii="Arial Narrow" w:hAnsi="Arial Narrow" w:cs="Arial"/>
                <w:iCs/>
                <w:spacing w:val="-2"/>
              </w:rPr>
            </w:pPr>
            <w:r w:rsidRPr="005B62B6">
              <w:rPr>
                <w:rFonts w:ascii="Arial Narrow" w:hAnsi="Arial Narrow" w:cs="Arial"/>
                <w:iCs/>
              </w:rPr>
              <w:t>Il s'agit</w:t>
            </w:r>
            <w:r w:rsidRPr="005B62B6">
              <w:rPr>
                <w:rFonts w:ascii="Arial Narrow" w:hAnsi="Arial Narrow" w:cs="Arial"/>
                <w:iCs/>
                <w:spacing w:val="-2"/>
              </w:rPr>
              <w:t xml:space="preserve"> </w:t>
            </w:r>
            <w:r w:rsidRPr="005B62B6">
              <w:rPr>
                <w:rFonts w:ascii="Arial Narrow" w:hAnsi="Arial Narrow" w:cs="Arial"/>
                <w:iCs/>
              </w:rPr>
              <w:t>notamment</w:t>
            </w:r>
            <w:r w:rsidRPr="005B62B6">
              <w:rPr>
                <w:rFonts w:ascii="Arial Narrow" w:hAnsi="Arial Narrow" w:cs="Arial"/>
                <w:iCs/>
                <w:spacing w:val="-2"/>
              </w:rPr>
              <w:t xml:space="preserve"> :</w:t>
            </w:r>
          </w:p>
          <w:p w:rsidR="002602FC" w:rsidRPr="005B62B6" w:rsidRDefault="005B62B6" w:rsidP="005B62B6">
            <w:pPr>
              <w:pStyle w:val="Paragraphedeliste"/>
              <w:widowControl w:val="0"/>
              <w:numPr>
                <w:ilvl w:val="0"/>
                <w:numId w:val="31"/>
              </w:numPr>
              <w:autoSpaceDE w:val="0"/>
              <w:spacing w:after="120" w:line="240" w:lineRule="auto"/>
              <w:rPr>
                <w:rFonts w:ascii="Arial Narrow" w:hAnsi="Arial Narrow" w:cs="Arial"/>
              </w:rPr>
            </w:pPr>
            <w:r w:rsidRPr="005B62B6">
              <w:rPr>
                <w:rFonts w:ascii="Arial Narrow" w:hAnsi="Arial Narrow" w:cs="Arial"/>
                <w:szCs w:val="24"/>
              </w:rPr>
              <w:t>De</w:t>
            </w:r>
            <w:r w:rsidR="002602FC" w:rsidRPr="005B62B6">
              <w:rPr>
                <w:rFonts w:ascii="Arial Narrow" w:hAnsi="Arial Narrow" w:cs="Arial"/>
                <w:szCs w:val="24"/>
              </w:rPr>
              <w:t xml:space="preserve"> l’absence </w:t>
            </w:r>
            <w:r w:rsidRPr="005B62B6">
              <w:rPr>
                <w:rFonts w:ascii="Arial Narrow" w:hAnsi="Arial Narrow" w:cs="Arial"/>
                <w:szCs w:val="24"/>
              </w:rPr>
              <w:t>du cautionnement</w:t>
            </w:r>
            <w:r w:rsidR="002602FC" w:rsidRPr="005B62B6">
              <w:rPr>
                <w:rFonts w:ascii="Arial Narrow" w:hAnsi="Arial Narrow" w:cs="Arial"/>
                <w:szCs w:val="24"/>
              </w:rPr>
              <w:t xml:space="preserve"> de soumission à l’ouverture des </w:t>
            </w:r>
            <w:r w:rsidRPr="005B62B6">
              <w:rPr>
                <w:rFonts w:ascii="Arial Narrow" w:hAnsi="Arial Narrow" w:cs="Arial"/>
                <w:szCs w:val="24"/>
              </w:rPr>
              <w:t>plis; d’un</w:t>
            </w:r>
            <w:r w:rsidR="00F10DB1" w:rsidRPr="005B62B6">
              <w:rPr>
                <w:rFonts w:ascii="Arial Narrow" w:hAnsi="Arial Narrow"/>
                <w:color w:val="auto"/>
              </w:rPr>
              <w:t xml:space="preserve"> million huit cent soixante-dix mille (1 870 000</w:t>
            </w:r>
            <w:r w:rsidR="00F10DB1" w:rsidRPr="005B62B6">
              <w:rPr>
                <w:rFonts w:ascii="Arial" w:hAnsi="Arial" w:cs="Arial"/>
                <w:color w:val="auto"/>
              </w:rPr>
              <w:t>‬</w:t>
            </w:r>
            <w:r w:rsidR="00F10DB1" w:rsidRPr="005B62B6">
              <w:rPr>
                <w:rFonts w:ascii="Arial Narrow" w:hAnsi="Arial Narrow"/>
                <w:color w:val="auto"/>
              </w:rPr>
              <w:t xml:space="preserve">) FCFA </w:t>
            </w:r>
            <w:r w:rsidR="00F10DB1" w:rsidRPr="005B62B6">
              <w:rPr>
                <w:rFonts w:ascii="Arial Narrow" w:hAnsi="Arial Narrow" w:cs="Arial"/>
                <w:color w:val="auto"/>
              </w:rPr>
              <w:t xml:space="preserve">établie par une banque de premier ordre agréée par le Ministère chargé des finances et dont la liste figure dans la pièce 12 du </w:t>
            </w:r>
            <w:r w:rsidRPr="005B62B6">
              <w:rPr>
                <w:rFonts w:ascii="Arial Narrow" w:hAnsi="Arial Narrow" w:cs="Arial"/>
                <w:color w:val="auto"/>
              </w:rPr>
              <w:t xml:space="preserve">DAO, </w:t>
            </w:r>
            <w:r w:rsidRPr="005B62B6">
              <w:rPr>
                <w:rFonts w:ascii="Arial Narrow" w:hAnsi="Arial Narrow" w:cs="Arial"/>
              </w:rPr>
              <w:t>timbrée</w:t>
            </w:r>
            <w:r w:rsidR="00F10DB1" w:rsidRPr="005B62B6">
              <w:rPr>
                <w:rFonts w:ascii="Arial Narrow" w:hAnsi="Arial Narrow" w:cs="Arial"/>
              </w:rPr>
              <w:t xml:space="preserve"> et accompagnée du récépissé de consignation délivré par la Caisse de Dépôts et Consignations (CDEC).</w:t>
            </w:r>
          </w:p>
          <w:p w:rsidR="002602FC" w:rsidRPr="005B62B6" w:rsidRDefault="002602FC" w:rsidP="002F4723">
            <w:pPr>
              <w:pStyle w:val="Paragraphedeliste"/>
              <w:widowControl w:val="0"/>
              <w:numPr>
                <w:ilvl w:val="0"/>
                <w:numId w:val="24"/>
              </w:numPr>
              <w:suppressAutoHyphens/>
              <w:autoSpaceDE w:val="0"/>
              <w:autoSpaceDN w:val="0"/>
              <w:spacing w:after="0" w:line="360" w:lineRule="auto"/>
              <w:ind w:left="149" w:right="117"/>
              <w:contextualSpacing w:val="0"/>
              <w:textAlignment w:val="baseline"/>
              <w:rPr>
                <w:rFonts w:ascii="Arial Narrow" w:hAnsi="Arial Narrow" w:cs="Arial"/>
                <w:szCs w:val="24"/>
              </w:rPr>
            </w:pPr>
            <w:r w:rsidRPr="005B62B6">
              <w:rPr>
                <w:rFonts w:ascii="Arial Narrow" w:hAnsi="Arial Narrow" w:cs="Arial"/>
                <w:szCs w:val="24"/>
              </w:rPr>
              <w:t xml:space="preserve">de la non -production au-delà du délai de 48 h après l’ouverture des plis, d’une pièce du dossier </w:t>
            </w:r>
            <w:r w:rsidRPr="005B62B6">
              <w:rPr>
                <w:rFonts w:ascii="Arial Narrow" w:hAnsi="Arial Narrow" w:cs="Arial"/>
                <w:szCs w:val="24"/>
              </w:rPr>
              <w:lastRenderedPageBreak/>
              <w:t xml:space="preserve">administratif jugée non conforme ou absente ; </w:t>
            </w:r>
          </w:p>
          <w:p w:rsidR="002602FC" w:rsidRPr="005B62B6" w:rsidRDefault="002602FC" w:rsidP="002F4723">
            <w:pPr>
              <w:pStyle w:val="Paragraphedeliste"/>
              <w:widowControl w:val="0"/>
              <w:numPr>
                <w:ilvl w:val="0"/>
                <w:numId w:val="24"/>
              </w:numPr>
              <w:suppressAutoHyphens/>
              <w:autoSpaceDE w:val="0"/>
              <w:autoSpaceDN w:val="0"/>
              <w:spacing w:before="29" w:after="0" w:line="360" w:lineRule="auto"/>
              <w:ind w:left="149" w:right="117"/>
              <w:contextualSpacing w:val="0"/>
              <w:textAlignment w:val="baseline"/>
              <w:rPr>
                <w:rFonts w:ascii="Arial Narrow" w:hAnsi="Arial Narrow" w:cs="Arial"/>
                <w:szCs w:val="24"/>
              </w:rPr>
            </w:pPr>
            <w:r w:rsidRPr="005B62B6">
              <w:rPr>
                <w:rFonts w:ascii="Arial Narrow" w:hAnsi="Arial Narrow" w:cs="Arial"/>
                <w:szCs w:val="24"/>
              </w:rPr>
              <w:t xml:space="preserve">des fausses déclarations, manœuvres frauduleuses ou </w:t>
            </w:r>
            <w:r w:rsidRPr="005B62B6">
              <w:rPr>
                <w:rFonts w:ascii="Arial Narrow" w:hAnsi="Arial Narrow" w:cs="Arial"/>
                <w:spacing w:val="2"/>
                <w:szCs w:val="24"/>
              </w:rPr>
              <w:t xml:space="preserve">des pièces falsifiées  </w:t>
            </w:r>
            <w:r w:rsidRPr="005B62B6">
              <w:rPr>
                <w:rFonts w:ascii="Arial Narrow" w:hAnsi="Arial Narrow" w:cs="Arial"/>
                <w:szCs w:val="24"/>
              </w:rPr>
              <w:t>;</w:t>
            </w:r>
          </w:p>
          <w:p w:rsidR="002602FC" w:rsidRPr="005B62B6" w:rsidRDefault="002602FC" w:rsidP="002F4723">
            <w:pPr>
              <w:pStyle w:val="Paragraphedeliste"/>
              <w:widowControl w:val="0"/>
              <w:numPr>
                <w:ilvl w:val="0"/>
                <w:numId w:val="24"/>
              </w:numPr>
              <w:suppressAutoHyphens/>
              <w:autoSpaceDE w:val="0"/>
              <w:autoSpaceDN w:val="0"/>
              <w:spacing w:after="0" w:line="360" w:lineRule="auto"/>
              <w:ind w:left="149" w:right="117"/>
              <w:contextualSpacing w:val="0"/>
              <w:textAlignment w:val="baseline"/>
              <w:rPr>
                <w:rFonts w:ascii="Arial Narrow" w:hAnsi="Arial Narrow" w:cs="Arial"/>
                <w:szCs w:val="24"/>
              </w:rPr>
            </w:pPr>
            <w:r w:rsidRPr="005B62B6">
              <w:rPr>
                <w:rFonts w:ascii="Arial Narrow" w:hAnsi="Arial Narrow" w:cs="Arial"/>
                <w:szCs w:val="24"/>
              </w:rPr>
              <w:t>du non-respect de X critères essentiels (X renvoyant au seuil de qualification des offres techniques) ;</w:t>
            </w:r>
          </w:p>
          <w:p w:rsidR="002602FC" w:rsidRPr="005B62B6" w:rsidRDefault="002602FC" w:rsidP="002F4723">
            <w:pPr>
              <w:pStyle w:val="Paragraphedeliste"/>
              <w:widowControl w:val="0"/>
              <w:numPr>
                <w:ilvl w:val="0"/>
                <w:numId w:val="24"/>
              </w:numPr>
              <w:suppressAutoHyphens/>
              <w:autoSpaceDE w:val="0"/>
              <w:autoSpaceDN w:val="0"/>
              <w:spacing w:after="0" w:line="360" w:lineRule="auto"/>
              <w:ind w:left="149" w:right="117"/>
              <w:contextualSpacing w:val="0"/>
              <w:textAlignment w:val="baseline"/>
              <w:rPr>
                <w:rFonts w:ascii="Arial Narrow" w:hAnsi="Arial Narrow" w:cs="Arial"/>
                <w:i/>
                <w:szCs w:val="24"/>
              </w:rPr>
            </w:pPr>
            <w:r w:rsidRPr="005B62B6">
              <w:rPr>
                <w:rFonts w:ascii="Arial Narrow" w:hAnsi="Arial Narrow" w:cs="Arial"/>
                <w:i/>
                <w:szCs w:val="24"/>
              </w:rPr>
              <w:t>de l’absence de la déclaration sur l’honneur de non abandon des  chantiers au cours des trois dernières années ;</w:t>
            </w:r>
          </w:p>
          <w:p w:rsidR="002602FC" w:rsidRPr="005B62B6" w:rsidRDefault="002602FC" w:rsidP="002F4723">
            <w:pPr>
              <w:pStyle w:val="Paragraphedeliste"/>
              <w:widowControl w:val="0"/>
              <w:numPr>
                <w:ilvl w:val="0"/>
                <w:numId w:val="24"/>
              </w:numPr>
              <w:suppressAutoHyphens/>
              <w:autoSpaceDE w:val="0"/>
              <w:autoSpaceDN w:val="0"/>
              <w:spacing w:after="0" w:line="360" w:lineRule="auto"/>
              <w:ind w:left="149" w:right="117"/>
              <w:contextualSpacing w:val="0"/>
              <w:textAlignment w:val="baseline"/>
              <w:rPr>
                <w:rFonts w:ascii="Arial Narrow" w:hAnsi="Arial Narrow" w:cs="Arial"/>
                <w:i/>
                <w:szCs w:val="24"/>
              </w:rPr>
            </w:pPr>
            <w:r w:rsidRPr="005B62B6">
              <w:rPr>
                <w:rFonts w:ascii="Arial Narrow" w:hAnsi="Arial Narrow" w:cs="Arial"/>
                <w:i/>
                <w:szCs w:val="24"/>
              </w:rPr>
              <w:t>du non-respect du format de fichier des offres ;</w:t>
            </w:r>
          </w:p>
          <w:p w:rsidR="002602FC" w:rsidRPr="005B62B6" w:rsidRDefault="002602FC" w:rsidP="002F4723">
            <w:pPr>
              <w:pStyle w:val="Paragraphedeliste"/>
              <w:widowControl w:val="0"/>
              <w:numPr>
                <w:ilvl w:val="0"/>
                <w:numId w:val="24"/>
              </w:numPr>
              <w:suppressAutoHyphens/>
              <w:autoSpaceDE w:val="0"/>
              <w:autoSpaceDN w:val="0"/>
              <w:spacing w:after="0" w:line="360" w:lineRule="auto"/>
              <w:ind w:left="149" w:right="117"/>
              <w:contextualSpacing w:val="0"/>
              <w:textAlignment w:val="baseline"/>
              <w:rPr>
                <w:rFonts w:ascii="Arial Narrow" w:hAnsi="Arial Narrow" w:cs="Arial"/>
                <w:i/>
                <w:szCs w:val="24"/>
              </w:rPr>
            </w:pPr>
            <w:r w:rsidRPr="005B62B6">
              <w:rPr>
                <w:rFonts w:ascii="Arial Narrow" w:hAnsi="Arial Narrow" w:cs="Arial"/>
                <w:i/>
                <w:szCs w:val="24"/>
              </w:rPr>
              <w:t>l’absence d’un prix unitaire quantifié dans l’Offre financière ;</w:t>
            </w:r>
          </w:p>
          <w:p w:rsidR="002602FC" w:rsidRPr="005B62B6" w:rsidRDefault="002602FC" w:rsidP="002F4723">
            <w:pPr>
              <w:pStyle w:val="Paragraphedeliste"/>
              <w:widowControl w:val="0"/>
              <w:numPr>
                <w:ilvl w:val="0"/>
                <w:numId w:val="24"/>
              </w:numPr>
              <w:suppressAutoHyphens/>
              <w:autoSpaceDE w:val="0"/>
              <w:autoSpaceDN w:val="0"/>
              <w:spacing w:before="29" w:after="0" w:line="360" w:lineRule="auto"/>
              <w:ind w:left="149" w:right="117"/>
              <w:contextualSpacing w:val="0"/>
              <w:textAlignment w:val="baseline"/>
              <w:rPr>
                <w:rFonts w:ascii="Arial Narrow" w:hAnsi="Arial Narrow" w:cs="Arial"/>
                <w:szCs w:val="24"/>
              </w:rPr>
            </w:pPr>
            <w:r w:rsidRPr="005B62B6">
              <w:rPr>
                <w:rFonts w:ascii="Arial Narrow" w:hAnsi="Arial Narrow" w:cs="Arial"/>
                <w:szCs w:val="24"/>
              </w:rPr>
              <w:t xml:space="preserve">de l’absence de possession d’un matériel minimum.  </w:t>
            </w:r>
          </w:p>
          <w:p w:rsidR="002602FC" w:rsidRPr="005B62B6" w:rsidRDefault="002602FC" w:rsidP="002F4723">
            <w:pPr>
              <w:numPr>
                <w:ilvl w:val="0"/>
                <w:numId w:val="24"/>
              </w:numPr>
              <w:spacing w:after="0" w:line="360" w:lineRule="auto"/>
              <w:ind w:left="149" w:right="117"/>
              <w:rPr>
                <w:rFonts w:ascii="Arial Narrow" w:hAnsi="Arial Narrow" w:cs="Arial"/>
              </w:rPr>
            </w:pPr>
            <w:r w:rsidRPr="005B62B6">
              <w:rPr>
                <w:rFonts w:ascii="Arial Narrow" w:hAnsi="Arial Narrow" w:cs="Arial"/>
                <w:i/>
              </w:rPr>
              <w:t>de l’absence de la charte d’Intégrité</w:t>
            </w:r>
          </w:p>
          <w:p w:rsidR="002602FC" w:rsidRPr="005B62B6" w:rsidRDefault="002602FC" w:rsidP="002F4723">
            <w:pPr>
              <w:numPr>
                <w:ilvl w:val="0"/>
                <w:numId w:val="24"/>
              </w:numPr>
              <w:spacing w:after="0" w:line="360" w:lineRule="auto"/>
              <w:ind w:left="149" w:right="117"/>
              <w:rPr>
                <w:rFonts w:ascii="Arial Narrow" w:hAnsi="Arial Narrow" w:cs="Arial"/>
              </w:rPr>
            </w:pPr>
            <w:r w:rsidRPr="005B62B6">
              <w:rPr>
                <w:rFonts w:ascii="Arial Narrow" w:hAnsi="Arial Narrow" w:cs="Arial"/>
                <w:i/>
              </w:rPr>
              <w:t>de l’absence de la Déclaration d’engagement au respect des clauses sociales et environnementales</w:t>
            </w:r>
          </w:p>
          <w:p w:rsidR="002602FC" w:rsidRPr="005B62B6" w:rsidRDefault="002602FC" w:rsidP="002F4723">
            <w:pPr>
              <w:pStyle w:val="Paragraphedeliste"/>
              <w:widowControl w:val="0"/>
              <w:numPr>
                <w:ilvl w:val="0"/>
                <w:numId w:val="24"/>
              </w:numPr>
              <w:suppressAutoHyphens/>
              <w:autoSpaceDE w:val="0"/>
              <w:autoSpaceDN w:val="0"/>
              <w:spacing w:before="11" w:after="160" w:line="360" w:lineRule="auto"/>
              <w:ind w:left="149" w:right="117"/>
              <w:contextualSpacing w:val="0"/>
              <w:textAlignment w:val="baseline"/>
              <w:rPr>
                <w:rFonts w:ascii="Arial Narrow" w:hAnsi="Arial Narrow"/>
              </w:rPr>
            </w:pPr>
            <w:r w:rsidRPr="005B62B6">
              <w:rPr>
                <w:rFonts w:ascii="Arial Narrow" w:hAnsi="Arial Narrow" w:cs="Arial"/>
                <w:i/>
                <w:iCs/>
                <w:szCs w:val="24"/>
              </w:rPr>
              <w:t xml:space="preserve">Les critères dits </w:t>
            </w:r>
          </w:p>
          <w:p w:rsidR="002602FC" w:rsidRPr="005B62B6" w:rsidRDefault="002602FC" w:rsidP="002F4723">
            <w:pPr>
              <w:pStyle w:val="Paragraphedeliste"/>
              <w:widowControl w:val="0"/>
              <w:numPr>
                <w:ilvl w:val="0"/>
                <w:numId w:val="24"/>
              </w:numPr>
              <w:suppressAutoHyphens/>
              <w:autoSpaceDE w:val="0"/>
              <w:autoSpaceDN w:val="0"/>
              <w:spacing w:before="11" w:after="160" w:line="360" w:lineRule="auto"/>
              <w:ind w:left="149" w:right="117"/>
              <w:contextualSpacing w:val="0"/>
              <w:textAlignment w:val="baseline"/>
              <w:rPr>
                <w:rFonts w:ascii="Arial Narrow" w:hAnsi="Arial Narrow"/>
              </w:rPr>
            </w:pPr>
            <w:r w:rsidRPr="005B62B6">
              <w:rPr>
                <w:rFonts w:ascii="Arial Narrow" w:hAnsi="Arial Narrow" w:cs="Arial"/>
              </w:rPr>
              <w:t>Les</w:t>
            </w:r>
            <w:r w:rsidRPr="005B62B6">
              <w:rPr>
                <w:rFonts w:ascii="Arial Narrow" w:hAnsi="Arial Narrow" w:cs="Arial"/>
                <w:spacing w:val="26"/>
              </w:rPr>
              <w:t xml:space="preserve"> </w:t>
            </w:r>
            <w:r w:rsidRPr="005B62B6">
              <w:rPr>
                <w:rFonts w:ascii="Arial Narrow" w:hAnsi="Arial Narrow" w:cs="Arial"/>
              </w:rPr>
              <w:t>critères</w:t>
            </w:r>
            <w:r w:rsidRPr="005B62B6">
              <w:rPr>
                <w:rFonts w:ascii="Arial Narrow" w:hAnsi="Arial Narrow" w:cs="Arial"/>
                <w:spacing w:val="26"/>
              </w:rPr>
              <w:t xml:space="preserve"> essentiels </w:t>
            </w:r>
            <w:r w:rsidRPr="005B62B6">
              <w:rPr>
                <w:rFonts w:ascii="Arial Narrow" w:hAnsi="Arial Narrow" w:cs="Arial"/>
              </w:rPr>
              <w:t>à</w:t>
            </w:r>
            <w:r w:rsidRPr="005B62B6">
              <w:rPr>
                <w:rFonts w:ascii="Arial Narrow" w:hAnsi="Arial Narrow" w:cs="Arial"/>
                <w:spacing w:val="26"/>
              </w:rPr>
              <w:t xml:space="preserve"> </w:t>
            </w:r>
            <w:r w:rsidRPr="005B62B6">
              <w:rPr>
                <w:rFonts w:ascii="Arial Narrow" w:hAnsi="Arial Narrow" w:cs="Arial"/>
              </w:rPr>
              <w:t>la</w:t>
            </w:r>
            <w:r w:rsidRPr="005B62B6">
              <w:rPr>
                <w:rFonts w:ascii="Arial Narrow" w:hAnsi="Arial Narrow" w:cs="Arial"/>
                <w:spacing w:val="26"/>
              </w:rPr>
              <w:t xml:space="preserve"> </w:t>
            </w:r>
            <w:r w:rsidRPr="005B62B6">
              <w:rPr>
                <w:rFonts w:ascii="Arial Narrow" w:hAnsi="Arial Narrow" w:cs="Arial"/>
              </w:rPr>
              <w:t>qualification</w:t>
            </w:r>
            <w:r w:rsidRPr="005B62B6">
              <w:rPr>
                <w:rFonts w:ascii="Arial Narrow" w:hAnsi="Arial Narrow" w:cs="Arial"/>
                <w:spacing w:val="26"/>
              </w:rPr>
              <w:t xml:space="preserve"> </w:t>
            </w:r>
            <w:r w:rsidRPr="005B62B6">
              <w:rPr>
                <w:rFonts w:ascii="Arial Narrow" w:hAnsi="Arial Narrow" w:cs="Arial"/>
              </w:rPr>
              <w:t>des</w:t>
            </w:r>
            <w:r w:rsidRPr="005B62B6">
              <w:rPr>
                <w:rFonts w:ascii="Arial Narrow" w:hAnsi="Arial Narrow" w:cs="Arial"/>
                <w:spacing w:val="26"/>
              </w:rPr>
              <w:t xml:space="preserve"> soumissionnaires </w:t>
            </w:r>
            <w:r w:rsidRPr="005B62B6">
              <w:rPr>
                <w:rFonts w:ascii="Arial Narrow" w:hAnsi="Arial Narrow" w:cs="Arial"/>
              </w:rPr>
              <w:t>porteront</w:t>
            </w:r>
            <w:r w:rsidRPr="005B62B6">
              <w:rPr>
                <w:rFonts w:ascii="Arial Narrow" w:hAnsi="Arial Narrow" w:cs="Arial"/>
                <w:spacing w:val="6"/>
              </w:rPr>
              <w:t xml:space="preserve"> </w:t>
            </w:r>
            <w:r w:rsidRPr="005B62B6">
              <w:rPr>
                <w:rFonts w:ascii="Arial Narrow" w:hAnsi="Arial Narrow" w:cs="Arial"/>
              </w:rPr>
              <w:t>à</w:t>
            </w:r>
            <w:r w:rsidRPr="005B62B6">
              <w:rPr>
                <w:rFonts w:ascii="Arial Narrow" w:hAnsi="Arial Narrow" w:cs="Arial"/>
                <w:spacing w:val="6"/>
              </w:rPr>
              <w:t xml:space="preserve"> </w:t>
            </w:r>
            <w:r w:rsidRPr="005B62B6">
              <w:rPr>
                <w:rFonts w:ascii="Arial Narrow" w:hAnsi="Arial Narrow" w:cs="Arial"/>
              </w:rPr>
              <w:t>titre</w:t>
            </w:r>
            <w:r w:rsidRPr="005B62B6">
              <w:rPr>
                <w:rFonts w:ascii="Arial Narrow" w:hAnsi="Arial Narrow" w:cs="Arial"/>
                <w:spacing w:val="6"/>
              </w:rPr>
              <w:t xml:space="preserve"> </w:t>
            </w:r>
            <w:r w:rsidRPr="005B62B6">
              <w:rPr>
                <w:rFonts w:ascii="Arial Narrow" w:hAnsi="Arial Narrow" w:cs="Arial"/>
              </w:rPr>
              <w:t>indicatif sur</w:t>
            </w:r>
            <w:r w:rsidRPr="005B62B6">
              <w:rPr>
                <w:rFonts w:ascii="Arial Narrow" w:hAnsi="Arial Narrow" w:cs="Arial"/>
                <w:spacing w:val="6"/>
              </w:rPr>
              <w:t xml:space="preserve"> </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2602FC" w:rsidRPr="005B62B6" w:rsidTr="002F4723">
              <w:trPr>
                <w:trHeight w:val="1929"/>
              </w:trPr>
              <w:tc>
                <w:tcPr>
                  <w:tcW w:w="8675" w:type="dxa"/>
                  <w:shd w:val="clear" w:color="auto" w:fill="auto"/>
                  <w:tcMar>
                    <w:top w:w="0" w:type="dxa"/>
                    <w:left w:w="0" w:type="dxa"/>
                    <w:bottom w:w="0" w:type="dxa"/>
                    <w:right w:w="0" w:type="dxa"/>
                  </w:tcMar>
                </w:tcPr>
                <w:p w:rsidR="002602FC" w:rsidRPr="005B62B6" w:rsidRDefault="002602FC" w:rsidP="002F4723">
                  <w:pPr>
                    <w:pStyle w:val="Paragraphedeliste"/>
                    <w:widowControl w:val="0"/>
                    <w:numPr>
                      <w:ilvl w:val="0"/>
                      <w:numId w:val="25"/>
                    </w:numPr>
                    <w:suppressAutoHyphens/>
                    <w:autoSpaceDE w:val="0"/>
                    <w:autoSpaceDN w:val="0"/>
                    <w:spacing w:before="44" w:after="0" w:line="360" w:lineRule="auto"/>
                    <w:ind w:left="149" w:right="117"/>
                    <w:contextualSpacing w:val="0"/>
                    <w:textAlignment w:val="baseline"/>
                    <w:rPr>
                      <w:rFonts w:ascii="Arial Narrow" w:hAnsi="Arial Narrow" w:cs="Arial"/>
                      <w:iCs/>
                      <w:szCs w:val="24"/>
                    </w:rPr>
                  </w:pPr>
                  <w:r w:rsidRPr="005B62B6">
                    <w:rPr>
                      <w:rFonts w:ascii="Arial Narrow" w:hAnsi="Arial Narrow" w:cs="Arial"/>
                      <w:iCs/>
                      <w:szCs w:val="24"/>
                    </w:rPr>
                    <w:t>la présentation de l’offre ;</w:t>
                  </w:r>
                </w:p>
                <w:p w:rsidR="002602FC" w:rsidRPr="005B62B6" w:rsidRDefault="002602FC" w:rsidP="002F4723">
                  <w:pPr>
                    <w:pStyle w:val="Paragraphedeliste"/>
                    <w:widowControl w:val="0"/>
                    <w:numPr>
                      <w:ilvl w:val="0"/>
                      <w:numId w:val="25"/>
                    </w:numPr>
                    <w:suppressAutoHyphens/>
                    <w:autoSpaceDE w:val="0"/>
                    <w:autoSpaceDN w:val="0"/>
                    <w:spacing w:before="44" w:after="0" w:line="360" w:lineRule="auto"/>
                    <w:ind w:left="149" w:right="117"/>
                    <w:contextualSpacing w:val="0"/>
                    <w:textAlignment w:val="baseline"/>
                    <w:rPr>
                      <w:rFonts w:ascii="Arial Narrow" w:hAnsi="Arial Narrow" w:cs="Arial"/>
                      <w:iCs/>
                      <w:szCs w:val="24"/>
                    </w:rPr>
                  </w:pPr>
                  <w:r w:rsidRPr="005B62B6">
                    <w:rPr>
                      <w:rFonts w:ascii="Arial Narrow" w:hAnsi="Arial Narrow" w:cs="Arial"/>
                      <w:iCs/>
                      <w:szCs w:val="24"/>
                    </w:rPr>
                    <w:t>les références du soumissionnaire ;</w:t>
                  </w:r>
                </w:p>
                <w:p w:rsidR="002602FC" w:rsidRPr="005B62B6" w:rsidRDefault="002602FC" w:rsidP="002F4723">
                  <w:pPr>
                    <w:pStyle w:val="Paragraphedeliste"/>
                    <w:numPr>
                      <w:ilvl w:val="0"/>
                      <w:numId w:val="25"/>
                    </w:numPr>
                    <w:suppressAutoHyphens/>
                    <w:autoSpaceDN w:val="0"/>
                    <w:spacing w:after="0" w:line="360" w:lineRule="auto"/>
                    <w:ind w:left="149" w:right="117"/>
                    <w:contextualSpacing w:val="0"/>
                    <w:textAlignment w:val="baseline"/>
                    <w:rPr>
                      <w:rFonts w:ascii="Arial Narrow" w:hAnsi="Arial Narrow"/>
                      <w:szCs w:val="24"/>
                    </w:rPr>
                  </w:pPr>
                  <w:r w:rsidRPr="005B62B6">
                    <w:rPr>
                      <w:rFonts w:ascii="Arial Narrow" w:hAnsi="Arial Narrow" w:cs="Arial"/>
                      <w:iCs/>
                      <w:szCs w:val="24"/>
                    </w:rPr>
                    <w:t>le</w:t>
                  </w:r>
                  <w:r w:rsidRPr="005B62B6">
                    <w:rPr>
                      <w:rFonts w:ascii="Arial Narrow" w:hAnsi="Arial Narrow" w:cs="Arial"/>
                      <w:iCs/>
                      <w:spacing w:val="6"/>
                      <w:szCs w:val="24"/>
                    </w:rPr>
                    <w:t xml:space="preserve"> </w:t>
                  </w:r>
                  <w:r w:rsidRPr="005B62B6">
                    <w:rPr>
                      <w:rFonts w:ascii="Arial Narrow" w:hAnsi="Arial Narrow" w:cs="Arial"/>
                      <w:iCs/>
                      <w:szCs w:val="24"/>
                    </w:rPr>
                    <w:t>service</w:t>
                  </w:r>
                  <w:r w:rsidRPr="005B62B6">
                    <w:rPr>
                      <w:rFonts w:ascii="Arial Narrow" w:hAnsi="Arial Narrow" w:cs="Arial"/>
                      <w:iCs/>
                      <w:spacing w:val="6"/>
                      <w:szCs w:val="24"/>
                    </w:rPr>
                    <w:t xml:space="preserve"> </w:t>
                  </w:r>
                  <w:r w:rsidRPr="005B62B6">
                    <w:rPr>
                      <w:rFonts w:ascii="Arial Narrow" w:hAnsi="Arial Narrow" w:cs="Arial"/>
                      <w:iCs/>
                      <w:szCs w:val="24"/>
                    </w:rPr>
                    <w:t>après-vente (</w:t>
                  </w:r>
                  <w:r w:rsidRPr="005B62B6">
                    <w:rPr>
                      <w:rFonts w:ascii="Arial Narrow" w:hAnsi="Arial Narrow" w:cs="Arial"/>
                      <w:iCs/>
                      <w:w w:val="95"/>
                      <w:szCs w:val="24"/>
                    </w:rPr>
                    <w:t>disponibilité</w:t>
                  </w:r>
                  <w:r w:rsidRPr="005B62B6">
                    <w:rPr>
                      <w:rFonts w:ascii="Arial Narrow" w:hAnsi="Arial Narrow" w:cs="Arial"/>
                      <w:iCs/>
                      <w:spacing w:val="3"/>
                      <w:szCs w:val="24"/>
                    </w:rPr>
                    <w:t xml:space="preserve"> </w:t>
                  </w:r>
                  <w:r w:rsidRPr="005B62B6">
                    <w:rPr>
                      <w:rFonts w:ascii="Arial Narrow" w:hAnsi="Arial Narrow" w:cs="Arial"/>
                      <w:iCs/>
                      <w:w w:val="95"/>
                      <w:szCs w:val="24"/>
                    </w:rPr>
                    <w:t>des</w:t>
                  </w:r>
                  <w:r w:rsidRPr="005B62B6">
                    <w:rPr>
                      <w:rFonts w:ascii="Arial Narrow" w:hAnsi="Arial Narrow" w:cs="Arial"/>
                      <w:iCs/>
                      <w:spacing w:val="3"/>
                      <w:szCs w:val="24"/>
                    </w:rPr>
                    <w:t xml:space="preserve"> </w:t>
                  </w:r>
                  <w:r w:rsidRPr="005B62B6">
                    <w:rPr>
                      <w:rFonts w:ascii="Arial Narrow" w:hAnsi="Arial Narrow" w:cs="Arial"/>
                      <w:iCs/>
                      <w:w w:val="95"/>
                      <w:szCs w:val="24"/>
                    </w:rPr>
                    <w:t>pièces</w:t>
                  </w:r>
                  <w:r w:rsidRPr="005B62B6">
                    <w:rPr>
                      <w:rFonts w:ascii="Arial Narrow" w:hAnsi="Arial Narrow" w:cs="Arial"/>
                      <w:iCs/>
                      <w:spacing w:val="3"/>
                      <w:szCs w:val="24"/>
                    </w:rPr>
                    <w:t xml:space="preserve"> </w:t>
                  </w:r>
                  <w:r w:rsidRPr="005B62B6">
                    <w:rPr>
                      <w:rFonts w:ascii="Arial Narrow" w:hAnsi="Arial Narrow" w:cs="Arial"/>
                      <w:iCs/>
                      <w:w w:val="95"/>
                      <w:szCs w:val="24"/>
                    </w:rPr>
                    <w:t>de</w:t>
                  </w:r>
                  <w:r w:rsidRPr="005B62B6">
                    <w:rPr>
                      <w:rFonts w:ascii="Arial Narrow" w:hAnsi="Arial Narrow" w:cs="Arial"/>
                      <w:iCs/>
                      <w:spacing w:val="3"/>
                      <w:szCs w:val="24"/>
                    </w:rPr>
                    <w:t xml:space="preserve"> </w:t>
                  </w:r>
                  <w:r w:rsidRPr="005B62B6">
                    <w:rPr>
                      <w:rFonts w:ascii="Arial Narrow" w:hAnsi="Arial Narrow" w:cs="Arial"/>
                      <w:iCs/>
                      <w:w w:val="95"/>
                      <w:szCs w:val="24"/>
                    </w:rPr>
                    <w:t>rechange, atelier de réparation, personnel technique), le cas échéant ;</w:t>
                  </w:r>
                </w:p>
                <w:p w:rsidR="002602FC" w:rsidRPr="005B62B6" w:rsidRDefault="002602FC" w:rsidP="002F4723">
                  <w:pPr>
                    <w:pStyle w:val="Paragraphedeliste"/>
                    <w:widowControl w:val="0"/>
                    <w:numPr>
                      <w:ilvl w:val="0"/>
                      <w:numId w:val="25"/>
                    </w:numPr>
                    <w:suppressAutoHyphens/>
                    <w:autoSpaceDE w:val="0"/>
                    <w:autoSpaceDN w:val="0"/>
                    <w:spacing w:before="44" w:after="0" w:line="360" w:lineRule="auto"/>
                    <w:ind w:left="149" w:right="117"/>
                    <w:contextualSpacing w:val="0"/>
                    <w:textAlignment w:val="baseline"/>
                    <w:rPr>
                      <w:rFonts w:ascii="Arial Narrow" w:hAnsi="Arial Narrow"/>
                      <w:szCs w:val="24"/>
                    </w:rPr>
                  </w:pPr>
                  <w:r w:rsidRPr="005B62B6">
                    <w:rPr>
                      <w:rFonts w:ascii="Arial Narrow" w:hAnsi="Arial Narrow" w:cs="Arial"/>
                      <w:iCs/>
                      <w:szCs w:val="24"/>
                    </w:rPr>
                    <w:t>la capacité financière (l’accès</w:t>
                  </w:r>
                  <w:r w:rsidRPr="005B62B6">
                    <w:rPr>
                      <w:rFonts w:ascii="Arial Narrow" w:hAnsi="Arial Narrow" w:cs="Arial"/>
                      <w:iCs/>
                      <w:spacing w:val="-6"/>
                      <w:szCs w:val="24"/>
                    </w:rPr>
                    <w:t xml:space="preserve"> à </w:t>
                  </w:r>
                  <w:r w:rsidRPr="005B62B6">
                    <w:rPr>
                      <w:rFonts w:ascii="Arial Narrow" w:hAnsi="Arial Narrow" w:cs="Arial"/>
                      <w:iCs/>
                      <w:szCs w:val="24"/>
                    </w:rPr>
                    <w:t>une</w:t>
                  </w:r>
                  <w:r w:rsidRPr="005B62B6">
                    <w:rPr>
                      <w:rFonts w:ascii="Arial Narrow" w:hAnsi="Arial Narrow" w:cs="Arial"/>
                      <w:iCs/>
                      <w:spacing w:val="-6"/>
                      <w:szCs w:val="24"/>
                    </w:rPr>
                    <w:t xml:space="preserve"> </w:t>
                  </w:r>
                  <w:r w:rsidRPr="005B62B6">
                    <w:rPr>
                      <w:rFonts w:ascii="Arial Narrow" w:hAnsi="Arial Narrow" w:cs="Arial"/>
                      <w:iCs/>
                      <w:szCs w:val="24"/>
                    </w:rPr>
                    <w:t>ligne</w:t>
                  </w:r>
                  <w:r w:rsidRPr="005B62B6">
                    <w:rPr>
                      <w:rFonts w:ascii="Arial Narrow" w:hAnsi="Arial Narrow" w:cs="Arial"/>
                      <w:iCs/>
                      <w:spacing w:val="-6"/>
                      <w:szCs w:val="24"/>
                    </w:rPr>
                    <w:t xml:space="preserve"> </w:t>
                  </w:r>
                  <w:r w:rsidRPr="005B62B6">
                    <w:rPr>
                      <w:rFonts w:ascii="Arial Narrow" w:hAnsi="Arial Narrow" w:cs="Arial"/>
                      <w:iCs/>
                      <w:szCs w:val="24"/>
                    </w:rPr>
                    <w:t>de</w:t>
                  </w:r>
                  <w:r w:rsidRPr="005B62B6">
                    <w:rPr>
                      <w:rFonts w:ascii="Arial Narrow" w:hAnsi="Arial Narrow" w:cs="Arial"/>
                      <w:iCs/>
                      <w:spacing w:val="-6"/>
                      <w:szCs w:val="24"/>
                    </w:rPr>
                    <w:t xml:space="preserve"> </w:t>
                  </w:r>
                  <w:r w:rsidRPr="005B62B6">
                    <w:rPr>
                      <w:rFonts w:ascii="Arial Narrow" w:hAnsi="Arial Narrow" w:cs="Arial"/>
                      <w:iCs/>
                      <w:szCs w:val="24"/>
                    </w:rPr>
                    <w:t>crédit</w:t>
                  </w:r>
                  <w:r w:rsidRPr="005B62B6">
                    <w:rPr>
                      <w:rFonts w:ascii="Arial Narrow" w:hAnsi="Arial Narrow" w:cs="Arial"/>
                      <w:iCs/>
                      <w:spacing w:val="-6"/>
                      <w:szCs w:val="24"/>
                    </w:rPr>
                    <w:t xml:space="preserve"> </w:t>
                  </w:r>
                  <w:r w:rsidRPr="005B62B6">
                    <w:rPr>
                      <w:rFonts w:ascii="Arial Narrow" w:hAnsi="Arial Narrow" w:cs="Arial"/>
                      <w:iCs/>
                      <w:szCs w:val="24"/>
                    </w:rPr>
                    <w:t>ou</w:t>
                  </w:r>
                  <w:r w:rsidRPr="005B62B6">
                    <w:rPr>
                      <w:rFonts w:ascii="Arial Narrow" w:hAnsi="Arial Narrow" w:cs="Arial"/>
                      <w:iCs/>
                      <w:spacing w:val="-6"/>
                      <w:szCs w:val="24"/>
                    </w:rPr>
                    <w:t xml:space="preserve"> </w:t>
                  </w:r>
                  <w:r w:rsidRPr="005B62B6">
                    <w:rPr>
                      <w:rFonts w:ascii="Arial Narrow" w:hAnsi="Arial Narrow" w:cs="Arial"/>
                      <w:iCs/>
                      <w:szCs w:val="24"/>
                    </w:rPr>
                    <w:t>autres</w:t>
                  </w:r>
                  <w:r w:rsidRPr="005B62B6">
                    <w:rPr>
                      <w:rFonts w:ascii="Arial Narrow" w:hAnsi="Arial Narrow" w:cs="Arial"/>
                      <w:iCs/>
                      <w:spacing w:val="-6"/>
                      <w:szCs w:val="24"/>
                    </w:rPr>
                    <w:t xml:space="preserve"> </w:t>
                  </w:r>
                  <w:r w:rsidRPr="005B62B6">
                    <w:rPr>
                      <w:rFonts w:ascii="Arial Narrow" w:hAnsi="Arial Narrow" w:cs="Arial"/>
                      <w:iCs/>
                      <w:szCs w:val="24"/>
                    </w:rPr>
                    <w:t>ressources  financières, le chiffre d’affaires, attestation de solvabilité financière).</w:t>
                  </w:r>
                </w:p>
                <w:p w:rsidR="002602FC" w:rsidRPr="005B62B6" w:rsidRDefault="002602FC" w:rsidP="002F4723">
                  <w:pPr>
                    <w:pStyle w:val="Paragraphedeliste"/>
                    <w:widowControl w:val="0"/>
                    <w:numPr>
                      <w:ilvl w:val="0"/>
                      <w:numId w:val="25"/>
                    </w:numPr>
                    <w:suppressAutoHyphens/>
                    <w:autoSpaceDE w:val="0"/>
                    <w:autoSpaceDN w:val="0"/>
                    <w:spacing w:before="44" w:after="0" w:line="360" w:lineRule="auto"/>
                    <w:ind w:left="149" w:right="117"/>
                    <w:contextualSpacing w:val="0"/>
                    <w:textAlignment w:val="baseline"/>
                    <w:rPr>
                      <w:rFonts w:ascii="Arial Narrow" w:hAnsi="Arial Narrow"/>
                      <w:szCs w:val="24"/>
                    </w:rPr>
                  </w:pPr>
                  <w:r w:rsidRPr="005B62B6">
                    <w:rPr>
                      <w:rFonts w:ascii="Arial Narrow" w:hAnsi="Arial Narrow"/>
                      <w:szCs w:val="24"/>
                    </w:rPr>
                    <w:t xml:space="preserve">Qualification et expérience du personnel </w:t>
                  </w:r>
                </w:p>
                <w:p w:rsidR="002602FC" w:rsidRPr="005B62B6" w:rsidRDefault="002602FC" w:rsidP="002F4723">
                  <w:pPr>
                    <w:pStyle w:val="Paragraphedeliste"/>
                    <w:widowControl w:val="0"/>
                    <w:numPr>
                      <w:ilvl w:val="0"/>
                      <w:numId w:val="25"/>
                    </w:numPr>
                    <w:suppressAutoHyphens/>
                    <w:autoSpaceDE w:val="0"/>
                    <w:autoSpaceDN w:val="0"/>
                    <w:spacing w:before="44" w:after="0" w:line="360" w:lineRule="auto"/>
                    <w:ind w:left="149" w:right="117"/>
                    <w:contextualSpacing w:val="0"/>
                    <w:textAlignment w:val="baseline"/>
                    <w:rPr>
                      <w:rFonts w:ascii="Arial Narrow" w:hAnsi="Arial Narrow"/>
                      <w:szCs w:val="24"/>
                    </w:rPr>
                  </w:pPr>
                  <w:r w:rsidRPr="005B62B6">
                    <w:rPr>
                      <w:rFonts w:ascii="Arial Narrow" w:hAnsi="Arial Narrow"/>
                      <w:szCs w:val="24"/>
                    </w:rPr>
                    <w:t xml:space="preserve">Moyens logistiques </w:t>
                  </w:r>
                </w:p>
                <w:p w:rsidR="002602FC" w:rsidRPr="005B62B6" w:rsidRDefault="002602FC" w:rsidP="002F4723">
                  <w:pPr>
                    <w:pStyle w:val="Paragraphedeliste"/>
                    <w:widowControl w:val="0"/>
                    <w:numPr>
                      <w:ilvl w:val="0"/>
                      <w:numId w:val="25"/>
                    </w:numPr>
                    <w:suppressAutoHyphens/>
                    <w:autoSpaceDE w:val="0"/>
                    <w:autoSpaceDN w:val="0"/>
                    <w:spacing w:before="44" w:after="0" w:line="360" w:lineRule="auto"/>
                    <w:ind w:left="149" w:right="117"/>
                    <w:contextualSpacing w:val="0"/>
                    <w:textAlignment w:val="baseline"/>
                    <w:rPr>
                      <w:rFonts w:ascii="Arial Narrow" w:hAnsi="Arial Narrow"/>
                      <w:szCs w:val="24"/>
                    </w:rPr>
                  </w:pPr>
                  <w:r w:rsidRPr="005B62B6">
                    <w:rPr>
                      <w:rFonts w:ascii="Arial Narrow" w:hAnsi="Arial Narrow"/>
                      <w:szCs w:val="24"/>
                    </w:rPr>
                    <w:t xml:space="preserve">Méthodologie </w:t>
                  </w:r>
                </w:p>
              </w:tc>
            </w:tr>
          </w:tbl>
          <w:p w:rsidR="002602FC" w:rsidRPr="005B62B6" w:rsidRDefault="002602FC" w:rsidP="002F4723">
            <w:pPr>
              <w:widowControl w:val="0"/>
              <w:autoSpaceDE w:val="0"/>
              <w:spacing w:before="12" w:line="360" w:lineRule="auto"/>
              <w:ind w:left="0" w:right="117" w:firstLine="0"/>
              <w:rPr>
                <w:rFonts w:ascii="Arial Narrow" w:hAnsi="Arial Narrow" w:cs="Arial"/>
                <w:sz w:val="8"/>
              </w:rPr>
            </w:pPr>
          </w:p>
          <w:p w:rsidR="002602FC" w:rsidRPr="005B62B6" w:rsidRDefault="002602FC" w:rsidP="002F4723">
            <w:pPr>
              <w:widowControl w:val="0"/>
              <w:autoSpaceDE w:val="0"/>
              <w:spacing w:line="360" w:lineRule="auto"/>
              <w:ind w:left="149" w:right="117"/>
              <w:rPr>
                <w:rFonts w:ascii="Arial Narrow" w:hAnsi="Arial Narrow" w:cs="Arial"/>
              </w:rPr>
            </w:pPr>
            <w:r w:rsidRPr="005B62B6">
              <w:rPr>
                <w:rFonts w:ascii="Arial Narrow" w:hAnsi="Arial Narrow" w:cs="Arial"/>
                <w:i/>
                <w:iCs/>
              </w:rPr>
              <w:t>[Le</w:t>
            </w:r>
            <w:r w:rsidRPr="005B62B6">
              <w:rPr>
                <w:rFonts w:ascii="Arial Narrow" w:hAnsi="Arial Narrow" w:cs="Arial"/>
                <w:i/>
                <w:iCs/>
                <w:spacing w:val="2"/>
              </w:rPr>
              <w:t xml:space="preserve"> </w:t>
            </w:r>
            <w:r w:rsidRPr="005B62B6">
              <w:rPr>
                <w:rFonts w:ascii="Arial Narrow" w:hAnsi="Arial Narrow" w:cs="Arial"/>
                <w:i/>
                <w:iCs/>
              </w:rPr>
              <w:t>système</w:t>
            </w:r>
            <w:r w:rsidRPr="005B62B6">
              <w:rPr>
                <w:rFonts w:ascii="Arial Narrow" w:hAnsi="Arial Narrow" w:cs="Arial"/>
                <w:i/>
                <w:iCs/>
                <w:spacing w:val="2"/>
              </w:rPr>
              <w:t xml:space="preserve"> </w:t>
            </w:r>
            <w:r w:rsidRPr="005B62B6">
              <w:rPr>
                <w:rFonts w:ascii="Arial Narrow" w:hAnsi="Arial Narrow" w:cs="Arial"/>
                <w:i/>
                <w:iCs/>
              </w:rPr>
              <w:t>de</w:t>
            </w:r>
            <w:r w:rsidRPr="005B62B6">
              <w:rPr>
                <w:rFonts w:ascii="Arial Narrow" w:hAnsi="Arial Narrow" w:cs="Arial"/>
                <w:i/>
                <w:iCs/>
                <w:spacing w:val="2"/>
              </w:rPr>
              <w:t xml:space="preserve"> </w:t>
            </w:r>
            <w:r w:rsidRPr="005B62B6">
              <w:rPr>
                <w:rFonts w:ascii="Arial Narrow" w:hAnsi="Arial Narrow" w:cs="Arial"/>
                <w:i/>
                <w:iCs/>
              </w:rPr>
              <w:t>notation</w:t>
            </w:r>
            <w:r w:rsidRPr="005B62B6">
              <w:rPr>
                <w:rFonts w:ascii="Arial Narrow" w:hAnsi="Arial Narrow" w:cs="Arial"/>
                <w:i/>
                <w:iCs/>
                <w:spacing w:val="2"/>
              </w:rPr>
              <w:t xml:space="preserve"> </w:t>
            </w:r>
            <w:r w:rsidRPr="005B62B6">
              <w:rPr>
                <w:rFonts w:ascii="Arial Narrow" w:hAnsi="Arial Narrow" w:cs="Arial"/>
                <w:i/>
                <w:iCs/>
              </w:rPr>
              <w:t>des</w:t>
            </w:r>
            <w:r w:rsidRPr="005B62B6">
              <w:rPr>
                <w:rFonts w:ascii="Arial Narrow" w:hAnsi="Arial Narrow" w:cs="Arial"/>
                <w:i/>
                <w:iCs/>
                <w:spacing w:val="2"/>
              </w:rPr>
              <w:t xml:space="preserve"> </w:t>
            </w:r>
            <w:r w:rsidRPr="005B62B6">
              <w:rPr>
                <w:rFonts w:ascii="Arial Narrow" w:hAnsi="Arial Narrow" w:cs="Arial"/>
                <w:i/>
                <w:iCs/>
              </w:rPr>
              <w:t>offres</w:t>
            </w:r>
            <w:r w:rsidRPr="005B62B6">
              <w:rPr>
                <w:rFonts w:ascii="Arial Narrow" w:hAnsi="Arial Narrow" w:cs="Arial"/>
                <w:i/>
                <w:iCs/>
                <w:spacing w:val="2"/>
              </w:rPr>
              <w:t xml:space="preserve"> </w:t>
            </w:r>
            <w:r w:rsidRPr="005B62B6">
              <w:rPr>
                <w:rFonts w:ascii="Arial Narrow" w:hAnsi="Arial Narrow" w:cs="Arial"/>
                <w:i/>
                <w:iCs/>
              </w:rPr>
              <w:t>par</w:t>
            </w:r>
            <w:r w:rsidRPr="005B62B6">
              <w:rPr>
                <w:rFonts w:ascii="Arial Narrow" w:hAnsi="Arial Narrow" w:cs="Arial"/>
                <w:i/>
                <w:iCs/>
                <w:spacing w:val="2"/>
              </w:rPr>
              <w:t xml:space="preserve"> </w:t>
            </w:r>
            <w:r w:rsidRPr="005B62B6">
              <w:rPr>
                <w:rFonts w:ascii="Arial Narrow" w:hAnsi="Arial Narrow" w:cs="Arial"/>
                <w:i/>
                <w:iCs/>
              </w:rPr>
              <w:t>attribution</w:t>
            </w:r>
            <w:r w:rsidRPr="005B62B6">
              <w:rPr>
                <w:rFonts w:ascii="Arial Narrow" w:hAnsi="Arial Narrow" w:cs="Arial"/>
                <w:i/>
                <w:iCs/>
                <w:spacing w:val="2"/>
              </w:rPr>
              <w:t xml:space="preserve"> </w:t>
            </w:r>
            <w:r w:rsidRPr="005B62B6">
              <w:rPr>
                <w:rFonts w:ascii="Arial Narrow" w:hAnsi="Arial Narrow" w:cs="Arial"/>
                <w:i/>
                <w:iCs/>
              </w:rPr>
              <w:t>des</w:t>
            </w:r>
            <w:r w:rsidRPr="005B62B6">
              <w:rPr>
                <w:rFonts w:ascii="Arial Narrow" w:hAnsi="Arial Narrow" w:cs="Arial"/>
                <w:i/>
                <w:iCs/>
                <w:spacing w:val="2"/>
              </w:rPr>
              <w:t xml:space="preserve"> </w:t>
            </w:r>
            <w:r w:rsidRPr="005B62B6">
              <w:rPr>
                <w:rFonts w:ascii="Arial Narrow" w:hAnsi="Arial Narrow" w:cs="Arial"/>
                <w:i/>
                <w:iCs/>
              </w:rPr>
              <w:t>points</w:t>
            </w:r>
            <w:r w:rsidRPr="005B62B6">
              <w:rPr>
                <w:rFonts w:ascii="Arial Narrow" w:hAnsi="Arial Narrow" w:cs="Arial"/>
                <w:i/>
                <w:iCs/>
                <w:spacing w:val="2"/>
              </w:rPr>
              <w:t xml:space="preserve"> </w:t>
            </w:r>
            <w:r w:rsidRPr="005B62B6">
              <w:rPr>
                <w:rFonts w:ascii="Arial Narrow" w:hAnsi="Arial Narrow" w:cs="Arial"/>
                <w:i/>
                <w:iCs/>
              </w:rPr>
              <w:t>est proscrit</w:t>
            </w:r>
            <w:r w:rsidRPr="005B62B6">
              <w:rPr>
                <w:rFonts w:ascii="Arial Narrow" w:hAnsi="Arial Narrow" w:cs="Arial"/>
                <w:i/>
                <w:iCs/>
                <w:spacing w:val="5"/>
              </w:rPr>
              <w:t xml:space="preserve"> </w:t>
            </w:r>
            <w:r w:rsidRPr="005B62B6">
              <w:rPr>
                <w:rFonts w:ascii="Arial Narrow" w:hAnsi="Arial Narrow" w:cs="Arial"/>
                <w:i/>
                <w:iCs/>
              </w:rPr>
              <w:t>au</w:t>
            </w:r>
            <w:r w:rsidRPr="005B62B6">
              <w:rPr>
                <w:rFonts w:ascii="Arial Narrow" w:hAnsi="Arial Narrow" w:cs="Arial"/>
                <w:i/>
                <w:iCs/>
                <w:spacing w:val="5"/>
              </w:rPr>
              <w:t xml:space="preserve"> </w:t>
            </w:r>
            <w:r w:rsidRPr="005B62B6">
              <w:rPr>
                <w:rFonts w:ascii="Arial Narrow" w:hAnsi="Arial Narrow" w:cs="Arial"/>
                <w:i/>
                <w:iCs/>
              </w:rPr>
              <w:t>profit</w:t>
            </w:r>
            <w:r w:rsidRPr="005B62B6">
              <w:rPr>
                <w:rFonts w:ascii="Arial Narrow" w:hAnsi="Arial Narrow" w:cs="Arial"/>
                <w:i/>
                <w:iCs/>
                <w:spacing w:val="5"/>
              </w:rPr>
              <w:t xml:space="preserve"> </w:t>
            </w:r>
            <w:r w:rsidRPr="005B62B6">
              <w:rPr>
                <w:rFonts w:ascii="Arial Narrow" w:hAnsi="Arial Narrow" w:cs="Arial"/>
                <w:i/>
                <w:iCs/>
              </w:rPr>
              <w:t>du</w:t>
            </w:r>
            <w:r w:rsidRPr="005B62B6">
              <w:rPr>
                <w:rFonts w:ascii="Arial Narrow" w:hAnsi="Arial Narrow" w:cs="Arial"/>
                <w:i/>
                <w:iCs/>
                <w:spacing w:val="5"/>
              </w:rPr>
              <w:t xml:space="preserve"> </w:t>
            </w:r>
            <w:r w:rsidRPr="005B62B6">
              <w:rPr>
                <w:rFonts w:ascii="Arial Narrow" w:hAnsi="Arial Narrow" w:cs="Arial"/>
                <w:i/>
                <w:iCs/>
              </w:rPr>
              <w:t>mode</w:t>
            </w:r>
            <w:r w:rsidRPr="005B62B6">
              <w:rPr>
                <w:rFonts w:ascii="Arial Narrow" w:hAnsi="Arial Narrow" w:cs="Arial"/>
                <w:i/>
                <w:iCs/>
                <w:spacing w:val="5"/>
              </w:rPr>
              <w:t xml:space="preserve"> </w:t>
            </w:r>
            <w:r w:rsidRPr="005B62B6">
              <w:rPr>
                <w:rFonts w:ascii="Arial Narrow" w:hAnsi="Arial Narrow" w:cs="Arial"/>
                <w:i/>
                <w:iCs/>
              </w:rPr>
              <w:t>binaire</w:t>
            </w:r>
            <w:r w:rsidRPr="005B62B6">
              <w:rPr>
                <w:rFonts w:ascii="Arial Narrow" w:hAnsi="Arial Narrow" w:cs="Arial"/>
                <w:i/>
                <w:iCs/>
                <w:spacing w:val="5"/>
              </w:rPr>
              <w:t xml:space="preserve"> </w:t>
            </w:r>
            <w:r w:rsidRPr="005B62B6">
              <w:rPr>
                <w:rFonts w:ascii="Arial Narrow" w:hAnsi="Arial Narrow" w:cs="Arial"/>
                <w:i/>
                <w:iCs/>
              </w:rPr>
              <w:t>(oui</w:t>
            </w:r>
            <w:r w:rsidRPr="005B62B6">
              <w:rPr>
                <w:rFonts w:ascii="Arial Narrow" w:hAnsi="Arial Narrow" w:cs="Arial"/>
                <w:i/>
                <w:iCs/>
                <w:spacing w:val="5"/>
              </w:rPr>
              <w:t xml:space="preserve"> </w:t>
            </w:r>
            <w:r w:rsidRPr="005B62B6">
              <w:rPr>
                <w:rFonts w:ascii="Arial Narrow" w:hAnsi="Arial Narrow" w:cs="Arial"/>
                <w:i/>
                <w:iCs/>
              </w:rPr>
              <w:t>ou</w:t>
            </w:r>
            <w:r w:rsidRPr="005B62B6">
              <w:rPr>
                <w:rFonts w:ascii="Arial Narrow" w:hAnsi="Arial Narrow" w:cs="Arial"/>
                <w:i/>
                <w:iCs/>
                <w:spacing w:val="5"/>
              </w:rPr>
              <w:t xml:space="preserve"> </w:t>
            </w:r>
            <w:r w:rsidRPr="005B62B6">
              <w:rPr>
                <w:rFonts w:ascii="Arial Narrow" w:hAnsi="Arial Narrow" w:cs="Arial"/>
                <w:i/>
                <w:iCs/>
              </w:rPr>
              <w:t>non)]</w:t>
            </w:r>
            <w:r w:rsidRPr="005B62B6">
              <w:rPr>
                <w:rFonts w:ascii="Arial Narrow" w:hAnsi="Arial Narrow" w:cs="Arial"/>
              </w:rPr>
              <w:t>.</w:t>
            </w:r>
          </w:p>
          <w:p w:rsidR="002602FC" w:rsidRPr="005B62B6" w:rsidRDefault="002602FC" w:rsidP="002F4723">
            <w:pPr>
              <w:widowControl w:val="0"/>
              <w:autoSpaceDE w:val="0"/>
              <w:spacing w:line="360" w:lineRule="auto"/>
              <w:ind w:left="149" w:right="117"/>
              <w:rPr>
                <w:rFonts w:ascii="Arial Narrow" w:hAnsi="Arial Narrow" w:cs="Arial"/>
                <w:bCs/>
                <w:i/>
                <w:iCs/>
                <w:color w:val="auto"/>
                <w:sz w:val="28"/>
                <w:szCs w:val="28"/>
              </w:rPr>
            </w:pPr>
            <w:r w:rsidRPr="005B62B6">
              <w:rPr>
                <w:rFonts w:ascii="Arial Narrow" w:hAnsi="Arial Narrow" w:cs="Arial"/>
                <w:bCs/>
                <w:i/>
                <w:iCs/>
                <w:color w:val="auto"/>
                <w:sz w:val="28"/>
                <w:szCs w:val="28"/>
              </w:rPr>
              <w:t xml:space="preserve">Critères et Sous critères pour l’évaluation détaillée des offres </w:t>
            </w:r>
          </w:p>
          <w:p w:rsidR="002602FC" w:rsidRDefault="002602FC" w:rsidP="002602FC">
            <w:pPr>
              <w:widowControl w:val="0"/>
              <w:numPr>
                <w:ilvl w:val="0"/>
                <w:numId w:val="47"/>
              </w:numPr>
              <w:suppressAutoHyphens/>
              <w:autoSpaceDE w:val="0"/>
              <w:autoSpaceDN w:val="0"/>
              <w:spacing w:after="0" w:line="360" w:lineRule="auto"/>
              <w:ind w:left="149" w:right="117"/>
              <w:textAlignment w:val="baseline"/>
              <w:rPr>
                <w:rFonts w:ascii="Arial Narrow" w:hAnsi="Arial Narrow" w:cs="Arial"/>
                <w:bCs/>
                <w:i/>
                <w:iCs/>
                <w:sz w:val="28"/>
                <w:szCs w:val="28"/>
              </w:rPr>
            </w:pPr>
            <w:r w:rsidRPr="005B62B6">
              <w:rPr>
                <w:rFonts w:ascii="Arial Narrow" w:hAnsi="Arial Narrow" w:cs="Arial"/>
                <w:bCs/>
                <w:i/>
                <w:iCs/>
                <w:sz w:val="28"/>
                <w:szCs w:val="28"/>
              </w:rPr>
              <w:t>Critères éliminatoires</w:t>
            </w:r>
          </w:p>
          <w:p w:rsidR="00701FD1" w:rsidRDefault="00701FD1" w:rsidP="00701FD1">
            <w:pPr>
              <w:widowControl w:val="0"/>
              <w:suppressAutoHyphens/>
              <w:autoSpaceDE w:val="0"/>
              <w:autoSpaceDN w:val="0"/>
              <w:spacing w:after="0" w:line="360" w:lineRule="auto"/>
              <w:ind w:left="0" w:right="117" w:firstLine="0"/>
              <w:textAlignment w:val="baseline"/>
              <w:rPr>
                <w:rFonts w:ascii="Arial Narrow" w:hAnsi="Arial Narrow" w:cs="Arial"/>
                <w:bCs/>
                <w:i/>
                <w:iCs/>
                <w:sz w:val="28"/>
                <w:szCs w:val="28"/>
              </w:rPr>
            </w:pPr>
          </w:p>
          <w:p w:rsidR="00701FD1" w:rsidRDefault="00701FD1" w:rsidP="00701FD1">
            <w:pPr>
              <w:widowControl w:val="0"/>
              <w:suppressAutoHyphens/>
              <w:autoSpaceDE w:val="0"/>
              <w:autoSpaceDN w:val="0"/>
              <w:spacing w:after="0" w:line="360" w:lineRule="auto"/>
              <w:ind w:left="0" w:right="117" w:firstLine="0"/>
              <w:textAlignment w:val="baseline"/>
              <w:rPr>
                <w:rFonts w:ascii="Arial Narrow" w:hAnsi="Arial Narrow" w:cs="Arial"/>
                <w:bCs/>
                <w:i/>
                <w:iCs/>
                <w:sz w:val="28"/>
                <w:szCs w:val="28"/>
              </w:rPr>
            </w:pPr>
          </w:p>
          <w:p w:rsidR="00701FD1" w:rsidRDefault="00701FD1" w:rsidP="00701FD1">
            <w:pPr>
              <w:widowControl w:val="0"/>
              <w:suppressAutoHyphens/>
              <w:autoSpaceDE w:val="0"/>
              <w:autoSpaceDN w:val="0"/>
              <w:spacing w:after="0" w:line="360" w:lineRule="auto"/>
              <w:ind w:left="0" w:right="117" w:firstLine="0"/>
              <w:textAlignment w:val="baseline"/>
              <w:rPr>
                <w:rFonts w:ascii="Arial Narrow" w:hAnsi="Arial Narrow" w:cs="Arial"/>
                <w:bCs/>
                <w:i/>
                <w:iCs/>
                <w:sz w:val="28"/>
                <w:szCs w:val="28"/>
              </w:rPr>
            </w:pPr>
          </w:p>
          <w:p w:rsidR="00701FD1" w:rsidRDefault="00701FD1" w:rsidP="00701FD1">
            <w:pPr>
              <w:widowControl w:val="0"/>
              <w:suppressAutoHyphens/>
              <w:autoSpaceDE w:val="0"/>
              <w:autoSpaceDN w:val="0"/>
              <w:spacing w:after="0" w:line="360" w:lineRule="auto"/>
              <w:ind w:left="0" w:right="117" w:firstLine="0"/>
              <w:textAlignment w:val="baseline"/>
              <w:rPr>
                <w:rFonts w:ascii="Arial Narrow" w:hAnsi="Arial Narrow" w:cs="Arial"/>
                <w:bCs/>
                <w:i/>
                <w:iCs/>
                <w:sz w:val="28"/>
                <w:szCs w:val="28"/>
              </w:rPr>
            </w:pPr>
          </w:p>
          <w:p w:rsidR="00701FD1" w:rsidRPr="005B62B6" w:rsidRDefault="00701FD1" w:rsidP="00701FD1">
            <w:pPr>
              <w:widowControl w:val="0"/>
              <w:suppressAutoHyphens/>
              <w:autoSpaceDE w:val="0"/>
              <w:autoSpaceDN w:val="0"/>
              <w:spacing w:after="0" w:line="360" w:lineRule="auto"/>
              <w:ind w:left="0" w:right="117" w:firstLine="0"/>
              <w:textAlignment w:val="baseline"/>
              <w:rPr>
                <w:rFonts w:ascii="Arial Narrow" w:hAnsi="Arial Narrow" w:cs="Arial"/>
                <w:bCs/>
                <w:i/>
                <w:iCs/>
                <w:sz w:val="28"/>
                <w:szCs w:val="28"/>
              </w:rPr>
            </w:pPr>
          </w:p>
          <w:p w:rsidR="002602FC" w:rsidRPr="005B62B6" w:rsidRDefault="002602FC" w:rsidP="002F4723">
            <w:pPr>
              <w:widowControl w:val="0"/>
              <w:autoSpaceDE w:val="0"/>
              <w:ind w:left="149" w:right="117"/>
              <w:rPr>
                <w:rFonts w:ascii="Arial Narrow" w:hAnsi="Arial Narrow" w:cs="Arial"/>
                <w:bCs/>
                <w:i/>
                <w:iCs/>
                <w:sz w:val="28"/>
                <w:szCs w:val="28"/>
              </w:rPr>
            </w:pPr>
            <w:r w:rsidRPr="005B62B6">
              <w:rPr>
                <w:rFonts w:ascii="Arial Narrow" w:hAnsi="Arial Narrow" w:cs="Arial"/>
                <w:bCs/>
                <w:i/>
                <w:iCs/>
                <w:sz w:val="28"/>
                <w:szCs w:val="28"/>
              </w:rPr>
              <w:t xml:space="preserve"> Les critères éliminatoires seront à titre indicatifs évalués en fonction des sous critères </w:t>
            </w:r>
            <w:r w:rsidRPr="005B62B6">
              <w:rPr>
                <w:rFonts w:ascii="Arial Narrow" w:hAnsi="Arial Narrow" w:cs="Arial"/>
                <w:bCs/>
                <w:i/>
                <w:iCs/>
                <w:sz w:val="28"/>
                <w:szCs w:val="28"/>
              </w:rPr>
              <w:lastRenderedPageBreak/>
              <w:t>ci-après :</w:t>
            </w: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3145"/>
              <w:gridCol w:w="1335"/>
              <w:gridCol w:w="1275"/>
              <w:gridCol w:w="1798"/>
            </w:tblGrid>
            <w:tr w:rsidR="002602FC" w:rsidRPr="005B62B6" w:rsidTr="002F4723">
              <w:trPr>
                <w:tblHeader/>
                <w:jc w:val="center"/>
              </w:trPr>
              <w:tc>
                <w:tcPr>
                  <w:tcW w:w="725" w:type="dxa"/>
                  <w:shd w:val="clear" w:color="auto" w:fill="DDD9C3"/>
                </w:tcPr>
                <w:p w:rsidR="002602FC" w:rsidRPr="005B62B6" w:rsidRDefault="002602FC" w:rsidP="002F4723">
                  <w:pPr>
                    <w:spacing w:after="60" w:line="360" w:lineRule="auto"/>
                    <w:ind w:left="149" w:right="117"/>
                    <w:contextualSpacing/>
                    <w:jc w:val="center"/>
                    <w:rPr>
                      <w:rFonts w:ascii="Arial Narrow" w:eastAsia="Calibri" w:hAnsi="Arial Narrow"/>
                      <w:bCs/>
                      <w:lang w:eastAsia="en-US"/>
                    </w:rPr>
                  </w:pPr>
                  <w:r w:rsidRPr="005B62B6">
                    <w:rPr>
                      <w:rFonts w:ascii="Arial Narrow" w:eastAsia="Calibri" w:hAnsi="Arial Narrow"/>
                      <w:bCs/>
                      <w:lang w:eastAsia="en-US"/>
                    </w:rPr>
                    <w:t>N°</w:t>
                  </w:r>
                </w:p>
              </w:tc>
              <w:tc>
                <w:tcPr>
                  <w:tcW w:w="5755" w:type="dxa"/>
                  <w:gridSpan w:val="3"/>
                  <w:shd w:val="clear" w:color="auto" w:fill="DDD9C3"/>
                </w:tcPr>
                <w:p w:rsidR="002602FC" w:rsidRPr="005B62B6" w:rsidRDefault="002602FC" w:rsidP="002F4723">
                  <w:pPr>
                    <w:spacing w:after="60" w:line="360" w:lineRule="auto"/>
                    <w:ind w:left="149" w:right="117"/>
                    <w:contextualSpacing/>
                    <w:jc w:val="center"/>
                    <w:rPr>
                      <w:rFonts w:ascii="Arial Narrow" w:eastAsia="Calibri" w:hAnsi="Arial Narrow"/>
                      <w:bCs/>
                      <w:lang w:eastAsia="en-US"/>
                    </w:rPr>
                  </w:pPr>
                  <w:r w:rsidRPr="005B62B6">
                    <w:rPr>
                      <w:rFonts w:ascii="Arial Narrow" w:eastAsia="Calibri" w:hAnsi="Arial Narrow"/>
                      <w:bCs/>
                      <w:lang w:eastAsia="en-US"/>
                    </w:rPr>
                    <w:t>Rubrique</w:t>
                  </w:r>
                </w:p>
              </w:tc>
              <w:tc>
                <w:tcPr>
                  <w:tcW w:w="1798" w:type="dxa"/>
                  <w:shd w:val="clear" w:color="auto" w:fill="DDD9C3"/>
                </w:tcPr>
                <w:p w:rsidR="002602FC" w:rsidRPr="005B62B6" w:rsidRDefault="002602FC" w:rsidP="002F4723">
                  <w:pPr>
                    <w:spacing w:after="60" w:line="360" w:lineRule="auto"/>
                    <w:ind w:left="149" w:right="117"/>
                    <w:contextualSpacing/>
                    <w:jc w:val="center"/>
                    <w:rPr>
                      <w:rFonts w:ascii="Arial Narrow" w:eastAsia="Calibri" w:hAnsi="Arial Narrow"/>
                      <w:bCs/>
                      <w:lang w:eastAsia="en-US"/>
                    </w:rPr>
                  </w:pPr>
                  <w:r w:rsidRPr="005B62B6">
                    <w:rPr>
                      <w:rFonts w:ascii="Arial Narrow" w:eastAsia="Calibri" w:hAnsi="Arial Narrow"/>
                      <w:bCs/>
                      <w:lang w:eastAsia="en-US"/>
                    </w:rPr>
                    <w:t>Oui/Non</w:t>
                  </w:r>
                </w:p>
              </w:tc>
            </w:tr>
            <w:tr w:rsidR="002602FC" w:rsidRPr="005B62B6" w:rsidTr="002F4723">
              <w:trPr>
                <w:jc w:val="center"/>
              </w:trPr>
              <w:tc>
                <w:tcPr>
                  <w:tcW w:w="8278" w:type="dxa"/>
                  <w:gridSpan w:val="5"/>
                  <w:shd w:val="clear" w:color="auto" w:fill="auto"/>
                </w:tcPr>
                <w:p w:rsidR="002602FC" w:rsidRPr="005B62B6" w:rsidRDefault="002602FC" w:rsidP="002602FC">
                  <w:pPr>
                    <w:numPr>
                      <w:ilvl w:val="0"/>
                      <w:numId w:val="48"/>
                    </w:numPr>
                    <w:spacing w:after="60" w:line="360" w:lineRule="auto"/>
                    <w:ind w:left="149" w:right="117"/>
                    <w:contextualSpacing/>
                    <w:rPr>
                      <w:rFonts w:ascii="Arial Narrow" w:eastAsia="Calibri" w:hAnsi="Arial Narrow"/>
                      <w:lang w:eastAsia="en-US"/>
                    </w:rPr>
                  </w:pPr>
                  <w:r w:rsidRPr="005B62B6">
                    <w:rPr>
                      <w:rFonts w:ascii="Arial Narrow" w:eastAsia="Calibri" w:hAnsi="Arial Narrow"/>
                      <w:lang w:eastAsia="en-US"/>
                    </w:rPr>
                    <w:t>Critères éliminatoires relatifs au dossier administratif</w:t>
                  </w:r>
                </w:p>
              </w:tc>
            </w:tr>
            <w:tr w:rsidR="002602FC" w:rsidRPr="005B62B6" w:rsidTr="002F4723">
              <w:trPr>
                <w:jc w:val="center"/>
              </w:trPr>
              <w:tc>
                <w:tcPr>
                  <w:tcW w:w="725" w:type="dxa"/>
                  <w:shd w:val="clear" w:color="auto" w:fill="auto"/>
                </w:tcPr>
                <w:p w:rsidR="002602FC" w:rsidRPr="005B62B6" w:rsidRDefault="002602FC" w:rsidP="002F4723">
                  <w:pPr>
                    <w:spacing w:after="60" w:line="360" w:lineRule="auto"/>
                    <w:ind w:left="149" w:right="117"/>
                    <w:contextualSpacing/>
                    <w:rPr>
                      <w:rFonts w:ascii="Arial Narrow" w:eastAsia="Calibri" w:hAnsi="Arial Narrow"/>
                      <w:lang w:eastAsia="en-US"/>
                    </w:rPr>
                  </w:pPr>
                  <w:r w:rsidRPr="005B62B6">
                    <w:rPr>
                      <w:rFonts w:ascii="Arial Narrow" w:eastAsia="Calibri" w:hAnsi="Arial Narrow"/>
                      <w:lang w:eastAsia="en-US"/>
                    </w:rPr>
                    <w:t>1</w:t>
                  </w:r>
                </w:p>
              </w:tc>
              <w:tc>
                <w:tcPr>
                  <w:tcW w:w="5755" w:type="dxa"/>
                  <w:gridSpan w:val="3"/>
                  <w:shd w:val="clear" w:color="auto" w:fill="auto"/>
                </w:tcPr>
                <w:p w:rsidR="002602FC" w:rsidRPr="005B62B6" w:rsidRDefault="002602FC" w:rsidP="002F4723">
                  <w:pPr>
                    <w:spacing w:after="60" w:line="360" w:lineRule="auto"/>
                    <w:ind w:left="149" w:right="117"/>
                    <w:contextualSpacing/>
                    <w:rPr>
                      <w:rFonts w:ascii="Arial Narrow" w:eastAsia="Calibri" w:hAnsi="Arial Narrow"/>
                      <w:lang w:eastAsia="en-US"/>
                    </w:rPr>
                  </w:pPr>
                  <w:r w:rsidRPr="005B62B6">
                    <w:rPr>
                      <w:rFonts w:ascii="Arial Narrow" w:eastAsia="Calibri" w:hAnsi="Arial Narrow"/>
                      <w:lang w:eastAsia="en-US"/>
                    </w:rPr>
                    <w:t>Absence de la caution de soumission à l’ouverture des plis délivrée par un organisme financier de première catégorie autorisé par le Ministère chargé des Finances à émettre des cautions dans le cadre des marchés publics</w:t>
                  </w:r>
                </w:p>
                <w:p w:rsidR="002602FC" w:rsidRPr="005B62B6" w:rsidRDefault="002602FC" w:rsidP="002F4723">
                  <w:pPr>
                    <w:spacing w:after="60" w:line="360" w:lineRule="auto"/>
                    <w:ind w:left="149" w:right="117"/>
                    <w:contextualSpacing/>
                    <w:rPr>
                      <w:rFonts w:ascii="Arial Narrow" w:eastAsia="Calibri" w:hAnsi="Arial Narrow"/>
                      <w:lang w:eastAsia="en-US"/>
                    </w:rPr>
                  </w:pPr>
                  <w:r w:rsidRPr="005B62B6">
                    <w:rPr>
                      <w:rFonts w:ascii="Arial Narrow" w:eastAsia="Calibri" w:hAnsi="Arial Narrow"/>
                      <w:bCs/>
                      <w:lang w:eastAsia="en-US"/>
                    </w:rPr>
                    <w:t>NB</w:t>
                  </w:r>
                  <w:r w:rsidRPr="005B62B6">
                    <w:rPr>
                      <w:rFonts w:ascii="Arial Narrow" w:eastAsia="Calibri" w:hAnsi="Arial Narrow"/>
                      <w:lang w:eastAsia="en-US"/>
                    </w:rPr>
                    <w:t> : Une caution de soumission produite mais n'ayant aucun rapport avec la consultation concernée est considérée comme absente. La caution de soumission présentée par un soumissionnaire au cours de la séance d’ouverture des plis est irrecevable.</w:t>
                  </w:r>
                </w:p>
              </w:tc>
              <w:tc>
                <w:tcPr>
                  <w:tcW w:w="1798" w:type="dxa"/>
                  <w:shd w:val="clear" w:color="auto" w:fill="auto"/>
                  <w:vAlign w:val="center"/>
                </w:tcPr>
                <w:p w:rsidR="002602FC" w:rsidRPr="005B62B6" w:rsidRDefault="002602FC" w:rsidP="002F4723">
                  <w:pPr>
                    <w:spacing w:after="60" w:line="360" w:lineRule="auto"/>
                    <w:ind w:left="149" w:right="117"/>
                    <w:contextualSpacing/>
                    <w:jc w:val="center"/>
                    <w:rPr>
                      <w:rFonts w:ascii="Arial Narrow" w:eastAsia="Calibri" w:hAnsi="Arial Narrow"/>
                      <w:lang w:eastAsia="en-US"/>
                    </w:rPr>
                  </w:pPr>
                  <w:r w:rsidRPr="005B62B6">
                    <w:rPr>
                      <w:rFonts w:ascii="Arial Narrow" w:eastAsia="Calibri" w:hAnsi="Arial Narrow"/>
                      <w:lang w:eastAsia="en-US"/>
                    </w:rPr>
                    <w:t>Oui/Non</w:t>
                  </w:r>
                </w:p>
              </w:tc>
            </w:tr>
            <w:tr w:rsidR="002602FC" w:rsidRPr="005B62B6" w:rsidTr="002F4723">
              <w:trPr>
                <w:jc w:val="center"/>
              </w:trPr>
              <w:tc>
                <w:tcPr>
                  <w:tcW w:w="725" w:type="dxa"/>
                  <w:shd w:val="clear" w:color="auto" w:fill="auto"/>
                </w:tcPr>
                <w:p w:rsidR="002602FC" w:rsidRPr="005B62B6" w:rsidRDefault="002602FC" w:rsidP="002F4723">
                  <w:pPr>
                    <w:spacing w:after="60" w:line="360" w:lineRule="auto"/>
                    <w:ind w:left="149" w:right="117"/>
                    <w:contextualSpacing/>
                    <w:rPr>
                      <w:rFonts w:ascii="Arial Narrow" w:eastAsia="Calibri" w:hAnsi="Arial Narrow"/>
                      <w:lang w:eastAsia="en-US"/>
                    </w:rPr>
                  </w:pPr>
                  <w:r w:rsidRPr="005B62B6">
                    <w:rPr>
                      <w:rFonts w:ascii="Arial Narrow" w:eastAsia="Calibri" w:hAnsi="Arial Narrow"/>
                      <w:lang w:eastAsia="en-US"/>
                    </w:rPr>
                    <w:t>2</w:t>
                  </w:r>
                </w:p>
              </w:tc>
              <w:tc>
                <w:tcPr>
                  <w:tcW w:w="5755" w:type="dxa"/>
                  <w:gridSpan w:val="3"/>
                  <w:shd w:val="clear" w:color="auto" w:fill="auto"/>
                </w:tcPr>
                <w:p w:rsidR="002602FC" w:rsidRPr="005B62B6" w:rsidRDefault="002602FC" w:rsidP="002F4723">
                  <w:pPr>
                    <w:spacing w:after="60" w:line="360" w:lineRule="auto"/>
                    <w:ind w:left="149" w:right="117"/>
                    <w:contextualSpacing/>
                    <w:rPr>
                      <w:rFonts w:ascii="Arial Narrow" w:eastAsia="Calibri" w:hAnsi="Arial Narrow"/>
                      <w:lang w:eastAsia="en-US"/>
                    </w:rPr>
                  </w:pPr>
                  <w:r w:rsidRPr="005B62B6">
                    <w:rPr>
                      <w:rFonts w:ascii="Arial Narrow" w:eastAsia="Calibri" w:hAnsi="Arial Narrow"/>
                      <w:lang w:eastAsia="en-US"/>
                    </w:rPr>
                    <w:t>Non-production au-delà du délai de 48h d’une pièce du dossier administratif jugée non conforme ou absente lors de l’ouverture des plis, (excepté le cautionnement de soumission)</w:t>
                  </w:r>
                </w:p>
              </w:tc>
              <w:tc>
                <w:tcPr>
                  <w:tcW w:w="1798" w:type="dxa"/>
                  <w:shd w:val="clear" w:color="auto" w:fill="auto"/>
                  <w:vAlign w:val="center"/>
                </w:tcPr>
                <w:p w:rsidR="002602FC" w:rsidRPr="005B62B6" w:rsidRDefault="002602FC" w:rsidP="002F4723">
                  <w:pPr>
                    <w:spacing w:after="60" w:line="360" w:lineRule="auto"/>
                    <w:ind w:left="149" w:right="117"/>
                    <w:contextualSpacing/>
                    <w:jc w:val="center"/>
                    <w:rPr>
                      <w:rFonts w:ascii="Arial Narrow" w:eastAsia="Calibri" w:hAnsi="Arial Narrow"/>
                      <w:lang w:eastAsia="en-US"/>
                    </w:rPr>
                  </w:pPr>
                  <w:r w:rsidRPr="005B62B6">
                    <w:rPr>
                      <w:rFonts w:ascii="Arial Narrow" w:eastAsia="Calibri" w:hAnsi="Arial Narrow"/>
                      <w:lang w:eastAsia="en-US"/>
                    </w:rPr>
                    <w:t>Oui/Non</w:t>
                  </w:r>
                </w:p>
              </w:tc>
            </w:tr>
            <w:tr w:rsidR="002602FC" w:rsidRPr="005B62B6" w:rsidTr="002F4723">
              <w:trPr>
                <w:jc w:val="center"/>
              </w:trPr>
              <w:tc>
                <w:tcPr>
                  <w:tcW w:w="8278" w:type="dxa"/>
                  <w:gridSpan w:val="5"/>
                  <w:shd w:val="clear" w:color="auto" w:fill="auto"/>
                </w:tcPr>
                <w:p w:rsidR="002602FC" w:rsidRPr="005B62B6" w:rsidRDefault="002602FC" w:rsidP="002602FC">
                  <w:pPr>
                    <w:numPr>
                      <w:ilvl w:val="0"/>
                      <w:numId w:val="48"/>
                    </w:numPr>
                    <w:spacing w:after="60" w:line="360" w:lineRule="auto"/>
                    <w:ind w:left="149" w:right="117"/>
                    <w:contextualSpacing/>
                    <w:rPr>
                      <w:rFonts w:ascii="Arial Narrow" w:eastAsia="Calibri" w:hAnsi="Arial Narrow"/>
                      <w:lang w:eastAsia="en-US"/>
                    </w:rPr>
                  </w:pPr>
                  <w:r w:rsidRPr="005B62B6">
                    <w:rPr>
                      <w:rFonts w:ascii="Arial Narrow" w:eastAsia="Calibri" w:hAnsi="Arial Narrow"/>
                      <w:lang w:eastAsia="en-US"/>
                    </w:rPr>
                    <w:t>Critères éliminatoires relatifs à l’offre technique</w:t>
                  </w:r>
                </w:p>
              </w:tc>
            </w:tr>
            <w:tr w:rsidR="002602FC" w:rsidRPr="005B62B6" w:rsidTr="002F4723">
              <w:trPr>
                <w:jc w:val="center"/>
              </w:trPr>
              <w:tc>
                <w:tcPr>
                  <w:tcW w:w="725" w:type="dxa"/>
                  <w:shd w:val="clear" w:color="auto" w:fill="auto"/>
                </w:tcPr>
                <w:p w:rsidR="002602FC" w:rsidRPr="005B62B6" w:rsidRDefault="002602FC" w:rsidP="002F4723">
                  <w:pPr>
                    <w:spacing w:after="60" w:line="360" w:lineRule="auto"/>
                    <w:ind w:left="149" w:right="117"/>
                    <w:contextualSpacing/>
                    <w:rPr>
                      <w:rFonts w:ascii="Arial Narrow" w:eastAsia="Calibri" w:hAnsi="Arial Narrow"/>
                      <w:lang w:eastAsia="en-US"/>
                    </w:rPr>
                  </w:pPr>
                  <w:r w:rsidRPr="005B62B6">
                    <w:rPr>
                      <w:rFonts w:ascii="Arial Narrow" w:eastAsia="Calibri" w:hAnsi="Arial Narrow"/>
                      <w:lang w:eastAsia="en-US"/>
                    </w:rPr>
                    <w:t>3</w:t>
                  </w:r>
                </w:p>
              </w:tc>
              <w:tc>
                <w:tcPr>
                  <w:tcW w:w="5755" w:type="dxa"/>
                  <w:gridSpan w:val="3"/>
                  <w:shd w:val="clear" w:color="auto" w:fill="auto"/>
                </w:tcPr>
                <w:p w:rsidR="002602FC" w:rsidRPr="005B62B6" w:rsidRDefault="002602FC" w:rsidP="002F4723">
                  <w:pPr>
                    <w:spacing w:after="60" w:line="360" w:lineRule="auto"/>
                    <w:ind w:left="149" w:right="117"/>
                    <w:contextualSpacing/>
                    <w:rPr>
                      <w:rFonts w:ascii="Arial Narrow" w:eastAsia="Calibri" w:hAnsi="Arial Narrow"/>
                      <w:lang w:eastAsia="en-US"/>
                    </w:rPr>
                  </w:pPr>
                  <w:r w:rsidRPr="005B62B6">
                    <w:rPr>
                      <w:rFonts w:ascii="Arial Narrow" w:eastAsia="Calibri" w:hAnsi="Arial Narrow"/>
                      <w:lang w:eastAsia="en-US"/>
                    </w:rPr>
                    <w:t>L’absence de prospectus accompagné des fiches techniques du fabricant, le cas échéant </w:t>
                  </w:r>
                </w:p>
              </w:tc>
              <w:tc>
                <w:tcPr>
                  <w:tcW w:w="1798" w:type="dxa"/>
                  <w:shd w:val="clear" w:color="auto" w:fill="auto"/>
                  <w:vAlign w:val="center"/>
                </w:tcPr>
                <w:p w:rsidR="002602FC" w:rsidRPr="005B62B6" w:rsidRDefault="002602FC" w:rsidP="002F4723">
                  <w:pPr>
                    <w:spacing w:after="60" w:line="360" w:lineRule="auto"/>
                    <w:ind w:left="149" w:right="117"/>
                    <w:contextualSpacing/>
                    <w:jc w:val="center"/>
                    <w:rPr>
                      <w:rFonts w:ascii="Arial Narrow" w:eastAsia="Calibri" w:hAnsi="Arial Narrow"/>
                      <w:lang w:eastAsia="en-US"/>
                    </w:rPr>
                  </w:pPr>
                  <w:r w:rsidRPr="005B62B6">
                    <w:rPr>
                      <w:rFonts w:ascii="Arial Narrow" w:eastAsia="Calibri" w:hAnsi="Arial Narrow"/>
                      <w:lang w:eastAsia="en-US"/>
                    </w:rPr>
                    <w:t>Oui/Non</w:t>
                  </w:r>
                </w:p>
              </w:tc>
            </w:tr>
            <w:tr w:rsidR="002602FC" w:rsidRPr="005B62B6" w:rsidTr="002F4723">
              <w:trPr>
                <w:jc w:val="center"/>
              </w:trPr>
              <w:tc>
                <w:tcPr>
                  <w:tcW w:w="725" w:type="dxa"/>
                  <w:vMerge w:val="restart"/>
                  <w:shd w:val="clear" w:color="auto" w:fill="auto"/>
                </w:tcPr>
                <w:p w:rsidR="002602FC" w:rsidRPr="005B62B6" w:rsidRDefault="002602FC" w:rsidP="002F4723">
                  <w:pPr>
                    <w:spacing w:after="60" w:line="360" w:lineRule="auto"/>
                    <w:ind w:left="149" w:right="117"/>
                    <w:contextualSpacing/>
                    <w:rPr>
                      <w:rFonts w:ascii="Arial Narrow" w:eastAsia="Calibri" w:hAnsi="Arial Narrow"/>
                      <w:lang w:eastAsia="en-US"/>
                    </w:rPr>
                  </w:pPr>
                  <w:r w:rsidRPr="005B62B6">
                    <w:rPr>
                      <w:rFonts w:ascii="Arial Narrow" w:eastAsia="Calibri" w:hAnsi="Arial Narrow"/>
                      <w:lang w:eastAsia="en-US"/>
                    </w:rPr>
                    <w:t>4</w:t>
                  </w:r>
                </w:p>
              </w:tc>
              <w:tc>
                <w:tcPr>
                  <w:tcW w:w="5755" w:type="dxa"/>
                  <w:gridSpan w:val="3"/>
                  <w:shd w:val="clear" w:color="auto" w:fill="auto"/>
                </w:tcPr>
                <w:p w:rsidR="002602FC" w:rsidRPr="005B62B6" w:rsidRDefault="002602FC" w:rsidP="002F4723">
                  <w:pPr>
                    <w:spacing w:after="60" w:line="360" w:lineRule="auto"/>
                    <w:ind w:left="149" w:right="117"/>
                    <w:contextualSpacing/>
                    <w:rPr>
                      <w:rFonts w:ascii="Arial Narrow" w:eastAsia="Calibri" w:hAnsi="Arial Narrow"/>
                      <w:lang w:eastAsia="en-US"/>
                    </w:rPr>
                  </w:pPr>
                  <w:r w:rsidRPr="005B62B6">
                    <w:rPr>
                      <w:rFonts w:ascii="Arial Narrow" w:eastAsia="Calibri" w:hAnsi="Arial Narrow"/>
                      <w:lang w:eastAsia="en-US"/>
                    </w:rPr>
                    <w:t xml:space="preserve">Absence de possession d’un matériel minimum </w:t>
                  </w:r>
                </w:p>
                <w:p w:rsidR="002602FC" w:rsidRPr="005B62B6" w:rsidRDefault="002602FC" w:rsidP="002F4723">
                  <w:pPr>
                    <w:spacing w:after="60" w:line="360" w:lineRule="auto"/>
                    <w:ind w:left="149" w:right="117"/>
                    <w:contextualSpacing/>
                    <w:rPr>
                      <w:rFonts w:ascii="Arial Narrow" w:eastAsia="Calibri" w:hAnsi="Arial Narrow"/>
                      <w:lang w:eastAsia="en-US"/>
                    </w:rPr>
                  </w:pPr>
                  <w:r w:rsidRPr="005B62B6">
                    <w:rPr>
                      <w:rFonts w:ascii="Arial Narrow" w:eastAsia="Calibri" w:hAnsi="Arial Narrow"/>
                      <w:lang w:eastAsia="en-US"/>
                    </w:rPr>
                    <w:t xml:space="preserve">(liste à préciser par le maître d’Ouvrage et à déterminer en propre ou en location)  </w:t>
                  </w:r>
                </w:p>
                <w:p w:rsidR="002602FC" w:rsidRPr="005B62B6" w:rsidRDefault="002602FC" w:rsidP="002F4723">
                  <w:pPr>
                    <w:spacing w:after="60" w:line="360" w:lineRule="auto"/>
                    <w:ind w:left="149" w:right="117"/>
                    <w:contextualSpacing/>
                    <w:rPr>
                      <w:rFonts w:ascii="Arial Narrow" w:hAnsi="Arial Narrow"/>
                      <w:bCs/>
                      <w:i/>
                      <w:iCs/>
                      <w:sz w:val="20"/>
                      <w:szCs w:val="20"/>
                    </w:rPr>
                  </w:pPr>
                  <w:r w:rsidRPr="005B62B6">
                    <w:rPr>
                      <w:rFonts w:ascii="Arial Narrow" w:hAnsi="Arial Narrow"/>
                      <w:bCs/>
                      <w:i/>
                      <w:iCs/>
                      <w:sz w:val="20"/>
                      <w:szCs w:val="20"/>
                    </w:rPr>
                    <w:t>[à préciser  validation de 2/3 de sous  critères  pour obtenir  un oui</w:t>
                  </w:r>
                </w:p>
              </w:tc>
              <w:tc>
                <w:tcPr>
                  <w:tcW w:w="1798" w:type="dxa"/>
                  <w:vMerge w:val="restart"/>
                  <w:shd w:val="clear" w:color="auto" w:fill="auto"/>
                  <w:vAlign w:val="center"/>
                </w:tcPr>
                <w:p w:rsidR="002602FC" w:rsidRPr="005B62B6" w:rsidRDefault="002602FC" w:rsidP="002F4723">
                  <w:pPr>
                    <w:spacing w:after="60" w:line="360" w:lineRule="auto"/>
                    <w:ind w:left="149" w:right="117"/>
                    <w:contextualSpacing/>
                    <w:jc w:val="center"/>
                    <w:rPr>
                      <w:rFonts w:ascii="Arial Narrow" w:eastAsia="Calibri" w:hAnsi="Arial Narrow"/>
                      <w:lang w:eastAsia="en-US"/>
                    </w:rPr>
                  </w:pPr>
                  <w:r w:rsidRPr="005B62B6">
                    <w:rPr>
                      <w:rFonts w:ascii="Arial Narrow" w:eastAsia="Calibri" w:hAnsi="Arial Narrow"/>
                      <w:lang w:eastAsia="en-US"/>
                    </w:rPr>
                    <w:t>Oui/Non</w:t>
                  </w:r>
                </w:p>
              </w:tc>
            </w:tr>
            <w:tr w:rsidR="002602FC" w:rsidRPr="005B62B6" w:rsidTr="002F4723">
              <w:trPr>
                <w:trHeight w:val="256"/>
                <w:jc w:val="center"/>
              </w:trPr>
              <w:tc>
                <w:tcPr>
                  <w:tcW w:w="725" w:type="dxa"/>
                  <w:vMerge/>
                  <w:shd w:val="clear" w:color="auto" w:fill="auto"/>
                </w:tcPr>
                <w:p w:rsidR="002602FC" w:rsidRPr="005B62B6" w:rsidRDefault="002602FC" w:rsidP="002F4723">
                  <w:pPr>
                    <w:spacing w:after="60" w:line="360" w:lineRule="auto"/>
                    <w:ind w:left="149" w:right="117"/>
                    <w:contextualSpacing/>
                    <w:rPr>
                      <w:rFonts w:ascii="Arial Narrow" w:eastAsia="Calibri" w:hAnsi="Arial Narrow"/>
                      <w:lang w:eastAsia="en-US"/>
                    </w:rPr>
                  </w:pPr>
                </w:p>
              </w:tc>
              <w:tc>
                <w:tcPr>
                  <w:tcW w:w="3145" w:type="dxa"/>
                  <w:shd w:val="clear" w:color="auto" w:fill="auto"/>
                </w:tcPr>
                <w:p w:rsidR="002602FC" w:rsidRPr="005B62B6" w:rsidRDefault="002602FC" w:rsidP="002F4723">
                  <w:pPr>
                    <w:spacing w:after="60" w:line="360" w:lineRule="auto"/>
                    <w:ind w:left="149" w:right="117" w:firstLine="0"/>
                    <w:contextualSpacing/>
                    <w:rPr>
                      <w:rFonts w:ascii="Arial Narrow" w:eastAsia="Calibri" w:hAnsi="Arial Narrow"/>
                      <w:lang w:eastAsia="en-US"/>
                    </w:rPr>
                  </w:pPr>
                  <w:r w:rsidRPr="005B62B6">
                    <w:rPr>
                      <w:sz w:val="22"/>
                    </w:rPr>
                    <w:t>Un(01) atelier de foration</w:t>
                  </w:r>
                </w:p>
              </w:tc>
              <w:tc>
                <w:tcPr>
                  <w:tcW w:w="1335" w:type="dxa"/>
                  <w:shd w:val="clear" w:color="auto" w:fill="auto"/>
                </w:tcPr>
                <w:p w:rsidR="002602FC" w:rsidRPr="005B62B6" w:rsidRDefault="002602FC" w:rsidP="002F4723">
                  <w:pPr>
                    <w:spacing w:after="60" w:line="360" w:lineRule="auto"/>
                    <w:ind w:left="149" w:right="117"/>
                    <w:contextualSpacing/>
                    <w:rPr>
                      <w:rFonts w:ascii="Arial Narrow" w:eastAsia="Calibri" w:hAnsi="Arial Narrow"/>
                      <w:lang w:eastAsia="en-US"/>
                    </w:rPr>
                  </w:pPr>
                  <w:r w:rsidRPr="005B62B6">
                    <w:rPr>
                      <w:rFonts w:ascii="Arial Narrow" w:eastAsia="Calibri" w:hAnsi="Arial Narrow"/>
                      <w:lang w:eastAsia="en-US"/>
                    </w:rPr>
                    <w:t>Oui/Non</w:t>
                  </w:r>
                </w:p>
              </w:tc>
              <w:tc>
                <w:tcPr>
                  <w:tcW w:w="1275" w:type="dxa"/>
                  <w:vMerge w:val="restart"/>
                  <w:shd w:val="clear" w:color="auto" w:fill="auto"/>
                  <w:vAlign w:val="center"/>
                </w:tcPr>
                <w:p w:rsidR="002602FC" w:rsidRPr="005B62B6" w:rsidRDefault="002602FC" w:rsidP="002F4723">
                  <w:pPr>
                    <w:spacing w:after="60" w:line="360" w:lineRule="auto"/>
                    <w:ind w:left="149" w:right="117"/>
                    <w:contextualSpacing/>
                    <w:jc w:val="center"/>
                    <w:rPr>
                      <w:rFonts w:ascii="Arial Narrow" w:eastAsia="Calibri" w:hAnsi="Arial Narrow"/>
                      <w:lang w:eastAsia="en-US"/>
                    </w:rPr>
                  </w:pPr>
                </w:p>
              </w:tc>
              <w:tc>
                <w:tcPr>
                  <w:tcW w:w="1798" w:type="dxa"/>
                  <w:vMerge/>
                  <w:shd w:val="clear" w:color="auto" w:fill="auto"/>
                </w:tcPr>
                <w:p w:rsidR="002602FC" w:rsidRPr="005B62B6" w:rsidRDefault="002602FC" w:rsidP="002F4723">
                  <w:pPr>
                    <w:spacing w:after="60" w:line="360" w:lineRule="auto"/>
                    <w:ind w:left="149" w:right="117"/>
                    <w:contextualSpacing/>
                    <w:rPr>
                      <w:rFonts w:ascii="Arial Narrow" w:eastAsia="Calibri" w:hAnsi="Arial Narrow"/>
                      <w:lang w:eastAsia="en-US"/>
                    </w:rPr>
                  </w:pPr>
                </w:p>
              </w:tc>
            </w:tr>
            <w:tr w:rsidR="002602FC" w:rsidRPr="005B62B6" w:rsidTr="002F4723">
              <w:trPr>
                <w:trHeight w:val="157"/>
                <w:jc w:val="center"/>
              </w:trPr>
              <w:tc>
                <w:tcPr>
                  <w:tcW w:w="725" w:type="dxa"/>
                  <w:vMerge/>
                  <w:shd w:val="clear" w:color="auto" w:fill="auto"/>
                </w:tcPr>
                <w:p w:rsidR="002602FC" w:rsidRPr="005B62B6" w:rsidRDefault="002602FC" w:rsidP="002F4723">
                  <w:pPr>
                    <w:spacing w:after="60" w:line="360" w:lineRule="auto"/>
                    <w:ind w:left="149" w:right="117"/>
                    <w:contextualSpacing/>
                    <w:rPr>
                      <w:rFonts w:ascii="Arial Narrow" w:eastAsia="Calibri" w:hAnsi="Arial Narrow"/>
                      <w:lang w:eastAsia="en-US"/>
                    </w:rPr>
                  </w:pPr>
                </w:p>
              </w:tc>
              <w:tc>
                <w:tcPr>
                  <w:tcW w:w="3145" w:type="dxa"/>
                  <w:shd w:val="clear" w:color="auto" w:fill="auto"/>
                </w:tcPr>
                <w:p w:rsidR="002602FC" w:rsidRPr="005B62B6" w:rsidRDefault="002602FC" w:rsidP="002F4723">
                  <w:pPr>
                    <w:spacing w:after="60" w:line="360" w:lineRule="auto"/>
                    <w:ind w:left="149" w:right="117"/>
                    <w:contextualSpacing/>
                    <w:rPr>
                      <w:sz w:val="22"/>
                    </w:rPr>
                  </w:pPr>
                  <w:r w:rsidRPr="005B62B6">
                    <w:rPr>
                      <w:sz w:val="22"/>
                    </w:rPr>
                    <w:t>Un (01) Véhicule de liaison</w:t>
                  </w:r>
                </w:p>
              </w:tc>
              <w:tc>
                <w:tcPr>
                  <w:tcW w:w="1335" w:type="dxa"/>
                  <w:shd w:val="clear" w:color="auto" w:fill="auto"/>
                </w:tcPr>
                <w:p w:rsidR="002602FC" w:rsidRPr="005B62B6" w:rsidRDefault="002602FC" w:rsidP="002F4723">
                  <w:pPr>
                    <w:spacing w:after="60" w:line="360" w:lineRule="auto"/>
                    <w:ind w:left="149" w:right="117"/>
                    <w:contextualSpacing/>
                    <w:rPr>
                      <w:rFonts w:ascii="Arial Narrow" w:eastAsia="Calibri" w:hAnsi="Arial Narrow"/>
                      <w:lang w:eastAsia="en-US"/>
                    </w:rPr>
                  </w:pPr>
                  <w:r w:rsidRPr="005B62B6">
                    <w:rPr>
                      <w:rFonts w:ascii="Arial Narrow" w:eastAsia="Calibri" w:hAnsi="Arial Narrow"/>
                      <w:lang w:eastAsia="en-US"/>
                    </w:rPr>
                    <w:t>Oui/Non</w:t>
                  </w:r>
                </w:p>
              </w:tc>
              <w:tc>
                <w:tcPr>
                  <w:tcW w:w="1275" w:type="dxa"/>
                  <w:vMerge/>
                  <w:shd w:val="clear" w:color="auto" w:fill="auto"/>
                  <w:vAlign w:val="center"/>
                </w:tcPr>
                <w:p w:rsidR="002602FC" w:rsidRPr="005B62B6" w:rsidRDefault="002602FC" w:rsidP="002F4723">
                  <w:pPr>
                    <w:spacing w:after="60" w:line="360" w:lineRule="auto"/>
                    <w:ind w:left="149" w:right="117"/>
                    <w:contextualSpacing/>
                    <w:jc w:val="center"/>
                    <w:rPr>
                      <w:rFonts w:ascii="Arial Narrow" w:eastAsia="Calibri" w:hAnsi="Arial Narrow"/>
                      <w:lang w:eastAsia="en-US"/>
                    </w:rPr>
                  </w:pPr>
                </w:p>
              </w:tc>
              <w:tc>
                <w:tcPr>
                  <w:tcW w:w="1798" w:type="dxa"/>
                  <w:vMerge/>
                  <w:shd w:val="clear" w:color="auto" w:fill="auto"/>
                </w:tcPr>
                <w:p w:rsidR="002602FC" w:rsidRPr="005B62B6" w:rsidRDefault="002602FC" w:rsidP="002F4723">
                  <w:pPr>
                    <w:spacing w:after="60" w:line="360" w:lineRule="auto"/>
                    <w:ind w:left="149" w:right="117"/>
                    <w:contextualSpacing/>
                    <w:rPr>
                      <w:rFonts w:ascii="Arial Narrow" w:eastAsia="Calibri" w:hAnsi="Arial Narrow"/>
                      <w:lang w:eastAsia="en-US"/>
                    </w:rPr>
                  </w:pPr>
                </w:p>
              </w:tc>
            </w:tr>
            <w:tr w:rsidR="002602FC" w:rsidRPr="005B62B6" w:rsidTr="002F4723">
              <w:trPr>
                <w:jc w:val="center"/>
              </w:trPr>
              <w:tc>
                <w:tcPr>
                  <w:tcW w:w="725" w:type="dxa"/>
                  <w:vMerge/>
                  <w:shd w:val="clear" w:color="auto" w:fill="auto"/>
                </w:tcPr>
                <w:p w:rsidR="002602FC" w:rsidRPr="005B62B6" w:rsidRDefault="002602FC" w:rsidP="002F4723">
                  <w:pPr>
                    <w:spacing w:after="60" w:line="360" w:lineRule="auto"/>
                    <w:ind w:left="149" w:right="117"/>
                    <w:contextualSpacing/>
                    <w:rPr>
                      <w:rFonts w:ascii="Arial Narrow" w:eastAsia="Calibri" w:hAnsi="Arial Narrow"/>
                      <w:lang w:eastAsia="en-US"/>
                    </w:rPr>
                  </w:pPr>
                </w:p>
              </w:tc>
              <w:tc>
                <w:tcPr>
                  <w:tcW w:w="3145" w:type="dxa"/>
                  <w:shd w:val="clear" w:color="auto" w:fill="auto"/>
                </w:tcPr>
                <w:p w:rsidR="002602FC" w:rsidRPr="005B62B6" w:rsidRDefault="002602FC" w:rsidP="002F4723">
                  <w:pPr>
                    <w:tabs>
                      <w:tab w:val="center" w:pos="76"/>
                      <w:tab w:val="center" w:pos="3769"/>
                    </w:tabs>
                    <w:spacing w:after="23" w:line="259" w:lineRule="auto"/>
                    <w:ind w:left="149" w:right="117"/>
                  </w:pPr>
                  <w:r w:rsidRPr="005B62B6">
                    <w:rPr>
                      <w:sz w:val="22"/>
                    </w:rPr>
                    <w:t xml:space="preserve">Produire la liste de Kit, signé et datée (Outillage : maçonnerie, menuiserie, plomberie) </w:t>
                  </w:r>
                </w:p>
              </w:tc>
              <w:tc>
                <w:tcPr>
                  <w:tcW w:w="1335" w:type="dxa"/>
                  <w:shd w:val="clear" w:color="auto" w:fill="auto"/>
                </w:tcPr>
                <w:p w:rsidR="002602FC" w:rsidRPr="005B62B6" w:rsidRDefault="002602FC" w:rsidP="002F4723">
                  <w:pPr>
                    <w:spacing w:after="60" w:line="360" w:lineRule="auto"/>
                    <w:ind w:left="149" w:right="117"/>
                    <w:contextualSpacing/>
                    <w:rPr>
                      <w:rFonts w:ascii="Arial Narrow" w:eastAsia="Calibri" w:hAnsi="Arial Narrow"/>
                      <w:lang w:eastAsia="en-US"/>
                    </w:rPr>
                  </w:pPr>
                  <w:r w:rsidRPr="005B62B6">
                    <w:rPr>
                      <w:rFonts w:ascii="Arial Narrow" w:eastAsia="Calibri" w:hAnsi="Arial Narrow"/>
                      <w:lang w:eastAsia="en-US"/>
                    </w:rPr>
                    <w:t>Oui/Non</w:t>
                  </w:r>
                </w:p>
              </w:tc>
              <w:tc>
                <w:tcPr>
                  <w:tcW w:w="1275" w:type="dxa"/>
                  <w:vMerge/>
                  <w:shd w:val="clear" w:color="auto" w:fill="auto"/>
                  <w:vAlign w:val="center"/>
                </w:tcPr>
                <w:p w:rsidR="002602FC" w:rsidRPr="005B62B6" w:rsidRDefault="002602FC" w:rsidP="002F4723">
                  <w:pPr>
                    <w:spacing w:after="60" w:line="360" w:lineRule="auto"/>
                    <w:ind w:left="149" w:right="117"/>
                    <w:contextualSpacing/>
                    <w:jc w:val="center"/>
                    <w:rPr>
                      <w:rFonts w:ascii="Arial Narrow" w:eastAsia="Calibri" w:hAnsi="Arial Narrow"/>
                      <w:lang w:eastAsia="en-US"/>
                    </w:rPr>
                  </w:pPr>
                </w:p>
              </w:tc>
              <w:tc>
                <w:tcPr>
                  <w:tcW w:w="1798" w:type="dxa"/>
                  <w:vMerge/>
                  <w:shd w:val="clear" w:color="auto" w:fill="auto"/>
                </w:tcPr>
                <w:p w:rsidR="002602FC" w:rsidRPr="005B62B6" w:rsidRDefault="002602FC" w:rsidP="002F4723">
                  <w:pPr>
                    <w:spacing w:after="60" w:line="360" w:lineRule="auto"/>
                    <w:ind w:left="149" w:right="117"/>
                    <w:contextualSpacing/>
                    <w:rPr>
                      <w:rFonts w:ascii="Arial Narrow" w:eastAsia="Calibri" w:hAnsi="Arial Narrow"/>
                      <w:lang w:eastAsia="en-US"/>
                    </w:rPr>
                  </w:pPr>
                </w:p>
              </w:tc>
            </w:tr>
            <w:tr w:rsidR="002602FC" w:rsidRPr="005B62B6" w:rsidTr="002F4723">
              <w:trPr>
                <w:trHeight w:val="67"/>
                <w:jc w:val="center"/>
              </w:trPr>
              <w:tc>
                <w:tcPr>
                  <w:tcW w:w="725" w:type="dxa"/>
                  <w:vMerge/>
                  <w:shd w:val="clear" w:color="auto" w:fill="auto"/>
                </w:tcPr>
                <w:p w:rsidR="002602FC" w:rsidRPr="005B62B6" w:rsidRDefault="002602FC" w:rsidP="002F4723">
                  <w:pPr>
                    <w:spacing w:after="60" w:line="360" w:lineRule="auto"/>
                    <w:ind w:left="149" w:right="117"/>
                    <w:contextualSpacing/>
                    <w:rPr>
                      <w:rFonts w:ascii="Arial Narrow" w:eastAsia="Calibri" w:hAnsi="Arial Narrow"/>
                      <w:lang w:eastAsia="en-US"/>
                    </w:rPr>
                  </w:pPr>
                </w:p>
              </w:tc>
              <w:tc>
                <w:tcPr>
                  <w:tcW w:w="5755" w:type="dxa"/>
                  <w:gridSpan w:val="3"/>
                  <w:shd w:val="clear" w:color="auto" w:fill="auto"/>
                </w:tcPr>
                <w:p w:rsidR="002602FC" w:rsidRPr="005B62B6" w:rsidRDefault="002602FC" w:rsidP="002F4723">
                  <w:pPr>
                    <w:spacing w:after="60" w:line="360" w:lineRule="auto"/>
                    <w:ind w:left="149" w:right="117"/>
                    <w:contextualSpacing/>
                    <w:jc w:val="center"/>
                    <w:rPr>
                      <w:rFonts w:ascii="Arial Narrow" w:eastAsia="Calibri" w:hAnsi="Arial Narrow"/>
                      <w:lang w:eastAsia="en-US"/>
                    </w:rPr>
                  </w:pPr>
                </w:p>
              </w:tc>
              <w:tc>
                <w:tcPr>
                  <w:tcW w:w="1798" w:type="dxa"/>
                  <w:vMerge/>
                  <w:shd w:val="clear" w:color="auto" w:fill="auto"/>
                </w:tcPr>
                <w:p w:rsidR="002602FC" w:rsidRPr="005B62B6" w:rsidRDefault="002602FC" w:rsidP="002F4723">
                  <w:pPr>
                    <w:spacing w:after="60" w:line="360" w:lineRule="auto"/>
                    <w:ind w:left="149" w:right="117"/>
                    <w:contextualSpacing/>
                    <w:rPr>
                      <w:rFonts w:ascii="Arial Narrow" w:eastAsia="Calibri" w:hAnsi="Arial Narrow"/>
                      <w:lang w:eastAsia="en-US"/>
                    </w:rPr>
                  </w:pPr>
                </w:p>
              </w:tc>
            </w:tr>
            <w:tr w:rsidR="002602FC" w:rsidRPr="005B62B6" w:rsidTr="002F4723">
              <w:trPr>
                <w:jc w:val="center"/>
              </w:trPr>
              <w:tc>
                <w:tcPr>
                  <w:tcW w:w="725" w:type="dxa"/>
                  <w:shd w:val="clear" w:color="auto" w:fill="auto"/>
                </w:tcPr>
                <w:p w:rsidR="002602FC" w:rsidRPr="005B62B6" w:rsidRDefault="002602FC" w:rsidP="002F4723">
                  <w:pPr>
                    <w:spacing w:after="60" w:line="360" w:lineRule="auto"/>
                    <w:ind w:left="149" w:right="117"/>
                    <w:contextualSpacing/>
                    <w:rPr>
                      <w:rFonts w:ascii="Arial Narrow" w:eastAsia="Calibri" w:hAnsi="Arial Narrow"/>
                      <w:lang w:eastAsia="en-US"/>
                    </w:rPr>
                  </w:pPr>
                  <w:r w:rsidRPr="005B62B6">
                    <w:rPr>
                      <w:rFonts w:ascii="Arial Narrow" w:eastAsia="Calibri" w:hAnsi="Arial Narrow"/>
                      <w:lang w:eastAsia="en-US"/>
                    </w:rPr>
                    <w:t>5</w:t>
                  </w:r>
                </w:p>
              </w:tc>
              <w:tc>
                <w:tcPr>
                  <w:tcW w:w="5755" w:type="dxa"/>
                  <w:gridSpan w:val="3"/>
                  <w:shd w:val="clear" w:color="auto" w:fill="auto"/>
                </w:tcPr>
                <w:p w:rsidR="002602FC" w:rsidRPr="005B62B6" w:rsidRDefault="002602FC" w:rsidP="002F4723">
                  <w:pPr>
                    <w:spacing w:after="60" w:line="360" w:lineRule="auto"/>
                    <w:ind w:left="149" w:right="117"/>
                    <w:contextualSpacing/>
                    <w:rPr>
                      <w:rFonts w:ascii="Arial Narrow" w:eastAsia="Calibri" w:hAnsi="Arial Narrow"/>
                      <w:lang w:eastAsia="en-US"/>
                    </w:rPr>
                  </w:pPr>
                  <w:r w:rsidRPr="005B62B6">
                    <w:rPr>
                      <w:rFonts w:ascii="Arial Narrow" w:eastAsia="Calibri" w:hAnsi="Arial Narrow"/>
                      <w:lang w:eastAsia="en-US"/>
                    </w:rPr>
                    <w:t>Absence de la charte d’intégrité datée et signée</w:t>
                  </w:r>
                </w:p>
              </w:tc>
              <w:tc>
                <w:tcPr>
                  <w:tcW w:w="1798" w:type="dxa"/>
                  <w:shd w:val="clear" w:color="auto" w:fill="auto"/>
                </w:tcPr>
                <w:p w:rsidR="002602FC" w:rsidRPr="005B62B6" w:rsidRDefault="002602FC" w:rsidP="002F4723">
                  <w:pPr>
                    <w:spacing w:after="60" w:line="360" w:lineRule="auto"/>
                    <w:ind w:left="149" w:right="117"/>
                    <w:contextualSpacing/>
                    <w:rPr>
                      <w:rFonts w:ascii="Arial Narrow" w:eastAsia="Calibri" w:hAnsi="Arial Narrow"/>
                      <w:lang w:eastAsia="en-US"/>
                    </w:rPr>
                  </w:pPr>
                  <w:r w:rsidRPr="005B62B6">
                    <w:rPr>
                      <w:rFonts w:ascii="Arial Narrow" w:eastAsia="Calibri" w:hAnsi="Arial Narrow"/>
                      <w:lang w:eastAsia="en-US"/>
                    </w:rPr>
                    <w:t>Oui/Non</w:t>
                  </w:r>
                </w:p>
              </w:tc>
            </w:tr>
            <w:tr w:rsidR="002602FC" w:rsidRPr="005B62B6" w:rsidTr="002F4723">
              <w:trPr>
                <w:jc w:val="center"/>
              </w:trPr>
              <w:tc>
                <w:tcPr>
                  <w:tcW w:w="725" w:type="dxa"/>
                  <w:shd w:val="clear" w:color="auto" w:fill="auto"/>
                </w:tcPr>
                <w:p w:rsidR="002602FC" w:rsidRPr="005B62B6" w:rsidRDefault="002602FC" w:rsidP="002F4723">
                  <w:pPr>
                    <w:spacing w:after="60" w:line="360" w:lineRule="auto"/>
                    <w:ind w:left="149" w:right="117"/>
                    <w:contextualSpacing/>
                    <w:rPr>
                      <w:rFonts w:ascii="Arial Narrow" w:eastAsia="Calibri" w:hAnsi="Arial Narrow"/>
                      <w:lang w:eastAsia="en-US"/>
                    </w:rPr>
                  </w:pPr>
                  <w:r w:rsidRPr="005B62B6">
                    <w:rPr>
                      <w:rFonts w:ascii="Arial Narrow" w:eastAsia="Calibri" w:hAnsi="Arial Narrow"/>
                      <w:lang w:eastAsia="en-US"/>
                    </w:rPr>
                    <w:t>6</w:t>
                  </w:r>
                </w:p>
              </w:tc>
              <w:tc>
                <w:tcPr>
                  <w:tcW w:w="5755" w:type="dxa"/>
                  <w:gridSpan w:val="3"/>
                  <w:shd w:val="clear" w:color="auto" w:fill="auto"/>
                </w:tcPr>
                <w:p w:rsidR="002602FC" w:rsidRPr="005B62B6" w:rsidRDefault="002602FC" w:rsidP="002F4723">
                  <w:pPr>
                    <w:ind w:left="149" w:right="117"/>
                    <w:contextualSpacing/>
                    <w:rPr>
                      <w:rFonts w:ascii="Arial Narrow" w:eastAsia="Calibri" w:hAnsi="Arial Narrow"/>
                      <w:lang w:eastAsia="en-US"/>
                    </w:rPr>
                  </w:pPr>
                  <w:r w:rsidRPr="005B62B6">
                    <w:rPr>
                      <w:rFonts w:ascii="Arial Narrow" w:eastAsia="Calibri" w:hAnsi="Arial Narrow"/>
                      <w:lang w:eastAsia="en-US"/>
                    </w:rPr>
                    <w:t>Absence de la déclaration d’engagement au respect des clauses environnementales</w:t>
                  </w:r>
                </w:p>
              </w:tc>
              <w:tc>
                <w:tcPr>
                  <w:tcW w:w="1798" w:type="dxa"/>
                  <w:shd w:val="clear" w:color="auto" w:fill="auto"/>
                </w:tcPr>
                <w:p w:rsidR="002602FC" w:rsidRPr="005B62B6" w:rsidRDefault="002602FC" w:rsidP="002F4723">
                  <w:pPr>
                    <w:spacing w:after="60" w:line="360" w:lineRule="auto"/>
                    <w:ind w:left="149" w:right="117"/>
                    <w:contextualSpacing/>
                    <w:rPr>
                      <w:rFonts w:ascii="Arial Narrow" w:eastAsia="Calibri" w:hAnsi="Arial Narrow"/>
                      <w:lang w:eastAsia="en-US"/>
                    </w:rPr>
                  </w:pPr>
                  <w:r w:rsidRPr="005B62B6">
                    <w:rPr>
                      <w:rFonts w:ascii="Arial Narrow" w:eastAsia="Calibri" w:hAnsi="Arial Narrow"/>
                      <w:lang w:eastAsia="en-US"/>
                    </w:rPr>
                    <w:t>Oui/Non</w:t>
                  </w:r>
                </w:p>
              </w:tc>
            </w:tr>
            <w:tr w:rsidR="002602FC" w:rsidRPr="005B62B6" w:rsidTr="002F4723">
              <w:trPr>
                <w:jc w:val="center"/>
              </w:trPr>
              <w:tc>
                <w:tcPr>
                  <w:tcW w:w="8278" w:type="dxa"/>
                  <w:gridSpan w:val="5"/>
                  <w:shd w:val="clear" w:color="auto" w:fill="auto"/>
                </w:tcPr>
                <w:p w:rsidR="002602FC" w:rsidRPr="005B62B6" w:rsidRDefault="002602FC" w:rsidP="002602FC">
                  <w:pPr>
                    <w:numPr>
                      <w:ilvl w:val="0"/>
                      <w:numId w:val="48"/>
                    </w:numPr>
                    <w:spacing w:after="60" w:line="360" w:lineRule="auto"/>
                    <w:ind w:left="149" w:right="117"/>
                    <w:contextualSpacing/>
                    <w:rPr>
                      <w:rFonts w:ascii="Arial Narrow" w:eastAsia="Calibri" w:hAnsi="Arial Narrow"/>
                      <w:lang w:eastAsia="en-US"/>
                    </w:rPr>
                  </w:pPr>
                  <w:r w:rsidRPr="005B62B6">
                    <w:rPr>
                      <w:rFonts w:ascii="Arial Narrow" w:eastAsia="Calibri" w:hAnsi="Arial Narrow"/>
                      <w:lang w:eastAsia="en-US"/>
                    </w:rPr>
                    <w:t>Critères éliminatoires relatifs à l’offre financière</w:t>
                  </w:r>
                </w:p>
              </w:tc>
            </w:tr>
            <w:tr w:rsidR="002602FC" w:rsidRPr="005B62B6" w:rsidTr="002F4723">
              <w:trPr>
                <w:jc w:val="center"/>
              </w:trPr>
              <w:tc>
                <w:tcPr>
                  <w:tcW w:w="725" w:type="dxa"/>
                  <w:shd w:val="clear" w:color="auto" w:fill="auto"/>
                </w:tcPr>
                <w:p w:rsidR="002602FC" w:rsidRPr="005B62B6" w:rsidRDefault="002602FC" w:rsidP="002F4723">
                  <w:pPr>
                    <w:spacing w:after="60" w:line="360" w:lineRule="auto"/>
                    <w:ind w:left="149" w:right="117"/>
                    <w:contextualSpacing/>
                    <w:rPr>
                      <w:rFonts w:ascii="Arial Narrow" w:eastAsia="Calibri" w:hAnsi="Arial Narrow"/>
                      <w:lang w:eastAsia="en-US"/>
                    </w:rPr>
                  </w:pPr>
                  <w:r w:rsidRPr="005B62B6">
                    <w:rPr>
                      <w:rFonts w:ascii="Arial Narrow" w:eastAsia="Calibri" w:hAnsi="Arial Narrow"/>
                      <w:lang w:eastAsia="en-US"/>
                    </w:rPr>
                    <w:t>7</w:t>
                  </w:r>
                </w:p>
              </w:tc>
              <w:tc>
                <w:tcPr>
                  <w:tcW w:w="5755" w:type="dxa"/>
                  <w:gridSpan w:val="3"/>
                  <w:shd w:val="clear" w:color="auto" w:fill="auto"/>
                </w:tcPr>
                <w:p w:rsidR="002602FC" w:rsidRPr="005B62B6" w:rsidRDefault="002602FC" w:rsidP="002F4723">
                  <w:pPr>
                    <w:spacing w:after="60" w:line="360" w:lineRule="auto"/>
                    <w:ind w:left="149" w:right="117"/>
                    <w:contextualSpacing/>
                    <w:rPr>
                      <w:rFonts w:ascii="Arial Narrow" w:eastAsia="Calibri" w:hAnsi="Arial Narrow"/>
                      <w:lang w:eastAsia="en-US"/>
                    </w:rPr>
                  </w:pPr>
                  <w:r w:rsidRPr="005B62B6">
                    <w:rPr>
                      <w:rFonts w:ascii="Arial Narrow" w:eastAsia="Calibri" w:hAnsi="Arial Narrow"/>
                      <w:lang w:eastAsia="en-US"/>
                    </w:rPr>
                    <w:t>Absence d’un prix unitaire quantifié dans l’offre financière</w:t>
                  </w:r>
                </w:p>
              </w:tc>
              <w:tc>
                <w:tcPr>
                  <w:tcW w:w="1798" w:type="dxa"/>
                  <w:shd w:val="clear" w:color="auto" w:fill="auto"/>
                  <w:vAlign w:val="center"/>
                </w:tcPr>
                <w:p w:rsidR="002602FC" w:rsidRPr="005B62B6" w:rsidRDefault="002602FC" w:rsidP="002F4723">
                  <w:pPr>
                    <w:spacing w:after="60" w:line="360" w:lineRule="auto"/>
                    <w:ind w:left="149" w:right="117"/>
                    <w:contextualSpacing/>
                    <w:rPr>
                      <w:rFonts w:ascii="Arial Narrow" w:eastAsia="Calibri" w:hAnsi="Arial Narrow"/>
                      <w:lang w:eastAsia="en-US"/>
                    </w:rPr>
                  </w:pPr>
                  <w:r w:rsidRPr="005B62B6">
                    <w:rPr>
                      <w:rFonts w:ascii="Arial Narrow" w:eastAsia="Calibri" w:hAnsi="Arial Narrow"/>
                      <w:lang w:eastAsia="en-US"/>
                    </w:rPr>
                    <w:t>Oui/Non</w:t>
                  </w:r>
                </w:p>
              </w:tc>
            </w:tr>
            <w:tr w:rsidR="002602FC" w:rsidRPr="005B62B6" w:rsidTr="002F4723">
              <w:trPr>
                <w:jc w:val="center"/>
              </w:trPr>
              <w:tc>
                <w:tcPr>
                  <w:tcW w:w="8278" w:type="dxa"/>
                  <w:gridSpan w:val="5"/>
                  <w:shd w:val="clear" w:color="auto" w:fill="auto"/>
                </w:tcPr>
                <w:p w:rsidR="002602FC" w:rsidRPr="005B62B6" w:rsidRDefault="002602FC" w:rsidP="002602FC">
                  <w:pPr>
                    <w:numPr>
                      <w:ilvl w:val="0"/>
                      <w:numId w:val="48"/>
                    </w:numPr>
                    <w:spacing w:after="60" w:line="360" w:lineRule="auto"/>
                    <w:ind w:left="149" w:right="117"/>
                    <w:contextualSpacing/>
                    <w:rPr>
                      <w:rFonts w:ascii="Arial Narrow" w:eastAsia="Calibri" w:hAnsi="Arial Narrow"/>
                      <w:lang w:eastAsia="en-US"/>
                    </w:rPr>
                  </w:pPr>
                  <w:r w:rsidRPr="005B62B6">
                    <w:rPr>
                      <w:rFonts w:ascii="Arial Narrow" w:eastAsia="Calibri" w:hAnsi="Arial Narrow"/>
                      <w:lang w:eastAsia="en-US"/>
                    </w:rPr>
                    <w:t>Critères éliminatoires d’ordre général</w:t>
                  </w:r>
                </w:p>
              </w:tc>
            </w:tr>
            <w:tr w:rsidR="002602FC" w:rsidRPr="005B62B6" w:rsidTr="002F4723">
              <w:trPr>
                <w:jc w:val="center"/>
              </w:trPr>
              <w:tc>
                <w:tcPr>
                  <w:tcW w:w="725" w:type="dxa"/>
                  <w:shd w:val="clear" w:color="auto" w:fill="auto"/>
                </w:tcPr>
                <w:p w:rsidR="002602FC" w:rsidRPr="005B62B6" w:rsidRDefault="002602FC" w:rsidP="002F4723">
                  <w:pPr>
                    <w:spacing w:after="60" w:line="360" w:lineRule="auto"/>
                    <w:ind w:left="149" w:right="117"/>
                    <w:contextualSpacing/>
                    <w:rPr>
                      <w:rFonts w:ascii="Arial Narrow" w:eastAsia="Calibri" w:hAnsi="Arial Narrow"/>
                      <w:lang w:eastAsia="en-US"/>
                    </w:rPr>
                  </w:pPr>
                  <w:r w:rsidRPr="005B62B6">
                    <w:rPr>
                      <w:rFonts w:ascii="Arial Narrow" w:eastAsia="Calibri" w:hAnsi="Arial Narrow"/>
                      <w:lang w:eastAsia="en-US"/>
                    </w:rPr>
                    <w:t>8</w:t>
                  </w:r>
                </w:p>
              </w:tc>
              <w:tc>
                <w:tcPr>
                  <w:tcW w:w="5755" w:type="dxa"/>
                  <w:gridSpan w:val="3"/>
                  <w:shd w:val="clear" w:color="auto" w:fill="auto"/>
                </w:tcPr>
                <w:p w:rsidR="002602FC" w:rsidRPr="005B62B6" w:rsidRDefault="002602FC" w:rsidP="002F4723">
                  <w:pPr>
                    <w:spacing w:after="60" w:line="360" w:lineRule="auto"/>
                    <w:ind w:left="149" w:right="117"/>
                    <w:contextualSpacing/>
                    <w:rPr>
                      <w:rFonts w:ascii="Arial Narrow" w:eastAsia="Calibri" w:hAnsi="Arial Narrow"/>
                      <w:lang w:eastAsia="en-US"/>
                    </w:rPr>
                  </w:pPr>
                  <w:bookmarkStart w:id="68" w:name="_Hlk137558071"/>
                  <w:r w:rsidRPr="005B62B6">
                    <w:rPr>
                      <w:rFonts w:ascii="Arial Narrow" w:eastAsia="Calibri" w:hAnsi="Arial Narrow"/>
                      <w:lang w:eastAsia="en-US"/>
                    </w:rPr>
                    <w:t xml:space="preserve">CCAP paraphé sur chaque page et signé assorti de la </w:t>
                  </w:r>
                  <w:r w:rsidRPr="005B62B6">
                    <w:rPr>
                      <w:rFonts w:ascii="Arial Narrow" w:eastAsia="Calibri" w:hAnsi="Arial Narrow"/>
                      <w:lang w:eastAsia="en-US"/>
                    </w:rPr>
                    <w:lastRenderedPageBreak/>
                    <w:t>mention « lu et approuvé »</w:t>
                  </w:r>
                  <w:bookmarkEnd w:id="68"/>
                </w:p>
              </w:tc>
              <w:tc>
                <w:tcPr>
                  <w:tcW w:w="1798" w:type="dxa"/>
                  <w:shd w:val="clear" w:color="auto" w:fill="auto"/>
                  <w:vAlign w:val="center"/>
                </w:tcPr>
                <w:p w:rsidR="002602FC" w:rsidRPr="005B62B6" w:rsidRDefault="002602FC" w:rsidP="002F4723">
                  <w:pPr>
                    <w:spacing w:after="60" w:line="360" w:lineRule="auto"/>
                    <w:ind w:left="149" w:right="117"/>
                    <w:contextualSpacing/>
                    <w:rPr>
                      <w:rFonts w:ascii="Arial Narrow" w:eastAsia="Calibri" w:hAnsi="Arial Narrow"/>
                      <w:lang w:eastAsia="en-US"/>
                    </w:rPr>
                  </w:pPr>
                  <w:r w:rsidRPr="005B62B6">
                    <w:rPr>
                      <w:rFonts w:ascii="Arial Narrow" w:eastAsia="Calibri" w:hAnsi="Arial Narrow"/>
                      <w:lang w:eastAsia="en-US"/>
                    </w:rPr>
                    <w:lastRenderedPageBreak/>
                    <w:t>Oui/Non</w:t>
                  </w:r>
                </w:p>
              </w:tc>
            </w:tr>
            <w:tr w:rsidR="002602FC" w:rsidRPr="005B62B6" w:rsidTr="002F4723">
              <w:trPr>
                <w:jc w:val="center"/>
              </w:trPr>
              <w:tc>
                <w:tcPr>
                  <w:tcW w:w="725" w:type="dxa"/>
                  <w:shd w:val="clear" w:color="auto" w:fill="auto"/>
                </w:tcPr>
                <w:p w:rsidR="002602FC" w:rsidRPr="005B62B6" w:rsidRDefault="002602FC" w:rsidP="002F4723">
                  <w:pPr>
                    <w:spacing w:after="60" w:line="360" w:lineRule="auto"/>
                    <w:ind w:left="149" w:right="117"/>
                    <w:contextualSpacing/>
                    <w:rPr>
                      <w:rFonts w:ascii="Arial Narrow" w:eastAsia="Calibri" w:hAnsi="Arial Narrow"/>
                      <w:lang w:eastAsia="en-US"/>
                    </w:rPr>
                  </w:pPr>
                  <w:r w:rsidRPr="005B62B6">
                    <w:rPr>
                      <w:rFonts w:ascii="Arial Narrow" w:eastAsia="Calibri" w:hAnsi="Arial Narrow"/>
                      <w:lang w:eastAsia="en-US"/>
                    </w:rPr>
                    <w:t>9</w:t>
                  </w:r>
                </w:p>
              </w:tc>
              <w:tc>
                <w:tcPr>
                  <w:tcW w:w="5755" w:type="dxa"/>
                  <w:gridSpan w:val="3"/>
                  <w:shd w:val="clear" w:color="auto" w:fill="auto"/>
                </w:tcPr>
                <w:p w:rsidR="002602FC" w:rsidRPr="005B62B6" w:rsidRDefault="002602FC" w:rsidP="002F4723">
                  <w:pPr>
                    <w:spacing w:after="60" w:line="360" w:lineRule="auto"/>
                    <w:ind w:left="149" w:right="117"/>
                    <w:contextualSpacing/>
                    <w:rPr>
                      <w:rFonts w:ascii="Arial Narrow" w:eastAsia="Calibri" w:hAnsi="Arial Narrow"/>
                      <w:lang w:eastAsia="en-US"/>
                    </w:rPr>
                  </w:pPr>
                  <w:r w:rsidRPr="005B62B6">
                    <w:rPr>
                      <w:rFonts w:ascii="Arial Narrow" w:eastAsia="Calibri" w:hAnsi="Arial Narrow"/>
                      <w:lang w:eastAsia="en-US"/>
                    </w:rPr>
                    <w:t>Fausses déclarations, manœuvres frauduleuses ou falsification des pièces</w:t>
                  </w:r>
                </w:p>
              </w:tc>
              <w:tc>
                <w:tcPr>
                  <w:tcW w:w="1798" w:type="dxa"/>
                  <w:shd w:val="clear" w:color="auto" w:fill="auto"/>
                  <w:vAlign w:val="center"/>
                </w:tcPr>
                <w:p w:rsidR="002602FC" w:rsidRPr="005B62B6" w:rsidRDefault="002602FC" w:rsidP="002F4723">
                  <w:pPr>
                    <w:spacing w:after="60" w:line="360" w:lineRule="auto"/>
                    <w:ind w:left="149" w:right="117"/>
                    <w:contextualSpacing/>
                    <w:rPr>
                      <w:rFonts w:ascii="Arial Narrow" w:eastAsia="Calibri" w:hAnsi="Arial Narrow"/>
                      <w:lang w:eastAsia="en-US"/>
                    </w:rPr>
                  </w:pPr>
                  <w:r w:rsidRPr="005B62B6">
                    <w:rPr>
                      <w:rFonts w:ascii="Arial Narrow" w:eastAsia="Calibri" w:hAnsi="Arial Narrow"/>
                      <w:lang w:eastAsia="en-US"/>
                    </w:rPr>
                    <w:t>Oui/Non</w:t>
                  </w:r>
                </w:p>
              </w:tc>
            </w:tr>
            <w:tr w:rsidR="002602FC" w:rsidRPr="005B62B6" w:rsidTr="002F4723">
              <w:trPr>
                <w:jc w:val="center"/>
              </w:trPr>
              <w:tc>
                <w:tcPr>
                  <w:tcW w:w="725" w:type="dxa"/>
                  <w:shd w:val="clear" w:color="auto" w:fill="auto"/>
                </w:tcPr>
                <w:p w:rsidR="002602FC" w:rsidRPr="005B62B6" w:rsidRDefault="002602FC" w:rsidP="002F4723">
                  <w:pPr>
                    <w:spacing w:after="60" w:line="360" w:lineRule="auto"/>
                    <w:ind w:left="149" w:right="117"/>
                    <w:contextualSpacing/>
                    <w:rPr>
                      <w:rFonts w:ascii="Arial Narrow" w:eastAsia="Calibri" w:hAnsi="Arial Narrow"/>
                      <w:lang w:eastAsia="en-US"/>
                    </w:rPr>
                  </w:pPr>
                  <w:r w:rsidRPr="005B62B6">
                    <w:rPr>
                      <w:rFonts w:ascii="Arial Narrow" w:eastAsia="Calibri" w:hAnsi="Arial Narrow"/>
                      <w:lang w:eastAsia="en-US"/>
                    </w:rPr>
                    <w:t>10</w:t>
                  </w:r>
                </w:p>
              </w:tc>
              <w:tc>
                <w:tcPr>
                  <w:tcW w:w="5755" w:type="dxa"/>
                  <w:gridSpan w:val="3"/>
                  <w:shd w:val="clear" w:color="auto" w:fill="auto"/>
                </w:tcPr>
                <w:p w:rsidR="002602FC" w:rsidRPr="005B62B6" w:rsidRDefault="002602FC" w:rsidP="002F4723">
                  <w:pPr>
                    <w:spacing w:after="60" w:line="360" w:lineRule="auto"/>
                    <w:ind w:left="149" w:right="117"/>
                    <w:contextualSpacing/>
                    <w:rPr>
                      <w:rFonts w:ascii="Arial Narrow" w:eastAsia="Calibri" w:hAnsi="Arial Narrow"/>
                      <w:lang w:eastAsia="en-US"/>
                    </w:rPr>
                  </w:pPr>
                  <w:r w:rsidRPr="005B62B6">
                    <w:rPr>
                      <w:rFonts w:ascii="Arial Narrow" w:eastAsia="Calibri" w:hAnsi="Arial Narrow"/>
                      <w:lang w:eastAsia="en-US"/>
                    </w:rPr>
                    <w:t>Non-respect d’au moins X critères essentiels (X renvoyant au seuil de qualification des offres techniques) sur Y (Y renvoyant au nombre total de critères essentiels) ;</w:t>
                  </w:r>
                </w:p>
              </w:tc>
              <w:tc>
                <w:tcPr>
                  <w:tcW w:w="1798" w:type="dxa"/>
                  <w:shd w:val="clear" w:color="auto" w:fill="auto"/>
                  <w:vAlign w:val="center"/>
                </w:tcPr>
                <w:p w:rsidR="002602FC" w:rsidRPr="005B62B6" w:rsidRDefault="002602FC" w:rsidP="002F4723">
                  <w:pPr>
                    <w:spacing w:after="60" w:line="360" w:lineRule="auto"/>
                    <w:ind w:left="149" w:right="117"/>
                    <w:contextualSpacing/>
                    <w:rPr>
                      <w:rFonts w:ascii="Arial Narrow" w:eastAsia="Calibri" w:hAnsi="Arial Narrow"/>
                      <w:lang w:eastAsia="en-US"/>
                    </w:rPr>
                  </w:pPr>
                  <w:r w:rsidRPr="005B62B6">
                    <w:rPr>
                      <w:rFonts w:ascii="Arial Narrow" w:eastAsia="Calibri" w:hAnsi="Arial Narrow"/>
                      <w:lang w:eastAsia="en-US"/>
                    </w:rPr>
                    <w:t>Oui/Non</w:t>
                  </w:r>
                </w:p>
              </w:tc>
            </w:tr>
            <w:tr w:rsidR="002602FC" w:rsidRPr="005B62B6" w:rsidTr="002F4723">
              <w:trPr>
                <w:jc w:val="center"/>
              </w:trPr>
              <w:tc>
                <w:tcPr>
                  <w:tcW w:w="725" w:type="dxa"/>
                  <w:shd w:val="clear" w:color="auto" w:fill="auto"/>
                </w:tcPr>
                <w:p w:rsidR="002602FC" w:rsidRPr="005B62B6" w:rsidRDefault="002602FC" w:rsidP="002F4723">
                  <w:pPr>
                    <w:spacing w:after="60" w:line="360" w:lineRule="auto"/>
                    <w:ind w:left="149" w:right="117"/>
                    <w:contextualSpacing/>
                    <w:rPr>
                      <w:rFonts w:ascii="Arial Narrow" w:eastAsia="Calibri" w:hAnsi="Arial Narrow"/>
                      <w:lang w:eastAsia="en-US"/>
                    </w:rPr>
                  </w:pPr>
                  <w:r w:rsidRPr="005B62B6">
                    <w:rPr>
                      <w:rFonts w:ascii="Arial Narrow" w:eastAsia="Calibri" w:hAnsi="Arial Narrow"/>
                      <w:lang w:eastAsia="en-US"/>
                    </w:rPr>
                    <w:t>11</w:t>
                  </w:r>
                </w:p>
              </w:tc>
              <w:tc>
                <w:tcPr>
                  <w:tcW w:w="5755" w:type="dxa"/>
                  <w:gridSpan w:val="3"/>
                  <w:shd w:val="clear" w:color="auto" w:fill="auto"/>
                </w:tcPr>
                <w:p w:rsidR="002602FC" w:rsidRPr="005B62B6" w:rsidRDefault="002602FC" w:rsidP="002F4723">
                  <w:pPr>
                    <w:spacing w:after="60" w:line="360" w:lineRule="auto"/>
                    <w:ind w:left="149" w:right="117"/>
                    <w:contextualSpacing/>
                    <w:rPr>
                      <w:rFonts w:ascii="Arial Narrow" w:eastAsia="Calibri" w:hAnsi="Arial Narrow"/>
                      <w:lang w:eastAsia="en-US"/>
                    </w:rPr>
                  </w:pPr>
                  <w:r w:rsidRPr="005B62B6">
                    <w:rPr>
                      <w:rFonts w:ascii="Arial Narrow" w:eastAsia="Calibri" w:hAnsi="Arial Narrow"/>
                      <w:lang w:eastAsia="en-US"/>
                    </w:rPr>
                    <w:t xml:space="preserve">Non-respect du format de fichiers des offres soumises en ligne ; </w:t>
                  </w:r>
                </w:p>
              </w:tc>
              <w:tc>
                <w:tcPr>
                  <w:tcW w:w="1798" w:type="dxa"/>
                  <w:shd w:val="clear" w:color="auto" w:fill="auto"/>
                  <w:vAlign w:val="center"/>
                </w:tcPr>
                <w:p w:rsidR="002602FC" w:rsidRPr="005B62B6" w:rsidRDefault="002602FC" w:rsidP="002F4723">
                  <w:pPr>
                    <w:spacing w:after="60" w:line="360" w:lineRule="auto"/>
                    <w:ind w:left="149" w:right="117"/>
                    <w:contextualSpacing/>
                    <w:rPr>
                      <w:rFonts w:ascii="Arial Narrow" w:eastAsia="Calibri" w:hAnsi="Arial Narrow"/>
                      <w:lang w:eastAsia="en-US"/>
                    </w:rPr>
                  </w:pPr>
                  <w:r w:rsidRPr="005B62B6">
                    <w:rPr>
                      <w:rFonts w:ascii="Arial Narrow" w:eastAsia="Calibri" w:hAnsi="Arial Narrow"/>
                      <w:lang w:eastAsia="en-US"/>
                    </w:rPr>
                    <w:t>Oui/Non</w:t>
                  </w:r>
                </w:p>
              </w:tc>
            </w:tr>
            <w:tr w:rsidR="002602FC" w:rsidRPr="005B62B6" w:rsidTr="002F4723">
              <w:trPr>
                <w:trHeight w:val="836"/>
                <w:jc w:val="center"/>
              </w:trPr>
              <w:tc>
                <w:tcPr>
                  <w:tcW w:w="725" w:type="dxa"/>
                  <w:shd w:val="clear" w:color="auto" w:fill="auto"/>
                </w:tcPr>
                <w:p w:rsidR="002602FC" w:rsidRPr="005B62B6" w:rsidRDefault="002602FC" w:rsidP="002F4723">
                  <w:pPr>
                    <w:spacing w:after="60" w:line="360" w:lineRule="auto"/>
                    <w:ind w:left="149" w:right="117"/>
                    <w:contextualSpacing/>
                    <w:rPr>
                      <w:rFonts w:ascii="Arial Narrow" w:eastAsia="Calibri" w:hAnsi="Arial Narrow"/>
                      <w:lang w:eastAsia="en-US"/>
                    </w:rPr>
                  </w:pPr>
                  <w:r w:rsidRPr="005B62B6">
                    <w:rPr>
                      <w:rFonts w:ascii="Arial Narrow" w:eastAsia="Calibri" w:hAnsi="Arial Narrow"/>
                      <w:lang w:eastAsia="en-US"/>
                    </w:rPr>
                    <w:t>12</w:t>
                  </w:r>
                </w:p>
              </w:tc>
              <w:tc>
                <w:tcPr>
                  <w:tcW w:w="5755" w:type="dxa"/>
                  <w:gridSpan w:val="3"/>
                  <w:shd w:val="clear" w:color="auto" w:fill="auto"/>
                </w:tcPr>
                <w:p w:rsidR="002602FC" w:rsidRPr="005B62B6" w:rsidRDefault="002602FC" w:rsidP="002F4723">
                  <w:pPr>
                    <w:spacing w:after="60" w:line="360" w:lineRule="auto"/>
                    <w:ind w:left="149" w:right="117"/>
                    <w:contextualSpacing/>
                    <w:rPr>
                      <w:rFonts w:ascii="Arial Narrow" w:eastAsia="Calibri" w:hAnsi="Arial Narrow"/>
                      <w:lang w:eastAsia="en-US"/>
                    </w:rPr>
                  </w:pPr>
                  <w:r w:rsidRPr="005B62B6">
                    <w:rPr>
                      <w:rFonts w:ascii="Arial Narrow" w:eastAsia="Calibri" w:hAnsi="Arial Narrow"/>
                      <w:lang w:eastAsia="en-US"/>
                    </w:rPr>
                    <w:t>Absence d’une déclaration sur l’honneur de n’avoir pas abandonné de chantier durant les trois dernières années</w:t>
                  </w:r>
                </w:p>
              </w:tc>
              <w:tc>
                <w:tcPr>
                  <w:tcW w:w="1798" w:type="dxa"/>
                  <w:shd w:val="clear" w:color="auto" w:fill="auto"/>
                  <w:vAlign w:val="center"/>
                </w:tcPr>
                <w:p w:rsidR="002602FC" w:rsidRPr="005B62B6" w:rsidRDefault="002602FC" w:rsidP="002F4723">
                  <w:pPr>
                    <w:spacing w:after="60" w:line="360" w:lineRule="auto"/>
                    <w:ind w:left="149" w:right="117"/>
                    <w:contextualSpacing/>
                    <w:rPr>
                      <w:rFonts w:ascii="Arial Narrow" w:eastAsia="Calibri" w:hAnsi="Arial Narrow"/>
                      <w:lang w:eastAsia="en-US"/>
                    </w:rPr>
                  </w:pPr>
                  <w:r w:rsidRPr="005B62B6">
                    <w:rPr>
                      <w:rFonts w:ascii="Arial Narrow" w:eastAsia="Calibri" w:hAnsi="Arial Narrow"/>
                      <w:lang w:eastAsia="en-US"/>
                    </w:rPr>
                    <w:t>Oui/Non</w:t>
                  </w:r>
                </w:p>
              </w:tc>
            </w:tr>
          </w:tbl>
          <w:p w:rsidR="002602FC" w:rsidRPr="005B62B6" w:rsidRDefault="002602FC" w:rsidP="002602FC">
            <w:pPr>
              <w:widowControl w:val="0"/>
              <w:numPr>
                <w:ilvl w:val="0"/>
                <w:numId w:val="47"/>
              </w:numPr>
              <w:suppressAutoHyphens/>
              <w:autoSpaceDE w:val="0"/>
              <w:autoSpaceDN w:val="0"/>
              <w:spacing w:after="60" w:line="360" w:lineRule="auto"/>
              <w:ind w:left="149" w:right="117"/>
              <w:textAlignment w:val="baseline"/>
              <w:rPr>
                <w:rFonts w:ascii="Arial Narrow" w:hAnsi="Arial Narrow"/>
              </w:rPr>
            </w:pPr>
            <w:r w:rsidRPr="005B62B6">
              <w:rPr>
                <w:rFonts w:ascii="Arial Narrow" w:hAnsi="Arial Narrow"/>
                <w:iCs/>
              </w:rPr>
              <w:t>Critères essentiels</w:t>
            </w:r>
            <w:r w:rsidRPr="005B62B6">
              <w:rPr>
                <w:rFonts w:ascii="Arial Narrow" w:hAnsi="Arial Narrow"/>
              </w:rPr>
              <w:t xml:space="preserve"> </w:t>
            </w:r>
          </w:p>
          <w:p w:rsidR="002602FC" w:rsidRPr="005B62B6" w:rsidRDefault="002602FC" w:rsidP="002F4723">
            <w:pPr>
              <w:widowControl w:val="0"/>
              <w:autoSpaceDE w:val="0"/>
              <w:spacing w:after="60" w:line="360" w:lineRule="auto"/>
              <w:ind w:left="149" w:right="117"/>
              <w:rPr>
                <w:rFonts w:ascii="Arial Narrow" w:hAnsi="Arial Narrow"/>
              </w:rPr>
            </w:pPr>
            <w:r w:rsidRPr="005B62B6">
              <w:rPr>
                <w:rFonts w:ascii="Arial Narrow" w:hAnsi="Arial Narrow"/>
              </w:rPr>
              <w:t xml:space="preserve">L’évaluation des critères essentiels ou relatifs à la qualification des Soumissionnaires portera à titre indicatif sur : </w:t>
            </w:r>
          </w:p>
          <w:p w:rsidR="002602FC" w:rsidRPr="005B62B6" w:rsidRDefault="002602FC" w:rsidP="002F4723">
            <w:pPr>
              <w:pStyle w:val="Paragraphedeliste"/>
              <w:widowControl w:val="0"/>
              <w:numPr>
                <w:ilvl w:val="0"/>
                <w:numId w:val="25"/>
              </w:numPr>
              <w:suppressAutoHyphens/>
              <w:autoSpaceDE w:val="0"/>
              <w:autoSpaceDN w:val="0"/>
              <w:spacing w:before="44" w:after="0" w:line="360" w:lineRule="auto"/>
              <w:ind w:left="149" w:right="117"/>
              <w:contextualSpacing w:val="0"/>
              <w:textAlignment w:val="baseline"/>
              <w:rPr>
                <w:rFonts w:ascii="Arial Narrow" w:hAnsi="Arial Narrow" w:cs="Arial"/>
                <w:iCs/>
                <w:szCs w:val="24"/>
              </w:rPr>
            </w:pPr>
            <w:bookmarkStart w:id="69" w:name="_Hlk162973707"/>
            <w:r w:rsidRPr="005B62B6">
              <w:rPr>
                <w:rFonts w:ascii="Arial Narrow" w:hAnsi="Arial Narrow" w:cs="Arial"/>
                <w:iCs/>
                <w:szCs w:val="24"/>
              </w:rPr>
              <w:t>la présentation de l’offre ;</w:t>
            </w:r>
          </w:p>
          <w:p w:rsidR="002602FC" w:rsidRPr="005B62B6" w:rsidRDefault="002602FC" w:rsidP="002F4723">
            <w:pPr>
              <w:pStyle w:val="Paragraphedeliste"/>
              <w:spacing w:line="360" w:lineRule="auto"/>
              <w:ind w:left="149" w:right="117"/>
              <w:rPr>
                <w:rFonts w:ascii="Arial Narrow" w:hAnsi="Arial Narrow" w:cs="Arial"/>
                <w:szCs w:val="24"/>
                <w:u w:val="single"/>
              </w:rPr>
            </w:pPr>
            <w:r w:rsidRPr="005B62B6">
              <w:rPr>
                <w:rFonts w:ascii="Arial Narrow" w:hAnsi="Arial Narrow" w:cs="Arial"/>
                <w:szCs w:val="24"/>
                <w:u w:val="single"/>
              </w:rPr>
              <w:t xml:space="preserve">(Lisibilité, pièces dans l’ordre du RPAO, sommaires, intercalaire de couleur, pagination…) </w:t>
            </w:r>
          </w:p>
          <w:p w:rsidR="002602FC" w:rsidRPr="005B62B6" w:rsidRDefault="002602FC" w:rsidP="002F4723">
            <w:pPr>
              <w:pStyle w:val="Paragraphedeliste"/>
              <w:ind w:left="149" w:right="117"/>
              <w:rPr>
                <w:rFonts w:ascii="Arial Narrow" w:hAnsi="Arial Narrow" w:cs="Arial"/>
                <w:bCs/>
                <w:i/>
                <w:iCs/>
              </w:rPr>
            </w:pPr>
            <w:r w:rsidRPr="005B62B6">
              <w:rPr>
                <w:rFonts w:ascii="Arial Narrow" w:hAnsi="Arial Narrow" w:cs="Arial"/>
                <w:bCs/>
                <w:i/>
                <w:iCs/>
              </w:rPr>
              <w:t>[validation de ¾ de sous  critères</w:t>
            </w:r>
            <w:r w:rsidRPr="005B62B6">
              <w:rPr>
                <w:rFonts w:ascii="Arial" w:hAnsi="Arial" w:cs="Arial"/>
                <w:i/>
                <w:iCs/>
                <w:color w:val="000000" w:themeColor="text1"/>
                <w:sz w:val="20"/>
                <w:szCs w:val="20"/>
              </w:rPr>
              <w:t xml:space="preserve"> </w:t>
            </w:r>
            <w:r w:rsidRPr="005B62B6">
              <w:rPr>
                <w:rFonts w:ascii="Arial Narrow" w:hAnsi="Arial Narrow" w:cs="Arial"/>
                <w:bCs/>
                <w:i/>
                <w:iCs/>
              </w:rPr>
              <w:t>par critère   pour obtenir  un oui]</w:t>
            </w:r>
          </w:p>
          <w:bookmarkEnd w:id="69"/>
          <w:p w:rsidR="002602FC" w:rsidRPr="005B62B6" w:rsidRDefault="002602FC" w:rsidP="002F4723">
            <w:pPr>
              <w:spacing w:line="360" w:lineRule="auto"/>
              <w:ind w:left="149" w:right="117"/>
              <w:rPr>
                <w:rFonts w:ascii="Arial Narrow" w:hAnsi="Arial Narrow" w:cs="Arial"/>
                <w:sz w:val="10"/>
                <w:szCs w:val="10"/>
                <w:u w:val="single"/>
              </w:rPr>
            </w:pPr>
          </w:p>
          <w:p w:rsidR="002602FC" w:rsidRPr="005B62B6" w:rsidRDefault="002602FC" w:rsidP="002F4723">
            <w:pPr>
              <w:pStyle w:val="Paragraphedeliste"/>
              <w:numPr>
                <w:ilvl w:val="0"/>
                <w:numId w:val="24"/>
              </w:numPr>
              <w:suppressAutoHyphens/>
              <w:autoSpaceDN w:val="0"/>
              <w:spacing w:after="160" w:line="360" w:lineRule="auto"/>
              <w:ind w:left="149" w:right="117"/>
              <w:contextualSpacing w:val="0"/>
              <w:textAlignment w:val="baseline"/>
              <w:rPr>
                <w:rFonts w:ascii="Arial Narrow" w:hAnsi="Arial Narrow" w:cs="Arial"/>
                <w:szCs w:val="24"/>
                <w:u w:val="single"/>
              </w:rPr>
            </w:pPr>
            <w:bookmarkStart w:id="70" w:name="_Hlk162973801"/>
            <w:bookmarkStart w:id="71" w:name="_Hlk163150892"/>
            <w:r w:rsidRPr="005B62B6">
              <w:rPr>
                <w:rFonts w:ascii="Arial Narrow" w:hAnsi="Arial Narrow" w:cs="Arial"/>
                <w:szCs w:val="24"/>
                <w:u w:val="single"/>
              </w:rPr>
              <w:t>Expérience</w:t>
            </w:r>
          </w:p>
          <w:p w:rsidR="002602FC" w:rsidRPr="005B62B6" w:rsidRDefault="002602FC" w:rsidP="002F4723">
            <w:pPr>
              <w:pStyle w:val="Paragraphedeliste"/>
              <w:numPr>
                <w:ilvl w:val="0"/>
                <w:numId w:val="24"/>
              </w:numPr>
              <w:suppressAutoHyphens/>
              <w:autoSpaceDN w:val="0"/>
              <w:spacing w:after="0" w:line="360" w:lineRule="auto"/>
              <w:ind w:left="149" w:right="117"/>
              <w:contextualSpacing w:val="0"/>
              <w:textAlignment w:val="baseline"/>
              <w:rPr>
                <w:rFonts w:ascii="Arial Narrow" w:hAnsi="Arial Narrow" w:cs="Arial"/>
                <w:szCs w:val="24"/>
                <w:u w:val="single"/>
              </w:rPr>
            </w:pPr>
            <w:r w:rsidRPr="005B62B6">
              <w:rPr>
                <w:rFonts w:ascii="Arial Narrow" w:hAnsi="Arial Narrow" w:cs="Arial"/>
                <w:szCs w:val="24"/>
                <w:u w:val="single"/>
              </w:rPr>
              <w:t xml:space="preserve">Expérience générale en travaux </w:t>
            </w:r>
          </w:p>
          <w:p w:rsidR="002602FC" w:rsidRPr="005B62B6" w:rsidRDefault="002602FC" w:rsidP="002F4723">
            <w:pPr>
              <w:spacing w:line="360" w:lineRule="auto"/>
              <w:ind w:left="149" w:right="117"/>
              <w:rPr>
                <w:rFonts w:ascii="Arial Narrow" w:hAnsi="Arial Narrow" w:cs="Arial"/>
                <w:color w:val="auto"/>
              </w:rPr>
            </w:pPr>
            <w:r w:rsidRPr="005B62B6">
              <w:rPr>
                <w:rFonts w:ascii="Arial Narrow" w:hAnsi="Arial Narrow" w:cs="Arial"/>
              </w:rPr>
              <w:t xml:space="preserve">Expérience dans les marchés de </w:t>
            </w:r>
            <w:r w:rsidRPr="005B62B6">
              <w:rPr>
                <w:rFonts w:ascii="Arial Narrow" w:hAnsi="Arial Narrow" w:cs="Arial"/>
                <w:color w:val="auto"/>
              </w:rPr>
              <w:t xml:space="preserve">travaux </w:t>
            </w:r>
            <w:r w:rsidRPr="005B62B6">
              <w:rPr>
                <w:rFonts w:ascii="Arial Narrow" w:hAnsi="Arial Narrow" w:cs="Arial"/>
                <w:bCs/>
                <w:color w:val="auto"/>
              </w:rPr>
              <w:t xml:space="preserve">un (01) marché exécuté </w:t>
            </w:r>
            <w:r w:rsidRPr="005B62B6">
              <w:rPr>
                <w:rFonts w:ascii="Arial Narrow" w:hAnsi="Arial Narrow" w:cs="Arial"/>
              </w:rPr>
              <w:t xml:space="preserve">à titre d’entrepreneur au cours des </w:t>
            </w:r>
            <w:r w:rsidRPr="005B62B6">
              <w:rPr>
                <w:rFonts w:ascii="Arial Narrow" w:hAnsi="Arial Narrow" w:cs="Arial"/>
                <w:i/>
              </w:rPr>
              <w:t>trois (03)</w:t>
            </w:r>
            <w:r w:rsidRPr="005B62B6">
              <w:rPr>
                <w:rFonts w:ascii="Arial Narrow" w:hAnsi="Arial Narrow" w:cs="Arial"/>
              </w:rPr>
              <w:t xml:space="preserve"> dernières années qui précèdent la date limite de </w:t>
            </w:r>
            <w:r w:rsidRPr="005B62B6">
              <w:rPr>
                <w:rFonts w:ascii="Arial Narrow" w:hAnsi="Arial Narrow" w:cs="Arial"/>
                <w:color w:val="auto"/>
              </w:rPr>
              <w:t>dépôt des soumissions.</w:t>
            </w:r>
          </w:p>
          <w:p w:rsidR="002602FC" w:rsidRPr="005B62B6" w:rsidRDefault="002602FC" w:rsidP="002F4723">
            <w:pPr>
              <w:spacing w:line="360" w:lineRule="auto"/>
              <w:ind w:left="149" w:right="117"/>
              <w:rPr>
                <w:rFonts w:ascii="Arial Narrow" w:hAnsi="Arial Narrow" w:cs="Arial"/>
                <w:i/>
                <w:iCs/>
                <w:color w:val="auto"/>
              </w:rPr>
            </w:pPr>
            <w:r w:rsidRPr="005B62B6">
              <w:rPr>
                <w:rFonts w:ascii="Arial Narrow" w:hAnsi="Arial Narrow" w:cs="Arial"/>
                <w:color w:val="auto"/>
              </w:rPr>
              <w:t xml:space="preserve">Sous-critère 1 : copie du contrat </w:t>
            </w:r>
            <w:r w:rsidRPr="005B62B6">
              <w:rPr>
                <w:rFonts w:ascii="Arial Narrow" w:hAnsi="Arial Narrow" w:cs="Arial"/>
                <w:i/>
                <w:iCs/>
                <w:color w:val="auto"/>
              </w:rPr>
              <w:tab/>
              <w:t xml:space="preserve"> </w:t>
            </w:r>
          </w:p>
          <w:p w:rsidR="002602FC" w:rsidRPr="005B62B6" w:rsidRDefault="002602FC" w:rsidP="002F4723">
            <w:pPr>
              <w:spacing w:line="360" w:lineRule="auto"/>
              <w:ind w:left="149" w:right="117"/>
              <w:rPr>
                <w:rFonts w:ascii="Arial Narrow" w:hAnsi="Arial Narrow" w:cs="Arial"/>
                <w:i/>
                <w:iCs/>
                <w:color w:val="auto"/>
              </w:rPr>
            </w:pPr>
            <w:r w:rsidRPr="005B62B6">
              <w:rPr>
                <w:rFonts w:ascii="Arial Narrow" w:hAnsi="Arial Narrow" w:cs="Arial"/>
                <w:color w:val="auto"/>
              </w:rPr>
              <w:t>Sous-critère 2 : notification de l’OS de démarrage</w:t>
            </w:r>
            <w:r w:rsidRPr="005B62B6">
              <w:rPr>
                <w:rFonts w:ascii="Arial Narrow" w:hAnsi="Arial Narrow" w:cs="Arial"/>
                <w:i/>
                <w:iCs/>
                <w:color w:val="auto"/>
              </w:rPr>
              <w:tab/>
            </w:r>
          </w:p>
          <w:p w:rsidR="002602FC" w:rsidRPr="005B62B6" w:rsidRDefault="002602FC" w:rsidP="002F4723">
            <w:pPr>
              <w:spacing w:line="360" w:lineRule="auto"/>
              <w:ind w:left="149" w:right="117"/>
              <w:rPr>
                <w:rFonts w:ascii="Arial Narrow" w:hAnsi="Arial Narrow" w:cs="Arial"/>
                <w:i/>
                <w:iCs/>
                <w:color w:val="auto"/>
              </w:rPr>
            </w:pPr>
            <w:r w:rsidRPr="005B62B6">
              <w:rPr>
                <w:rFonts w:ascii="Arial Narrow" w:hAnsi="Arial Narrow" w:cs="Arial"/>
                <w:i/>
                <w:iCs/>
                <w:color w:val="auto"/>
              </w:rPr>
              <w:t xml:space="preserve"> </w:t>
            </w:r>
            <w:r w:rsidRPr="005B62B6">
              <w:rPr>
                <w:rFonts w:ascii="Arial Narrow" w:hAnsi="Arial Narrow" w:cs="Arial"/>
                <w:color w:val="auto"/>
              </w:rPr>
              <w:t>Sous-critère 3 : PV de réception provisoire</w:t>
            </w:r>
            <w:r w:rsidRPr="005B62B6">
              <w:rPr>
                <w:rFonts w:ascii="Arial Narrow" w:hAnsi="Arial Narrow" w:cs="Arial"/>
                <w:i/>
                <w:iCs/>
                <w:color w:val="auto"/>
              </w:rPr>
              <w:tab/>
            </w:r>
          </w:p>
          <w:p w:rsidR="002602FC" w:rsidRPr="005B62B6" w:rsidRDefault="002602FC" w:rsidP="002F4723">
            <w:pPr>
              <w:spacing w:line="360" w:lineRule="auto"/>
              <w:ind w:left="149" w:right="117"/>
              <w:rPr>
                <w:rFonts w:ascii="Arial Narrow" w:hAnsi="Arial Narrow" w:cs="Arial"/>
                <w:bCs/>
                <w:i/>
                <w:iCs/>
              </w:rPr>
            </w:pPr>
            <w:r w:rsidRPr="005B62B6">
              <w:rPr>
                <w:rFonts w:ascii="Arial Narrow" w:hAnsi="Arial Narrow" w:cs="Arial"/>
                <w:bCs/>
                <w:i/>
                <w:iCs/>
                <w:color w:val="auto"/>
              </w:rPr>
              <w:t>[Validation de 3/3 sous critères</w:t>
            </w:r>
            <w:r w:rsidRPr="005B62B6">
              <w:rPr>
                <w:rFonts w:ascii="Arial Narrow" w:hAnsi="Arial Narrow" w:cs="Arial"/>
                <w:i/>
                <w:iCs/>
              </w:rPr>
              <w:t xml:space="preserve"> </w:t>
            </w:r>
            <w:r w:rsidRPr="005B62B6">
              <w:rPr>
                <w:rFonts w:ascii="Arial Narrow" w:hAnsi="Arial Narrow" w:cs="Arial"/>
                <w:bCs/>
                <w:i/>
                <w:iCs/>
              </w:rPr>
              <w:t>par critère   pour obtenir un oui]</w:t>
            </w:r>
          </w:p>
          <w:p w:rsidR="002602FC" w:rsidRPr="005B62B6" w:rsidRDefault="002602FC" w:rsidP="002F4723">
            <w:pPr>
              <w:pStyle w:val="Paragraphedeliste"/>
              <w:numPr>
                <w:ilvl w:val="0"/>
                <w:numId w:val="24"/>
              </w:numPr>
              <w:suppressAutoHyphens/>
              <w:autoSpaceDN w:val="0"/>
              <w:spacing w:after="0" w:line="360" w:lineRule="auto"/>
              <w:ind w:left="149" w:right="117"/>
              <w:contextualSpacing w:val="0"/>
              <w:textAlignment w:val="baseline"/>
              <w:rPr>
                <w:rFonts w:ascii="Arial Narrow" w:hAnsi="Arial Narrow" w:cs="Arial"/>
                <w:szCs w:val="24"/>
                <w:u w:val="single"/>
              </w:rPr>
            </w:pPr>
            <w:r w:rsidRPr="005B62B6">
              <w:rPr>
                <w:rFonts w:ascii="Arial Narrow" w:hAnsi="Arial Narrow" w:cs="Arial"/>
                <w:szCs w:val="24"/>
                <w:u w:val="single"/>
              </w:rPr>
              <w:t xml:space="preserve">Expérience spécifique en travaux similaires (à ceux de l’Appel d’Offres) </w:t>
            </w:r>
          </w:p>
          <w:p w:rsidR="002602FC" w:rsidRPr="005B62B6" w:rsidRDefault="002602FC" w:rsidP="002F4723">
            <w:pPr>
              <w:pStyle w:val="Paragraphedeliste"/>
              <w:spacing w:after="0" w:line="360" w:lineRule="auto"/>
              <w:ind w:left="149" w:right="117"/>
              <w:rPr>
                <w:rFonts w:ascii="Arial Narrow" w:hAnsi="Arial Narrow" w:cs="Arial"/>
                <w:szCs w:val="24"/>
              </w:rPr>
            </w:pPr>
            <w:r w:rsidRPr="005B62B6">
              <w:rPr>
                <w:rFonts w:ascii="Arial Narrow" w:hAnsi="Arial Narrow" w:cs="Arial"/>
                <w:color w:val="auto"/>
                <w:szCs w:val="24"/>
              </w:rPr>
              <w:t>Avoir effectivement exécuté de manière satisfaisante et achevé pour l’essentiel, en tant qu’entrepreneur, ou sous-traitant au moins trois (03)</w:t>
            </w:r>
            <w:r w:rsidRPr="005B62B6">
              <w:rPr>
                <w:rFonts w:ascii="Arial Narrow" w:hAnsi="Arial Narrow" w:cs="Arial"/>
                <w:bCs/>
                <w:color w:val="auto"/>
                <w:szCs w:val="24"/>
              </w:rPr>
              <w:t xml:space="preserve"> marchés</w:t>
            </w:r>
            <w:r w:rsidRPr="005B62B6">
              <w:rPr>
                <w:rFonts w:ascii="Arial Narrow" w:hAnsi="Arial Narrow" w:cs="Arial"/>
                <w:color w:val="auto"/>
                <w:szCs w:val="24"/>
              </w:rPr>
              <w:t xml:space="preserve"> similaires aux travaux de </w:t>
            </w:r>
            <w:r w:rsidRPr="005B62B6">
              <w:rPr>
                <w:rFonts w:ascii="Arial Narrow" w:hAnsi="Arial Narrow" w:cs="Arial"/>
                <w:bCs/>
                <w:i/>
                <w:iCs/>
                <w:color w:val="auto"/>
                <w:szCs w:val="24"/>
              </w:rPr>
              <w:t xml:space="preserve">la presente consultation </w:t>
            </w:r>
            <w:r w:rsidRPr="005B62B6">
              <w:rPr>
                <w:rFonts w:ascii="Arial Narrow" w:hAnsi="Arial Narrow" w:cs="Arial"/>
                <w:color w:val="auto"/>
                <w:szCs w:val="24"/>
              </w:rPr>
              <w:t xml:space="preserve">au cours des </w:t>
            </w:r>
            <w:r w:rsidRPr="005B62B6">
              <w:rPr>
                <w:rFonts w:ascii="Arial Narrow" w:hAnsi="Arial Narrow" w:cs="Arial"/>
                <w:i/>
                <w:color w:val="auto"/>
                <w:szCs w:val="24"/>
              </w:rPr>
              <w:t xml:space="preserve">trois (03) </w:t>
            </w:r>
            <w:r w:rsidRPr="005B62B6">
              <w:rPr>
                <w:rFonts w:ascii="Arial Narrow" w:hAnsi="Arial Narrow" w:cs="Arial"/>
                <w:color w:val="auto"/>
                <w:szCs w:val="24"/>
              </w:rPr>
              <w:t xml:space="preserve">dernières années avec une </w:t>
            </w:r>
            <w:r w:rsidRPr="005B62B6">
              <w:rPr>
                <w:rFonts w:ascii="Arial Narrow" w:hAnsi="Arial Narrow" w:cs="Arial"/>
                <w:szCs w:val="24"/>
              </w:rPr>
              <w:t>valeur totale minimale de Vingt-cinq millions (25 000 000) de FCFA.</w:t>
            </w:r>
          </w:p>
          <w:p w:rsidR="002602FC" w:rsidRPr="005B62B6" w:rsidRDefault="002602FC" w:rsidP="002F4723">
            <w:pPr>
              <w:pStyle w:val="Paragraphedeliste"/>
              <w:numPr>
                <w:ilvl w:val="0"/>
                <w:numId w:val="24"/>
              </w:numPr>
              <w:suppressAutoHyphens/>
              <w:autoSpaceDN w:val="0"/>
              <w:spacing w:after="160" w:line="360" w:lineRule="auto"/>
              <w:ind w:left="149" w:right="117"/>
              <w:contextualSpacing w:val="0"/>
              <w:textAlignment w:val="baseline"/>
              <w:rPr>
                <w:rFonts w:ascii="Arial Narrow" w:hAnsi="Arial Narrow" w:cs="Arial"/>
                <w:szCs w:val="24"/>
                <w:u w:val="single"/>
              </w:rPr>
            </w:pPr>
            <w:r w:rsidRPr="005B62B6">
              <w:rPr>
                <w:rFonts w:ascii="Arial Narrow" w:hAnsi="Arial Narrow" w:cs="Arial"/>
                <w:szCs w:val="24"/>
                <w:u w:val="single"/>
              </w:rPr>
              <w:t>Personnel ;</w:t>
            </w:r>
          </w:p>
          <w:p w:rsidR="002602FC" w:rsidRPr="005B62B6" w:rsidRDefault="002602FC" w:rsidP="002F4723">
            <w:pPr>
              <w:spacing w:line="360" w:lineRule="auto"/>
              <w:ind w:left="149" w:right="117"/>
              <w:rPr>
                <w:rFonts w:ascii="Arial Narrow" w:hAnsi="Arial Narrow" w:cs="Arial"/>
              </w:rPr>
            </w:pPr>
            <w:r w:rsidRPr="005B62B6">
              <w:rPr>
                <w:rFonts w:ascii="Arial Narrow" w:hAnsi="Arial Narrow" w:cs="Arial"/>
              </w:rPr>
              <w:t>Le Candidat doit établir qu’il dispose du personnel requis pour les postes-clés exigés, notamment :</w:t>
            </w:r>
          </w:p>
          <w:tbl>
            <w:tblPr>
              <w:tblW w:w="8179" w:type="dxa"/>
              <w:tblInd w:w="270" w:type="dxa"/>
              <w:tblLayout w:type="fixed"/>
              <w:tblCellMar>
                <w:left w:w="0" w:type="dxa"/>
                <w:right w:w="0" w:type="dxa"/>
              </w:tblCellMar>
              <w:tblLook w:val="0000" w:firstRow="0" w:lastRow="0" w:firstColumn="0" w:lastColumn="0" w:noHBand="0" w:noVBand="0"/>
            </w:tblPr>
            <w:tblGrid>
              <w:gridCol w:w="1134"/>
              <w:gridCol w:w="1701"/>
              <w:gridCol w:w="1375"/>
              <w:gridCol w:w="1104"/>
              <w:gridCol w:w="1223"/>
              <w:gridCol w:w="1642"/>
            </w:tblGrid>
            <w:tr w:rsidR="002602FC" w:rsidRPr="005B62B6" w:rsidTr="002F4723">
              <w:trPr>
                <w:trHeight w:hRule="exact" w:val="1369"/>
              </w:trPr>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2602FC" w:rsidRPr="005B62B6" w:rsidRDefault="002602FC" w:rsidP="002F4723">
                  <w:pPr>
                    <w:widowControl w:val="0"/>
                    <w:tabs>
                      <w:tab w:val="left" w:pos="3295"/>
                    </w:tabs>
                    <w:autoSpaceDE w:val="0"/>
                    <w:adjustRightInd w:val="0"/>
                    <w:spacing w:before="60" w:after="60" w:line="360" w:lineRule="auto"/>
                    <w:ind w:left="149" w:right="117"/>
                    <w:rPr>
                      <w:rFonts w:ascii="Arial Narrow" w:hAnsi="Arial Narrow"/>
                    </w:rPr>
                  </w:pPr>
                  <w:r w:rsidRPr="005B62B6">
                    <w:rPr>
                      <w:rFonts w:ascii="Arial Narrow" w:hAnsi="Arial Narrow" w:cs="Arial"/>
                      <w:bCs/>
                    </w:rPr>
                    <w:lastRenderedPageBreak/>
                    <w:t xml:space="preserve">      Nom</w:t>
                  </w:r>
                </w:p>
              </w:tc>
              <w:tc>
                <w:tcPr>
                  <w:tcW w:w="170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2602FC" w:rsidRPr="005B62B6" w:rsidRDefault="002602FC" w:rsidP="002F4723">
                  <w:pPr>
                    <w:widowControl w:val="0"/>
                    <w:tabs>
                      <w:tab w:val="left" w:pos="3295"/>
                    </w:tabs>
                    <w:autoSpaceDE w:val="0"/>
                    <w:adjustRightInd w:val="0"/>
                    <w:spacing w:before="60" w:after="60" w:line="360" w:lineRule="auto"/>
                    <w:ind w:left="149" w:right="117"/>
                    <w:jc w:val="center"/>
                    <w:rPr>
                      <w:rFonts w:ascii="Arial Narrow" w:hAnsi="Arial Narrow" w:cs="Arial"/>
                      <w:bCs/>
                      <w:sz w:val="20"/>
                    </w:rPr>
                  </w:pPr>
                  <w:r w:rsidRPr="005B62B6">
                    <w:rPr>
                      <w:rFonts w:ascii="Arial Narrow" w:hAnsi="Arial Narrow" w:cs="Arial"/>
                      <w:bCs/>
                      <w:sz w:val="20"/>
                    </w:rPr>
                    <w:t xml:space="preserve">Fonction proposée </w:t>
                  </w:r>
                </w:p>
              </w:tc>
              <w:tc>
                <w:tcPr>
                  <w:tcW w:w="137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2602FC" w:rsidRPr="005B62B6" w:rsidRDefault="002602FC" w:rsidP="002F4723">
                  <w:pPr>
                    <w:widowControl w:val="0"/>
                    <w:tabs>
                      <w:tab w:val="left" w:pos="3295"/>
                    </w:tabs>
                    <w:autoSpaceDE w:val="0"/>
                    <w:adjustRightInd w:val="0"/>
                    <w:spacing w:before="60" w:after="60" w:line="360" w:lineRule="auto"/>
                    <w:ind w:left="149" w:right="117"/>
                    <w:jc w:val="center"/>
                    <w:rPr>
                      <w:rFonts w:ascii="Arial Narrow" w:hAnsi="Arial Narrow"/>
                      <w:sz w:val="20"/>
                    </w:rPr>
                  </w:pPr>
                  <w:r w:rsidRPr="005B62B6">
                    <w:rPr>
                      <w:rFonts w:ascii="Arial Narrow" w:hAnsi="Arial Narrow" w:cs="Arial"/>
                      <w:bCs/>
                      <w:sz w:val="20"/>
                    </w:rPr>
                    <w:t>Qualification minimale</w:t>
                  </w:r>
                </w:p>
              </w:tc>
              <w:tc>
                <w:tcPr>
                  <w:tcW w:w="110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2602FC" w:rsidRPr="005B62B6" w:rsidRDefault="002602FC" w:rsidP="002F4723">
                  <w:pPr>
                    <w:widowControl w:val="0"/>
                    <w:autoSpaceDE w:val="0"/>
                    <w:adjustRightInd w:val="0"/>
                    <w:spacing w:before="60" w:after="60" w:line="360" w:lineRule="auto"/>
                    <w:ind w:left="149" w:right="117"/>
                    <w:jc w:val="center"/>
                    <w:rPr>
                      <w:rFonts w:ascii="Arial Narrow" w:hAnsi="Arial Narrow" w:cs="Arial"/>
                      <w:bCs/>
                      <w:sz w:val="20"/>
                    </w:rPr>
                  </w:pPr>
                  <w:r w:rsidRPr="005B62B6">
                    <w:rPr>
                      <w:rFonts w:ascii="Arial Narrow" w:hAnsi="Arial Narrow" w:cs="Arial"/>
                      <w:bCs/>
                      <w:sz w:val="20"/>
                    </w:rPr>
                    <w:t>Année d’Expérience</w:t>
                  </w:r>
                </w:p>
                <w:p w:rsidR="002602FC" w:rsidRPr="005B62B6" w:rsidRDefault="002602FC" w:rsidP="002F4723">
                  <w:pPr>
                    <w:widowControl w:val="0"/>
                    <w:autoSpaceDE w:val="0"/>
                    <w:adjustRightInd w:val="0"/>
                    <w:spacing w:before="60" w:after="60" w:line="360" w:lineRule="auto"/>
                    <w:ind w:left="149" w:right="117"/>
                    <w:jc w:val="center"/>
                    <w:rPr>
                      <w:rFonts w:ascii="Arial Narrow" w:hAnsi="Arial Narrow" w:cs="Arial"/>
                      <w:bCs/>
                      <w:sz w:val="20"/>
                    </w:rPr>
                  </w:pPr>
                  <w:r w:rsidRPr="005B62B6">
                    <w:rPr>
                      <w:rFonts w:ascii="Arial Narrow" w:hAnsi="Arial Narrow" w:cs="Arial"/>
                      <w:bCs/>
                      <w:sz w:val="20"/>
                    </w:rPr>
                    <w:t>Générale</w:t>
                  </w:r>
                </w:p>
              </w:tc>
              <w:tc>
                <w:tcPr>
                  <w:tcW w:w="1223"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2602FC" w:rsidRPr="005B62B6" w:rsidRDefault="002602FC" w:rsidP="002F4723">
                  <w:pPr>
                    <w:widowControl w:val="0"/>
                    <w:autoSpaceDE w:val="0"/>
                    <w:adjustRightInd w:val="0"/>
                    <w:spacing w:line="360" w:lineRule="auto"/>
                    <w:ind w:left="149" w:right="117"/>
                    <w:rPr>
                      <w:rFonts w:ascii="Arial Narrow" w:hAnsi="Arial Narrow" w:cs="Arial"/>
                      <w:bCs/>
                      <w:sz w:val="20"/>
                    </w:rPr>
                  </w:pPr>
                  <w:r w:rsidRPr="005B62B6">
                    <w:rPr>
                      <w:rFonts w:ascii="Arial Narrow" w:hAnsi="Arial Narrow" w:cs="Arial"/>
                      <w:bCs/>
                      <w:sz w:val="20"/>
                    </w:rPr>
                    <w:t xml:space="preserve"> Expérience Spécifique</w:t>
                  </w:r>
                </w:p>
                <w:p w:rsidR="002602FC" w:rsidRPr="005B62B6" w:rsidRDefault="002602FC" w:rsidP="002F4723">
                  <w:pPr>
                    <w:widowControl w:val="0"/>
                    <w:autoSpaceDE w:val="0"/>
                    <w:adjustRightInd w:val="0"/>
                    <w:spacing w:line="360" w:lineRule="auto"/>
                    <w:ind w:left="149" w:right="117"/>
                    <w:jc w:val="center"/>
                    <w:rPr>
                      <w:rFonts w:ascii="Arial Narrow" w:hAnsi="Arial Narrow" w:cs="Arial"/>
                      <w:bCs/>
                      <w:sz w:val="20"/>
                    </w:rPr>
                  </w:pPr>
                  <w:r w:rsidRPr="005B62B6">
                    <w:rPr>
                      <w:rFonts w:ascii="Arial Narrow" w:hAnsi="Arial Narrow" w:cs="Arial"/>
                      <w:bCs/>
                      <w:sz w:val="20"/>
                    </w:rPr>
                    <w:t>En</w:t>
                  </w:r>
                </w:p>
                <w:p w:rsidR="002602FC" w:rsidRPr="005B62B6" w:rsidRDefault="002602FC" w:rsidP="002F4723">
                  <w:pPr>
                    <w:widowControl w:val="0"/>
                    <w:autoSpaceDE w:val="0"/>
                    <w:adjustRightInd w:val="0"/>
                    <w:spacing w:line="360" w:lineRule="auto"/>
                    <w:ind w:left="149" w:right="117"/>
                    <w:jc w:val="center"/>
                    <w:rPr>
                      <w:rFonts w:ascii="Arial Narrow" w:hAnsi="Arial Narrow" w:cs="Arial"/>
                      <w:bCs/>
                      <w:sz w:val="20"/>
                    </w:rPr>
                  </w:pPr>
                  <w:r w:rsidRPr="005B62B6">
                    <w:rPr>
                      <w:rFonts w:ascii="Arial Narrow" w:hAnsi="Arial Narrow" w:cs="Arial"/>
                      <w:bCs/>
                      <w:sz w:val="20"/>
                    </w:rPr>
                    <w:t xml:space="preserve">Terme de projets  similaires </w:t>
                  </w:r>
                </w:p>
              </w:tc>
              <w:tc>
                <w:tcPr>
                  <w:tcW w:w="164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2602FC" w:rsidRPr="005B62B6" w:rsidRDefault="002602FC" w:rsidP="002F4723">
                  <w:pPr>
                    <w:widowControl w:val="0"/>
                    <w:autoSpaceDE w:val="0"/>
                    <w:adjustRightInd w:val="0"/>
                    <w:spacing w:before="60" w:after="60" w:line="360" w:lineRule="auto"/>
                    <w:ind w:left="149" w:right="117" w:hanging="595"/>
                    <w:rPr>
                      <w:rFonts w:ascii="Arial Narrow" w:hAnsi="Arial Narrow" w:cs="Arial"/>
                      <w:bCs/>
                      <w:sz w:val="20"/>
                    </w:rPr>
                  </w:pPr>
                  <w:r w:rsidRPr="005B62B6">
                    <w:rPr>
                      <w:rFonts w:ascii="Arial Narrow" w:hAnsi="Arial Narrow" w:cs="Arial"/>
                      <w:bCs/>
                      <w:sz w:val="20"/>
                    </w:rPr>
                    <w:t xml:space="preserve">Poste  poste ou fonction </w:t>
                  </w:r>
                </w:p>
                <w:p w:rsidR="002602FC" w:rsidRPr="005B62B6" w:rsidRDefault="002602FC" w:rsidP="002F4723">
                  <w:pPr>
                    <w:widowControl w:val="0"/>
                    <w:autoSpaceDE w:val="0"/>
                    <w:adjustRightInd w:val="0"/>
                    <w:spacing w:before="60" w:after="60" w:line="360" w:lineRule="auto"/>
                    <w:ind w:left="149" w:right="117" w:hanging="595"/>
                    <w:rPr>
                      <w:rFonts w:ascii="Arial Narrow" w:hAnsi="Arial Narrow" w:cs="Arial"/>
                      <w:bCs/>
                      <w:sz w:val="20"/>
                    </w:rPr>
                  </w:pPr>
                  <w:r w:rsidRPr="005B62B6">
                    <w:rPr>
                      <w:rFonts w:ascii="Arial Narrow" w:hAnsi="Arial Narrow" w:cs="Arial"/>
                      <w:bCs/>
                      <w:sz w:val="20"/>
                    </w:rPr>
                    <w:t>Occu   occupé pour</w:t>
                  </w:r>
                </w:p>
                <w:p w:rsidR="002602FC" w:rsidRPr="005B62B6" w:rsidRDefault="002602FC" w:rsidP="002F4723">
                  <w:pPr>
                    <w:widowControl w:val="0"/>
                    <w:autoSpaceDE w:val="0"/>
                    <w:adjustRightInd w:val="0"/>
                    <w:spacing w:before="60" w:after="60" w:line="360" w:lineRule="auto"/>
                    <w:ind w:left="149" w:right="117" w:hanging="595"/>
                    <w:rPr>
                      <w:rFonts w:ascii="Arial Narrow" w:hAnsi="Arial Narrow" w:cs="Arial"/>
                      <w:bCs/>
                      <w:sz w:val="20"/>
                    </w:rPr>
                  </w:pPr>
                  <w:r w:rsidRPr="005B62B6">
                    <w:rPr>
                      <w:rFonts w:ascii="Arial Narrow" w:hAnsi="Arial Narrow" w:cs="Arial"/>
                      <w:bCs/>
                      <w:sz w:val="20"/>
                    </w:rPr>
                    <w:t xml:space="preserve">Chaq     le projet </w:t>
                  </w:r>
                </w:p>
                <w:p w:rsidR="002602FC" w:rsidRPr="005B62B6" w:rsidRDefault="002602FC" w:rsidP="002F4723">
                  <w:pPr>
                    <w:widowControl w:val="0"/>
                    <w:autoSpaceDE w:val="0"/>
                    <w:adjustRightInd w:val="0"/>
                    <w:spacing w:before="60" w:after="60" w:line="360" w:lineRule="auto"/>
                    <w:ind w:left="149" w:right="117" w:hanging="595"/>
                    <w:jc w:val="center"/>
                    <w:rPr>
                      <w:rFonts w:ascii="Arial Narrow" w:hAnsi="Arial Narrow"/>
                      <w:sz w:val="20"/>
                    </w:rPr>
                  </w:pPr>
                </w:p>
              </w:tc>
            </w:tr>
            <w:tr w:rsidR="002602FC" w:rsidRPr="005B62B6" w:rsidTr="002F4723">
              <w:trPr>
                <w:trHeight w:hRule="exact" w:val="1336"/>
              </w:trPr>
              <w:tc>
                <w:tcPr>
                  <w:tcW w:w="1134" w:type="dxa"/>
                  <w:tcBorders>
                    <w:top w:val="single" w:sz="4" w:space="0" w:color="221F1F"/>
                    <w:left w:val="single" w:sz="4" w:space="0" w:color="221F1F"/>
                    <w:bottom w:val="single" w:sz="4" w:space="0" w:color="221F1F"/>
                    <w:right w:val="single" w:sz="4" w:space="0" w:color="221F1F"/>
                  </w:tcBorders>
                </w:tcPr>
                <w:p w:rsidR="002602FC" w:rsidRPr="005B62B6" w:rsidRDefault="002602FC" w:rsidP="002F4723">
                  <w:pPr>
                    <w:widowControl w:val="0"/>
                    <w:autoSpaceDE w:val="0"/>
                    <w:adjustRightInd w:val="0"/>
                    <w:spacing w:before="60" w:after="60" w:line="360" w:lineRule="auto"/>
                    <w:ind w:left="149" w:right="117"/>
                    <w:rPr>
                      <w:rFonts w:ascii="Arial Narrow" w:hAnsi="Arial Narrow"/>
                    </w:rPr>
                  </w:pPr>
                </w:p>
              </w:tc>
              <w:tc>
                <w:tcPr>
                  <w:tcW w:w="1701" w:type="dxa"/>
                  <w:tcBorders>
                    <w:top w:val="single" w:sz="4" w:space="0" w:color="221F1F"/>
                    <w:left w:val="single" w:sz="4" w:space="0" w:color="221F1F"/>
                    <w:bottom w:val="single" w:sz="4" w:space="0" w:color="221F1F"/>
                    <w:right w:val="single" w:sz="4" w:space="0" w:color="221F1F"/>
                  </w:tcBorders>
                </w:tcPr>
                <w:p w:rsidR="002602FC" w:rsidRPr="005B62B6" w:rsidRDefault="002602FC" w:rsidP="002F4723">
                  <w:pPr>
                    <w:widowControl w:val="0"/>
                    <w:autoSpaceDE w:val="0"/>
                    <w:adjustRightInd w:val="0"/>
                    <w:spacing w:before="60" w:after="60" w:line="360" w:lineRule="auto"/>
                    <w:ind w:left="149" w:right="117"/>
                    <w:rPr>
                      <w:rFonts w:ascii="Arial Narrow" w:hAnsi="Arial Narrow"/>
                      <w:sz w:val="16"/>
                    </w:rPr>
                  </w:pPr>
                  <w:r w:rsidRPr="005B62B6">
                    <w:rPr>
                      <w:sz w:val="18"/>
                    </w:rPr>
                    <w:t>Un Conducteur des travaux</w:t>
                  </w:r>
                </w:p>
              </w:tc>
              <w:tc>
                <w:tcPr>
                  <w:tcW w:w="1375" w:type="dxa"/>
                  <w:tcBorders>
                    <w:top w:val="single" w:sz="4" w:space="0" w:color="221F1F"/>
                    <w:left w:val="single" w:sz="4" w:space="0" w:color="221F1F"/>
                    <w:bottom w:val="single" w:sz="4" w:space="0" w:color="221F1F"/>
                    <w:right w:val="single" w:sz="4" w:space="0" w:color="221F1F"/>
                  </w:tcBorders>
                </w:tcPr>
                <w:p w:rsidR="002602FC" w:rsidRPr="005B62B6" w:rsidRDefault="002602FC" w:rsidP="002F4723">
                  <w:pPr>
                    <w:widowControl w:val="0"/>
                    <w:autoSpaceDE w:val="0"/>
                    <w:adjustRightInd w:val="0"/>
                    <w:spacing w:before="60" w:after="60" w:line="360" w:lineRule="auto"/>
                    <w:ind w:left="149" w:right="117"/>
                    <w:jc w:val="center"/>
                    <w:rPr>
                      <w:rFonts w:ascii="Arial Narrow" w:hAnsi="Arial Narrow"/>
                      <w:sz w:val="18"/>
                      <w:szCs w:val="18"/>
                    </w:rPr>
                  </w:pPr>
                  <w:r w:rsidRPr="005B62B6">
                    <w:rPr>
                      <w:sz w:val="18"/>
                      <w:szCs w:val="18"/>
                    </w:rPr>
                    <w:t>Ingénieur des Travaux du Génie Civil ou Génie Rural</w:t>
                  </w:r>
                </w:p>
              </w:tc>
              <w:tc>
                <w:tcPr>
                  <w:tcW w:w="1104" w:type="dxa"/>
                  <w:tcBorders>
                    <w:top w:val="single" w:sz="4" w:space="0" w:color="221F1F"/>
                    <w:left w:val="single" w:sz="4" w:space="0" w:color="221F1F"/>
                    <w:bottom w:val="single" w:sz="4" w:space="0" w:color="221F1F"/>
                    <w:right w:val="single" w:sz="4" w:space="0" w:color="221F1F"/>
                  </w:tcBorders>
                </w:tcPr>
                <w:p w:rsidR="002602FC" w:rsidRPr="005B62B6" w:rsidRDefault="002602FC" w:rsidP="002F4723">
                  <w:pPr>
                    <w:widowControl w:val="0"/>
                    <w:autoSpaceDE w:val="0"/>
                    <w:adjustRightInd w:val="0"/>
                    <w:spacing w:before="60" w:after="60" w:line="360" w:lineRule="auto"/>
                    <w:ind w:left="149" w:right="117"/>
                    <w:jc w:val="center"/>
                    <w:rPr>
                      <w:rFonts w:ascii="Arial Narrow" w:hAnsi="Arial Narrow"/>
                      <w:sz w:val="18"/>
                    </w:rPr>
                  </w:pPr>
                  <w:r w:rsidRPr="005B62B6">
                    <w:rPr>
                      <w:sz w:val="18"/>
                    </w:rPr>
                    <w:t>d’au moins 05 ans d’expérience</w:t>
                  </w:r>
                </w:p>
              </w:tc>
              <w:tc>
                <w:tcPr>
                  <w:tcW w:w="1223" w:type="dxa"/>
                  <w:tcBorders>
                    <w:top w:val="single" w:sz="4" w:space="0" w:color="221F1F"/>
                    <w:left w:val="single" w:sz="4" w:space="0" w:color="221F1F"/>
                    <w:bottom w:val="single" w:sz="4" w:space="0" w:color="221F1F"/>
                    <w:right w:val="single" w:sz="4" w:space="0" w:color="221F1F"/>
                  </w:tcBorders>
                </w:tcPr>
                <w:p w:rsidR="002602FC" w:rsidRPr="005B62B6" w:rsidRDefault="002602FC" w:rsidP="002F4723">
                  <w:pPr>
                    <w:widowControl w:val="0"/>
                    <w:autoSpaceDE w:val="0"/>
                    <w:adjustRightInd w:val="0"/>
                    <w:spacing w:before="60" w:after="60" w:line="360" w:lineRule="auto"/>
                    <w:ind w:left="149" w:right="117"/>
                    <w:jc w:val="center"/>
                    <w:rPr>
                      <w:rFonts w:ascii="Arial Narrow" w:hAnsi="Arial Narrow"/>
                    </w:rPr>
                  </w:pPr>
                  <w:r w:rsidRPr="005B62B6">
                    <w:rPr>
                      <w:sz w:val="18"/>
                    </w:rPr>
                    <w:t>d’au moins 03 ans dans le domaine hydraulique</w:t>
                  </w:r>
                </w:p>
              </w:tc>
              <w:tc>
                <w:tcPr>
                  <w:tcW w:w="1642" w:type="dxa"/>
                  <w:tcBorders>
                    <w:top w:val="single" w:sz="4" w:space="0" w:color="221F1F"/>
                    <w:left w:val="single" w:sz="4" w:space="0" w:color="221F1F"/>
                    <w:bottom w:val="single" w:sz="4" w:space="0" w:color="221F1F"/>
                    <w:right w:val="single" w:sz="4" w:space="0" w:color="221F1F"/>
                  </w:tcBorders>
                </w:tcPr>
                <w:p w:rsidR="002602FC" w:rsidRPr="005B62B6" w:rsidRDefault="002602FC" w:rsidP="002F4723">
                  <w:pPr>
                    <w:widowControl w:val="0"/>
                    <w:autoSpaceDE w:val="0"/>
                    <w:adjustRightInd w:val="0"/>
                    <w:spacing w:before="60" w:after="60" w:line="360" w:lineRule="auto"/>
                    <w:ind w:left="149" w:right="117"/>
                    <w:rPr>
                      <w:rFonts w:ascii="Arial Narrow" w:hAnsi="Arial Narrow"/>
                    </w:rPr>
                  </w:pPr>
                </w:p>
              </w:tc>
            </w:tr>
            <w:tr w:rsidR="002602FC" w:rsidRPr="005B62B6" w:rsidTr="002F4723">
              <w:trPr>
                <w:trHeight w:hRule="exact" w:val="986"/>
              </w:trPr>
              <w:tc>
                <w:tcPr>
                  <w:tcW w:w="1134" w:type="dxa"/>
                  <w:tcBorders>
                    <w:top w:val="single" w:sz="4" w:space="0" w:color="221F1F"/>
                    <w:left w:val="single" w:sz="4" w:space="0" w:color="221F1F"/>
                    <w:bottom w:val="single" w:sz="4" w:space="0" w:color="221F1F"/>
                    <w:right w:val="single" w:sz="4" w:space="0" w:color="221F1F"/>
                  </w:tcBorders>
                </w:tcPr>
                <w:p w:rsidR="002602FC" w:rsidRPr="005B62B6" w:rsidRDefault="002602FC" w:rsidP="002F4723">
                  <w:pPr>
                    <w:widowControl w:val="0"/>
                    <w:autoSpaceDE w:val="0"/>
                    <w:adjustRightInd w:val="0"/>
                    <w:spacing w:before="60" w:after="60" w:line="360" w:lineRule="auto"/>
                    <w:ind w:left="149" w:right="117"/>
                    <w:rPr>
                      <w:rFonts w:ascii="Arial Narrow" w:hAnsi="Arial Narrow"/>
                    </w:rPr>
                  </w:pPr>
                </w:p>
              </w:tc>
              <w:tc>
                <w:tcPr>
                  <w:tcW w:w="1701" w:type="dxa"/>
                  <w:tcBorders>
                    <w:top w:val="single" w:sz="4" w:space="0" w:color="221F1F"/>
                    <w:left w:val="single" w:sz="4" w:space="0" w:color="221F1F"/>
                    <w:bottom w:val="single" w:sz="4" w:space="0" w:color="221F1F"/>
                    <w:right w:val="single" w:sz="4" w:space="0" w:color="221F1F"/>
                  </w:tcBorders>
                </w:tcPr>
                <w:p w:rsidR="002602FC" w:rsidRPr="005B62B6" w:rsidRDefault="002602FC" w:rsidP="002F4723">
                  <w:pPr>
                    <w:widowControl w:val="0"/>
                    <w:autoSpaceDE w:val="0"/>
                    <w:adjustRightInd w:val="0"/>
                    <w:spacing w:before="60" w:after="60" w:line="360" w:lineRule="auto"/>
                    <w:ind w:left="149" w:right="117"/>
                    <w:rPr>
                      <w:rFonts w:ascii="Arial Narrow" w:hAnsi="Arial Narrow"/>
                    </w:rPr>
                  </w:pPr>
                  <w:r w:rsidRPr="005B62B6">
                    <w:rPr>
                      <w:sz w:val="18"/>
                    </w:rPr>
                    <w:t>Un chef chantier</w:t>
                  </w:r>
                </w:p>
              </w:tc>
              <w:tc>
                <w:tcPr>
                  <w:tcW w:w="1375" w:type="dxa"/>
                  <w:tcBorders>
                    <w:top w:val="single" w:sz="4" w:space="0" w:color="221F1F"/>
                    <w:left w:val="single" w:sz="4" w:space="0" w:color="221F1F"/>
                    <w:bottom w:val="single" w:sz="4" w:space="0" w:color="221F1F"/>
                    <w:right w:val="single" w:sz="4" w:space="0" w:color="221F1F"/>
                  </w:tcBorders>
                </w:tcPr>
                <w:p w:rsidR="002602FC" w:rsidRPr="005B62B6" w:rsidRDefault="002602FC" w:rsidP="002F4723">
                  <w:pPr>
                    <w:widowControl w:val="0"/>
                    <w:autoSpaceDE w:val="0"/>
                    <w:adjustRightInd w:val="0"/>
                    <w:spacing w:before="60" w:after="60" w:line="360" w:lineRule="auto"/>
                    <w:ind w:left="149" w:right="117"/>
                    <w:jc w:val="center"/>
                    <w:rPr>
                      <w:rFonts w:ascii="Arial Narrow" w:hAnsi="Arial Narrow"/>
                      <w:sz w:val="18"/>
                    </w:rPr>
                  </w:pPr>
                  <w:r w:rsidRPr="005B62B6">
                    <w:rPr>
                      <w:sz w:val="18"/>
                    </w:rPr>
                    <w:t>Technicien du Génie civil ou Génie Rural</w:t>
                  </w:r>
                </w:p>
              </w:tc>
              <w:tc>
                <w:tcPr>
                  <w:tcW w:w="1104" w:type="dxa"/>
                  <w:tcBorders>
                    <w:top w:val="single" w:sz="4" w:space="0" w:color="221F1F"/>
                    <w:left w:val="single" w:sz="4" w:space="0" w:color="221F1F"/>
                    <w:bottom w:val="single" w:sz="4" w:space="0" w:color="221F1F"/>
                    <w:right w:val="single" w:sz="4" w:space="0" w:color="221F1F"/>
                  </w:tcBorders>
                </w:tcPr>
                <w:p w:rsidR="002602FC" w:rsidRPr="005B62B6" w:rsidRDefault="002602FC" w:rsidP="002F4723">
                  <w:pPr>
                    <w:widowControl w:val="0"/>
                    <w:autoSpaceDE w:val="0"/>
                    <w:adjustRightInd w:val="0"/>
                    <w:spacing w:before="60" w:after="60" w:line="360" w:lineRule="auto"/>
                    <w:ind w:left="149" w:right="117"/>
                    <w:jc w:val="center"/>
                    <w:rPr>
                      <w:rFonts w:ascii="Arial Narrow" w:hAnsi="Arial Narrow"/>
                      <w:sz w:val="18"/>
                    </w:rPr>
                  </w:pPr>
                  <w:r w:rsidRPr="005B62B6">
                    <w:rPr>
                      <w:sz w:val="18"/>
                    </w:rPr>
                    <w:t>au moins 03 ans d’expérience</w:t>
                  </w:r>
                </w:p>
              </w:tc>
              <w:tc>
                <w:tcPr>
                  <w:tcW w:w="1223" w:type="dxa"/>
                  <w:tcBorders>
                    <w:top w:val="single" w:sz="4" w:space="0" w:color="221F1F"/>
                    <w:left w:val="single" w:sz="4" w:space="0" w:color="221F1F"/>
                    <w:bottom w:val="single" w:sz="4" w:space="0" w:color="221F1F"/>
                    <w:right w:val="single" w:sz="4" w:space="0" w:color="221F1F"/>
                  </w:tcBorders>
                </w:tcPr>
                <w:p w:rsidR="002602FC" w:rsidRPr="005B62B6" w:rsidRDefault="002602FC" w:rsidP="002F4723">
                  <w:pPr>
                    <w:widowControl w:val="0"/>
                    <w:autoSpaceDE w:val="0"/>
                    <w:adjustRightInd w:val="0"/>
                    <w:spacing w:before="60" w:after="60" w:line="360" w:lineRule="auto"/>
                    <w:ind w:left="149" w:right="117"/>
                    <w:jc w:val="center"/>
                    <w:rPr>
                      <w:rFonts w:ascii="Arial Narrow" w:hAnsi="Arial Narrow"/>
                    </w:rPr>
                  </w:pPr>
                  <w:r w:rsidRPr="005B62B6">
                    <w:rPr>
                      <w:sz w:val="18"/>
                    </w:rPr>
                    <w:t>au moins 03 ans dans le domaine hydraulique</w:t>
                  </w:r>
                </w:p>
              </w:tc>
              <w:tc>
                <w:tcPr>
                  <w:tcW w:w="1642" w:type="dxa"/>
                  <w:tcBorders>
                    <w:top w:val="single" w:sz="4" w:space="0" w:color="221F1F"/>
                    <w:left w:val="single" w:sz="4" w:space="0" w:color="221F1F"/>
                    <w:bottom w:val="single" w:sz="4" w:space="0" w:color="221F1F"/>
                    <w:right w:val="single" w:sz="4" w:space="0" w:color="221F1F"/>
                  </w:tcBorders>
                </w:tcPr>
                <w:p w:rsidR="002602FC" w:rsidRPr="005B62B6" w:rsidRDefault="002602FC" w:rsidP="002F4723">
                  <w:pPr>
                    <w:widowControl w:val="0"/>
                    <w:autoSpaceDE w:val="0"/>
                    <w:adjustRightInd w:val="0"/>
                    <w:spacing w:before="60" w:after="60" w:line="360" w:lineRule="auto"/>
                    <w:ind w:left="149" w:right="117"/>
                    <w:rPr>
                      <w:rFonts w:ascii="Arial Narrow" w:hAnsi="Arial Narrow"/>
                    </w:rPr>
                  </w:pPr>
                </w:p>
              </w:tc>
            </w:tr>
            <w:tr w:rsidR="002602FC" w:rsidRPr="005B62B6" w:rsidTr="002F4723">
              <w:trPr>
                <w:trHeight w:hRule="exact" w:val="703"/>
              </w:trPr>
              <w:tc>
                <w:tcPr>
                  <w:tcW w:w="1134" w:type="dxa"/>
                  <w:tcBorders>
                    <w:top w:val="single" w:sz="4" w:space="0" w:color="221F1F"/>
                    <w:left w:val="single" w:sz="4" w:space="0" w:color="221F1F"/>
                    <w:bottom w:val="single" w:sz="4" w:space="0" w:color="221F1F"/>
                    <w:right w:val="single" w:sz="4" w:space="0" w:color="221F1F"/>
                  </w:tcBorders>
                </w:tcPr>
                <w:p w:rsidR="002602FC" w:rsidRPr="005B62B6" w:rsidRDefault="002602FC" w:rsidP="002F4723">
                  <w:pPr>
                    <w:widowControl w:val="0"/>
                    <w:autoSpaceDE w:val="0"/>
                    <w:adjustRightInd w:val="0"/>
                    <w:spacing w:before="60" w:after="60" w:line="360" w:lineRule="auto"/>
                    <w:ind w:left="149" w:right="117"/>
                    <w:rPr>
                      <w:rFonts w:ascii="Arial Narrow" w:hAnsi="Arial Narrow"/>
                    </w:rPr>
                  </w:pPr>
                </w:p>
              </w:tc>
              <w:tc>
                <w:tcPr>
                  <w:tcW w:w="1701" w:type="dxa"/>
                  <w:tcBorders>
                    <w:top w:val="single" w:sz="4" w:space="0" w:color="221F1F"/>
                    <w:left w:val="single" w:sz="4" w:space="0" w:color="221F1F"/>
                    <w:bottom w:val="single" w:sz="4" w:space="0" w:color="221F1F"/>
                    <w:right w:val="single" w:sz="4" w:space="0" w:color="221F1F"/>
                  </w:tcBorders>
                </w:tcPr>
                <w:p w:rsidR="002602FC" w:rsidRPr="005B62B6" w:rsidRDefault="002602FC" w:rsidP="002F4723">
                  <w:pPr>
                    <w:widowControl w:val="0"/>
                    <w:autoSpaceDE w:val="0"/>
                    <w:adjustRightInd w:val="0"/>
                    <w:spacing w:before="60" w:after="60" w:line="360" w:lineRule="auto"/>
                    <w:ind w:left="149" w:right="117"/>
                    <w:jc w:val="center"/>
                    <w:rPr>
                      <w:rFonts w:ascii="Arial Narrow" w:hAnsi="Arial Narrow"/>
                      <w:sz w:val="18"/>
                    </w:rPr>
                  </w:pPr>
                  <w:r w:rsidRPr="005B62B6">
                    <w:rPr>
                      <w:sz w:val="18"/>
                    </w:rPr>
                    <w:t>Un responsable administratif</w:t>
                  </w:r>
                </w:p>
              </w:tc>
              <w:tc>
                <w:tcPr>
                  <w:tcW w:w="1375" w:type="dxa"/>
                  <w:tcBorders>
                    <w:top w:val="single" w:sz="4" w:space="0" w:color="221F1F"/>
                    <w:left w:val="single" w:sz="4" w:space="0" w:color="221F1F"/>
                    <w:bottom w:val="single" w:sz="4" w:space="0" w:color="221F1F"/>
                    <w:right w:val="single" w:sz="4" w:space="0" w:color="221F1F"/>
                  </w:tcBorders>
                </w:tcPr>
                <w:p w:rsidR="002602FC" w:rsidRPr="005B62B6" w:rsidRDefault="002602FC" w:rsidP="002F4723">
                  <w:pPr>
                    <w:widowControl w:val="0"/>
                    <w:autoSpaceDE w:val="0"/>
                    <w:adjustRightInd w:val="0"/>
                    <w:spacing w:before="60" w:after="60" w:line="360" w:lineRule="auto"/>
                    <w:ind w:left="149" w:right="117"/>
                    <w:jc w:val="center"/>
                    <w:rPr>
                      <w:rFonts w:ascii="Arial Narrow" w:hAnsi="Arial Narrow"/>
                      <w:sz w:val="18"/>
                    </w:rPr>
                  </w:pPr>
                  <w:r w:rsidRPr="005B62B6">
                    <w:rPr>
                      <w:sz w:val="18"/>
                    </w:rPr>
                    <w:t>BAC ou Equivalent</w:t>
                  </w:r>
                </w:p>
              </w:tc>
              <w:tc>
                <w:tcPr>
                  <w:tcW w:w="1104" w:type="dxa"/>
                  <w:tcBorders>
                    <w:top w:val="single" w:sz="4" w:space="0" w:color="221F1F"/>
                    <w:left w:val="single" w:sz="4" w:space="0" w:color="221F1F"/>
                    <w:bottom w:val="single" w:sz="4" w:space="0" w:color="221F1F"/>
                    <w:right w:val="single" w:sz="4" w:space="0" w:color="221F1F"/>
                  </w:tcBorders>
                </w:tcPr>
                <w:p w:rsidR="002602FC" w:rsidRPr="005B62B6" w:rsidRDefault="002602FC" w:rsidP="002F4723">
                  <w:pPr>
                    <w:widowControl w:val="0"/>
                    <w:autoSpaceDE w:val="0"/>
                    <w:adjustRightInd w:val="0"/>
                    <w:spacing w:before="60" w:after="60" w:line="360" w:lineRule="auto"/>
                    <w:ind w:left="149" w:right="117"/>
                    <w:rPr>
                      <w:rFonts w:ascii="Arial Narrow" w:hAnsi="Arial Narrow"/>
                    </w:rPr>
                  </w:pPr>
                </w:p>
              </w:tc>
              <w:tc>
                <w:tcPr>
                  <w:tcW w:w="1223" w:type="dxa"/>
                  <w:tcBorders>
                    <w:top w:val="single" w:sz="4" w:space="0" w:color="221F1F"/>
                    <w:left w:val="single" w:sz="4" w:space="0" w:color="221F1F"/>
                    <w:bottom w:val="single" w:sz="4" w:space="0" w:color="221F1F"/>
                    <w:right w:val="single" w:sz="4" w:space="0" w:color="221F1F"/>
                  </w:tcBorders>
                </w:tcPr>
                <w:p w:rsidR="002602FC" w:rsidRPr="005B62B6" w:rsidRDefault="002602FC" w:rsidP="002F4723">
                  <w:pPr>
                    <w:widowControl w:val="0"/>
                    <w:autoSpaceDE w:val="0"/>
                    <w:adjustRightInd w:val="0"/>
                    <w:spacing w:before="60" w:after="60" w:line="360" w:lineRule="auto"/>
                    <w:ind w:left="149" w:right="117"/>
                    <w:rPr>
                      <w:rFonts w:ascii="Arial Narrow" w:hAnsi="Arial Narrow"/>
                    </w:rPr>
                  </w:pPr>
                </w:p>
              </w:tc>
              <w:tc>
                <w:tcPr>
                  <w:tcW w:w="1642" w:type="dxa"/>
                  <w:tcBorders>
                    <w:top w:val="single" w:sz="4" w:space="0" w:color="221F1F"/>
                    <w:left w:val="single" w:sz="4" w:space="0" w:color="221F1F"/>
                    <w:bottom w:val="single" w:sz="4" w:space="0" w:color="221F1F"/>
                    <w:right w:val="single" w:sz="4" w:space="0" w:color="221F1F"/>
                  </w:tcBorders>
                </w:tcPr>
                <w:p w:rsidR="002602FC" w:rsidRPr="005B62B6" w:rsidRDefault="002602FC" w:rsidP="002F4723">
                  <w:pPr>
                    <w:widowControl w:val="0"/>
                    <w:autoSpaceDE w:val="0"/>
                    <w:adjustRightInd w:val="0"/>
                    <w:spacing w:before="60" w:after="60" w:line="360" w:lineRule="auto"/>
                    <w:ind w:left="149" w:right="117"/>
                    <w:rPr>
                      <w:rFonts w:ascii="Arial Narrow" w:hAnsi="Arial Narrow"/>
                    </w:rPr>
                  </w:pPr>
                </w:p>
              </w:tc>
            </w:tr>
          </w:tbl>
          <w:p w:rsidR="002602FC" w:rsidRPr="005B62B6" w:rsidRDefault="002602FC" w:rsidP="002F4723">
            <w:pPr>
              <w:pStyle w:val="Paragraphedeliste"/>
              <w:ind w:left="149" w:right="117"/>
              <w:rPr>
                <w:sz w:val="22"/>
              </w:rPr>
            </w:pPr>
          </w:p>
          <w:p w:rsidR="002602FC" w:rsidRPr="005B62B6" w:rsidRDefault="002602FC" w:rsidP="002F4723">
            <w:pPr>
              <w:pStyle w:val="Paragraphedeliste"/>
              <w:ind w:left="149" w:right="117"/>
              <w:rPr>
                <w:rFonts w:ascii="Arial Narrow" w:eastAsia="Calibri" w:hAnsi="Arial Narrow" w:cs="Arial"/>
                <w:lang w:val="fr-CM" w:eastAsia="en-US"/>
              </w:rPr>
            </w:pPr>
            <w:r w:rsidRPr="005B62B6">
              <w:rPr>
                <w:rFonts w:ascii="Arial Narrow" w:eastAsia="Calibri" w:hAnsi="Arial Narrow" w:cs="Arial"/>
                <w:lang w:val="fr-CM" w:eastAsia="en-US"/>
              </w:rPr>
              <w:t>Joindre pour chacun, copies certifiées conformes des diplômes ; CV, une attestation de disponibilité et le contact téléphonique</w:t>
            </w:r>
          </w:p>
          <w:p w:rsidR="002602FC" w:rsidRPr="005B62B6" w:rsidRDefault="002602FC" w:rsidP="002F4723">
            <w:pPr>
              <w:pStyle w:val="Paragraphedeliste"/>
              <w:ind w:left="149" w:right="117"/>
              <w:rPr>
                <w:rFonts w:ascii="Arial Narrow" w:hAnsi="Arial Narrow" w:cs="Arial"/>
                <w:bCs/>
                <w:i/>
                <w:iCs/>
                <w:u w:val="single"/>
              </w:rPr>
            </w:pPr>
            <w:r w:rsidRPr="005B62B6">
              <w:rPr>
                <w:rFonts w:ascii="Arial Narrow" w:hAnsi="Arial Narrow" w:cs="Arial"/>
                <w:bCs/>
                <w:i/>
                <w:iCs/>
              </w:rPr>
              <w:t>Validation de ¾ sous critères  pour obtenir  un oui</w:t>
            </w:r>
          </w:p>
          <w:p w:rsidR="002602FC" w:rsidRPr="005B62B6" w:rsidRDefault="002602FC" w:rsidP="002F4723">
            <w:pPr>
              <w:pStyle w:val="Paragraphedeliste"/>
              <w:spacing w:after="0" w:line="276" w:lineRule="auto"/>
              <w:ind w:left="149" w:right="117"/>
              <w:rPr>
                <w:rFonts w:ascii="Arial Narrow" w:hAnsi="Arial Narrow" w:cs="Arial"/>
                <w:szCs w:val="24"/>
              </w:rPr>
            </w:pPr>
            <w:r w:rsidRPr="005B62B6">
              <w:rPr>
                <w:rFonts w:ascii="Arial Narrow" w:hAnsi="Arial Narrow" w:cs="Arial"/>
                <w:bCs/>
                <w:szCs w:val="24"/>
                <w:u w:val="single"/>
              </w:rPr>
              <w:t>NB</w:t>
            </w:r>
            <w:r w:rsidRPr="005B62B6">
              <w:rPr>
                <w:rFonts w:ascii="Arial Narrow" w:hAnsi="Arial Narrow" w:cs="Arial"/>
                <w:bCs/>
                <w:szCs w:val="24"/>
              </w:rPr>
              <w:t xml:space="preserve"> : </w:t>
            </w:r>
            <w:r w:rsidRPr="005B62B6">
              <w:rPr>
                <w:rFonts w:ascii="Arial Narrow" w:hAnsi="Arial Narrow" w:cs="Arial"/>
                <w:szCs w:val="24"/>
              </w:rPr>
              <w:t xml:space="preserve">Tout agent public listé parmi le personnel et qui n’a pas présenté tous les documents susceptibles de justifier sa libération de l’Administration sera considéré dans l’évaluation. </w:t>
            </w:r>
          </w:p>
          <w:p w:rsidR="002602FC" w:rsidRPr="005B62B6" w:rsidRDefault="002602FC" w:rsidP="002F4723">
            <w:pPr>
              <w:spacing w:after="0" w:line="276" w:lineRule="auto"/>
              <w:ind w:left="149" w:right="117"/>
              <w:rPr>
                <w:rFonts w:ascii="Arial Narrow" w:eastAsia="Calibri" w:hAnsi="Arial Narrow" w:cs="Arial"/>
                <w:lang w:eastAsia="en-US"/>
              </w:rPr>
            </w:pPr>
            <w:r w:rsidRPr="005B62B6">
              <w:rPr>
                <w:rFonts w:ascii="Arial Narrow" w:eastAsia="Calibri" w:hAnsi="Arial Narrow" w:cs="Arial"/>
                <w:lang w:val="fr-CM" w:eastAsia="en-US"/>
              </w:rPr>
              <w:t xml:space="preserve">En cas de présence du CV d’un même expert dans plus d’une offre ou s’il y a divergence entre les CV présentés pour le même expert, une demande d’éclaircissements lui sera adressée en vue </w:t>
            </w:r>
            <w:r w:rsidRPr="005B62B6">
              <w:rPr>
                <w:rFonts w:ascii="Arial Narrow" w:eastAsia="Calibri" w:hAnsi="Arial Narrow" w:cs="Arial"/>
                <w:lang w:eastAsia="en-US"/>
              </w:rPr>
              <w:t>d’établir</w:t>
            </w:r>
            <w:r w:rsidRPr="005B62B6">
              <w:rPr>
                <w:rFonts w:ascii="Arial Narrow" w:eastAsia="Calibri" w:hAnsi="Arial Narrow" w:cs="Arial"/>
                <w:lang w:val="fr-CM" w:eastAsia="en-US"/>
              </w:rPr>
              <w:t xml:space="preserve"> </w:t>
            </w:r>
            <w:r w:rsidRPr="005B62B6">
              <w:rPr>
                <w:rFonts w:ascii="Arial Narrow" w:eastAsia="Calibri" w:hAnsi="Arial Narrow" w:cs="Arial"/>
                <w:lang w:eastAsia="en-US"/>
              </w:rPr>
              <w:t>l’offre du soumissionnaire à considérer</w:t>
            </w:r>
            <w:r w:rsidRPr="005B62B6">
              <w:rPr>
                <w:rFonts w:ascii="Arial Narrow" w:eastAsia="Calibri" w:hAnsi="Arial Narrow" w:cs="Arial"/>
                <w:lang w:val="fr-CM" w:eastAsia="en-US"/>
              </w:rPr>
              <w:t xml:space="preserve"> pour son évaluation. </w:t>
            </w:r>
            <w:r w:rsidRPr="005B62B6">
              <w:rPr>
                <w:rFonts w:ascii="Arial Narrow" w:eastAsia="Calibri" w:hAnsi="Arial Narrow" w:cs="Arial"/>
                <w:lang w:eastAsia="en-US"/>
              </w:rPr>
              <w:t xml:space="preserve">Dans ce cas l’expert en question ne sera pas évalué dans l’Offre concurrente et son </w:t>
            </w:r>
            <w:r w:rsidRPr="005B62B6">
              <w:rPr>
                <w:rFonts w:ascii="Arial Narrow" w:eastAsia="Calibri" w:hAnsi="Arial Narrow" w:cs="Arial"/>
                <w:lang w:val="fr-CM" w:eastAsia="en-US"/>
              </w:rPr>
              <w:t>CV sera examiné à condition que celui produit pour la demande d’éclaircissement soit identique à celui dans l’offres considérée</w:t>
            </w:r>
            <w:r w:rsidRPr="005B62B6">
              <w:rPr>
                <w:rFonts w:ascii="Arial Narrow" w:eastAsia="Calibri" w:hAnsi="Arial Narrow" w:cs="Arial"/>
                <w:lang w:eastAsia="en-US"/>
              </w:rPr>
              <w:t xml:space="preserve">. </w:t>
            </w:r>
          </w:p>
          <w:p w:rsidR="002602FC" w:rsidRPr="005B62B6" w:rsidRDefault="002602FC" w:rsidP="002F4723">
            <w:pPr>
              <w:pStyle w:val="Paragraphedeliste"/>
              <w:numPr>
                <w:ilvl w:val="0"/>
                <w:numId w:val="24"/>
              </w:numPr>
              <w:suppressAutoHyphens/>
              <w:autoSpaceDN w:val="0"/>
              <w:spacing w:after="0" w:line="360" w:lineRule="auto"/>
              <w:ind w:left="149" w:right="117"/>
              <w:contextualSpacing w:val="0"/>
              <w:textAlignment w:val="baseline"/>
              <w:rPr>
                <w:rFonts w:ascii="Arial Narrow" w:hAnsi="Arial Narrow" w:cs="Arial"/>
                <w:szCs w:val="24"/>
                <w:u w:val="single"/>
              </w:rPr>
            </w:pPr>
            <w:r w:rsidRPr="005B62B6">
              <w:rPr>
                <w:rFonts w:ascii="Arial Narrow" w:hAnsi="Arial Narrow" w:cs="Arial"/>
                <w:szCs w:val="24"/>
                <w:u w:val="single"/>
              </w:rPr>
              <w:t>Matériels</w:t>
            </w:r>
          </w:p>
          <w:p w:rsidR="002602FC" w:rsidRPr="005B62B6" w:rsidRDefault="002602FC" w:rsidP="002F4723">
            <w:pPr>
              <w:pStyle w:val="Paragraphedeliste"/>
              <w:spacing w:after="0" w:line="360" w:lineRule="auto"/>
              <w:ind w:left="149" w:right="117"/>
              <w:rPr>
                <w:rFonts w:ascii="Arial Narrow" w:hAnsi="Arial Narrow" w:cs="Arial"/>
                <w:szCs w:val="24"/>
              </w:rPr>
            </w:pPr>
            <w:r w:rsidRPr="005B62B6">
              <w:rPr>
                <w:rFonts w:ascii="Arial Narrow" w:hAnsi="Arial Narrow" w:cs="Arial"/>
                <w:szCs w:val="24"/>
              </w:rPr>
              <w:t>Le Soumissionnaire doit justifier qu’il dispose en propre ou location les matériels ci-après :</w:t>
            </w:r>
          </w:p>
          <w:tbl>
            <w:tblPr>
              <w:tblW w:w="8069" w:type="dxa"/>
              <w:tblInd w:w="415" w:type="dxa"/>
              <w:tblLayout w:type="fixed"/>
              <w:tblCellMar>
                <w:left w:w="10" w:type="dxa"/>
                <w:right w:w="10" w:type="dxa"/>
              </w:tblCellMar>
              <w:tblLook w:val="0000" w:firstRow="0" w:lastRow="0" w:firstColumn="0" w:lastColumn="0" w:noHBand="0" w:noVBand="0"/>
            </w:tblPr>
            <w:tblGrid>
              <w:gridCol w:w="523"/>
              <w:gridCol w:w="2158"/>
              <w:gridCol w:w="840"/>
              <w:gridCol w:w="1199"/>
              <w:gridCol w:w="959"/>
              <w:gridCol w:w="1200"/>
              <w:gridCol w:w="1190"/>
            </w:tblGrid>
            <w:tr w:rsidR="002602FC" w:rsidRPr="005B62B6" w:rsidTr="002F4723">
              <w:trPr>
                <w:trHeight w:val="940"/>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02FC" w:rsidRPr="005B62B6" w:rsidRDefault="002602FC" w:rsidP="002F4723">
                  <w:pPr>
                    <w:spacing w:before="60" w:after="60" w:line="360" w:lineRule="auto"/>
                    <w:ind w:left="149" w:right="117"/>
                    <w:jc w:val="center"/>
                    <w:rPr>
                      <w:rFonts w:ascii="Arial Narrow" w:eastAsia="Calibri" w:hAnsi="Arial Narrow" w:cs="Arial"/>
                    </w:rPr>
                  </w:pPr>
                  <w:r w:rsidRPr="005B62B6">
                    <w:rPr>
                      <w:rFonts w:ascii="Arial Narrow" w:hAnsi="Arial Narrow" w:cs="Arial"/>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02FC" w:rsidRPr="005B62B6" w:rsidRDefault="002602FC" w:rsidP="002F4723">
                  <w:pPr>
                    <w:spacing w:before="60" w:after="60" w:line="360" w:lineRule="auto"/>
                    <w:ind w:left="149" w:right="117"/>
                    <w:jc w:val="center"/>
                    <w:rPr>
                      <w:rFonts w:ascii="Arial Narrow" w:eastAsia="Calibri" w:hAnsi="Arial Narrow" w:cs="Arial"/>
                    </w:rPr>
                  </w:pPr>
                  <w:r w:rsidRPr="005B62B6">
                    <w:rPr>
                      <w:rFonts w:ascii="Arial Narrow" w:hAnsi="Arial Narrow" w:cs="Arial"/>
                    </w:rPr>
                    <w:t>Désignation et caractéristiques du matériel</w:t>
                  </w:r>
                </w:p>
              </w:tc>
              <w:tc>
                <w:tcPr>
                  <w:tcW w:w="840" w:type="dxa"/>
                  <w:tcBorders>
                    <w:top w:val="single" w:sz="4" w:space="0" w:color="000000"/>
                    <w:left w:val="single" w:sz="4" w:space="0" w:color="000000"/>
                    <w:bottom w:val="single" w:sz="4" w:space="0" w:color="000000"/>
                    <w:right w:val="single" w:sz="4" w:space="0" w:color="000000"/>
                  </w:tcBorders>
                </w:tcPr>
                <w:p w:rsidR="002602FC" w:rsidRPr="005B62B6" w:rsidRDefault="002602FC" w:rsidP="002F4723">
                  <w:pPr>
                    <w:spacing w:before="60" w:after="60" w:line="360" w:lineRule="auto"/>
                    <w:ind w:left="149" w:right="117"/>
                    <w:jc w:val="center"/>
                    <w:rPr>
                      <w:rFonts w:ascii="Arial Narrow" w:hAnsi="Arial Narrow" w:cs="Arial"/>
                    </w:rPr>
                  </w:pPr>
                  <w:r w:rsidRPr="005B62B6">
                    <w:rPr>
                      <w:rFonts w:ascii="Arial Narrow" w:hAnsi="Arial Narrow" w:cs="Arial"/>
                    </w:rPr>
                    <w:t>Age / Etat</w:t>
                  </w:r>
                </w:p>
              </w:tc>
              <w:tc>
                <w:tcPr>
                  <w:tcW w:w="1199" w:type="dxa"/>
                  <w:tcBorders>
                    <w:top w:val="single" w:sz="4" w:space="0" w:color="000000"/>
                    <w:left w:val="single" w:sz="4" w:space="0" w:color="000000"/>
                    <w:bottom w:val="single" w:sz="4" w:space="0" w:color="000000"/>
                    <w:right w:val="single" w:sz="4" w:space="0" w:color="000000"/>
                  </w:tcBorders>
                </w:tcPr>
                <w:p w:rsidR="002602FC" w:rsidRPr="005B62B6" w:rsidRDefault="002602FC" w:rsidP="002F4723">
                  <w:pPr>
                    <w:spacing w:before="60" w:after="60" w:line="360" w:lineRule="auto"/>
                    <w:ind w:left="149" w:right="117"/>
                    <w:jc w:val="center"/>
                    <w:rPr>
                      <w:rFonts w:ascii="Arial Narrow" w:hAnsi="Arial Narrow" w:cs="Arial"/>
                    </w:rPr>
                  </w:pPr>
                  <w:r w:rsidRPr="005B62B6">
                    <w:rPr>
                      <w:rFonts w:ascii="Arial Narrow" w:hAnsi="Arial Narrow" w:cs="Arial"/>
                    </w:rPr>
                    <w:t>Nombre minimal requis</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2FC" w:rsidRPr="005B62B6" w:rsidRDefault="002602FC" w:rsidP="002F4723">
                  <w:pPr>
                    <w:spacing w:before="60" w:after="60" w:line="360" w:lineRule="auto"/>
                    <w:ind w:left="149" w:right="117"/>
                    <w:jc w:val="center"/>
                    <w:rPr>
                      <w:rFonts w:ascii="Arial Narrow" w:eastAsia="Calibri" w:hAnsi="Arial Narrow" w:cs="Arial"/>
                    </w:rPr>
                  </w:pPr>
                  <w:r w:rsidRPr="005B62B6">
                    <w:rPr>
                      <w:rFonts w:ascii="Arial Narrow" w:eastAsia="Calibri" w:hAnsi="Arial Narrow" w:cs="Arial"/>
                      <w:lang w:val="fr-CM"/>
                    </w:rPr>
                    <w:t>Propriétaire/location</w:t>
                  </w:r>
                </w:p>
              </w:tc>
              <w:tc>
                <w:tcPr>
                  <w:tcW w:w="1200" w:type="dxa"/>
                  <w:tcBorders>
                    <w:top w:val="single" w:sz="4" w:space="0" w:color="000000"/>
                    <w:left w:val="single" w:sz="4" w:space="0" w:color="000000"/>
                    <w:bottom w:val="single" w:sz="4" w:space="0" w:color="000000"/>
                    <w:right w:val="single" w:sz="4" w:space="0" w:color="000000"/>
                  </w:tcBorders>
                </w:tcPr>
                <w:p w:rsidR="002602FC" w:rsidRPr="005B62B6" w:rsidRDefault="002602FC" w:rsidP="002F4723">
                  <w:pPr>
                    <w:spacing w:before="60" w:after="60" w:line="360" w:lineRule="auto"/>
                    <w:ind w:left="149" w:right="117"/>
                    <w:jc w:val="center"/>
                    <w:rPr>
                      <w:rFonts w:ascii="Arial Narrow" w:hAnsi="Arial Narrow" w:cs="Arial"/>
                    </w:rPr>
                  </w:pPr>
                  <w:r w:rsidRPr="005B62B6">
                    <w:rPr>
                      <w:rFonts w:ascii="Arial Narrow" w:hAnsi="Arial Narrow" w:cs="Arial"/>
                    </w:rPr>
                    <w:t xml:space="preserve">Année d’obtention </w:t>
                  </w:r>
                </w:p>
              </w:tc>
              <w:tc>
                <w:tcPr>
                  <w:tcW w:w="1190" w:type="dxa"/>
                  <w:tcBorders>
                    <w:top w:val="single" w:sz="4" w:space="0" w:color="000000"/>
                    <w:left w:val="single" w:sz="4" w:space="0" w:color="000000"/>
                    <w:bottom w:val="single" w:sz="4" w:space="0" w:color="000000"/>
                    <w:right w:val="single" w:sz="4" w:space="0" w:color="000000"/>
                  </w:tcBorders>
                </w:tcPr>
                <w:p w:rsidR="002602FC" w:rsidRPr="005B62B6" w:rsidRDefault="002602FC" w:rsidP="002F4723">
                  <w:pPr>
                    <w:spacing w:before="60" w:after="60" w:line="360" w:lineRule="auto"/>
                    <w:ind w:left="149" w:right="117"/>
                    <w:jc w:val="center"/>
                    <w:rPr>
                      <w:rFonts w:ascii="Arial Narrow" w:hAnsi="Arial Narrow" w:cs="Arial"/>
                    </w:rPr>
                  </w:pPr>
                  <w:r w:rsidRPr="005B62B6">
                    <w:rPr>
                      <w:rFonts w:ascii="Arial Narrow" w:hAnsi="Arial Narrow" w:cs="Arial"/>
                    </w:rPr>
                    <w:t xml:space="preserve">Justificatif </w:t>
                  </w:r>
                </w:p>
              </w:tc>
            </w:tr>
            <w:tr w:rsidR="002602FC" w:rsidRPr="005B62B6" w:rsidTr="002F4723">
              <w:trPr>
                <w:trHeight w:val="52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02FC" w:rsidRPr="005B62B6" w:rsidRDefault="002602FC" w:rsidP="002F4723">
                  <w:pPr>
                    <w:spacing w:before="60" w:after="60" w:line="360" w:lineRule="auto"/>
                    <w:ind w:left="149" w:right="117"/>
                    <w:rPr>
                      <w:rFonts w:ascii="Arial Narrow" w:eastAsia="Calibri" w:hAnsi="Arial Narrow" w:cs="Arial"/>
                    </w:rPr>
                  </w:pPr>
                  <w:r w:rsidRPr="005B62B6">
                    <w:rPr>
                      <w:rFonts w:ascii="Arial Narrow" w:eastAsia="Calibri" w:hAnsi="Arial Narrow" w:cs="Arial"/>
                    </w:rPr>
                    <w:t>1</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02FC" w:rsidRPr="005B62B6" w:rsidRDefault="002602FC" w:rsidP="002F4723">
                  <w:pPr>
                    <w:spacing w:before="60" w:after="60" w:line="360" w:lineRule="auto"/>
                    <w:ind w:left="149" w:right="117"/>
                    <w:rPr>
                      <w:rFonts w:ascii="Arial Narrow" w:eastAsia="Calibri" w:hAnsi="Arial Narrow" w:cs="Arial"/>
                    </w:rPr>
                  </w:pPr>
                </w:p>
              </w:tc>
              <w:tc>
                <w:tcPr>
                  <w:tcW w:w="840" w:type="dxa"/>
                  <w:tcBorders>
                    <w:top w:val="single" w:sz="4" w:space="0" w:color="000000"/>
                    <w:left w:val="single" w:sz="4" w:space="0" w:color="000000"/>
                    <w:bottom w:val="single" w:sz="4" w:space="0" w:color="000000"/>
                    <w:right w:val="single" w:sz="4" w:space="0" w:color="000000"/>
                  </w:tcBorders>
                </w:tcPr>
                <w:p w:rsidR="002602FC" w:rsidRPr="005B62B6" w:rsidRDefault="002602FC" w:rsidP="002F4723">
                  <w:pPr>
                    <w:spacing w:before="60" w:after="60" w:line="360" w:lineRule="auto"/>
                    <w:ind w:left="149" w:right="117"/>
                    <w:rPr>
                      <w:rFonts w:ascii="Arial Narrow" w:eastAsia="Calibri" w:hAnsi="Arial Narrow" w:cs="Arial"/>
                    </w:rPr>
                  </w:pPr>
                </w:p>
              </w:tc>
              <w:tc>
                <w:tcPr>
                  <w:tcW w:w="1199" w:type="dxa"/>
                  <w:tcBorders>
                    <w:top w:val="single" w:sz="4" w:space="0" w:color="000000"/>
                    <w:left w:val="single" w:sz="4" w:space="0" w:color="000000"/>
                    <w:bottom w:val="single" w:sz="4" w:space="0" w:color="000000"/>
                    <w:right w:val="single" w:sz="4" w:space="0" w:color="000000"/>
                  </w:tcBorders>
                </w:tcPr>
                <w:p w:rsidR="002602FC" w:rsidRPr="005B62B6" w:rsidRDefault="002602FC" w:rsidP="002F4723">
                  <w:pPr>
                    <w:spacing w:before="60" w:after="60" w:line="360" w:lineRule="auto"/>
                    <w:ind w:left="149" w:right="117"/>
                    <w:rPr>
                      <w:rFonts w:ascii="Arial Narrow" w:eastAsia="Calibri" w:hAnsi="Arial Narrow" w:cs="Arial"/>
                    </w:rPr>
                  </w:pPr>
                </w:p>
              </w:tc>
              <w:tc>
                <w:tcPr>
                  <w:tcW w:w="959" w:type="dxa"/>
                  <w:tcBorders>
                    <w:top w:val="single" w:sz="4" w:space="0" w:color="000000"/>
                    <w:left w:val="single" w:sz="4" w:space="0" w:color="000000"/>
                    <w:bottom w:val="single" w:sz="4" w:space="0" w:color="000000"/>
                    <w:right w:val="single" w:sz="4" w:space="0" w:color="000000"/>
                  </w:tcBorders>
                </w:tcPr>
                <w:p w:rsidR="002602FC" w:rsidRPr="005B62B6" w:rsidRDefault="002602FC" w:rsidP="002F4723">
                  <w:pPr>
                    <w:spacing w:before="60" w:after="60" w:line="360" w:lineRule="auto"/>
                    <w:ind w:left="149" w:right="117"/>
                    <w:rPr>
                      <w:rFonts w:ascii="Arial Narrow" w:eastAsia="Calibri" w:hAnsi="Arial Narrow" w:cs="Arial"/>
                    </w:rPr>
                  </w:pPr>
                </w:p>
              </w:tc>
              <w:tc>
                <w:tcPr>
                  <w:tcW w:w="1200" w:type="dxa"/>
                  <w:tcBorders>
                    <w:top w:val="single" w:sz="4" w:space="0" w:color="000000"/>
                    <w:left w:val="single" w:sz="4" w:space="0" w:color="000000"/>
                    <w:bottom w:val="single" w:sz="4" w:space="0" w:color="000000"/>
                    <w:right w:val="single" w:sz="4" w:space="0" w:color="000000"/>
                  </w:tcBorders>
                </w:tcPr>
                <w:p w:rsidR="002602FC" w:rsidRPr="005B62B6" w:rsidRDefault="002602FC" w:rsidP="002F4723">
                  <w:pPr>
                    <w:spacing w:before="60" w:after="60" w:line="360" w:lineRule="auto"/>
                    <w:ind w:left="149" w:right="117"/>
                    <w:rPr>
                      <w:rFonts w:ascii="Arial Narrow" w:eastAsia="Calibri" w:hAnsi="Arial Narrow" w:cs="Arial"/>
                    </w:rPr>
                  </w:pPr>
                </w:p>
              </w:tc>
              <w:tc>
                <w:tcPr>
                  <w:tcW w:w="1190" w:type="dxa"/>
                  <w:tcBorders>
                    <w:top w:val="single" w:sz="4" w:space="0" w:color="000000"/>
                    <w:left w:val="single" w:sz="4" w:space="0" w:color="000000"/>
                    <w:bottom w:val="single" w:sz="4" w:space="0" w:color="000000"/>
                    <w:right w:val="single" w:sz="4" w:space="0" w:color="000000"/>
                  </w:tcBorders>
                </w:tcPr>
                <w:p w:rsidR="002602FC" w:rsidRPr="005B62B6" w:rsidRDefault="002602FC" w:rsidP="002F4723">
                  <w:pPr>
                    <w:spacing w:before="60" w:after="60" w:line="360" w:lineRule="auto"/>
                    <w:ind w:left="149" w:right="117"/>
                    <w:rPr>
                      <w:rFonts w:ascii="Arial Narrow" w:eastAsia="Calibri" w:hAnsi="Arial Narrow" w:cs="Arial"/>
                    </w:rPr>
                  </w:pPr>
                </w:p>
              </w:tc>
            </w:tr>
            <w:tr w:rsidR="002602FC" w:rsidRPr="005B62B6" w:rsidTr="002F4723">
              <w:trPr>
                <w:trHeight w:val="52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02FC" w:rsidRPr="005B62B6" w:rsidRDefault="002602FC" w:rsidP="002F4723">
                  <w:pPr>
                    <w:spacing w:before="60" w:after="60" w:line="360" w:lineRule="auto"/>
                    <w:ind w:left="149" w:right="117"/>
                    <w:rPr>
                      <w:rFonts w:ascii="Arial Narrow" w:eastAsia="Calibri" w:hAnsi="Arial Narrow" w:cs="Arial"/>
                    </w:rPr>
                  </w:pPr>
                  <w:r w:rsidRPr="005B62B6">
                    <w:rPr>
                      <w:rFonts w:ascii="Arial Narrow" w:eastAsia="Calibri" w:hAnsi="Arial Narrow" w:cs="Arial"/>
                    </w:rPr>
                    <w:t>2</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02FC" w:rsidRPr="005B62B6" w:rsidRDefault="002602FC" w:rsidP="002F4723">
                  <w:pPr>
                    <w:spacing w:before="60" w:after="60" w:line="360" w:lineRule="auto"/>
                    <w:ind w:left="149" w:right="117"/>
                    <w:rPr>
                      <w:rFonts w:ascii="Arial Narrow" w:eastAsia="Calibri" w:hAnsi="Arial Narrow" w:cs="Arial"/>
                    </w:rPr>
                  </w:pPr>
                </w:p>
              </w:tc>
              <w:tc>
                <w:tcPr>
                  <w:tcW w:w="840" w:type="dxa"/>
                  <w:tcBorders>
                    <w:top w:val="single" w:sz="4" w:space="0" w:color="000000"/>
                    <w:left w:val="single" w:sz="4" w:space="0" w:color="000000"/>
                    <w:bottom w:val="single" w:sz="4" w:space="0" w:color="000000"/>
                    <w:right w:val="single" w:sz="4" w:space="0" w:color="000000"/>
                  </w:tcBorders>
                </w:tcPr>
                <w:p w:rsidR="002602FC" w:rsidRPr="005B62B6" w:rsidRDefault="002602FC" w:rsidP="002F4723">
                  <w:pPr>
                    <w:spacing w:before="60" w:after="60" w:line="360" w:lineRule="auto"/>
                    <w:ind w:left="149" w:right="117"/>
                    <w:rPr>
                      <w:rFonts w:ascii="Arial Narrow" w:eastAsia="Calibri" w:hAnsi="Arial Narrow" w:cs="Arial"/>
                    </w:rPr>
                  </w:pPr>
                </w:p>
              </w:tc>
              <w:tc>
                <w:tcPr>
                  <w:tcW w:w="1199" w:type="dxa"/>
                  <w:tcBorders>
                    <w:top w:val="single" w:sz="4" w:space="0" w:color="000000"/>
                    <w:left w:val="single" w:sz="4" w:space="0" w:color="000000"/>
                    <w:bottom w:val="single" w:sz="4" w:space="0" w:color="000000"/>
                    <w:right w:val="single" w:sz="4" w:space="0" w:color="000000"/>
                  </w:tcBorders>
                </w:tcPr>
                <w:p w:rsidR="002602FC" w:rsidRPr="005B62B6" w:rsidRDefault="002602FC" w:rsidP="002F4723">
                  <w:pPr>
                    <w:spacing w:before="60" w:after="60" w:line="360" w:lineRule="auto"/>
                    <w:ind w:left="149" w:right="117"/>
                    <w:rPr>
                      <w:rFonts w:ascii="Arial Narrow" w:eastAsia="Calibri" w:hAnsi="Arial Narrow" w:cs="Arial"/>
                    </w:rPr>
                  </w:pPr>
                </w:p>
              </w:tc>
              <w:tc>
                <w:tcPr>
                  <w:tcW w:w="959" w:type="dxa"/>
                  <w:tcBorders>
                    <w:top w:val="single" w:sz="4" w:space="0" w:color="000000"/>
                    <w:left w:val="single" w:sz="4" w:space="0" w:color="000000"/>
                    <w:bottom w:val="single" w:sz="4" w:space="0" w:color="000000"/>
                    <w:right w:val="single" w:sz="4" w:space="0" w:color="000000"/>
                  </w:tcBorders>
                </w:tcPr>
                <w:p w:rsidR="002602FC" w:rsidRPr="005B62B6" w:rsidRDefault="002602FC" w:rsidP="002F4723">
                  <w:pPr>
                    <w:spacing w:before="60" w:after="60" w:line="360" w:lineRule="auto"/>
                    <w:ind w:left="149" w:right="117"/>
                    <w:rPr>
                      <w:rFonts w:ascii="Arial Narrow" w:eastAsia="Calibri" w:hAnsi="Arial Narrow" w:cs="Arial"/>
                    </w:rPr>
                  </w:pPr>
                </w:p>
              </w:tc>
              <w:tc>
                <w:tcPr>
                  <w:tcW w:w="1200" w:type="dxa"/>
                  <w:tcBorders>
                    <w:top w:val="single" w:sz="4" w:space="0" w:color="000000"/>
                    <w:left w:val="single" w:sz="4" w:space="0" w:color="000000"/>
                    <w:bottom w:val="single" w:sz="4" w:space="0" w:color="000000"/>
                    <w:right w:val="single" w:sz="4" w:space="0" w:color="000000"/>
                  </w:tcBorders>
                </w:tcPr>
                <w:p w:rsidR="002602FC" w:rsidRPr="005B62B6" w:rsidRDefault="002602FC" w:rsidP="002F4723">
                  <w:pPr>
                    <w:spacing w:before="60" w:after="60" w:line="360" w:lineRule="auto"/>
                    <w:ind w:left="149" w:right="117"/>
                    <w:rPr>
                      <w:rFonts w:ascii="Arial Narrow" w:eastAsia="Calibri" w:hAnsi="Arial Narrow" w:cs="Arial"/>
                    </w:rPr>
                  </w:pPr>
                </w:p>
              </w:tc>
              <w:tc>
                <w:tcPr>
                  <w:tcW w:w="1190" w:type="dxa"/>
                  <w:tcBorders>
                    <w:top w:val="single" w:sz="4" w:space="0" w:color="000000"/>
                    <w:left w:val="single" w:sz="4" w:space="0" w:color="000000"/>
                    <w:bottom w:val="single" w:sz="4" w:space="0" w:color="000000"/>
                    <w:right w:val="single" w:sz="4" w:space="0" w:color="000000"/>
                  </w:tcBorders>
                </w:tcPr>
                <w:p w:rsidR="002602FC" w:rsidRPr="005B62B6" w:rsidRDefault="002602FC" w:rsidP="002F4723">
                  <w:pPr>
                    <w:spacing w:before="60" w:after="60" w:line="360" w:lineRule="auto"/>
                    <w:ind w:left="149" w:right="117"/>
                    <w:rPr>
                      <w:rFonts w:ascii="Arial Narrow" w:eastAsia="Calibri" w:hAnsi="Arial Narrow" w:cs="Arial"/>
                    </w:rPr>
                  </w:pPr>
                </w:p>
              </w:tc>
            </w:tr>
            <w:tr w:rsidR="002602FC" w:rsidRPr="005B62B6" w:rsidTr="002F4723">
              <w:trPr>
                <w:trHeight w:val="52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02FC" w:rsidRPr="005B62B6" w:rsidRDefault="002602FC" w:rsidP="002F4723">
                  <w:pPr>
                    <w:spacing w:before="60" w:after="60" w:line="360" w:lineRule="auto"/>
                    <w:ind w:left="149" w:right="117"/>
                    <w:rPr>
                      <w:rFonts w:ascii="Arial Narrow" w:eastAsia="Calibri" w:hAnsi="Arial Narrow" w:cs="Arial"/>
                    </w:rPr>
                  </w:pPr>
                  <w:r w:rsidRPr="005B62B6">
                    <w:rPr>
                      <w:rFonts w:ascii="Arial Narrow" w:eastAsia="Calibri" w:hAnsi="Arial Narrow" w:cs="Arial"/>
                    </w:rPr>
                    <w:t>…</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02FC" w:rsidRPr="005B62B6" w:rsidRDefault="002602FC" w:rsidP="002F4723">
                  <w:pPr>
                    <w:spacing w:before="60" w:after="60" w:line="360" w:lineRule="auto"/>
                    <w:ind w:left="149" w:right="117"/>
                    <w:rPr>
                      <w:rFonts w:ascii="Arial Narrow" w:eastAsia="Calibri" w:hAnsi="Arial Narrow" w:cs="Arial"/>
                    </w:rPr>
                  </w:pPr>
                </w:p>
              </w:tc>
              <w:tc>
                <w:tcPr>
                  <w:tcW w:w="840" w:type="dxa"/>
                  <w:tcBorders>
                    <w:top w:val="single" w:sz="4" w:space="0" w:color="000000"/>
                    <w:left w:val="single" w:sz="4" w:space="0" w:color="000000"/>
                    <w:bottom w:val="single" w:sz="4" w:space="0" w:color="000000"/>
                    <w:right w:val="single" w:sz="4" w:space="0" w:color="000000"/>
                  </w:tcBorders>
                </w:tcPr>
                <w:p w:rsidR="002602FC" w:rsidRPr="005B62B6" w:rsidRDefault="002602FC" w:rsidP="002F4723">
                  <w:pPr>
                    <w:spacing w:before="60" w:after="60" w:line="360" w:lineRule="auto"/>
                    <w:ind w:left="149" w:right="117"/>
                    <w:rPr>
                      <w:rFonts w:ascii="Arial Narrow" w:eastAsia="Calibri" w:hAnsi="Arial Narrow" w:cs="Arial"/>
                    </w:rPr>
                  </w:pPr>
                </w:p>
              </w:tc>
              <w:tc>
                <w:tcPr>
                  <w:tcW w:w="1199" w:type="dxa"/>
                  <w:tcBorders>
                    <w:top w:val="single" w:sz="4" w:space="0" w:color="000000"/>
                    <w:left w:val="single" w:sz="4" w:space="0" w:color="000000"/>
                    <w:bottom w:val="single" w:sz="4" w:space="0" w:color="000000"/>
                    <w:right w:val="single" w:sz="4" w:space="0" w:color="000000"/>
                  </w:tcBorders>
                </w:tcPr>
                <w:p w:rsidR="002602FC" w:rsidRPr="005B62B6" w:rsidRDefault="002602FC" w:rsidP="002F4723">
                  <w:pPr>
                    <w:spacing w:before="60" w:after="60" w:line="360" w:lineRule="auto"/>
                    <w:ind w:left="149" w:right="117"/>
                    <w:rPr>
                      <w:rFonts w:ascii="Arial Narrow" w:eastAsia="Calibri" w:hAnsi="Arial Narrow" w:cs="Arial"/>
                    </w:rPr>
                  </w:pPr>
                </w:p>
              </w:tc>
              <w:tc>
                <w:tcPr>
                  <w:tcW w:w="959" w:type="dxa"/>
                  <w:tcBorders>
                    <w:top w:val="single" w:sz="4" w:space="0" w:color="000000"/>
                    <w:left w:val="single" w:sz="4" w:space="0" w:color="000000"/>
                    <w:bottom w:val="single" w:sz="4" w:space="0" w:color="000000"/>
                    <w:right w:val="single" w:sz="4" w:space="0" w:color="000000"/>
                  </w:tcBorders>
                </w:tcPr>
                <w:p w:rsidR="002602FC" w:rsidRPr="005B62B6" w:rsidRDefault="002602FC" w:rsidP="002F4723">
                  <w:pPr>
                    <w:spacing w:before="60" w:after="60" w:line="360" w:lineRule="auto"/>
                    <w:ind w:left="149" w:right="117"/>
                    <w:rPr>
                      <w:rFonts w:ascii="Arial Narrow" w:eastAsia="Calibri" w:hAnsi="Arial Narrow" w:cs="Arial"/>
                    </w:rPr>
                  </w:pPr>
                </w:p>
              </w:tc>
              <w:tc>
                <w:tcPr>
                  <w:tcW w:w="1200" w:type="dxa"/>
                  <w:tcBorders>
                    <w:top w:val="single" w:sz="4" w:space="0" w:color="000000"/>
                    <w:left w:val="single" w:sz="4" w:space="0" w:color="000000"/>
                    <w:bottom w:val="single" w:sz="4" w:space="0" w:color="000000"/>
                    <w:right w:val="single" w:sz="4" w:space="0" w:color="000000"/>
                  </w:tcBorders>
                </w:tcPr>
                <w:p w:rsidR="002602FC" w:rsidRPr="005B62B6" w:rsidRDefault="002602FC" w:rsidP="002F4723">
                  <w:pPr>
                    <w:spacing w:before="60" w:after="60" w:line="360" w:lineRule="auto"/>
                    <w:ind w:left="149" w:right="117"/>
                    <w:rPr>
                      <w:rFonts w:ascii="Arial Narrow" w:eastAsia="Calibri" w:hAnsi="Arial Narrow" w:cs="Arial"/>
                    </w:rPr>
                  </w:pPr>
                </w:p>
              </w:tc>
              <w:tc>
                <w:tcPr>
                  <w:tcW w:w="1190" w:type="dxa"/>
                  <w:tcBorders>
                    <w:top w:val="single" w:sz="4" w:space="0" w:color="000000"/>
                    <w:left w:val="single" w:sz="4" w:space="0" w:color="000000"/>
                    <w:bottom w:val="single" w:sz="4" w:space="0" w:color="000000"/>
                    <w:right w:val="single" w:sz="4" w:space="0" w:color="000000"/>
                  </w:tcBorders>
                </w:tcPr>
                <w:p w:rsidR="002602FC" w:rsidRPr="005B62B6" w:rsidRDefault="002602FC" w:rsidP="002F4723">
                  <w:pPr>
                    <w:spacing w:before="60" w:after="60" w:line="360" w:lineRule="auto"/>
                    <w:ind w:left="149" w:right="117"/>
                    <w:rPr>
                      <w:rFonts w:ascii="Arial Narrow" w:eastAsia="Calibri" w:hAnsi="Arial Narrow" w:cs="Arial"/>
                    </w:rPr>
                  </w:pPr>
                </w:p>
              </w:tc>
            </w:tr>
            <w:tr w:rsidR="002602FC" w:rsidRPr="005B62B6" w:rsidTr="002F4723">
              <w:trPr>
                <w:trHeight w:val="535"/>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02FC" w:rsidRPr="005B62B6" w:rsidRDefault="002602FC" w:rsidP="002F4723">
                  <w:pPr>
                    <w:spacing w:before="60" w:after="60" w:line="360" w:lineRule="auto"/>
                    <w:ind w:left="149" w:right="117"/>
                    <w:rPr>
                      <w:rFonts w:ascii="Arial Narrow" w:eastAsia="Calibri" w:hAnsi="Arial Narrow" w:cs="Arial"/>
                    </w:rPr>
                  </w:pPr>
                  <w:r w:rsidRPr="005B62B6">
                    <w:rPr>
                      <w:rFonts w:ascii="Arial Narrow" w:eastAsia="Calibri" w:hAnsi="Arial Narrow" w:cs="Arial"/>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02FC" w:rsidRPr="005B62B6" w:rsidRDefault="002602FC" w:rsidP="002F4723">
                  <w:pPr>
                    <w:spacing w:before="60" w:after="60" w:line="360" w:lineRule="auto"/>
                    <w:ind w:left="149" w:right="117"/>
                    <w:rPr>
                      <w:rFonts w:ascii="Arial Narrow" w:eastAsia="Calibri" w:hAnsi="Arial Narrow" w:cs="Arial"/>
                    </w:rPr>
                  </w:pPr>
                </w:p>
              </w:tc>
              <w:tc>
                <w:tcPr>
                  <w:tcW w:w="840" w:type="dxa"/>
                  <w:tcBorders>
                    <w:top w:val="single" w:sz="4" w:space="0" w:color="000000"/>
                    <w:left w:val="single" w:sz="4" w:space="0" w:color="000000"/>
                    <w:bottom w:val="single" w:sz="4" w:space="0" w:color="000000"/>
                    <w:right w:val="single" w:sz="4" w:space="0" w:color="000000"/>
                  </w:tcBorders>
                </w:tcPr>
                <w:p w:rsidR="002602FC" w:rsidRPr="005B62B6" w:rsidRDefault="002602FC" w:rsidP="002F4723">
                  <w:pPr>
                    <w:spacing w:before="60" w:after="60" w:line="360" w:lineRule="auto"/>
                    <w:ind w:left="149" w:right="117"/>
                    <w:rPr>
                      <w:rFonts w:ascii="Arial Narrow" w:eastAsia="Calibri" w:hAnsi="Arial Narrow" w:cs="Arial"/>
                    </w:rPr>
                  </w:pPr>
                </w:p>
              </w:tc>
              <w:tc>
                <w:tcPr>
                  <w:tcW w:w="1199" w:type="dxa"/>
                  <w:tcBorders>
                    <w:top w:val="single" w:sz="4" w:space="0" w:color="000000"/>
                    <w:left w:val="single" w:sz="4" w:space="0" w:color="000000"/>
                    <w:bottom w:val="single" w:sz="4" w:space="0" w:color="000000"/>
                    <w:right w:val="single" w:sz="4" w:space="0" w:color="000000"/>
                  </w:tcBorders>
                </w:tcPr>
                <w:p w:rsidR="002602FC" w:rsidRPr="005B62B6" w:rsidRDefault="002602FC" w:rsidP="002F4723">
                  <w:pPr>
                    <w:spacing w:before="60" w:after="60" w:line="360" w:lineRule="auto"/>
                    <w:ind w:left="149" w:right="117"/>
                    <w:rPr>
                      <w:rFonts w:ascii="Arial Narrow" w:eastAsia="Calibri" w:hAnsi="Arial Narrow" w:cs="Arial"/>
                    </w:rPr>
                  </w:pPr>
                </w:p>
              </w:tc>
              <w:tc>
                <w:tcPr>
                  <w:tcW w:w="959" w:type="dxa"/>
                  <w:tcBorders>
                    <w:top w:val="single" w:sz="4" w:space="0" w:color="000000"/>
                    <w:left w:val="single" w:sz="4" w:space="0" w:color="000000"/>
                    <w:bottom w:val="single" w:sz="4" w:space="0" w:color="000000"/>
                    <w:right w:val="single" w:sz="4" w:space="0" w:color="000000"/>
                  </w:tcBorders>
                </w:tcPr>
                <w:p w:rsidR="002602FC" w:rsidRPr="005B62B6" w:rsidRDefault="002602FC" w:rsidP="002F4723">
                  <w:pPr>
                    <w:spacing w:before="60" w:after="60" w:line="360" w:lineRule="auto"/>
                    <w:ind w:left="149" w:right="117"/>
                    <w:rPr>
                      <w:rFonts w:ascii="Arial Narrow" w:eastAsia="Calibri" w:hAnsi="Arial Narrow" w:cs="Arial"/>
                    </w:rPr>
                  </w:pPr>
                </w:p>
              </w:tc>
              <w:tc>
                <w:tcPr>
                  <w:tcW w:w="1200" w:type="dxa"/>
                  <w:tcBorders>
                    <w:top w:val="single" w:sz="4" w:space="0" w:color="000000"/>
                    <w:left w:val="single" w:sz="4" w:space="0" w:color="000000"/>
                    <w:bottom w:val="single" w:sz="4" w:space="0" w:color="000000"/>
                    <w:right w:val="single" w:sz="4" w:space="0" w:color="000000"/>
                  </w:tcBorders>
                </w:tcPr>
                <w:p w:rsidR="002602FC" w:rsidRPr="005B62B6" w:rsidRDefault="002602FC" w:rsidP="002F4723">
                  <w:pPr>
                    <w:spacing w:before="60" w:after="60" w:line="360" w:lineRule="auto"/>
                    <w:ind w:left="149" w:right="117"/>
                    <w:rPr>
                      <w:rFonts w:ascii="Arial Narrow" w:eastAsia="Calibri" w:hAnsi="Arial Narrow" w:cs="Arial"/>
                    </w:rPr>
                  </w:pPr>
                </w:p>
              </w:tc>
              <w:tc>
                <w:tcPr>
                  <w:tcW w:w="1190" w:type="dxa"/>
                  <w:tcBorders>
                    <w:top w:val="single" w:sz="4" w:space="0" w:color="000000"/>
                    <w:left w:val="single" w:sz="4" w:space="0" w:color="000000"/>
                    <w:bottom w:val="single" w:sz="4" w:space="0" w:color="000000"/>
                    <w:right w:val="single" w:sz="4" w:space="0" w:color="000000"/>
                  </w:tcBorders>
                </w:tcPr>
                <w:p w:rsidR="002602FC" w:rsidRPr="005B62B6" w:rsidRDefault="002602FC" w:rsidP="002F4723">
                  <w:pPr>
                    <w:spacing w:before="60" w:after="60" w:line="360" w:lineRule="auto"/>
                    <w:ind w:left="149" w:right="117"/>
                    <w:rPr>
                      <w:rFonts w:ascii="Arial Narrow" w:eastAsia="Calibri" w:hAnsi="Arial Narrow" w:cs="Arial"/>
                    </w:rPr>
                  </w:pPr>
                </w:p>
              </w:tc>
            </w:tr>
          </w:tbl>
          <w:p w:rsidR="002602FC" w:rsidRPr="005B62B6" w:rsidRDefault="002602FC" w:rsidP="002F4723">
            <w:pPr>
              <w:spacing w:after="0" w:line="360" w:lineRule="auto"/>
              <w:ind w:left="0" w:right="117" w:firstLine="0"/>
              <w:rPr>
                <w:rFonts w:ascii="Arial Narrow" w:hAnsi="Arial Narrow" w:cs="Arial"/>
                <w:szCs w:val="24"/>
              </w:rPr>
            </w:pPr>
          </w:p>
          <w:p w:rsidR="002602FC" w:rsidRPr="005B62B6" w:rsidRDefault="002602FC" w:rsidP="002F4723">
            <w:pPr>
              <w:pStyle w:val="Paragraphedeliste"/>
              <w:spacing w:after="0"/>
              <w:ind w:left="149" w:right="117"/>
              <w:rPr>
                <w:rFonts w:ascii="Arial Narrow" w:hAnsi="Arial Narrow" w:cs="Arial"/>
                <w:bCs/>
                <w:i/>
                <w:iCs/>
              </w:rPr>
            </w:pPr>
            <w:r w:rsidRPr="005B62B6">
              <w:rPr>
                <w:rFonts w:ascii="Arial Narrow" w:hAnsi="Arial Narrow" w:cs="Arial"/>
                <w:bCs/>
                <w:i/>
                <w:iCs/>
              </w:rPr>
              <w:t xml:space="preserve"> validation de ¾  de sous  critères  pour obtenir  un oui</w:t>
            </w:r>
          </w:p>
          <w:p w:rsidR="002602FC" w:rsidRPr="005B62B6" w:rsidRDefault="002602FC" w:rsidP="002F4723">
            <w:pPr>
              <w:pStyle w:val="Paragraphedeliste"/>
              <w:spacing w:after="0" w:line="360" w:lineRule="auto"/>
              <w:ind w:left="149" w:right="117"/>
              <w:rPr>
                <w:rFonts w:ascii="Arial Narrow" w:hAnsi="Arial Narrow" w:cs="Arial"/>
                <w:szCs w:val="24"/>
              </w:rPr>
            </w:pPr>
            <w:r w:rsidRPr="005B62B6">
              <w:rPr>
                <w:rFonts w:ascii="Arial Narrow" w:hAnsi="Arial Narrow" w:cs="Arial"/>
                <w:szCs w:val="24"/>
              </w:rPr>
              <w:t>Le maître d’ouvrage devra préciser, le cas échéant, un âge maximal au-delà duquel l’engin en question ne sera pas accepté.</w:t>
            </w:r>
          </w:p>
          <w:p w:rsidR="002602FC" w:rsidRPr="005B62B6" w:rsidRDefault="002602FC" w:rsidP="002F4723">
            <w:pPr>
              <w:pStyle w:val="Paragraphedeliste"/>
              <w:spacing w:after="0" w:line="360" w:lineRule="auto"/>
              <w:ind w:left="149" w:right="117"/>
              <w:rPr>
                <w:rFonts w:ascii="Arial Narrow" w:hAnsi="Arial Narrow" w:cs="Arial"/>
                <w:i/>
                <w:szCs w:val="24"/>
              </w:rPr>
            </w:pPr>
            <w:r w:rsidRPr="005B62B6">
              <w:rPr>
                <w:rFonts w:ascii="Arial Narrow" w:hAnsi="Arial Narrow" w:cs="Arial"/>
                <w:i/>
                <w:szCs w:val="24"/>
              </w:rPr>
              <w:t xml:space="preserve">[Insérer dans le tableau ci-dessus : (i) la liste des matériels les plus importants requis pour la réalisation des travaux (ii) le nombre minimal requis de chaque type de matériel (iii) il peut être envisagé, la mise à disposition de ces matériels par la location, auquel cas il faudrait présenter un </w:t>
            </w:r>
            <w:r w:rsidRPr="005B62B6">
              <w:rPr>
                <w:rFonts w:ascii="Arial Narrow" w:hAnsi="Arial Narrow" w:cs="Arial"/>
                <w:i/>
                <w:szCs w:val="24"/>
              </w:rPr>
              <w:lastRenderedPageBreak/>
              <w:t>engagement de location de matériel signé et légalisé auprès des administrations compétentes. On pourrait le cas échéant, prévoir l’application de décote lors de l’évaluation]</w:t>
            </w:r>
          </w:p>
          <w:p w:rsidR="002602FC" w:rsidRPr="005B62B6" w:rsidRDefault="002602FC" w:rsidP="002F4723">
            <w:pPr>
              <w:spacing w:line="276" w:lineRule="auto"/>
              <w:ind w:left="149" w:right="117"/>
              <w:rPr>
                <w:rFonts w:ascii="Arial Narrow" w:eastAsia="Calibri" w:hAnsi="Arial Narrow" w:cs="Arial"/>
                <w:i/>
              </w:rPr>
            </w:pPr>
            <w:r w:rsidRPr="005B62B6">
              <w:rPr>
                <w:rFonts w:ascii="Arial Narrow" w:eastAsia="Calibri" w:hAnsi="Arial Narrow" w:cs="Arial"/>
                <w:i/>
                <w:u w:val="single"/>
              </w:rPr>
              <w:t>NB</w:t>
            </w:r>
            <w:r w:rsidRPr="005B62B6">
              <w:rPr>
                <w:rFonts w:ascii="Arial Narrow" w:eastAsia="Calibri" w:hAnsi="Arial Narrow" w:cs="Arial"/>
                <w:i/>
              </w:rPr>
              <w:t xml:space="preserve"> : </w:t>
            </w:r>
            <w:r w:rsidRPr="005B62B6">
              <w:rPr>
                <w:rFonts w:ascii="Arial Narrow" w:eastAsia="Calibri" w:hAnsi="Arial Narrow" w:cs="Arial"/>
                <w:i/>
                <w:color w:val="auto"/>
              </w:rPr>
              <w:t>Joindre les copies certifiées par les services émetteurs ou toute autre autorité habilitée, des cartes grises pour les matériels roulants et les factures d’achat</w:t>
            </w:r>
            <w:r w:rsidRPr="005B62B6">
              <w:rPr>
                <w:rFonts w:ascii="Arial" w:hAnsi="Arial" w:cs="Arial"/>
                <w:color w:val="auto"/>
              </w:rPr>
              <w:t xml:space="preserve"> </w:t>
            </w:r>
            <w:r w:rsidRPr="005B62B6">
              <w:rPr>
                <w:rFonts w:ascii="Arial Narrow" w:eastAsia="Calibri" w:hAnsi="Arial Narrow" w:cs="Arial"/>
                <w:i/>
                <w:color w:val="auto"/>
              </w:rPr>
              <w:t xml:space="preserve">indiquant le numéro de contribuable de chaque émetteur pour les autres, le cas échéant, accompagnées d’un engagement de location de matériel signé. </w:t>
            </w:r>
          </w:p>
          <w:p w:rsidR="002602FC" w:rsidRPr="005B62B6" w:rsidRDefault="002602FC" w:rsidP="002F4723">
            <w:pPr>
              <w:pStyle w:val="Paragraphedeliste"/>
              <w:spacing w:after="0" w:line="360" w:lineRule="auto"/>
              <w:ind w:left="149" w:right="117"/>
              <w:rPr>
                <w:rFonts w:ascii="Arial Narrow" w:hAnsi="Arial Narrow" w:cs="Arial"/>
                <w:szCs w:val="24"/>
              </w:rPr>
            </w:pPr>
            <w:r w:rsidRPr="005B62B6">
              <w:rPr>
                <w:rFonts w:ascii="Arial Narrow" w:hAnsi="Arial Narrow" w:cs="Arial"/>
                <w:szCs w:val="24"/>
                <w:u w:val="single"/>
              </w:rPr>
              <w:t>N.B</w:t>
            </w:r>
            <w:r w:rsidRPr="005B62B6">
              <w:rPr>
                <w:rFonts w:ascii="Arial Narrow" w:hAnsi="Arial Narrow" w:cs="Arial"/>
                <w:szCs w:val="24"/>
              </w:rPr>
              <w:t xml:space="preserve">. Le MO pourra fixer un certain type de matériels à avoir en propre. Dans ce cas cette disposition devra figurer parmi les critères éliminatoires. </w:t>
            </w:r>
            <w:bookmarkEnd w:id="70"/>
          </w:p>
          <w:p w:rsidR="002602FC" w:rsidRPr="005B62B6" w:rsidRDefault="002602FC" w:rsidP="002F4723">
            <w:pPr>
              <w:pStyle w:val="Paragraphedeliste"/>
              <w:numPr>
                <w:ilvl w:val="0"/>
                <w:numId w:val="24"/>
              </w:numPr>
              <w:suppressAutoHyphens/>
              <w:autoSpaceDN w:val="0"/>
              <w:spacing w:after="0" w:line="360" w:lineRule="auto"/>
              <w:ind w:left="149" w:right="117"/>
              <w:contextualSpacing w:val="0"/>
              <w:textAlignment w:val="baseline"/>
              <w:rPr>
                <w:rFonts w:ascii="Arial Narrow" w:hAnsi="Arial Narrow" w:cs="Arial"/>
                <w:szCs w:val="24"/>
                <w:u w:val="single"/>
              </w:rPr>
            </w:pPr>
            <w:r w:rsidRPr="005B62B6">
              <w:rPr>
                <w:rFonts w:ascii="Arial Narrow" w:hAnsi="Arial Narrow" w:cs="Arial"/>
                <w:szCs w:val="24"/>
                <w:u w:val="single"/>
              </w:rPr>
              <w:t>Capacité financière </w:t>
            </w:r>
          </w:p>
          <w:p w:rsidR="002602FC" w:rsidRPr="005B62B6" w:rsidRDefault="002602FC" w:rsidP="002F4723">
            <w:pPr>
              <w:spacing w:line="360" w:lineRule="auto"/>
              <w:ind w:left="149" w:right="117"/>
              <w:rPr>
                <w:rFonts w:ascii="Arial Narrow" w:hAnsi="Arial Narrow" w:cs="Arial"/>
              </w:rPr>
            </w:pPr>
            <w:r w:rsidRPr="005B62B6">
              <w:rPr>
                <w:rFonts w:ascii="Arial Narrow" w:hAnsi="Arial Narrow" w:cs="Arial"/>
              </w:rPr>
              <w:t>Les Soumissionnaires devront présenter notamment :</w:t>
            </w:r>
          </w:p>
          <w:p w:rsidR="002602FC" w:rsidRPr="005B62B6" w:rsidRDefault="002602FC" w:rsidP="002F4723">
            <w:pPr>
              <w:pStyle w:val="Paragraphedeliste"/>
              <w:numPr>
                <w:ilvl w:val="0"/>
                <w:numId w:val="24"/>
              </w:numPr>
              <w:suppressAutoHyphens/>
              <w:autoSpaceDN w:val="0"/>
              <w:spacing w:after="160" w:line="360" w:lineRule="auto"/>
              <w:ind w:left="149" w:right="117"/>
              <w:contextualSpacing w:val="0"/>
              <w:textAlignment w:val="baseline"/>
              <w:rPr>
                <w:rFonts w:ascii="Arial Narrow" w:hAnsi="Arial Narrow" w:cs="Arial"/>
                <w:szCs w:val="24"/>
              </w:rPr>
            </w:pPr>
            <w:r w:rsidRPr="005B62B6">
              <w:rPr>
                <w:rFonts w:ascii="Arial Narrow" w:hAnsi="Arial Narrow" w:cs="Arial"/>
                <w:szCs w:val="24"/>
              </w:rPr>
              <w:t>Les états financiers certifiés ou, si cela n’est pas requis par la réglementation du pays du candidat, autres états financiers acceptables par le Maître d’Ouvrage pour les trois (03) dernières années démontrant la solidité actuelle de la position financière du candidat</w:t>
            </w:r>
          </w:p>
          <w:p w:rsidR="002602FC" w:rsidRPr="005B62B6" w:rsidRDefault="002602FC" w:rsidP="002F4723">
            <w:pPr>
              <w:pStyle w:val="Paragraphedeliste"/>
              <w:numPr>
                <w:ilvl w:val="0"/>
                <w:numId w:val="24"/>
              </w:numPr>
              <w:suppressAutoHyphens/>
              <w:autoSpaceDN w:val="0"/>
              <w:spacing w:after="160" w:line="360" w:lineRule="auto"/>
              <w:ind w:left="149" w:right="117"/>
              <w:contextualSpacing w:val="0"/>
              <w:textAlignment w:val="baseline"/>
              <w:rPr>
                <w:rFonts w:ascii="Arial Narrow" w:hAnsi="Arial Narrow" w:cs="Arial"/>
                <w:szCs w:val="24"/>
                <w:highlight w:val="yellow"/>
              </w:rPr>
            </w:pPr>
            <w:r w:rsidRPr="005B62B6">
              <w:rPr>
                <w:rFonts w:ascii="Arial Narrow" w:hAnsi="Arial Narrow" w:cs="Arial"/>
                <w:szCs w:val="24"/>
              </w:rPr>
              <w:t>L’attestation de capacité financière d’un montant de onze millions (11 000 000) francs CFA délivrée par une banque agréée,</w:t>
            </w:r>
            <w:r w:rsidRPr="005B62B6">
              <w:rPr>
                <w:rFonts w:ascii="Arial Narrow" w:hAnsi="Arial Narrow" w:cs="Arial"/>
                <w:szCs w:val="24"/>
                <w:highlight w:val="yellow"/>
              </w:rPr>
              <w:t xml:space="preserve"> </w:t>
            </w:r>
          </w:p>
          <w:p w:rsidR="002602FC" w:rsidRPr="005B62B6" w:rsidRDefault="002602FC" w:rsidP="002F4723">
            <w:pPr>
              <w:pStyle w:val="Paragraphedeliste"/>
              <w:numPr>
                <w:ilvl w:val="0"/>
                <w:numId w:val="24"/>
              </w:numPr>
              <w:suppressAutoHyphens/>
              <w:autoSpaceDN w:val="0"/>
              <w:spacing w:after="160" w:line="360" w:lineRule="auto"/>
              <w:ind w:left="149" w:right="117"/>
              <w:contextualSpacing w:val="0"/>
              <w:textAlignment w:val="baseline"/>
              <w:rPr>
                <w:rFonts w:ascii="Arial Narrow" w:hAnsi="Arial Narrow" w:cs="Arial"/>
                <w:szCs w:val="24"/>
              </w:rPr>
            </w:pPr>
            <w:r w:rsidRPr="005B62B6">
              <w:rPr>
                <w:rFonts w:ascii="Arial Narrow" w:hAnsi="Arial Narrow" w:cs="Arial"/>
                <w:szCs w:val="24"/>
              </w:rPr>
              <w:t xml:space="preserve">Les chiffres d’affaires annuels, selon le bilan ou la déclaration statistique et fiscale.  </w:t>
            </w:r>
          </w:p>
          <w:p w:rsidR="002602FC" w:rsidRPr="005B62B6" w:rsidRDefault="002602FC" w:rsidP="002F4723">
            <w:pPr>
              <w:spacing w:line="360" w:lineRule="auto"/>
              <w:ind w:left="149" w:right="117"/>
              <w:rPr>
                <w:rFonts w:ascii="Arial Narrow" w:hAnsi="Arial Narrow" w:cs="Arial"/>
                <w:bCs/>
                <w:i/>
                <w:iCs/>
              </w:rPr>
            </w:pPr>
            <w:r w:rsidRPr="005B62B6">
              <w:rPr>
                <w:rFonts w:ascii="Arial Narrow" w:hAnsi="Arial Narrow" w:cs="Arial"/>
                <w:bCs/>
                <w:i/>
                <w:iCs/>
              </w:rPr>
              <w:t>[Validation de 2/3 de sous  critères  pour obtenir  un oui</w:t>
            </w:r>
          </w:p>
          <w:p w:rsidR="002602FC" w:rsidRPr="005B62B6" w:rsidRDefault="002602FC" w:rsidP="002F4723">
            <w:pPr>
              <w:autoSpaceDE w:val="0"/>
              <w:spacing w:line="360" w:lineRule="auto"/>
              <w:ind w:left="149" w:right="117"/>
              <w:rPr>
                <w:rFonts w:ascii="Arial Narrow" w:hAnsi="Arial Narrow" w:cs="Arial"/>
              </w:rPr>
            </w:pPr>
            <w:r w:rsidRPr="005B62B6">
              <w:rPr>
                <w:rFonts w:ascii="Arial Narrow" w:hAnsi="Arial Narrow" w:cs="Arial"/>
                <w:i/>
                <w:iCs/>
              </w:rPr>
              <w:t xml:space="preserve"> Les renseignements financiers fournis par un candidat devraient faire l’objet d’un examen attentif pour faire l’objet d’un jugement informé. Tout renseignement de caractère anormal, qui pourrait conduire à des difficultés d’ordre financier durant l’exécution du Marché, devrait amener le président de la commission concernée à prendre l’avis d’un expert financier au moment de l’évaluation des offres.</w:t>
            </w:r>
          </w:p>
          <w:p w:rsidR="002602FC" w:rsidRPr="005B62B6" w:rsidRDefault="002602FC" w:rsidP="002F4723">
            <w:pPr>
              <w:autoSpaceDE w:val="0"/>
              <w:spacing w:line="360" w:lineRule="auto"/>
              <w:ind w:left="149" w:right="117"/>
              <w:rPr>
                <w:rFonts w:ascii="Arial Narrow" w:hAnsi="Arial Narrow" w:cs="Arial"/>
                <w:i/>
                <w:iCs/>
              </w:rPr>
            </w:pPr>
            <w:r w:rsidRPr="005B62B6">
              <w:rPr>
                <w:rFonts w:ascii="Arial Narrow" w:hAnsi="Arial Narrow" w:cs="Arial"/>
                <w:i/>
                <w:iCs/>
              </w:rPr>
              <w:t>Pour les entreprises naissantes,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p>
          <w:p w:rsidR="002602FC" w:rsidRPr="005B62B6" w:rsidRDefault="002602FC" w:rsidP="002F4723">
            <w:pPr>
              <w:autoSpaceDE w:val="0"/>
              <w:spacing w:line="360" w:lineRule="auto"/>
              <w:ind w:left="149" w:right="117"/>
              <w:rPr>
                <w:rFonts w:ascii="Arial Narrow" w:hAnsi="Arial Narrow" w:cs="Arial"/>
                <w:i/>
                <w:iCs/>
              </w:rPr>
            </w:pPr>
            <w:r w:rsidRPr="005B62B6">
              <w:rPr>
                <w:rFonts w:ascii="Arial Narrow" w:hAnsi="Arial Narrow" w:cs="Arial"/>
                <w:i/>
                <w:iCs/>
              </w:rPr>
              <w:t>1. Le montant inscrit (capacité financière) ne doit normalement pas être inférieur à 30% du chiffre d’affaires annuel ou flux de trésorerie du marché des Travaux proposé (sur la base d’une projection en mensualités identiques du coût estimé par le Maître d’Ouvrage, y compris les imprévus, pour la durée du marché).</w:t>
            </w:r>
          </w:p>
          <w:p w:rsidR="002602FC" w:rsidRPr="005B62B6" w:rsidRDefault="002602FC" w:rsidP="002F4723">
            <w:pPr>
              <w:autoSpaceDE w:val="0"/>
              <w:spacing w:line="360" w:lineRule="auto"/>
              <w:ind w:left="149" w:right="117"/>
              <w:rPr>
                <w:rFonts w:ascii="Arial Narrow" w:hAnsi="Arial Narrow" w:cs="Arial"/>
                <w:i/>
                <w:iCs/>
              </w:rPr>
            </w:pPr>
            <w:r w:rsidRPr="005B62B6">
              <w:rPr>
                <w:rFonts w:ascii="Arial Narrow" w:hAnsi="Arial Narrow" w:cs="Arial"/>
                <w:i/>
                <w:iCs/>
              </w:rPr>
              <w:t>2. La période est normalement de trois ans.</w:t>
            </w:r>
          </w:p>
          <w:p w:rsidR="002602FC" w:rsidRPr="005B62B6" w:rsidRDefault="002602FC" w:rsidP="002F4723">
            <w:pPr>
              <w:autoSpaceDE w:val="0"/>
              <w:spacing w:line="360" w:lineRule="auto"/>
              <w:ind w:left="149" w:right="117"/>
              <w:rPr>
                <w:rFonts w:ascii="Arial Narrow" w:hAnsi="Arial Narrow" w:cs="Arial"/>
                <w:i/>
                <w:iCs/>
              </w:rPr>
            </w:pPr>
            <w:r w:rsidRPr="005B62B6">
              <w:rPr>
                <w:rFonts w:ascii="Arial Narrow" w:hAnsi="Arial Narrow" w:cs="Arial"/>
                <w:i/>
                <w:iCs/>
              </w:rPr>
              <w:t>3. En cas de groupement, on pourra indiquer que chaque membre du groupement devra satisfaire à 25 ou 30 % du montant global exigé et que le mandataire d’un groupement devra satisfaire à 50 ou 60 % du montant global exigé.</w:t>
            </w:r>
          </w:p>
          <w:p w:rsidR="002602FC" w:rsidRPr="005B62B6" w:rsidRDefault="002602FC" w:rsidP="002F4723">
            <w:pPr>
              <w:autoSpaceDE w:val="0"/>
              <w:spacing w:line="360" w:lineRule="auto"/>
              <w:ind w:left="149" w:right="117"/>
              <w:rPr>
                <w:rFonts w:ascii="Arial Narrow" w:hAnsi="Arial Narrow" w:cs="Arial"/>
                <w:i/>
                <w:iCs/>
              </w:rPr>
            </w:pPr>
            <w:r w:rsidRPr="005B62B6">
              <w:rPr>
                <w:rFonts w:ascii="Arial Narrow" w:hAnsi="Arial Narrow" w:cs="Arial"/>
                <w:i/>
                <w:iCs/>
              </w:rPr>
              <w:t xml:space="preserve">5. Le montant du chiffre d’affaires ne saurait être fixé à un niveau trop élevé de nature à empêcher </w:t>
            </w:r>
            <w:r w:rsidRPr="005B62B6">
              <w:rPr>
                <w:rFonts w:ascii="Arial Narrow" w:hAnsi="Arial Narrow" w:cs="Arial"/>
                <w:i/>
                <w:iCs/>
              </w:rPr>
              <w:lastRenderedPageBreak/>
              <w:t>les entreprises qui disposent des capacités techniques et financières requises de répondre aux critères de qualifications.]</w:t>
            </w:r>
          </w:p>
          <w:p w:rsidR="002602FC" w:rsidRPr="005B62B6" w:rsidRDefault="002602FC" w:rsidP="002602FC">
            <w:pPr>
              <w:pStyle w:val="Paragraphedeliste"/>
              <w:numPr>
                <w:ilvl w:val="0"/>
                <w:numId w:val="50"/>
              </w:numPr>
              <w:suppressAutoHyphens/>
              <w:autoSpaceDN w:val="0"/>
              <w:spacing w:after="60" w:line="360" w:lineRule="auto"/>
              <w:ind w:left="149" w:right="117"/>
              <w:contextualSpacing w:val="0"/>
              <w:textAlignment w:val="baseline"/>
              <w:rPr>
                <w:rFonts w:ascii="Arial Narrow" w:hAnsi="Arial Narrow"/>
                <w:u w:val="single"/>
              </w:rPr>
            </w:pPr>
            <w:r w:rsidRPr="005B62B6">
              <w:rPr>
                <w:rFonts w:ascii="Arial Narrow" w:hAnsi="Arial Narrow"/>
                <w:u w:val="single"/>
              </w:rPr>
              <w:t>Les preuves d’acceptations des conditions du marché</w:t>
            </w:r>
          </w:p>
          <w:p w:rsidR="002602FC" w:rsidRPr="005B62B6" w:rsidRDefault="002602FC" w:rsidP="002F4723">
            <w:pPr>
              <w:spacing w:after="60" w:line="360" w:lineRule="auto"/>
              <w:ind w:left="149" w:right="117"/>
              <w:rPr>
                <w:rFonts w:ascii="Arial Narrow" w:hAnsi="Arial Narrow"/>
              </w:rPr>
            </w:pPr>
            <w:r w:rsidRPr="005B62B6">
              <w:rPr>
                <w:rFonts w:ascii="Arial Narrow" w:hAnsi="Arial Narrow"/>
              </w:rPr>
              <w:t xml:space="preserve">Les soumissionnaires devront présenter les copies dûment paraphées et signées avec la mention « lu et approuvé », des documents à caractères administratif et technique régissant le marché ci-après: </w:t>
            </w:r>
          </w:p>
          <w:p w:rsidR="002602FC" w:rsidRPr="005B62B6" w:rsidRDefault="002602FC" w:rsidP="002602FC">
            <w:pPr>
              <w:numPr>
                <w:ilvl w:val="0"/>
                <w:numId w:val="49"/>
              </w:numPr>
              <w:suppressAutoHyphens/>
              <w:autoSpaceDN w:val="0"/>
              <w:spacing w:after="60" w:line="360" w:lineRule="auto"/>
              <w:ind w:left="149" w:right="117"/>
              <w:textAlignment w:val="baseline"/>
              <w:rPr>
                <w:rFonts w:ascii="Arial Narrow" w:hAnsi="Arial Narrow"/>
              </w:rPr>
            </w:pPr>
            <w:r w:rsidRPr="005B62B6">
              <w:rPr>
                <w:rFonts w:ascii="Arial Narrow" w:hAnsi="Arial Narrow"/>
              </w:rPr>
              <w:t>Le Cahier des Clauses Administratives Particulières(CCAP);</w:t>
            </w:r>
          </w:p>
          <w:p w:rsidR="002602FC" w:rsidRPr="005B62B6" w:rsidRDefault="002602FC" w:rsidP="002602FC">
            <w:pPr>
              <w:numPr>
                <w:ilvl w:val="0"/>
                <w:numId w:val="49"/>
              </w:numPr>
              <w:suppressAutoHyphens/>
              <w:autoSpaceDN w:val="0"/>
              <w:spacing w:after="60" w:line="360" w:lineRule="auto"/>
              <w:ind w:left="149" w:right="117"/>
              <w:textAlignment w:val="baseline"/>
              <w:rPr>
                <w:rFonts w:ascii="Arial Narrow" w:hAnsi="Arial Narrow"/>
              </w:rPr>
            </w:pPr>
            <w:r w:rsidRPr="005B62B6">
              <w:rPr>
                <w:rFonts w:ascii="Arial Narrow" w:hAnsi="Arial Narrow"/>
              </w:rPr>
              <w:t>Les Cahiers des Clauses Techniques Particulières (CCTP), .</w:t>
            </w:r>
          </w:p>
          <w:p w:rsidR="002602FC" w:rsidRPr="005B62B6" w:rsidRDefault="002602FC" w:rsidP="002F4723">
            <w:pPr>
              <w:ind w:left="149" w:right="117"/>
              <w:rPr>
                <w:rFonts w:ascii="Arial" w:hAnsi="Arial" w:cs="Arial"/>
                <w:bCs/>
                <w:i/>
                <w:iCs/>
                <w:sz w:val="22"/>
              </w:rPr>
            </w:pPr>
            <w:r w:rsidRPr="005B62B6">
              <w:rPr>
                <w:rFonts w:ascii="Arial" w:hAnsi="Arial" w:cs="Arial"/>
                <w:bCs/>
                <w:i/>
                <w:iCs/>
                <w:sz w:val="22"/>
              </w:rPr>
              <w:t>[la validation de 2/2 sous  critères</w:t>
            </w:r>
            <w:r w:rsidRPr="005B62B6">
              <w:rPr>
                <w:rFonts w:ascii="Arial" w:hAnsi="Arial" w:cs="Arial"/>
                <w:i/>
                <w:iCs/>
                <w:sz w:val="22"/>
              </w:rPr>
              <w:t xml:space="preserve"> </w:t>
            </w:r>
            <w:r w:rsidRPr="005B62B6">
              <w:rPr>
                <w:rFonts w:ascii="Arial" w:hAnsi="Arial" w:cs="Arial"/>
                <w:bCs/>
                <w:i/>
                <w:iCs/>
                <w:sz w:val="22"/>
              </w:rPr>
              <w:t>par critère   pour obtenir  un oui</w:t>
            </w:r>
            <w:r w:rsidRPr="005B62B6">
              <w:rPr>
                <w:rFonts w:ascii="Arial" w:hAnsi="Arial" w:cs="Arial"/>
                <w:bCs/>
                <w:i/>
                <w:iCs/>
                <w:sz w:val="22"/>
                <w:u w:val="single"/>
              </w:rPr>
              <w:t xml:space="preserve">] </w:t>
            </w:r>
            <w:r w:rsidRPr="005B62B6">
              <w:rPr>
                <w:rFonts w:ascii="Arial" w:hAnsi="Arial" w:cs="Arial"/>
                <w:bCs/>
                <w:i/>
                <w:iCs/>
                <w:sz w:val="22"/>
              </w:rPr>
              <w:t xml:space="preserve"> </w:t>
            </w:r>
          </w:p>
          <w:p w:rsidR="002602FC" w:rsidRPr="005B62B6" w:rsidRDefault="002602FC" w:rsidP="002F4723">
            <w:pPr>
              <w:widowControl w:val="0"/>
              <w:autoSpaceDE w:val="0"/>
              <w:adjustRightInd w:val="0"/>
              <w:spacing w:before="17" w:line="360" w:lineRule="auto"/>
              <w:ind w:left="149" w:right="117"/>
              <w:rPr>
                <w:rFonts w:ascii="Arial Narrow" w:hAnsi="Arial Narrow" w:cs="Arial"/>
                <w:bCs/>
                <w:i/>
                <w:iCs/>
              </w:rPr>
            </w:pPr>
            <w:bookmarkStart w:id="72" w:name="_Hlk163151275"/>
            <w:bookmarkEnd w:id="71"/>
            <w:r w:rsidRPr="005B62B6">
              <w:rPr>
                <w:rFonts w:ascii="Arial Narrow" w:hAnsi="Arial Narrow" w:cs="Arial"/>
                <w:bCs/>
                <w:i/>
                <w:iCs/>
              </w:rPr>
              <w:t>En cas de conflit entre les contenus des pièces du DAO, l’élimination d’une offre pour non-conformité aux prescriptions du DAO ne doit s’appuyer que sur des critères contenus dans le RPAO dont les dispositions priment sur celle des autres pièces</w:t>
            </w:r>
            <w:bookmarkEnd w:id="72"/>
          </w:p>
        </w:tc>
      </w:tr>
      <w:tr w:rsidR="002602FC" w:rsidRPr="00E31BE8" w:rsidTr="002F4723">
        <w:trPr>
          <w:trHeight w:val="67"/>
        </w:trPr>
        <w:tc>
          <w:tcPr>
            <w:tcW w:w="10348" w:type="dxa"/>
            <w:gridSpan w:val="2"/>
          </w:tcPr>
          <w:p w:rsidR="002602FC" w:rsidRPr="00230C15" w:rsidRDefault="002602FC" w:rsidP="002F4723">
            <w:pPr>
              <w:widowControl w:val="0"/>
              <w:autoSpaceDE w:val="0"/>
              <w:spacing w:line="360" w:lineRule="auto"/>
              <w:jc w:val="center"/>
              <w:rPr>
                <w:rFonts w:ascii="Arial Narrow" w:hAnsi="Arial Narrow" w:cs="Arial"/>
                <w:b/>
              </w:rPr>
            </w:pPr>
            <w:r w:rsidRPr="00230C15">
              <w:rPr>
                <w:rFonts w:ascii="Arial Narrow" w:hAnsi="Arial Narrow" w:cs="Arial"/>
                <w:b/>
              </w:rPr>
              <w:lastRenderedPageBreak/>
              <w:t>F- ATTRIBUTION</w:t>
            </w:r>
          </w:p>
        </w:tc>
      </w:tr>
      <w:tr w:rsidR="002602FC" w:rsidRPr="00E31BE8" w:rsidTr="002F4723">
        <w:trPr>
          <w:trHeight w:val="1000"/>
        </w:trPr>
        <w:tc>
          <w:tcPr>
            <w:tcW w:w="1298" w:type="dxa"/>
            <w:vAlign w:val="center"/>
          </w:tcPr>
          <w:p w:rsidR="002602FC" w:rsidRPr="00230C15" w:rsidRDefault="002602FC" w:rsidP="002F4723">
            <w:pPr>
              <w:widowControl w:val="0"/>
              <w:autoSpaceDE w:val="0"/>
              <w:spacing w:line="360" w:lineRule="auto"/>
              <w:jc w:val="center"/>
              <w:rPr>
                <w:rFonts w:ascii="Arial Narrow" w:hAnsi="Arial Narrow" w:cs="Arial"/>
              </w:rPr>
            </w:pPr>
            <w:r>
              <w:rPr>
                <w:rFonts w:ascii="Arial Narrow" w:hAnsi="Arial Narrow" w:cs="Arial"/>
              </w:rPr>
              <w:t>34.1</w:t>
            </w:r>
          </w:p>
        </w:tc>
        <w:tc>
          <w:tcPr>
            <w:tcW w:w="9050" w:type="dxa"/>
          </w:tcPr>
          <w:p w:rsidR="002602FC" w:rsidRPr="00230C15" w:rsidRDefault="002602FC" w:rsidP="002F4723">
            <w:pPr>
              <w:widowControl w:val="0"/>
              <w:autoSpaceDE w:val="0"/>
              <w:spacing w:line="360" w:lineRule="auto"/>
              <w:rPr>
                <w:rFonts w:ascii="Arial Narrow" w:hAnsi="Arial Narrow" w:cs="Arial"/>
                <w:i/>
                <w:iCs/>
              </w:rPr>
            </w:pPr>
            <w:r w:rsidRPr="003F541E">
              <w:rPr>
                <w:rFonts w:ascii="Arial Narrow" w:hAnsi="Arial Narrow" w:cs="Arial"/>
                <w:i/>
                <w:iCs/>
              </w:rPr>
              <w:t xml:space="preserve">Le Maitre d’Ouvrage ou le Maitre d’Ouvrage Délégué attribue le marché au soumissionnaire dont l’offre </w:t>
            </w:r>
            <w:bookmarkStart w:id="73" w:name="_Hlk163151479"/>
            <w:r w:rsidRPr="003F541E">
              <w:rPr>
                <w:rFonts w:ascii="Arial Narrow" w:hAnsi="Arial Narrow" w:cs="Arial"/>
                <w:i/>
                <w:iCs/>
              </w:rPr>
              <w:t xml:space="preserve">a été reconnue conforme pour l’essentiel </w:t>
            </w:r>
            <w:bookmarkEnd w:id="73"/>
            <w:r w:rsidRPr="003F541E">
              <w:rPr>
                <w:rFonts w:ascii="Arial Narrow" w:hAnsi="Arial Narrow" w:cs="Arial"/>
                <w:i/>
                <w:iCs/>
              </w:rPr>
              <w:t xml:space="preserve">au Dossier d’Appel d’offres </w:t>
            </w:r>
            <w:bookmarkStart w:id="74" w:name="_Hlk163151511"/>
            <w:r w:rsidRPr="003F541E">
              <w:rPr>
                <w:rFonts w:ascii="Arial Narrow" w:hAnsi="Arial Narrow" w:cs="Arial"/>
                <w:i/>
                <w:iCs/>
              </w:rPr>
              <w:t>et qui dispose des capacités techniques et financières requises pour exécuter le marché de façon satisfaisante et dont l’offre a été évaluée la moin</w:t>
            </w:r>
            <w:r>
              <w:rPr>
                <w:rFonts w:ascii="Arial Narrow" w:hAnsi="Arial Narrow" w:cs="Arial"/>
                <w:i/>
                <w:iCs/>
              </w:rPr>
              <w:t>s disante .</w:t>
            </w:r>
            <w:r w:rsidRPr="003F541E">
              <w:rPr>
                <w:rFonts w:ascii="Arial Narrow" w:hAnsi="Arial Narrow" w:cs="Arial"/>
                <w:i/>
                <w:iCs/>
              </w:rPr>
              <w:t xml:space="preserve">. </w:t>
            </w:r>
            <w:bookmarkEnd w:id="74"/>
          </w:p>
        </w:tc>
      </w:tr>
      <w:tr w:rsidR="002602FC" w:rsidRPr="00E31BE8" w:rsidTr="002F4723">
        <w:trPr>
          <w:trHeight w:val="1000"/>
        </w:trPr>
        <w:tc>
          <w:tcPr>
            <w:tcW w:w="1298" w:type="dxa"/>
            <w:vAlign w:val="center"/>
          </w:tcPr>
          <w:p w:rsidR="002602FC" w:rsidRPr="003331D9" w:rsidRDefault="002602FC" w:rsidP="002F4723">
            <w:pPr>
              <w:widowControl w:val="0"/>
              <w:autoSpaceDE w:val="0"/>
              <w:spacing w:line="360" w:lineRule="auto"/>
              <w:jc w:val="center"/>
              <w:rPr>
                <w:rFonts w:ascii="Arial Narrow" w:hAnsi="Arial Narrow" w:cs="Arial"/>
              </w:rPr>
            </w:pPr>
            <w:r w:rsidRPr="003331D9">
              <w:rPr>
                <w:rFonts w:ascii="Arial Narrow" w:hAnsi="Arial Narrow" w:cs="Arial"/>
              </w:rPr>
              <w:t>39.2</w:t>
            </w:r>
          </w:p>
        </w:tc>
        <w:tc>
          <w:tcPr>
            <w:tcW w:w="9050" w:type="dxa"/>
          </w:tcPr>
          <w:p w:rsidR="002602FC" w:rsidRPr="003331D9" w:rsidRDefault="002602FC" w:rsidP="002F4723">
            <w:pPr>
              <w:widowControl w:val="0"/>
              <w:autoSpaceDE w:val="0"/>
              <w:spacing w:line="360" w:lineRule="auto"/>
              <w:rPr>
                <w:rFonts w:ascii="Arial Narrow" w:hAnsi="Arial Narrow" w:cs="Arial"/>
              </w:rPr>
            </w:pPr>
            <w:r w:rsidRPr="003331D9">
              <w:rPr>
                <w:rFonts w:ascii="Arial Narrow" w:hAnsi="Arial Narrow" w:cs="Arial"/>
              </w:rPr>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p>
        </w:tc>
      </w:tr>
    </w:tbl>
    <w:p w:rsidR="002602FC" w:rsidRPr="00E31BE8" w:rsidRDefault="002602FC" w:rsidP="002602FC">
      <w:pPr>
        <w:spacing w:after="36" w:line="240" w:lineRule="auto"/>
        <w:ind w:left="0" w:right="0" w:firstLine="0"/>
        <w:rPr>
          <w:rFonts w:ascii="Arial Narrow" w:hAnsi="Arial Narrow"/>
        </w:rPr>
      </w:pPr>
      <w:r w:rsidRPr="00E31BE8">
        <w:rPr>
          <w:rFonts w:ascii="Arial Narrow" w:hAnsi="Arial Narrow"/>
        </w:rPr>
        <w:t xml:space="preserve"> </w:t>
      </w:r>
    </w:p>
    <w:p w:rsidR="002602FC" w:rsidRPr="00E31BE8" w:rsidRDefault="002602FC" w:rsidP="002602FC">
      <w:pPr>
        <w:spacing w:after="39" w:line="240" w:lineRule="auto"/>
        <w:ind w:left="0" w:right="0" w:firstLine="0"/>
        <w:rPr>
          <w:rFonts w:ascii="Arial Narrow" w:hAnsi="Arial Narrow"/>
        </w:rPr>
      </w:pPr>
      <w:r w:rsidRPr="00E31BE8">
        <w:rPr>
          <w:rFonts w:ascii="Arial Narrow" w:hAnsi="Arial Narrow"/>
        </w:rPr>
        <w:t xml:space="preserve"> </w:t>
      </w:r>
    </w:p>
    <w:p w:rsidR="002602FC" w:rsidRPr="00E31BE8" w:rsidRDefault="002602FC" w:rsidP="002602FC">
      <w:pPr>
        <w:spacing w:after="12" w:line="276" w:lineRule="auto"/>
        <w:ind w:left="0" w:right="0" w:firstLine="0"/>
        <w:rPr>
          <w:rFonts w:ascii="Arial Narrow" w:hAnsi="Arial Narrow"/>
        </w:rPr>
      </w:pPr>
      <w:r w:rsidRPr="00E31BE8">
        <w:rPr>
          <w:rFonts w:ascii="Arial Narrow" w:hAnsi="Arial Narrow"/>
        </w:rPr>
        <w:t xml:space="preserve"> </w:t>
      </w:r>
    </w:p>
    <w:p w:rsidR="002602FC" w:rsidRPr="00E31BE8" w:rsidRDefault="002602FC" w:rsidP="002602FC">
      <w:pPr>
        <w:spacing w:after="3" w:line="240" w:lineRule="auto"/>
        <w:ind w:left="0" w:right="0" w:firstLine="0"/>
        <w:jc w:val="left"/>
        <w:rPr>
          <w:rFonts w:ascii="Arial Narrow" w:hAnsi="Arial Narrow"/>
        </w:rPr>
      </w:pPr>
    </w:p>
    <w:p w:rsidR="002602FC" w:rsidRPr="00E31BE8" w:rsidRDefault="002602FC" w:rsidP="002602FC">
      <w:pPr>
        <w:spacing w:after="4" w:line="240" w:lineRule="auto"/>
        <w:ind w:left="0" w:right="0" w:firstLine="0"/>
        <w:jc w:val="left"/>
        <w:rPr>
          <w:rFonts w:ascii="Arial Narrow" w:hAnsi="Arial Narrow"/>
        </w:rPr>
      </w:pPr>
      <w:r w:rsidRPr="00E31BE8">
        <w:rPr>
          <w:rFonts w:ascii="Arial Narrow" w:hAnsi="Arial Narrow"/>
          <w:sz w:val="10"/>
        </w:rPr>
        <w:t xml:space="preserve"> </w:t>
      </w:r>
    </w:p>
    <w:p w:rsidR="002602FC" w:rsidRPr="00E31BE8" w:rsidRDefault="002602FC" w:rsidP="002602FC">
      <w:pPr>
        <w:spacing w:after="0"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0"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27"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0" w:line="240" w:lineRule="auto"/>
        <w:ind w:left="0" w:right="0" w:firstLine="0"/>
        <w:rPr>
          <w:rFonts w:ascii="Arial Narrow" w:hAnsi="Arial Narrow"/>
        </w:rPr>
      </w:pPr>
      <w:r w:rsidRPr="00E31BE8">
        <w:rPr>
          <w:rFonts w:ascii="Arial Narrow" w:hAnsi="Arial Narrow"/>
          <w:sz w:val="20"/>
        </w:rPr>
        <w:t xml:space="preserve"> </w:t>
      </w:r>
      <w:r w:rsidRPr="00E31BE8">
        <w:rPr>
          <w:rFonts w:ascii="Arial Narrow" w:hAnsi="Arial Narrow"/>
          <w:sz w:val="20"/>
        </w:rPr>
        <w:tab/>
        <w:t xml:space="preserve">  </w:t>
      </w:r>
    </w:p>
    <w:p w:rsidR="002602FC" w:rsidRPr="00E31BE8" w:rsidRDefault="002602FC" w:rsidP="002602FC">
      <w:pPr>
        <w:spacing w:after="3"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0"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0"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3"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0"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0"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3"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0"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0"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3"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0"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0" w:line="240" w:lineRule="auto"/>
        <w:ind w:left="0" w:right="0" w:firstLine="0"/>
        <w:jc w:val="left"/>
        <w:rPr>
          <w:rFonts w:ascii="Arial Narrow" w:hAnsi="Arial Narrow"/>
        </w:rPr>
      </w:pPr>
      <w:r w:rsidRPr="00E31BE8">
        <w:rPr>
          <w:rFonts w:ascii="Arial Narrow" w:hAnsi="Arial Narrow"/>
          <w:sz w:val="20"/>
        </w:rPr>
        <w:lastRenderedPageBreak/>
        <w:t xml:space="preserve"> </w:t>
      </w:r>
    </w:p>
    <w:p w:rsidR="002602FC" w:rsidRPr="00E31BE8" w:rsidRDefault="002602FC" w:rsidP="002602FC">
      <w:pPr>
        <w:spacing w:after="3"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0"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0"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3"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0"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0"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3"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0"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0"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3"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305"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541" w:line="240" w:lineRule="auto"/>
        <w:ind w:left="0" w:right="0" w:firstLine="0"/>
        <w:jc w:val="left"/>
        <w:rPr>
          <w:rFonts w:ascii="Arial Narrow" w:hAnsi="Arial Narrow"/>
        </w:rPr>
      </w:pPr>
      <w:r w:rsidRPr="00E31BE8">
        <w:rPr>
          <w:rFonts w:ascii="Arial Narrow" w:hAnsi="Arial Narrow"/>
          <w:sz w:val="40"/>
        </w:rPr>
        <w:t xml:space="preserve"> </w:t>
      </w:r>
    </w:p>
    <w:p w:rsidR="002602FC" w:rsidRPr="00D9036A" w:rsidRDefault="002602FC" w:rsidP="002602FC">
      <w:pPr>
        <w:spacing w:after="296" w:line="350" w:lineRule="auto"/>
        <w:ind w:left="3244" w:right="0" w:hanging="2414"/>
        <w:rPr>
          <w:rFonts w:ascii="Arial Narrow" w:hAnsi="Arial Narrow"/>
          <w:b/>
          <w:sz w:val="28"/>
        </w:rPr>
      </w:pPr>
      <w:r w:rsidRPr="00D9036A">
        <w:rPr>
          <w:rFonts w:ascii="Arial Narrow" w:hAnsi="Arial Narrow"/>
          <w:b/>
          <w:sz w:val="40"/>
          <w:szCs w:val="36"/>
        </w:rPr>
        <w:t>PIÈCE N° 4 : CAHIER DES CLAUSES</w:t>
      </w:r>
      <w:r>
        <w:rPr>
          <w:rFonts w:ascii="Arial Narrow" w:hAnsi="Arial Narrow"/>
          <w:b/>
          <w:sz w:val="40"/>
          <w:szCs w:val="36"/>
        </w:rPr>
        <w:t xml:space="preserve"> </w:t>
      </w:r>
      <w:r w:rsidRPr="00D9036A">
        <w:rPr>
          <w:rFonts w:ascii="Arial Narrow" w:hAnsi="Arial Narrow"/>
          <w:b/>
          <w:sz w:val="40"/>
          <w:szCs w:val="36"/>
        </w:rPr>
        <w:t>ADMINISTRATIVES PARTICULIÈRES (CCAP</w:t>
      </w:r>
      <w:r w:rsidRPr="00D9036A">
        <w:rPr>
          <w:rFonts w:ascii="Arial Narrow" w:hAnsi="Arial Narrow"/>
          <w:b/>
          <w:sz w:val="44"/>
        </w:rPr>
        <w:t>)</w:t>
      </w:r>
    </w:p>
    <w:p w:rsidR="002602FC" w:rsidRPr="00E31BE8" w:rsidRDefault="002602FC" w:rsidP="002602FC">
      <w:pPr>
        <w:spacing w:after="0" w:line="240" w:lineRule="auto"/>
        <w:ind w:left="0" w:right="0" w:firstLine="0"/>
        <w:jc w:val="left"/>
        <w:rPr>
          <w:rFonts w:ascii="Arial Narrow" w:hAnsi="Arial Narrow"/>
          <w:sz w:val="12"/>
        </w:rPr>
      </w:pPr>
      <w:r w:rsidRPr="00E31BE8">
        <w:rPr>
          <w:rFonts w:ascii="Arial Narrow" w:hAnsi="Arial Narrow"/>
          <w:sz w:val="12"/>
        </w:rPr>
        <w:t xml:space="preserve"> </w:t>
      </w:r>
      <w:r w:rsidRPr="00E31BE8">
        <w:rPr>
          <w:rFonts w:ascii="Arial Narrow" w:hAnsi="Arial Narrow"/>
          <w:sz w:val="12"/>
        </w:rPr>
        <w:tab/>
        <w:t xml:space="preserve"> </w:t>
      </w:r>
    </w:p>
    <w:p w:rsidR="002602FC" w:rsidRPr="00E31BE8" w:rsidRDefault="002602FC" w:rsidP="002602FC">
      <w:pPr>
        <w:spacing w:after="0" w:line="240" w:lineRule="auto"/>
        <w:ind w:left="0" w:right="0" w:firstLine="0"/>
        <w:rPr>
          <w:rFonts w:ascii="Arial Narrow" w:hAnsi="Arial Narrow"/>
          <w:sz w:val="12"/>
        </w:rPr>
      </w:pPr>
    </w:p>
    <w:p w:rsidR="002602FC" w:rsidRPr="00E31BE8" w:rsidRDefault="002602FC" w:rsidP="002602FC">
      <w:pPr>
        <w:spacing w:after="0" w:line="240" w:lineRule="auto"/>
        <w:ind w:left="0" w:right="0" w:firstLine="0"/>
        <w:rPr>
          <w:rFonts w:ascii="Arial Narrow" w:hAnsi="Arial Narrow"/>
          <w:sz w:val="12"/>
        </w:rPr>
      </w:pPr>
    </w:p>
    <w:p w:rsidR="002602FC" w:rsidRPr="00E31BE8" w:rsidRDefault="002602FC" w:rsidP="002602FC">
      <w:pPr>
        <w:spacing w:after="0" w:line="240" w:lineRule="auto"/>
        <w:ind w:left="0" w:right="0" w:firstLine="0"/>
        <w:jc w:val="left"/>
        <w:rPr>
          <w:rFonts w:ascii="Arial Narrow" w:hAnsi="Arial Narrow"/>
          <w:sz w:val="12"/>
        </w:rPr>
      </w:pPr>
    </w:p>
    <w:p w:rsidR="002602FC" w:rsidRPr="00E31BE8" w:rsidRDefault="002602FC" w:rsidP="002602FC">
      <w:pPr>
        <w:spacing w:after="0" w:line="240" w:lineRule="auto"/>
        <w:ind w:left="0" w:right="0" w:firstLine="0"/>
        <w:jc w:val="left"/>
        <w:rPr>
          <w:rFonts w:ascii="Arial Narrow" w:hAnsi="Arial Narrow"/>
          <w:sz w:val="12"/>
        </w:rPr>
      </w:pPr>
    </w:p>
    <w:p w:rsidR="002602FC" w:rsidRPr="00E31BE8" w:rsidRDefault="002602FC" w:rsidP="002602FC">
      <w:pPr>
        <w:spacing w:after="0" w:line="240" w:lineRule="auto"/>
        <w:ind w:left="0" w:right="0" w:firstLine="0"/>
        <w:jc w:val="left"/>
        <w:rPr>
          <w:rFonts w:ascii="Arial Narrow" w:hAnsi="Arial Narrow"/>
          <w:sz w:val="12"/>
        </w:rPr>
      </w:pPr>
    </w:p>
    <w:p w:rsidR="002602FC" w:rsidRPr="00E31BE8" w:rsidRDefault="002602FC" w:rsidP="002602FC">
      <w:pPr>
        <w:spacing w:after="0" w:line="240" w:lineRule="auto"/>
        <w:ind w:left="0" w:right="0" w:firstLine="0"/>
        <w:jc w:val="left"/>
        <w:rPr>
          <w:rFonts w:ascii="Arial Narrow" w:hAnsi="Arial Narrow"/>
          <w:sz w:val="12"/>
        </w:rPr>
      </w:pPr>
    </w:p>
    <w:p w:rsidR="002602FC" w:rsidRPr="00E31BE8" w:rsidRDefault="002602FC" w:rsidP="002602FC">
      <w:pPr>
        <w:spacing w:after="0" w:line="240" w:lineRule="auto"/>
        <w:ind w:left="0" w:right="0" w:firstLine="0"/>
        <w:jc w:val="left"/>
        <w:rPr>
          <w:rFonts w:ascii="Arial Narrow" w:hAnsi="Arial Narrow"/>
          <w:sz w:val="12"/>
        </w:rPr>
      </w:pPr>
    </w:p>
    <w:p w:rsidR="002602FC" w:rsidRPr="00E31BE8" w:rsidRDefault="002602FC" w:rsidP="002602FC">
      <w:pPr>
        <w:spacing w:after="0" w:line="240" w:lineRule="auto"/>
        <w:ind w:left="0" w:right="0" w:firstLine="0"/>
        <w:jc w:val="left"/>
        <w:rPr>
          <w:rFonts w:ascii="Arial Narrow" w:hAnsi="Arial Narrow"/>
          <w:sz w:val="12"/>
        </w:rPr>
      </w:pPr>
    </w:p>
    <w:p w:rsidR="002602FC" w:rsidRPr="00E31BE8" w:rsidRDefault="002602FC" w:rsidP="002602FC">
      <w:pPr>
        <w:spacing w:after="0" w:line="240" w:lineRule="auto"/>
        <w:ind w:left="0" w:right="0" w:firstLine="0"/>
        <w:jc w:val="left"/>
        <w:rPr>
          <w:rFonts w:ascii="Arial Narrow" w:hAnsi="Arial Narrow"/>
          <w:sz w:val="12"/>
        </w:rPr>
      </w:pPr>
    </w:p>
    <w:p w:rsidR="002602FC" w:rsidRPr="00E31BE8" w:rsidRDefault="002602FC" w:rsidP="002602FC">
      <w:pPr>
        <w:spacing w:after="0" w:line="240" w:lineRule="auto"/>
        <w:ind w:left="0" w:right="0" w:firstLine="0"/>
        <w:jc w:val="left"/>
        <w:rPr>
          <w:rFonts w:ascii="Arial Narrow" w:hAnsi="Arial Narrow"/>
          <w:sz w:val="12"/>
        </w:rPr>
      </w:pPr>
    </w:p>
    <w:p w:rsidR="002602FC" w:rsidRPr="00E31BE8" w:rsidRDefault="002602FC" w:rsidP="002602FC">
      <w:pPr>
        <w:spacing w:after="0" w:line="240" w:lineRule="auto"/>
        <w:ind w:left="0" w:right="0" w:firstLine="0"/>
        <w:jc w:val="left"/>
        <w:rPr>
          <w:rFonts w:ascii="Arial Narrow" w:hAnsi="Arial Narrow"/>
          <w:sz w:val="12"/>
        </w:rPr>
      </w:pPr>
    </w:p>
    <w:p w:rsidR="002602FC" w:rsidRPr="00E31BE8" w:rsidRDefault="002602FC" w:rsidP="002602FC">
      <w:pPr>
        <w:spacing w:after="0" w:line="240" w:lineRule="auto"/>
        <w:ind w:left="0" w:right="0" w:firstLine="0"/>
        <w:jc w:val="left"/>
        <w:rPr>
          <w:rFonts w:ascii="Arial Narrow" w:hAnsi="Arial Narrow"/>
          <w:sz w:val="12"/>
        </w:rPr>
      </w:pPr>
    </w:p>
    <w:p w:rsidR="002602FC" w:rsidRPr="00E31BE8" w:rsidRDefault="002602FC" w:rsidP="002602FC">
      <w:pPr>
        <w:spacing w:after="0" w:line="240" w:lineRule="auto"/>
        <w:ind w:left="0" w:right="0" w:firstLine="0"/>
        <w:jc w:val="left"/>
        <w:rPr>
          <w:rFonts w:ascii="Arial Narrow" w:hAnsi="Arial Narrow"/>
          <w:sz w:val="12"/>
        </w:rPr>
      </w:pPr>
    </w:p>
    <w:p w:rsidR="002602FC" w:rsidRPr="00E31BE8" w:rsidRDefault="002602FC" w:rsidP="002602FC">
      <w:pPr>
        <w:spacing w:after="0" w:line="240" w:lineRule="auto"/>
        <w:ind w:left="0" w:right="0" w:firstLine="0"/>
        <w:jc w:val="left"/>
        <w:rPr>
          <w:rFonts w:ascii="Arial Narrow" w:hAnsi="Arial Narrow"/>
          <w:sz w:val="12"/>
        </w:rPr>
      </w:pPr>
    </w:p>
    <w:p w:rsidR="002602FC" w:rsidRPr="00E31BE8" w:rsidRDefault="002602FC" w:rsidP="002602FC">
      <w:pPr>
        <w:spacing w:after="0" w:line="240" w:lineRule="auto"/>
        <w:ind w:left="0" w:right="0" w:firstLine="0"/>
        <w:jc w:val="left"/>
        <w:rPr>
          <w:rFonts w:ascii="Arial Narrow" w:hAnsi="Arial Narrow"/>
          <w:sz w:val="12"/>
        </w:rPr>
      </w:pPr>
    </w:p>
    <w:p w:rsidR="002602FC" w:rsidRPr="00E31BE8" w:rsidRDefault="002602FC" w:rsidP="002602FC">
      <w:pPr>
        <w:spacing w:after="0" w:line="240" w:lineRule="auto"/>
        <w:ind w:left="0" w:right="0" w:firstLine="0"/>
        <w:jc w:val="left"/>
        <w:rPr>
          <w:rFonts w:ascii="Arial Narrow" w:hAnsi="Arial Narrow"/>
          <w:sz w:val="12"/>
        </w:rPr>
      </w:pPr>
    </w:p>
    <w:p w:rsidR="002602FC" w:rsidRPr="00E31BE8" w:rsidRDefault="002602FC" w:rsidP="002602FC">
      <w:pPr>
        <w:spacing w:after="0" w:line="240" w:lineRule="auto"/>
        <w:ind w:left="0" w:right="0" w:firstLine="0"/>
        <w:jc w:val="left"/>
        <w:rPr>
          <w:rFonts w:ascii="Arial Narrow" w:hAnsi="Arial Narrow"/>
          <w:sz w:val="12"/>
        </w:rPr>
      </w:pPr>
    </w:p>
    <w:p w:rsidR="002602FC" w:rsidRPr="00E31BE8" w:rsidRDefault="002602FC" w:rsidP="002602FC">
      <w:pPr>
        <w:spacing w:after="0" w:line="240" w:lineRule="auto"/>
        <w:ind w:left="0" w:right="0" w:firstLine="0"/>
        <w:jc w:val="left"/>
        <w:rPr>
          <w:rFonts w:ascii="Arial Narrow" w:hAnsi="Arial Narrow"/>
          <w:sz w:val="12"/>
        </w:rPr>
      </w:pPr>
    </w:p>
    <w:p w:rsidR="002602FC" w:rsidRPr="00E31BE8" w:rsidRDefault="002602FC" w:rsidP="002602FC">
      <w:pPr>
        <w:spacing w:after="0" w:line="240" w:lineRule="auto"/>
        <w:ind w:left="0" w:right="0" w:firstLine="0"/>
        <w:jc w:val="left"/>
        <w:rPr>
          <w:rFonts w:ascii="Arial Narrow" w:hAnsi="Arial Narrow"/>
          <w:sz w:val="12"/>
        </w:rPr>
      </w:pPr>
    </w:p>
    <w:p w:rsidR="002602FC" w:rsidRPr="00E31BE8" w:rsidRDefault="002602FC" w:rsidP="002602FC">
      <w:pPr>
        <w:spacing w:after="0" w:line="240" w:lineRule="auto"/>
        <w:ind w:left="0" w:right="0" w:firstLine="0"/>
        <w:jc w:val="left"/>
        <w:rPr>
          <w:rFonts w:ascii="Arial Narrow" w:hAnsi="Arial Narrow"/>
          <w:sz w:val="12"/>
        </w:rPr>
      </w:pPr>
    </w:p>
    <w:p w:rsidR="002602FC" w:rsidRPr="00E31BE8" w:rsidRDefault="002602FC" w:rsidP="002602FC">
      <w:pPr>
        <w:spacing w:after="0" w:line="240" w:lineRule="auto"/>
        <w:ind w:left="0" w:right="0" w:firstLine="0"/>
        <w:jc w:val="left"/>
        <w:rPr>
          <w:rFonts w:ascii="Arial Narrow" w:hAnsi="Arial Narrow"/>
        </w:rPr>
      </w:pPr>
    </w:p>
    <w:p w:rsidR="002602FC" w:rsidRPr="00842A0D" w:rsidRDefault="002602FC" w:rsidP="002602FC">
      <w:pPr>
        <w:pageBreakBefore/>
        <w:widowControl w:val="0"/>
        <w:autoSpaceDE w:val="0"/>
        <w:spacing w:line="360" w:lineRule="auto"/>
        <w:jc w:val="center"/>
        <w:rPr>
          <w:rFonts w:ascii="Arial Narrow" w:hAnsi="Arial Narrow"/>
          <w:sz w:val="32"/>
        </w:rPr>
      </w:pPr>
      <w:r w:rsidRPr="00230C15">
        <w:rPr>
          <w:rFonts w:ascii="Arial Narrow" w:hAnsi="Arial Narrow" w:cs="Arial"/>
          <w:b/>
          <w:bCs/>
          <w:spacing w:val="34"/>
          <w:w w:val="80"/>
          <w:position w:val="-1"/>
          <w:sz w:val="32"/>
        </w:rPr>
        <w:lastRenderedPageBreak/>
        <w:t>Table des matières</w:t>
      </w:r>
    </w:p>
    <w:p w:rsidR="002602FC" w:rsidRPr="00842A0D" w:rsidRDefault="002602FC" w:rsidP="002602FC">
      <w:pPr>
        <w:pStyle w:val="TM2"/>
        <w:spacing w:after="0"/>
        <w:rPr>
          <w:rFonts w:eastAsiaTheme="minorEastAsia" w:cstheme="minorBidi"/>
        </w:rPr>
      </w:pPr>
      <w:r w:rsidRPr="00230C15">
        <w:rPr>
          <w:spacing w:val="34"/>
        </w:rPr>
        <w:fldChar w:fldCharType="begin"/>
      </w:r>
      <w:r w:rsidRPr="00230C15">
        <w:rPr>
          <w:spacing w:val="34"/>
        </w:rPr>
        <w:instrText xml:space="preserve"> TOC \h \z \t "CCAP chapitre;2;CCAP article;3" </w:instrText>
      </w:r>
      <w:r w:rsidRPr="00230C15">
        <w:rPr>
          <w:spacing w:val="34"/>
        </w:rPr>
        <w:fldChar w:fldCharType="separate"/>
      </w:r>
      <w:hyperlink w:anchor="_Toc157306059" w:history="1">
        <w:r w:rsidRPr="00842A0D">
          <w:rPr>
            <w:rStyle w:val="Lienhypertexte"/>
            <w:rFonts w:ascii="Arial Narrow" w:hAnsi="Arial Narrow"/>
          </w:rPr>
          <w:t>CHAPITRE  I.</w:t>
        </w:r>
        <w:r w:rsidRPr="00842A0D">
          <w:rPr>
            <w:rFonts w:eastAsiaTheme="minorEastAsia" w:cstheme="minorBidi"/>
          </w:rPr>
          <w:tab/>
        </w:r>
        <w:r w:rsidRPr="00842A0D">
          <w:rPr>
            <w:rStyle w:val="Lienhypertexte"/>
            <w:rFonts w:ascii="Arial Narrow" w:hAnsi="Arial Narrow"/>
          </w:rPr>
          <w:t>Généralités</w:t>
        </w:r>
        <w:r w:rsidRPr="00842A0D">
          <w:rPr>
            <w:webHidden/>
          </w:rPr>
          <w:tab/>
        </w:r>
        <w:r w:rsidRPr="00842A0D">
          <w:rPr>
            <w:webHidden/>
          </w:rPr>
          <w:fldChar w:fldCharType="begin"/>
        </w:r>
        <w:r w:rsidRPr="00842A0D">
          <w:rPr>
            <w:webHidden/>
          </w:rPr>
          <w:instrText xml:space="preserve"> PAGEREF _Toc157306059 \h </w:instrText>
        </w:r>
        <w:r w:rsidRPr="00842A0D">
          <w:rPr>
            <w:webHidden/>
          </w:rPr>
        </w:r>
        <w:r w:rsidRPr="00842A0D">
          <w:rPr>
            <w:webHidden/>
          </w:rPr>
          <w:fldChar w:fldCharType="separate"/>
        </w:r>
        <w:r w:rsidR="000F1B23">
          <w:rPr>
            <w:webHidden/>
          </w:rPr>
          <w:t>47</w:t>
        </w:r>
        <w:r w:rsidRPr="00842A0D">
          <w:rPr>
            <w:webHidden/>
          </w:rPr>
          <w:fldChar w:fldCharType="end"/>
        </w:r>
      </w:hyperlink>
    </w:p>
    <w:p w:rsidR="002602FC" w:rsidRPr="00842A0D" w:rsidRDefault="007801AC" w:rsidP="002602FC">
      <w:pPr>
        <w:pStyle w:val="TM3"/>
        <w:tabs>
          <w:tab w:val="left" w:pos="1760"/>
          <w:tab w:val="right" w:leader="dot" w:pos="9622"/>
        </w:tabs>
        <w:spacing w:after="0" w:line="276" w:lineRule="auto"/>
        <w:rPr>
          <w:rFonts w:ascii="Arial Narrow" w:eastAsiaTheme="minorEastAsia" w:hAnsi="Arial Narrow" w:cstheme="minorBidi"/>
          <w:noProof/>
        </w:rPr>
      </w:pPr>
      <w:hyperlink w:anchor="_Toc157306060" w:history="1">
        <w:r w:rsidR="002602FC" w:rsidRPr="00842A0D">
          <w:rPr>
            <w:rStyle w:val="Lienhypertexte"/>
            <w:rFonts w:ascii="Arial Narrow" w:hAnsi="Arial Narrow"/>
            <w:noProof/>
            <w:color w:val="auto"/>
          </w:rPr>
          <w:t>Article 1.</w:t>
        </w:r>
        <w:r w:rsidR="002602FC" w:rsidRPr="00842A0D">
          <w:rPr>
            <w:rFonts w:ascii="Arial Narrow" w:eastAsiaTheme="minorEastAsia" w:hAnsi="Arial Narrow" w:cstheme="minorBidi"/>
            <w:noProof/>
          </w:rPr>
          <w:tab/>
        </w:r>
        <w:r w:rsidR="002602FC" w:rsidRPr="00842A0D">
          <w:rPr>
            <w:rStyle w:val="Lienhypertexte"/>
            <w:rFonts w:ascii="Arial Narrow" w:hAnsi="Arial Narrow"/>
            <w:noProof/>
            <w:color w:val="auto"/>
          </w:rPr>
          <w:t>Objet du marché</w:t>
        </w:r>
        <w:r w:rsidR="002602FC" w:rsidRPr="00842A0D">
          <w:rPr>
            <w:rFonts w:ascii="Arial Narrow" w:hAnsi="Arial Narrow"/>
            <w:noProof/>
            <w:webHidden/>
          </w:rPr>
          <w:tab/>
        </w:r>
        <w:r w:rsidR="002602FC" w:rsidRPr="00842A0D">
          <w:rPr>
            <w:rFonts w:ascii="Arial Narrow" w:hAnsi="Arial Narrow"/>
            <w:noProof/>
            <w:webHidden/>
          </w:rPr>
          <w:fldChar w:fldCharType="begin"/>
        </w:r>
        <w:r w:rsidR="002602FC" w:rsidRPr="00842A0D">
          <w:rPr>
            <w:rFonts w:ascii="Arial Narrow" w:hAnsi="Arial Narrow"/>
            <w:noProof/>
            <w:webHidden/>
          </w:rPr>
          <w:instrText xml:space="preserve"> PAGEREF _Toc157306060 \h </w:instrText>
        </w:r>
        <w:r w:rsidR="002602FC" w:rsidRPr="00842A0D">
          <w:rPr>
            <w:rFonts w:ascii="Arial Narrow" w:hAnsi="Arial Narrow"/>
            <w:noProof/>
            <w:webHidden/>
          </w:rPr>
        </w:r>
        <w:r w:rsidR="002602FC" w:rsidRPr="00842A0D">
          <w:rPr>
            <w:rFonts w:ascii="Arial Narrow" w:hAnsi="Arial Narrow"/>
            <w:noProof/>
            <w:webHidden/>
          </w:rPr>
          <w:fldChar w:fldCharType="separate"/>
        </w:r>
        <w:r w:rsidR="000F1B23">
          <w:rPr>
            <w:rFonts w:ascii="Arial Narrow" w:hAnsi="Arial Narrow"/>
            <w:noProof/>
            <w:webHidden/>
          </w:rPr>
          <w:t>47</w:t>
        </w:r>
        <w:r w:rsidR="002602FC" w:rsidRPr="00842A0D">
          <w:rPr>
            <w:rFonts w:ascii="Arial Narrow" w:hAnsi="Arial Narrow"/>
            <w:noProof/>
            <w:webHidden/>
          </w:rPr>
          <w:fldChar w:fldCharType="end"/>
        </w:r>
      </w:hyperlink>
    </w:p>
    <w:p w:rsidR="002602FC" w:rsidRPr="00842A0D" w:rsidRDefault="007801AC" w:rsidP="002602FC">
      <w:pPr>
        <w:pStyle w:val="TM3"/>
        <w:tabs>
          <w:tab w:val="left" w:pos="1760"/>
          <w:tab w:val="right" w:leader="dot" w:pos="9622"/>
        </w:tabs>
        <w:spacing w:after="0" w:line="276" w:lineRule="auto"/>
        <w:rPr>
          <w:rFonts w:ascii="Arial Narrow" w:eastAsiaTheme="minorEastAsia" w:hAnsi="Arial Narrow" w:cstheme="minorBidi"/>
          <w:noProof/>
        </w:rPr>
      </w:pPr>
      <w:hyperlink w:anchor="_Toc157306061" w:history="1">
        <w:r w:rsidR="002602FC" w:rsidRPr="00842A0D">
          <w:rPr>
            <w:rStyle w:val="Lienhypertexte"/>
            <w:rFonts w:ascii="Arial Narrow" w:hAnsi="Arial Narrow"/>
            <w:noProof/>
            <w:color w:val="auto"/>
          </w:rPr>
          <w:t>Article 2.</w:t>
        </w:r>
        <w:r w:rsidR="002602FC" w:rsidRPr="00842A0D">
          <w:rPr>
            <w:rFonts w:ascii="Arial Narrow" w:eastAsiaTheme="minorEastAsia" w:hAnsi="Arial Narrow" w:cstheme="minorBidi"/>
            <w:noProof/>
          </w:rPr>
          <w:tab/>
        </w:r>
        <w:r w:rsidR="002602FC" w:rsidRPr="00842A0D">
          <w:rPr>
            <w:rStyle w:val="Lienhypertexte"/>
            <w:rFonts w:ascii="Arial Narrow" w:hAnsi="Arial Narrow"/>
            <w:noProof/>
            <w:color w:val="auto"/>
          </w:rPr>
          <w:t>Procédure de passation du marché</w:t>
        </w:r>
        <w:r w:rsidR="002602FC" w:rsidRPr="00842A0D">
          <w:rPr>
            <w:rFonts w:ascii="Arial Narrow" w:hAnsi="Arial Narrow"/>
            <w:noProof/>
            <w:webHidden/>
          </w:rPr>
          <w:tab/>
        </w:r>
        <w:r w:rsidR="002602FC" w:rsidRPr="00842A0D">
          <w:rPr>
            <w:rFonts w:ascii="Arial Narrow" w:hAnsi="Arial Narrow"/>
            <w:noProof/>
            <w:webHidden/>
          </w:rPr>
          <w:fldChar w:fldCharType="begin"/>
        </w:r>
        <w:r w:rsidR="002602FC" w:rsidRPr="00842A0D">
          <w:rPr>
            <w:rFonts w:ascii="Arial Narrow" w:hAnsi="Arial Narrow"/>
            <w:noProof/>
            <w:webHidden/>
          </w:rPr>
          <w:instrText xml:space="preserve"> PAGEREF _Toc157306061 \h </w:instrText>
        </w:r>
        <w:r w:rsidR="002602FC" w:rsidRPr="00842A0D">
          <w:rPr>
            <w:rFonts w:ascii="Arial Narrow" w:hAnsi="Arial Narrow"/>
            <w:noProof/>
            <w:webHidden/>
          </w:rPr>
        </w:r>
        <w:r w:rsidR="002602FC" w:rsidRPr="00842A0D">
          <w:rPr>
            <w:rFonts w:ascii="Arial Narrow" w:hAnsi="Arial Narrow"/>
            <w:noProof/>
            <w:webHidden/>
          </w:rPr>
          <w:fldChar w:fldCharType="separate"/>
        </w:r>
        <w:r w:rsidR="000F1B23">
          <w:rPr>
            <w:rFonts w:ascii="Arial Narrow" w:hAnsi="Arial Narrow"/>
            <w:noProof/>
            <w:webHidden/>
          </w:rPr>
          <w:t>47</w:t>
        </w:r>
        <w:r w:rsidR="002602FC" w:rsidRPr="00842A0D">
          <w:rPr>
            <w:rFonts w:ascii="Arial Narrow" w:hAnsi="Arial Narrow"/>
            <w:noProof/>
            <w:webHidden/>
          </w:rPr>
          <w:fldChar w:fldCharType="end"/>
        </w:r>
      </w:hyperlink>
    </w:p>
    <w:p w:rsidR="002602FC" w:rsidRPr="00842A0D" w:rsidRDefault="007801AC" w:rsidP="002602FC">
      <w:pPr>
        <w:pStyle w:val="TM3"/>
        <w:tabs>
          <w:tab w:val="left" w:pos="1760"/>
          <w:tab w:val="right" w:leader="dot" w:pos="9622"/>
        </w:tabs>
        <w:spacing w:after="0" w:line="276" w:lineRule="auto"/>
        <w:rPr>
          <w:rFonts w:ascii="Arial Narrow" w:eastAsiaTheme="minorEastAsia" w:hAnsi="Arial Narrow" w:cstheme="minorBidi"/>
          <w:noProof/>
        </w:rPr>
      </w:pPr>
      <w:hyperlink w:anchor="_Toc157306062" w:history="1">
        <w:r w:rsidR="002602FC" w:rsidRPr="00842A0D">
          <w:rPr>
            <w:rStyle w:val="Lienhypertexte"/>
            <w:rFonts w:ascii="Arial Narrow" w:hAnsi="Arial Narrow"/>
            <w:noProof/>
            <w:color w:val="auto"/>
          </w:rPr>
          <w:t>Article 3.</w:t>
        </w:r>
        <w:r w:rsidR="002602FC" w:rsidRPr="00842A0D">
          <w:rPr>
            <w:rFonts w:ascii="Arial Narrow" w:eastAsiaTheme="minorEastAsia" w:hAnsi="Arial Narrow" w:cstheme="minorBidi"/>
            <w:noProof/>
          </w:rPr>
          <w:tab/>
        </w:r>
        <w:r w:rsidR="002602FC" w:rsidRPr="00842A0D">
          <w:rPr>
            <w:rStyle w:val="Lienhypertexte"/>
            <w:rFonts w:ascii="Arial Narrow" w:hAnsi="Arial Narrow"/>
            <w:noProof/>
            <w:color w:val="auto"/>
          </w:rPr>
          <w:t>Attributions et nantissement</w:t>
        </w:r>
        <w:r w:rsidR="002602FC" w:rsidRPr="00842A0D">
          <w:rPr>
            <w:rFonts w:ascii="Arial Narrow" w:hAnsi="Arial Narrow"/>
            <w:noProof/>
            <w:webHidden/>
          </w:rPr>
          <w:tab/>
        </w:r>
        <w:r w:rsidR="002602FC" w:rsidRPr="00842A0D">
          <w:rPr>
            <w:rFonts w:ascii="Arial Narrow" w:hAnsi="Arial Narrow"/>
            <w:noProof/>
            <w:webHidden/>
          </w:rPr>
          <w:fldChar w:fldCharType="begin"/>
        </w:r>
        <w:r w:rsidR="002602FC" w:rsidRPr="00842A0D">
          <w:rPr>
            <w:rFonts w:ascii="Arial Narrow" w:hAnsi="Arial Narrow"/>
            <w:noProof/>
            <w:webHidden/>
          </w:rPr>
          <w:instrText xml:space="preserve"> PAGEREF _Toc157306062 \h </w:instrText>
        </w:r>
        <w:r w:rsidR="002602FC" w:rsidRPr="00842A0D">
          <w:rPr>
            <w:rFonts w:ascii="Arial Narrow" w:hAnsi="Arial Narrow"/>
            <w:noProof/>
            <w:webHidden/>
          </w:rPr>
        </w:r>
        <w:r w:rsidR="002602FC" w:rsidRPr="00842A0D">
          <w:rPr>
            <w:rFonts w:ascii="Arial Narrow" w:hAnsi="Arial Narrow"/>
            <w:noProof/>
            <w:webHidden/>
          </w:rPr>
          <w:fldChar w:fldCharType="separate"/>
        </w:r>
        <w:r w:rsidR="000F1B23">
          <w:rPr>
            <w:rFonts w:ascii="Arial Narrow" w:hAnsi="Arial Narrow"/>
            <w:noProof/>
            <w:webHidden/>
          </w:rPr>
          <w:t>47</w:t>
        </w:r>
        <w:r w:rsidR="002602FC" w:rsidRPr="00842A0D">
          <w:rPr>
            <w:rFonts w:ascii="Arial Narrow" w:hAnsi="Arial Narrow"/>
            <w:noProof/>
            <w:webHidden/>
          </w:rPr>
          <w:fldChar w:fldCharType="end"/>
        </w:r>
      </w:hyperlink>
    </w:p>
    <w:p w:rsidR="002602FC" w:rsidRPr="00842A0D" w:rsidRDefault="007801AC" w:rsidP="002602FC">
      <w:pPr>
        <w:pStyle w:val="TM3"/>
        <w:tabs>
          <w:tab w:val="left" w:pos="1760"/>
          <w:tab w:val="right" w:leader="dot" w:pos="9622"/>
        </w:tabs>
        <w:spacing w:after="0" w:line="276" w:lineRule="auto"/>
        <w:rPr>
          <w:rFonts w:ascii="Arial Narrow" w:hAnsi="Arial Narrow"/>
          <w:noProof/>
        </w:rPr>
      </w:pPr>
      <w:hyperlink w:anchor="_Toc157306063" w:history="1">
        <w:r w:rsidR="002602FC" w:rsidRPr="00842A0D">
          <w:rPr>
            <w:rStyle w:val="Lienhypertexte"/>
            <w:rFonts w:ascii="Arial Narrow" w:hAnsi="Arial Narrow"/>
            <w:noProof/>
            <w:color w:val="auto"/>
          </w:rPr>
          <w:t>Article 4.</w:t>
        </w:r>
        <w:r w:rsidR="002602FC" w:rsidRPr="00842A0D">
          <w:rPr>
            <w:rFonts w:ascii="Arial Narrow" w:eastAsiaTheme="minorEastAsia" w:hAnsi="Arial Narrow" w:cstheme="minorBidi"/>
            <w:noProof/>
          </w:rPr>
          <w:tab/>
        </w:r>
        <w:r w:rsidR="002602FC" w:rsidRPr="00842A0D">
          <w:rPr>
            <w:rStyle w:val="Lienhypertexte"/>
            <w:rFonts w:ascii="Arial Narrow" w:hAnsi="Arial Narrow"/>
            <w:noProof/>
            <w:color w:val="auto"/>
          </w:rPr>
          <w:t>Langue, lois et règlements applicables</w:t>
        </w:r>
        <w:r w:rsidR="002602FC" w:rsidRPr="00842A0D">
          <w:rPr>
            <w:rFonts w:ascii="Arial Narrow" w:hAnsi="Arial Narrow"/>
            <w:noProof/>
            <w:webHidden/>
          </w:rPr>
          <w:tab/>
        </w:r>
        <w:r w:rsidR="002602FC" w:rsidRPr="00842A0D">
          <w:rPr>
            <w:rFonts w:ascii="Arial Narrow" w:hAnsi="Arial Narrow"/>
            <w:noProof/>
            <w:webHidden/>
          </w:rPr>
          <w:fldChar w:fldCharType="begin"/>
        </w:r>
        <w:r w:rsidR="002602FC" w:rsidRPr="00842A0D">
          <w:rPr>
            <w:rFonts w:ascii="Arial Narrow" w:hAnsi="Arial Narrow"/>
            <w:noProof/>
            <w:webHidden/>
          </w:rPr>
          <w:instrText xml:space="preserve"> PAGEREF _Toc157306063 \h </w:instrText>
        </w:r>
        <w:r w:rsidR="002602FC" w:rsidRPr="00842A0D">
          <w:rPr>
            <w:rFonts w:ascii="Arial Narrow" w:hAnsi="Arial Narrow"/>
            <w:noProof/>
            <w:webHidden/>
          </w:rPr>
        </w:r>
        <w:r w:rsidR="002602FC" w:rsidRPr="00842A0D">
          <w:rPr>
            <w:rFonts w:ascii="Arial Narrow" w:hAnsi="Arial Narrow"/>
            <w:noProof/>
            <w:webHidden/>
          </w:rPr>
          <w:fldChar w:fldCharType="separate"/>
        </w:r>
        <w:r w:rsidR="000F1B23">
          <w:rPr>
            <w:rFonts w:ascii="Arial Narrow" w:hAnsi="Arial Narrow"/>
            <w:noProof/>
            <w:webHidden/>
          </w:rPr>
          <w:t>48</w:t>
        </w:r>
        <w:r w:rsidR="002602FC" w:rsidRPr="00842A0D">
          <w:rPr>
            <w:rFonts w:ascii="Arial Narrow" w:hAnsi="Arial Narrow"/>
            <w:noProof/>
            <w:webHidden/>
          </w:rPr>
          <w:fldChar w:fldCharType="end"/>
        </w:r>
      </w:hyperlink>
    </w:p>
    <w:p w:rsidR="002602FC" w:rsidRPr="00842A0D" w:rsidRDefault="002602FC" w:rsidP="002602FC">
      <w:pPr>
        <w:spacing w:after="0" w:line="276" w:lineRule="auto"/>
        <w:rPr>
          <w:rFonts w:ascii="Arial Narrow" w:eastAsiaTheme="minorEastAsia" w:hAnsi="Arial Narrow"/>
        </w:rPr>
      </w:pPr>
      <w:r w:rsidRPr="00842A0D">
        <w:rPr>
          <w:rFonts w:ascii="Arial Narrow" w:eastAsiaTheme="minorEastAsia" w:hAnsi="Arial Narrow"/>
        </w:rPr>
        <w:t xml:space="preserve">        Article 5.</w:t>
      </w:r>
      <w:r w:rsidRPr="00842A0D">
        <w:rPr>
          <w:rFonts w:ascii="Arial Narrow" w:eastAsiaTheme="minorEastAsia" w:hAnsi="Arial Narrow"/>
        </w:rPr>
        <w:tab/>
        <w:t xml:space="preserve">     Normes ………………………………………………………………………….85</w:t>
      </w:r>
      <w:r w:rsidRPr="00842A0D">
        <w:rPr>
          <w:rFonts w:ascii="Arial Narrow" w:eastAsiaTheme="minorEastAsia" w:hAnsi="Arial Narrow"/>
        </w:rPr>
        <w:tab/>
      </w:r>
    </w:p>
    <w:p w:rsidR="002602FC" w:rsidRPr="00842A0D" w:rsidRDefault="007801AC" w:rsidP="002602FC">
      <w:pPr>
        <w:pStyle w:val="TM3"/>
        <w:tabs>
          <w:tab w:val="left" w:pos="1760"/>
          <w:tab w:val="right" w:leader="dot" w:pos="9622"/>
        </w:tabs>
        <w:spacing w:after="0" w:line="276" w:lineRule="auto"/>
        <w:rPr>
          <w:rFonts w:ascii="Arial Narrow" w:eastAsiaTheme="minorEastAsia" w:hAnsi="Arial Narrow" w:cstheme="minorBidi"/>
          <w:noProof/>
        </w:rPr>
      </w:pPr>
      <w:hyperlink w:anchor="_Toc157306064" w:history="1">
        <w:r w:rsidR="002602FC" w:rsidRPr="00842A0D">
          <w:rPr>
            <w:rStyle w:val="Lienhypertexte"/>
            <w:rFonts w:ascii="Arial Narrow" w:hAnsi="Arial Narrow"/>
            <w:noProof/>
            <w:color w:val="auto"/>
          </w:rPr>
          <w:t>Article 6.</w:t>
        </w:r>
        <w:r w:rsidR="002602FC" w:rsidRPr="00842A0D">
          <w:rPr>
            <w:rFonts w:ascii="Arial Narrow" w:eastAsiaTheme="minorEastAsia" w:hAnsi="Arial Narrow" w:cstheme="minorBidi"/>
            <w:noProof/>
          </w:rPr>
          <w:tab/>
        </w:r>
        <w:r w:rsidR="002602FC" w:rsidRPr="00842A0D">
          <w:rPr>
            <w:rStyle w:val="Lienhypertexte"/>
            <w:rFonts w:ascii="Arial Narrow" w:hAnsi="Arial Narrow"/>
            <w:noProof/>
            <w:color w:val="auto"/>
          </w:rPr>
          <w:t>Pièces constitutives du marché</w:t>
        </w:r>
        <w:r w:rsidR="002602FC" w:rsidRPr="00842A0D">
          <w:rPr>
            <w:rFonts w:ascii="Arial Narrow" w:hAnsi="Arial Narrow"/>
            <w:noProof/>
            <w:webHidden/>
          </w:rPr>
          <w:tab/>
        </w:r>
      </w:hyperlink>
      <w:r w:rsidR="002602FC" w:rsidRPr="00842A0D">
        <w:rPr>
          <w:rFonts w:ascii="Arial Narrow" w:hAnsi="Arial Narrow"/>
          <w:noProof/>
        </w:rPr>
        <w:t>85</w:t>
      </w:r>
    </w:p>
    <w:p w:rsidR="002602FC" w:rsidRPr="00842A0D" w:rsidRDefault="007801AC" w:rsidP="002602FC">
      <w:pPr>
        <w:pStyle w:val="TM3"/>
        <w:tabs>
          <w:tab w:val="left" w:pos="1760"/>
          <w:tab w:val="right" w:leader="dot" w:pos="9622"/>
        </w:tabs>
        <w:spacing w:after="0" w:line="276" w:lineRule="auto"/>
        <w:rPr>
          <w:rFonts w:ascii="Arial Narrow" w:eastAsiaTheme="minorEastAsia" w:hAnsi="Arial Narrow" w:cstheme="minorBidi"/>
          <w:noProof/>
        </w:rPr>
      </w:pPr>
      <w:hyperlink w:anchor="_Toc157306065" w:history="1">
        <w:r w:rsidR="002602FC" w:rsidRPr="00842A0D">
          <w:rPr>
            <w:rStyle w:val="Lienhypertexte"/>
            <w:rFonts w:ascii="Arial Narrow" w:hAnsi="Arial Narrow"/>
            <w:noProof/>
            <w:color w:val="auto"/>
          </w:rPr>
          <w:t>Article 7.</w:t>
        </w:r>
        <w:r w:rsidR="002602FC" w:rsidRPr="00842A0D">
          <w:rPr>
            <w:rFonts w:ascii="Arial Narrow" w:eastAsiaTheme="minorEastAsia" w:hAnsi="Arial Narrow" w:cstheme="minorBidi"/>
            <w:noProof/>
          </w:rPr>
          <w:tab/>
        </w:r>
        <w:r w:rsidR="002602FC" w:rsidRPr="00842A0D">
          <w:rPr>
            <w:rStyle w:val="Lienhypertexte"/>
            <w:rFonts w:ascii="Arial Narrow" w:hAnsi="Arial Narrow"/>
            <w:noProof/>
            <w:color w:val="auto"/>
          </w:rPr>
          <w:t>Textes généraux applicables</w:t>
        </w:r>
        <w:r w:rsidR="002602FC" w:rsidRPr="00842A0D">
          <w:rPr>
            <w:rFonts w:ascii="Arial Narrow" w:hAnsi="Arial Narrow"/>
            <w:noProof/>
            <w:webHidden/>
          </w:rPr>
          <w:tab/>
        </w:r>
        <w:r w:rsidR="002602FC" w:rsidRPr="00842A0D">
          <w:rPr>
            <w:rFonts w:ascii="Arial Narrow" w:hAnsi="Arial Narrow"/>
            <w:noProof/>
            <w:webHidden/>
          </w:rPr>
          <w:fldChar w:fldCharType="begin"/>
        </w:r>
        <w:r w:rsidR="002602FC" w:rsidRPr="00842A0D">
          <w:rPr>
            <w:rFonts w:ascii="Arial Narrow" w:hAnsi="Arial Narrow"/>
            <w:noProof/>
            <w:webHidden/>
          </w:rPr>
          <w:instrText xml:space="preserve"> PAGEREF _Toc157306065 \h </w:instrText>
        </w:r>
        <w:r w:rsidR="002602FC" w:rsidRPr="00842A0D">
          <w:rPr>
            <w:rFonts w:ascii="Arial Narrow" w:hAnsi="Arial Narrow"/>
            <w:noProof/>
            <w:webHidden/>
          </w:rPr>
        </w:r>
        <w:r w:rsidR="002602FC" w:rsidRPr="00842A0D">
          <w:rPr>
            <w:rFonts w:ascii="Arial Narrow" w:hAnsi="Arial Narrow"/>
            <w:noProof/>
            <w:webHidden/>
          </w:rPr>
          <w:fldChar w:fldCharType="separate"/>
        </w:r>
        <w:r w:rsidR="000F1B23">
          <w:rPr>
            <w:rFonts w:ascii="Arial Narrow" w:hAnsi="Arial Narrow"/>
            <w:noProof/>
            <w:webHidden/>
          </w:rPr>
          <w:t>49</w:t>
        </w:r>
        <w:r w:rsidR="002602FC" w:rsidRPr="00842A0D">
          <w:rPr>
            <w:rFonts w:ascii="Arial Narrow" w:hAnsi="Arial Narrow"/>
            <w:noProof/>
            <w:webHidden/>
          </w:rPr>
          <w:fldChar w:fldCharType="end"/>
        </w:r>
      </w:hyperlink>
    </w:p>
    <w:p w:rsidR="002602FC" w:rsidRPr="00842A0D" w:rsidRDefault="007801AC" w:rsidP="002602FC">
      <w:pPr>
        <w:pStyle w:val="TM3"/>
        <w:tabs>
          <w:tab w:val="left" w:pos="1760"/>
          <w:tab w:val="right" w:leader="dot" w:pos="9622"/>
        </w:tabs>
        <w:spacing w:after="0" w:line="276" w:lineRule="auto"/>
        <w:rPr>
          <w:rFonts w:ascii="Arial Narrow" w:eastAsiaTheme="minorEastAsia" w:hAnsi="Arial Narrow" w:cstheme="minorBidi"/>
          <w:noProof/>
        </w:rPr>
      </w:pPr>
      <w:hyperlink w:anchor="_Toc157306066" w:history="1">
        <w:r w:rsidR="002602FC" w:rsidRPr="00842A0D">
          <w:rPr>
            <w:rStyle w:val="Lienhypertexte"/>
            <w:rFonts w:ascii="Arial Narrow" w:hAnsi="Arial Narrow"/>
            <w:noProof/>
            <w:color w:val="auto"/>
          </w:rPr>
          <w:t>Article 8.</w:t>
        </w:r>
        <w:r w:rsidR="002602FC" w:rsidRPr="00842A0D">
          <w:rPr>
            <w:rFonts w:ascii="Arial Narrow" w:eastAsiaTheme="minorEastAsia" w:hAnsi="Arial Narrow" w:cstheme="minorBidi"/>
            <w:noProof/>
          </w:rPr>
          <w:tab/>
        </w:r>
        <w:r w:rsidR="002602FC" w:rsidRPr="00842A0D">
          <w:rPr>
            <w:rStyle w:val="Lienhypertexte"/>
            <w:rFonts w:ascii="Arial Narrow" w:hAnsi="Arial Narrow"/>
            <w:noProof/>
            <w:color w:val="auto"/>
          </w:rPr>
          <w:t xml:space="preserve">Communication </w:t>
        </w:r>
        <w:r w:rsidR="002602FC" w:rsidRPr="00842A0D">
          <w:rPr>
            <w:rFonts w:ascii="Arial Narrow" w:hAnsi="Arial Narrow"/>
            <w:noProof/>
            <w:webHidden/>
          </w:rPr>
          <w:tab/>
        </w:r>
        <w:r w:rsidR="002602FC" w:rsidRPr="00842A0D">
          <w:rPr>
            <w:rFonts w:ascii="Arial Narrow" w:hAnsi="Arial Narrow"/>
            <w:noProof/>
            <w:webHidden/>
          </w:rPr>
          <w:fldChar w:fldCharType="begin"/>
        </w:r>
        <w:r w:rsidR="002602FC" w:rsidRPr="00842A0D">
          <w:rPr>
            <w:rFonts w:ascii="Arial Narrow" w:hAnsi="Arial Narrow"/>
            <w:noProof/>
            <w:webHidden/>
          </w:rPr>
          <w:instrText xml:space="preserve"> PAGEREF _Toc157306066 \h </w:instrText>
        </w:r>
        <w:r w:rsidR="002602FC" w:rsidRPr="00842A0D">
          <w:rPr>
            <w:rFonts w:ascii="Arial Narrow" w:hAnsi="Arial Narrow"/>
            <w:noProof/>
            <w:webHidden/>
          </w:rPr>
        </w:r>
        <w:r w:rsidR="002602FC" w:rsidRPr="00842A0D">
          <w:rPr>
            <w:rFonts w:ascii="Arial Narrow" w:hAnsi="Arial Narrow"/>
            <w:noProof/>
            <w:webHidden/>
          </w:rPr>
          <w:fldChar w:fldCharType="separate"/>
        </w:r>
        <w:r w:rsidR="000F1B23">
          <w:rPr>
            <w:rFonts w:ascii="Arial Narrow" w:hAnsi="Arial Narrow"/>
            <w:noProof/>
            <w:webHidden/>
          </w:rPr>
          <w:t>49</w:t>
        </w:r>
        <w:r w:rsidR="002602FC" w:rsidRPr="00842A0D">
          <w:rPr>
            <w:rFonts w:ascii="Arial Narrow" w:hAnsi="Arial Narrow"/>
            <w:noProof/>
            <w:webHidden/>
          </w:rPr>
          <w:fldChar w:fldCharType="end"/>
        </w:r>
      </w:hyperlink>
    </w:p>
    <w:p w:rsidR="002602FC" w:rsidRPr="00842A0D" w:rsidRDefault="007801AC" w:rsidP="002602FC">
      <w:pPr>
        <w:pStyle w:val="TM2"/>
        <w:spacing w:after="0"/>
        <w:rPr>
          <w:rFonts w:eastAsiaTheme="minorEastAsia" w:cstheme="minorBidi"/>
        </w:rPr>
      </w:pPr>
      <w:hyperlink w:anchor="_Toc157306067" w:history="1">
        <w:r w:rsidR="002602FC" w:rsidRPr="00842A0D">
          <w:rPr>
            <w:rStyle w:val="Lienhypertexte"/>
            <w:rFonts w:ascii="Arial Narrow" w:hAnsi="Arial Narrow"/>
          </w:rPr>
          <w:t>CHAPITRE  II.</w:t>
        </w:r>
        <w:r w:rsidR="002602FC" w:rsidRPr="00842A0D">
          <w:rPr>
            <w:rFonts w:eastAsiaTheme="minorEastAsia" w:cstheme="minorBidi"/>
          </w:rPr>
          <w:tab/>
        </w:r>
        <w:r w:rsidR="002602FC" w:rsidRPr="00842A0D">
          <w:rPr>
            <w:rStyle w:val="Lienhypertexte"/>
            <w:rFonts w:ascii="Arial Narrow" w:hAnsi="Arial Narrow"/>
          </w:rPr>
          <w:t>Exécution des travaux</w:t>
        </w:r>
        <w:r w:rsidR="002602FC" w:rsidRPr="00842A0D">
          <w:rPr>
            <w:webHidden/>
          </w:rPr>
          <w:tab/>
        </w:r>
        <w:r w:rsidR="002602FC" w:rsidRPr="00842A0D">
          <w:rPr>
            <w:webHidden/>
          </w:rPr>
          <w:fldChar w:fldCharType="begin"/>
        </w:r>
        <w:r w:rsidR="002602FC" w:rsidRPr="00842A0D">
          <w:rPr>
            <w:webHidden/>
          </w:rPr>
          <w:instrText xml:space="preserve"> PAGEREF _Toc157306067 \h </w:instrText>
        </w:r>
        <w:r w:rsidR="002602FC" w:rsidRPr="00842A0D">
          <w:rPr>
            <w:webHidden/>
          </w:rPr>
        </w:r>
        <w:r w:rsidR="002602FC" w:rsidRPr="00842A0D">
          <w:rPr>
            <w:webHidden/>
          </w:rPr>
          <w:fldChar w:fldCharType="separate"/>
        </w:r>
        <w:r w:rsidR="000F1B23">
          <w:rPr>
            <w:webHidden/>
          </w:rPr>
          <w:t>50</w:t>
        </w:r>
        <w:r w:rsidR="002602FC" w:rsidRPr="00842A0D">
          <w:rPr>
            <w:webHidden/>
          </w:rPr>
          <w:fldChar w:fldCharType="end"/>
        </w:r>
      </w:hyperlink>
    </w:p>
    <w:p w:rsidR="002602FC" w:rsidRPr="00842A0D" w:rsidRDefault="007801AC" w:rsidP="002602FC">
      <w:pPr>
        <w:pStyle w:val="TM3"/>
        <w:tabs>
          <w:tab w:val="left" w:pos="1760"/>
          <w:tab w:val="right" w:leader="dot" w:pos="9622"/>
        </w:tabs>
        <w:spacing w:after="0" w:line="276" w:lineRule="auto"/>
        <w:rPr>
          <w:rFonts w:ascii="Arial Narrow" w:eastAsiaTheme="minorEastAsia" w:hAnsi="Arial Narrow" w:cstheme="minorBidi"/>
          <w:noProof/>
        </w:rPr>
      </w:pPr>
      <w:hyperlink w:anchor="_Toc157306068" w:history="1">
        <w:r w:rsidR="002602FC" w:rsidRPr="00842A0D">
          <w:rPr>
            <w:rStyle w:val="Lienhypertexte"/>
            <w:rFonts w:ascii="Arial Narrow" w:hAnsi="Arial Narrow"/>
            <w:noProof/>
            <w:color w:val="auto"/>
          </w:rPr>
          <w:t>Article 9.</w:t>
        </w:r>
        <w:r w:rsidR="002602FC" w:rsidRPr="00842A0D">
          <w:rPr>
            <w:rFonts w:ascii="Arial Narrow" w:eastAsiaTheme="minorEastAsia" w:hAnsi="Arial Narrow" w:cstheme="minorBidi"/>
            <w:noProof/>
          </w:rPr>
          <w:tab/>
        </w:r>
        <w:r w:rsidR="002602FC" w:rsidRPr="00842A0D">
          <w:rPr>
            <w:rStyle w:val="Lienhypertexte"/>
            <w:rFonts w:ascii="Arial Narrow" w:hAnsi="Arial Narrow"/>
            <w:noProof/>
            <w:color w:val="auto"/>
          </w:rPr>
          <w:t>Consistance des prestations</w:t>
        </w:r>
        <w:r w:rsidR="002602FC" w:rsidRPr="00842A0D">
          <w:rPr>
            <w:rFonts w:ascii="Arial Narrow" w:hAnsi="Arial Narrow"/>
            <w:noProof/>
            <w:webHidden/>
          </w:rPr>
          <w:tab/>
        </w:r>
        <w:r w:rsidR="002602FC" w:rsidRPr="00842A0D">
          <w:rPr>
            <w:rFonts w:ascii="Arial Narrow" w:hAnsi="Arial Narrow"/>
            <w:noProof/>
            <w:webHidden/>
          </w:rPr>
          <w:fldChar w:fldCharType="begin"/>
        </w:r>
        <w:r w:rsidR="002602FC" w:rsidRPr="00842A0D">
          <w:rPr>
            <w:rFonts w:ascii="Arial Narrow" w:hAnsi="Arial Narrow"/>
            <w:noProof/>
            <w:webHidden/>
          </w:rPr>
          <w:instrText xml:space="preserve"> PAGEREF _Toc157306068 \h </w:instrText>
        </w:r>
        <w:r w:rsidR="002602FC" w:rsidRPr="00842A0D">
          <w:rPr>
            <w:rFonts w:ascii="Arial Narrow" w:hAnsi="Arial Narrow"/>
            <w:noProof/>
            <w:webHidden/>
          </w:rPr>
        </w:r>
        <w:r w:rsidR="002602FC" w:rsidRPr="00842A0D">
          <w:rPr>
            <w:rFonts w:ascii="Arial Narrow" w:hAnsi="Arial Narrow"/>
            <w:noProof/>
            <w:webHidden/>
          </w:rPr>
          <w:fldChar w:fldCharType="separate"/>
        </w:r>
        <w:r w:rsidR="000F1B23">
          <w:rPr>
            <w:rFonts w:ascii="Arial Narrow" w:hAnsi="Arial Narrow"/>
            <w:noProof/>
            <w:webHidden/>
          </w:rPr>
          <w:t>50</w:t>
        </w:r>
        <w:r w:rsidR="002602FC" w:rsidRPr="00842A0D">
          <w:rPr>
            <w:rFonts w:ascii="Arial Narrow" w:hAnsi="Arial Narrow"/>
            <w:noProof/>
            <w:webHidden/>
          </w:rPr>
          <w:fldChar w:fldCharType="end"/>
        </w:r>
      </w:hyperlink>
    </w:p>
    <w:p w:rsidR="002602FC" w:rsidRPr="00842A0D" w:rsidRDefault="007801AC" w:rsidP="002602FC">
      <w:pPr>
        <w:pStyle w:val="TM3"/>
        <w:tabs>
          <w:tab w:val="left" w:pos="1760"/>
          <w:tab w:val="right" w:leader="dot" w:pos="9622"/>
        </w:tabs>
        <w:spacing w:after="0" w:line="276" w:lineRule="auto"/>
        <w:rPr>
          <w:rFonts w:ascii="Arial Narrow" w:eastAsiaTheme="minorEastAsia" w:hAnsi="Arial Narrow" w:cstheme="minorBidi"/>
          <w:noProof/>
        </w:rPr>
      </w:pPr>
      <w:hyperlink w:anchor="_Toc157306069" w:history="1">
        <w:r w:rsidR="002602FC" w:rsidRPr="00842A0D">
          <w:rPr>
            <w:rStyle w:val="Lienhypertexte"/>
            <w:rFonts w:ascii="Arial Narrow" w:hAnsi="Arial Narrow"/>
            <w:noProof/>
            <w:color w:val="auto"/>
          </w:rPr>
          <w:t>Article 10.</w:t>
        </w:r>
        <w:r w:rsidR="002602FC" w:rsidRPr="00842A0D">
          <w:rPr>
            <w:rFonts w:ascii="Arial Narrow" w:eastAsiaTheme="minorEastAsia" w:hAnsi="Arial Narrow" w:cstheme="minorBidi"/>
            <w:noProof/>
          </w:rPr>
          <w:tab/>
        </w:r>
        <w:r w:rsidR="002602FC" w:rsidRPr="00842A0D">
          <w:rPr>
            <w:rStyle w:val="Lienhypertexte"/>
            <w:rFonts w:ascii="Arial Narrow" w:hAnsi="Arial Narrow"/>
            <w:noProof/>
            <w:color w:val="auto"/>
          </w:rPr>
          <w:t xml:space="preserve">Délais d’exécution du marché </w:t>
        </w:r>
        <w:r w:rsidR="002602FC" w:rsidRPr="00842A0D">
          <w:rPr>
            <w:rFonts w:ascii="Arial Narrow" w:hAnsi="Arial Narrow"/>
            <w:noProof/>
            <w:webHidden/>
          </w:rPr>
          <w:tab/>
        </w:r>
      </w:hyperlink>
      <w:r w:rsidR="002602FC" w:rsidRPr="00842A0D">
        <w:rPr>
          <w:rFonts w:ascii="Arial Narrow" w:hAnsi="Arial Narrow"/>
          <w:noProof/>
        </w:rPr>
        <w:t>87</w:t>
      </w:r>
    </w:p>
    <w:p w:rsidR="002602FC" w:rsidRPr="00842A0D" w:rsidRDefault="007801AC" w:rsidP="002602FC">
      <w:pPr>
        <w:pStyle w:val="TM3"/>
        <w:tabs>
          <w:tab w:val="left" w:pos="1760"/>
          <w:tab w:val="right" w:leader="dot" w:pos="9622"/>
        </w:tabs>
        <w:spacing w:after="0" w:line="276" w:lineRule="auto"/>
        <w:rPr>
          <w:rFonts w:ascii="Arial Narrow" w:eastAsiaTheme="minorEastAsia" w:hAnsi="Arial Narrow" w:cstheme="minorBidi"/>
          <w:noProof/>
        </w:rPr>
      </w:pPr>
      <w:hyperlink w:anchor="_Toc157306070" w:history="1">
        <w:r w:rsidR="002602FC" w:rsidRPr="00842A0D">
          <w:rPr>
            <w:rStyle w:val="Lienhypertexte"/>
            <w:rFonts w:ascii="Arial Narrow" w:hAnsi="Arial Narrow"/>
            <w:noProof/>
            <w:color w:val="auto"/>
          </w:rPr>
          <w:t>Article 11.</w:t>
        </w:r>
        <w:r w:rsidR="002602FC" w:rsidRPr="00842A0D">
          <w:rPr>
            <w:rFonts w:ascii="Arial Narrow" w:eastAsiaTheme="minorEastAsia" w:hAnsi="Arial Narrow" w:cstheme="minorBidi"/>
            <w:noProof/>
          </w:rPr>
          <w:tab/>
        </w:r>
        <w:r w:rsidR="002602FC" w:rsidRPr="00842A0D">
          <w:rPr>
            <w:rStyle w:val="Lienhypertexte"/>
            <w:rFonts w:ascii="Arial Narrow" w:hAnsi="Arial Narrow"/>
            <w:noProof/>
            <w:color w:val="auto"/>
          </w:rPr>
          <w:t>Obligations du Maître d’Ouvrage</w:t>
        </w:r>
        <w:r w:rsidR="002602FC" w:rsidRPr="00842A0D">
          <w:rPr>
            <w:rFonts w:ascii="Arial Narrow" w:hAnsi="Arial Narrow"/>
            <w:noProof/>
            <w:webHidden/>
          </w:rPr>
          <w:tab/>
        </w:r>
        <w:r w:rsidR="002602FC" w:rsidRPr="00842A0D">
          <w:rPr>
            <w:rFonts w:ascii="Arial Narrow" w:hAnsi="Arial Narrow"/>
            <w:noProof/>
            <w:webHidden/>
          </w:rPr>
          <w:fldChar w:fldCharType="begin"/>
        </w:r>
        <w:r w:rsidR="002602FC" w:rsidRPr="00842A0D">
          <w:rPr>
            <w:rFonts w:ascii="Arial Narrow" w:hAnsi="Arial Narrow"/>
            <w:noProof/>
            <w:webHidden/>
          </w:rPr>
          <w:instrText xml:space="preserve"> PAGEREF _Toc157306070 \h </w:instrText>
        </w:r>
        <w:r w:rsidR="002602FC" w:rsidRPr="00842A0D">
          <w:rPr>
            <w:rFonts w:ascii="Arial Narrow" w:hAnsi="Arial Narrow"/>
            <w:noProof/>
            <w:webHidden/>
          </w:rPr>
        </w:r>
        <w:r w:rsidR="002602FC" w:rsidRPr="00842A0D">
          <w:rPr>
            <w:rFonts w:ascii="Arial Narrow" w:hAnsi="Arial Narrow"/>
            <w:noProof/>
            <w:webHidden/>
          </w:rPr>
          <w:fldChar w:fldCharType="separate"/>
        </w:r>
        <w:r w:rsidR="000F1B23">
          <w:rPr>
            <w:rFonts w:ascii="Arial Narrow" w:hAnsi="Arial Narrow"/>
            <w:noProof/>
            <w:webHidden/>
          </w:rPr>
          <w:t>50</w:t>
        </w:r>
        <w:r w:rsidR="002602FC" w:rsidRPr="00842A0D">
          <w:rPr>
            <w:rFonts w:ascii="Arial Narrow" w:hAnsi="Arial Narrow"/>
            <w:noProof/>
            <w:webHidden/>
          </w:rPr>
          <w:fldChar w:fldCharType="end"/>
        </w:r>
      </w:hyperlink>
    </w:p>
    <w:p w:rsidR="002602FC" w:rsidRPr="00842A0D" w:rsidRDefault="007801AC" w:rsidP="002602FC">
      <w:pPr>
        <w:pStyle w:val="TM3"/>
        <w:tabs>
          <w:tab w:val="left" w:pos="1760"/>
          <w:tab w:val="right" w:leader="dot" w:pos="9622"/>
        </w:tabs>
        <w:spacing w:after="0" w:line="276" w:lineRule="auto"/>
        <w:rPr>
          <w:rFonts w:ascii="Arial Narrow" w:eastAsiaTheme="minorEastAsia" w:hAnsi="Arial Narrow" w:cstheme="minorBidi"/>
          <w:noProof/>
        </w:rPr>
      </w:pPr>
      <w:hyperlink w:anchor="_Toc157306071" w:history="1">
        <w:r w:rsidR="002602FC" w:rsidRPr="00842A0D">
          <w:rPr>
            <w:rStyle w:val="Lienhypertexte"/>
            <w:rFonts w:ascii="Arial Narrow" w:hAnsi="Arial Narrow"/>
            <w:noProof/>
            <w:color w:val="auto"/>
          </w:rPr>
          <w:t>Article 12.</w:t>
        </w:r>
        <w:r w:rsidR="002602FC" w:rsidRPr="00842A0D">
          <w:rPr>
            <w:rFonts w:ascii="Arial Narrow" w:eastAsiaTheme="minorEastAsia" w:hAnsi="Arial Narrow" w:cstheme="minorBidi"/>
            <w:noProof/>
          </w:rPr>
          <w:tab/>
        </w:r>
        <w:r w:rsidR="002602FC" w:rsidRPr="00842A0D">
          <w:rPr>
            <w:rStyle w:val="Lienhypertexte"/>
            <w:rFonts w:ascii="Arial Narrow" w:hAnsi="Arial Narrow"/>
            <w:noProof/>
            <w:color w:val="auto"/>
          </w:rPr>
          <w:t>Ordres de service</w:t>
        </w:r>
        <w:r w:rsidR="002602FC" w:rsidRPr="00842A0D">
          <w:rPr>
            <w:rFonts w:ascii="Arial Narrow" w:hAnsi="Arial Narrow"/>
            <w:noProof/>
            <w:webHidden/>
          </w:rPr>
          <w:tab/>
        </w:r>
        <w:r w:rsidR="002602FC" w:rsidRPr="00842A0D">
          <w:rPr>
            <w:rFonts w:ascii="Arial Narrow" w:hAnsi="Arial Narrow"/>
            <w:noProof/>
            <w:webHidden/>
          </w:rPr>
          <w:fldChar w:fldCharType="begin"/>
        </w:r>
        <w:r w:rsidR="002602FC" w:rsidRPr="00842A0D">
          <w:rPr>
            <w:rFonts w:ascii="Arial Narrow" w:hAnsi="Arial Narrow"/>
            <w:noProof/>
            <w:webHidden/>
          </w:rPr>
          <w:instrText xml:space="preserve"> PAGEREF _Toc157306071 \h </w:instrText>
        </w:r>
        <w:r w:rsidR="002602FC" w:rsidRPr="00842A0D">
          <w:rPr>
            <w:rFonts w:ascii="Arial Narrow" w:hAnsi="Arial Narrow"/>
            <w:noProof/>
            <w:webHidden/>
          </w:rPr>
        </w:r>
        <w:r w:rsidR="002602FC" w:rsidRPr="00842A0D">
          <w:rPr>
            <w:rFonts w:ascii="Arial Narrow" w:hAnsi="Arial Narrow"/>
            <w:noProof/>
            <w:webHidden/>
          </w:rPr>
          <w:fldChar w:fldCharType="separate"/>
        </w:r>
        <w:r w:rsidR="000F1B23">
          <w:rPr>
            <w:rFonts w:ascii="Arial Narrow" w:hAnsi="Arial Narrow"/>
            <w:noProof/>
            <w:webHidden/>
          </w:rPr>
          <w:t>51</w:t>
        </w:r>
        <w:r w:rsidR="002602FC" w:rsidRPr="00842A0D">
          <w:rPr>
            <w:rFonts w:ascii="Arial Narrow" w:hAnsi="Arial Narrow"/>
            <w:noProof/>
            <w:webHidden/>
          </w:rPr>
          <w:fldChar w:fldCharType="end"/>
        </w:r>
      </w:hyperlink>
    </w:p>
    <w:p w:rsidR="002602FC" w:rsidRPr="00842A0D" w:rsidRDefault="007801AC" w:rsidP="002602FC">
      <w:pPr>
        <w:pStyle w:val="TM3"/>
        <w:tabs>
          <w:tab w:val="left" w:pos="1760"/>
          <w:tab w:val="right" w:leader="dot" w:pos="9622"/>
        </w:tabs>
        <w:spacing w:after="0" w:line="276" w:lineRule="auto"/>
        <w:rPr>
          <w:rFonts w:ascii="Arial Narrow" w:hAnsi="Arial Narrow"/>
          <w:noProof/>
        </w:rPr>
      </w:pPr>
      <w:hyperlink w:anchor="_Toc157306072" w:history="1">
        <w:r w:rsidR="002602FC" w:rsidRPr="00842A0D">
          <w:rPr>
            <w:rStyle w:val="Lienhypertexte"/>
            <w:rFonts w:ascii="Arial Narrow" w:hAnsi="Arial Narrow"/>
            <w:noProof/>
            <w:color w:val="auto"/>
          </w:rPr>
          <w:t>Article 13.</w:t>
        </w:r>
        <w:r w:rsidR="002602FC" w:rsidRPr="00842A0D">
          <w:rPr>
            <w:rFonts w:ascii="Arial Narrow" w:eastAsiaTheme="minorEastAsia" w:hAnsi="Arial Narrow" w:cstheme="minorBidi"/>
            <w:noProof/>
          </w:rPr>
          <w:tab/>
        </w:r>
        <w:r w:rsidR="002602FC" w:rsidRPr="00842A0D">
          <w:rPr>
            <w:rStyle w:val="Lienhypertexte"/>
            <w:rFonts w:ascii="Arial Narrow" w:hAnsi="Arial Narrow"/>
            <w:noProof/>
            <w:color w:val="auto"/>
          </w:rPr>
          <w:t>Rôles et responsabilités du cocontractant de l’administration</w:t>
        </w:r>
        <w:r w:rsidR="002602FC" w:rsidRPr="00842A0D">
          <w:rPr>
            <w:rFonts w:ascii="Arial Narrow" w:hAnsi="Arial Narrow"/>
            <w:noProof/>
            <w:webHidden/>
          </w:rPr>
          <w:tab/>
        </w:r>
        <w:r w:rsidR="002602FC" w:rsidRPr="00842A0D">
          <w:rPr>
            <w:rFonts w:ascii="Arial Narrow" w:hAnsi="Arial Narrow"/>
            <w:noProof/>
            <w:webHidden/>
          </w:rPr>
          <w:fldChar w:fldCharType="begin"/>
        </w:r>
        <w:r w:rsidR="002602FC" w:rsidRPr="00842A0D">
          <w:rPr>
            <w:rFonts w:ascii="Arial Narrow" w:hAnsi="Arial Narrow"/>
            <w:noProof/>
            <w:webHidden/>
          </w:rPr>
          <w:instrText xml:space="preserve"> PAGEREF _Toc157306072 \h </w:instrText>
        </w:r>
        <w:r w:rsidR="002602FC" w:rsidRPr="00842A0D">
          <w:rPr>
            <w:rFonts w:ascii="Arial Narrow" w:hAnsi="Arial Narrow"/>
            <w:noProof/>
            <w:webHidden/>
          </w:rPr>
        </w:r>
        <w:r w:rsidR="002602FC" w:rsidRPr="00842A0D">
          <w:rPr>
            <w:rFonts w:ascii="Arial Narrow" w:hAnsi="Arial Narrow"/>
            <w:noProof/>
            <w:webHidden/>
          </w:rPr>
          <w:fldChar w:fldCharType="separate"/>
        </w:r>
        <w:r w:rsidR="000F1B23">
          <w:rPr>
            <w:rFonts w:ascii="Arial Narrow" w:hAnsi="Arial Narrow"/>
            <w:noProof/>
            <w:webHidden/>
          </w:rPr>
          <w:t>52</w:t>
        </w:r>
        <w:r w:rsidR="002602FC" w:rsidRPr="00842A0D">
          <w:rPr>
            <w:rFonts w:ascii="Arial Narrow" w:hAnsi="Arial Narrow"/>
            <w:noProof/>
            <w:webHidden/>
          </w:rPr>
          <w:fldChar w:fldCharType="end"/>
        </w:r>
      </w:hyperlink>
    </w:p>
    <w:p w:rsidR="002602FC" w:rsidRPr="00842A0D" w:rsidRDefault="007801AC" w:rsidP="002602FC">
      <w:pPr>
        <w:spacing w:after="0" w:line="276" w:lineRule="auto"/>
        <w:ind w:left="567"/>
        <w:rPr>
          <w:rFonts w:ascii="Arial Narrow" w:eastAsiaTheme="minorEastAsia" w:hAnsi="Arial Narrow"/>
        </w:rPr>
      </w:pPr>
      <w:hyperlink w:anchor="_Toc157306072" w:history="1">
        <w:r w:rsidR="002602FC" w:rsidRPr="00842A0D">
          <w:rPr>
            <w:rStyle w:val="Lienhypertexte"/>
            <w:rFonts w:ascii="Arial Narrow" w:eastAsiaTheme="minorEastAsia" w:hAnsi="Arial Narrow"/>
          </w:rPr>
          <w:t>Article 14.     Marchés à tranches conditionnelles……………………………………………</w:t>
        </w:r>
        <w:r w:rsidR="002602FC" w:rsidRPr="00842A0D">
          <w:rPr>
            <w:rStyle w:val="Lienhypertexte"/>
            <w:rFonts w:ascii="Arial Narrow" w:eastAsiaTheme="minorEastAsia" w:hAnsi="Arial Narrow"/>
            <w:webHidden/>
          </w:rPr>
          <w:tab/>
        </w:r>
        <w:r w:rsidR="002602FC" w:rsidRPr="00842A0D">
          <w:rPr>
            <w:rStyle w:val="Lienhypertexte"/>
            <w:rFonts w:ascii="Arial Narrow" w:eastAsiaTheme="minorEastAsia" w:hAnsi="Arial Narrow"/>
            <w:webHidden/>
          </w:rPr>
          <w:fldChar w:fldCharType="begin"/>
        </w:r>
        <w:r w:rsidR="002602FC" w:rsidRPr="00842A0D">
          <w:rPr>
            <w:rStyle w:val="Lienhypertexte"/>
            <w:rFonts w:ascii="Arial Narrow" w:eastAsiaTheme="minorEastAsia" w:hAnsi="Arial Narrow"/>
            <w:webHidden/>
          </w:rPr>
          <w:instrText xml:space="preserve"> PAGEREF _Toc157306072 \h </w:instrText>
        </w:r>
        <w:r w:rsidR="002602FC" w:rsidRPr="00842A0D">
          <w:rPr>
            <w:rStyle w:val="Lienhypertexte"/>
            <w:rFonts w:ascii="Arial Narrow" w:eastAsiaTheme="minorEastAsia" w:hAnsi="Arial Narrow"/>
            <w:webHidden/>
          </w:rPr>
        </w:r>
        <w:r w:rsidR="002602FC" w:rsidRPr="00842A0D">
          <w:rPr>
            <w:rStyle w:val="Lienhypertexte"/>
            <w:rFonts w:ascii="Arial Narrow" w:eastAsiaTheme="minorEastAsia" w:hAnsi="Arial Narrow"/>
            <w:webHidden/>
          </w:rPr>
          <w:fldChar w:fldCharType="separate"/>
        </w:r>
        <w:r w:rsidR="000F1B23">
          <w:rPr>
            <w:rStyle w:val="Lienhypertexte"/>
            <w:rFonts w:ascii="Arial Narrow" w:eastAsiaTheme="minorEastAsia" w:hAnsi="Arial Narrow"/>
            <w:noProof/>
            <w:webHidden/>
          </w:rPr>
          <w:t>52</w:t>
        </w:r>
        <w:r w:rsidR="002602FC" w:rsidRPr="00842A0D">
          <w:rPr>
            <w:rStyle w:val="Lienhypertexte"/>
            <w:rFonts w:ascii="Arial Narrow" w:eastAsiaTheme="minorEastAsia" w:hAnsi="Arial Narrow"/>
            <w:webHidden/>
          </w:rPr>
          <w:fldChar w:fldCharType="end"/>
        </w:r>
      </w:hyperlink>
    </w:p>
    <w:p w:rsidR="002602FC" w:rsidRPr="00842A0D" w:rsidRDefault="002602FC" w:rsidP="002602FC">
      <w:pPr>
        <w:spacing w:after="0" w:line="276" w:lineRule="auto"/>
        <w:ind w:left="426"/>
        <w:rPr>
          <w:rFonts w:ascii="Arial Narrow" w:eastAsiaTheme="minorEastAsia" w:hAnsi="Arial Narrow" w:cstheme="minorBidi"/>
          <w:noProof/>
        </w:rPr>
      </w:pPr>
      <w:r>
        <w:rPr>
          <w:rFonts w:ascii="Arial Narrow" w:eastAsiaTheme="minorEastAsia" w:hAnsi="Arial Narrow"/>
        </w:rPr>
        <w:t xml:space="preserve">  </w:t>
      </w:r>
      <w:hyperlink w:anchor="_Toc157306073" w:history="1">
        <w:r w:rsidRPr="00842A0D">
          <w:rPr>
            <w:rStyle w:val="Lienhypertexte"/>
            <w:rFonts w:ascii="Arial Narrow" w:hAnsi="Arial Narrow"/>
            <w:noProof/>
            <w:color w:val="auto"/>
          </w:rPr>
          <w:t>Article 15.</w:t>
        </w:r>
        <w:r w:rsidRPr="00842A0D">
          <w:rPr>
            <w:rFonts w:ascii="Arial Narrow" w:eastAsiaTheme="minorEastAsia" w:hAnsi="Arial Narrow" w:cstheme="minorBidi"/>
            <w:noProof/>
          </w:rPr>
          <w:tab/>
        </w:r>
        <w:r w:rsidRPr="00842A0D">
          <w:rPr>
            <w:rStyle w:val="Lienhypertexte"/>
            <w:rFonts w:ascii="Arial Narrow" w:hAnsi="Arial Narrow"/>
            <w:noProof/>
            <w:color w:val="auto"/>
          </w:rPr>
          <w:t>Personnel et Matériel du cocontractant</w:t>
        </w:r>
        <w:r w:rsidRPr="00842A0D">
          <w:rPr>
            <w:rFonts w:ascii="Arial Narrow" w:hAnsi="Arial Narrow"/>
            <w:noProof/>
            <w:webHidden/>
          </w:rPr>
          <w:tab/>
        </w:r>
        <w:r w:rsidRPr="00842A0D">
          <w:rPr>
            <w:rFonts w:ascii="Arial Narrow" w:hAnsi="Arial Narrow"/>
            <w:noProof/>
            <w:webHidden/>
          </w:rPr>
          <w:fldChar w:fldCharType="begin"/>
        </w:r>
        <w:r w:rsidRPr="00842A0D">
          <w:rPr>
            <w:rFonts w:ascii="Arial Narrow" w:hAnsi="Arial Narrow"/>
            <w:noProof/>
            <w:webHidden/>
          </w:rPr>
          <w:instrText xml:space="preserve"> PAGEREF _Toc157306073 \h </w:instrText>
        </w:r>
        <w:r w:rsidRPr="00842A0D">
          <w:rPr>
            <w:rFonts w:ascii="Arial Narrow" w:hAnsi="Arial Narrow"/>
            <w:noProof/>
            <w:webHidden/>
          </w:rPr>
        </w:r>
        <w:r w:rsidRPr="00842A0D">
          <w:rPr>
            <w:rFonts w:ascii="Arial Narrow" w:hAnsi="Arial Narrow"/>
            <w:noProof/>
            <w:webHidden/>
          </w:rPr>
          <w:fldChar w:fldCharType="separate"/>
        </w:r>
        <w:r w:rsidR="000F1B23">
          <w:rPr>
            <w:rFonts w:ascii="Arial Narrow" w:hAnsi="Arial Narrow"/>
            <w:noProof/>
            <w:webHidden/>
          </w:rPr>
          <w:t>53</w:t>
        </w:r>
        <w:r w:rsidRPr="00842A0D">
          <w:rPr>
            <w:rFonts w:ascii="Arial Narrow" w:hAnsi="Arial Narrow"/>
            <w:noProof/>
            <w:webHidden/>
          </w:rPr>
          <w:fldChar w:fldCharType="end"/>
        </w:r>
      </w:hyperlink>
    </w:p>
    <w:p w:rsidR="002602FC" w:rsidRPr="00842A0D" w:rsidRDefault="007801AC" w:rsidP="002602FC">
      <w:pPr>
        <w:pStyle w:val="TM3"/>
        <w:tabs>
          <w:tab w:val="left" w:pos="1760"/>
          <w:tab w:val="right" w:leader="dot" w:pos="9622"/>
        </w:tabs>
        <w:spacing w:after="0" w:line="276" w:lineRule="auto"/>
        <w:rPr>
          <w:rFonts w:ascii="Arial Narrow" w:eastAsiaTheme="minorEastAsia" w:hAnsi="Arial Narrow" w:cstheme="minorBidi"/>
          <w:noProof/>
        </w:rPr>
      </w:pPr>
      <w:hyperlink w:anchor="_Toc157306074" w:history="1">
        <w:r w:rsidR="002602FC" w:rsidRPr="00842A0D">
          <w:rPr>
            <w:rStyle w:val="Lienhypertexte"/>
            <w:rFonts w:ascii="Arial Narrow" w:hAnsi="Arial Narrow"/>
            <w:bCs/>
            <w:noProof/>
            <w:color w:val="auto"/>
          </w:rPr>
          <w:t>Article 16.</w:t>
        </w:r>
        <w:r w:rsidR="002602FC" w:rsidRPr="00842A0D">
          <w:rPr>
            <w:rFonts w:ascii="Arial Narrow" w:eastAsiaTheme="minorEastAsia" w:hAnsi="Arial Narrow" w:cstheme="minorBidi"/>
            <w:noProof/>
          </w:rPr>
          <w:tab/>
        </w:r>
        <w:r w:rsidR="002602FC" w:rsidRPr="00842A0D">
          <w:rPr>
            <w:rStyle w:val="Lienhypertexte"/>
            <w:rFonts w:ascii="Arial Narrow" w:hAnsi="Arial Narrow"/>
            <w:noProof/>
            <w:color w:val="auto"/>
          </w:rPr>
          <w:t>Pièces à fournir par le cocontractant</w:t>
        </w:r>
        <w:r w:rsidR="002602FC" w:rsidRPr="00842A0D">
          <w:rPr>
            <w:rFonts w:ascii="Arial Narrow" w:hAnsi="Arial Narrow"/>
            <w:noProof/>
            <w:webHidden/>
          </w:rPr>
          <w:tab/>
        </w:r>
        <w:r w:rsidR="002602FC" w:rsidRPr="00842A0D">
          <w:rPr>
            <w:rFonts w:ascii="Arial Narrow" w:hAnsi="Arial Narrow"/>
            <w:noProof/>
            <w:webHidden/>
          </w:rPr>
          <w:fldChar w:fldCharType="begin"/>
        </w:r>
        <w:r w:rsidR="002602FC" w:rsidRPr="00842A0D">
          <w:rPr>
            <w:rFonts w:ascii="Arial Narrow" w:hAnsi="Arial Narrow"/>
            <w:noProof/>
            <w:webHidden/>
          </w:rPr>
          <w:instrText xml:space="preserve"> PAGEREF _Toc157306074 \h </w:instrText>
        </w:r>
        <w:r w:rsidR="002602FC" w:rsidRPr="00842A0D">
          <w:rPr>
            <w:rFonts w:ascii="Arial Narrow" w:hAnsi="Arial Narrow"/>
            <w:noProof/>
            <w:webHidden/>
          </w:rPr>
        </w:r>
        <w:r w:rsidR="002602FC" w:rsidRPr="00842A0D">
          <w:rPr>
            <w:rFonts w:ascii="Arial Narrow" w:hAnsi="Arial Narrow"/>
            <w:noProof/>
            <w:webHidden/>
          </w:rPr>
          <w:fldChar w:fldCharType="separate"/>
        </w:r>
        <w:r w:rsidR="000F1B23">
          <w:rPr>
            <w:rFonts w:ascii="Arial Narrow" w:hAnsi="Arial Narrow"/>
            <w:noProof/>
            <w:webHidden/>
          </w:rPr>
          <w:t>54</w:t>
        </w:r>
        <w:r w:rsidR="002602FC" w:rsidRPr="00842A0D">
          <w:rPr>
            <w:rFonts w:ascii="Arial Narrow" w:hAnsi="Arial Narrow"/>
            <w:noProof/>
            <w:webHidden/>
          </w:rPr>
          <w:fldChar w:fldCharType="end"/>
        </w:r>
      </w:hyperlink>
    </w:p>
    <w:p w:rsidR="002602FC" w:rsidRPr="00842A0D" w:rsidRDefault="007801AC" w:rsidP="002602FC">
      <w:pPr>
        <w:pStyle w:val="TM3"/>
        <w:tabs>
          <w:tab w:val="left" w:pos="1760"/>
          <w:tab w:val="right" w:leader="dot" w:pos="9622"/>
        </w:tabs>
        <w:spacing w:after="0" w:line="276" w:lineRule="auto"/>
        <w:rPr>
          <w:rFonts w:ascii="Arial Narrow" w:eastAsiaTheme="minorEastAsia" w:hAnsi="Arial Narrow" w:cstheme="minorBidi"/>
          <w:noProof/>
        </w:rPr>
      </w:pPr>
      <w:hyperlink w:anchor="_Toc157306075" w:history="1">
        <w:r w:rsidR="002602FC" w:rsidRPr="00842A0D">
          <w:rPr>
            <w:rStyle w:val="Lienhypertexte"/>
            <w:rFonts w:ascii="Arial Narrow" w:hAnsi="Arial Narrow"/>
            <w:noProof/>
            <w:color w:val="auto"/>
          </w:rPr>
          <w:t>Article 17.</w:t>
        </w:r>
        <w:r w:rsidR="002602FC" w:rsidRPr="00842A0D">
          <w:rPr>
            <w:rFonts w:ascii="Arial Narrow" w:eastAsiaTheme="minorEastAsia" w:hAnsi="Arial Narrow" w:cstheme="minorBidi"/>
            <w:noProof/>
          </w:rPr>
          <w:tab/>
        </w:r>
        <w:r w:rsidR="002602FC" w:rsidRPr="00842A0D">
          <w:rPr>
            <w:rStyle w:val="Lienhypertexte"/>
            <w:rFonts w:ascii="Arial Narrow" w:hAnsi="Arial Narrow"/>
            <w:noProof/>
            <w:color w:val="auto"/>
          </w:rPr>
          <w:t>Mise à disposition des documents et du site</w:t>
        </w:r>
        <w:r w:rsidR="002602FC" w:rsidRPr="00842A0D">
          <w:rPr>
            <w:rFonts w:ascii="Arial Narrow" w:hAnsi="Arial Narrow"/>
            <w:noProof/>
            <w:webHidden/>
          </w:rPr>
          <w:tab/>
        </w:r>
        <w:r w:rsidR="002602FC" w:rsidRPr="00842A0D">
          <w:rPr>
            <w:rFonts w:ascii="Arial Narrow" w:hAnsi="Arial Narrow"/>
            <w:noProof/>
            <w:webHidden/>
          </w:rPr>
          <w:fldChar w:fldCharType="begin"/>
        </w:r>
        <w:r w:rsidR="002602FC" w:rsidRPr="00842A0D">
          <w:rPr>
            <w:rFonts w:ascii="Arial Narrow" w:hAnsi="Arial Narrow"/>
            <w:noProof/>
            <w:webHidden/>
          </w:rPr>
          <w:instrText xml:space="preserve"> PAGEREF _Toc157306075 \h </w:instrText>
        </w:r>
        <w:r w:rsidR="002602FC" w:rsidRPr="00842A0D">
          <w:rPr>
            <w:rFonts w:ascii="Arial Narrow" w:hAnsi="Arial Narrow"/>
            <w:noProof/>
            <w:webHidden/>
          </w:rPr>
        </w:r>
        <w:r w:rsidR="002602FC" w:rsidRPr="00842A0D">
          <w:rPr>
            <w:rFonts w:ascii="Arial Narrow" w:hAnsi="Arial Narrow"/>
            <w:noProof/>
            <w:webHidden/>
          </w:rPr>
          <w:fldChar w:fldCharType="separate"/>
        </w:r>
        <w:r w:rsidR="000F1B23">
          <w:rPr>
            <w:rFonts w:ascii="Arial Narrow" w:hAnsi="Arial Narrow"/>
            <w:noProof/>
            <w:webHidden/>
          </w:rPr>
          <w:t>56</w:t>
        </w:r>
        <w:r w:rsidR="002602FC" w:rsidRPr="00842A0D">
          <w:rPr>
            <w:rFonts w:ascii="Arial Narrow" w:hAnsi="Arial Narrow"/>
            <w:noProof/>
            <w:webHidden/>
          </w:rPr>
          <w:fldChar w:fldCharType="end"/>
        </w:r>
      </w:hyperlink>
    </w:p>
    <w:p w:rsidR="002602FC" w:rsidRPr="00842A0D" w:rsidRDefault="007801AC" w:rsidP="002602FC">
      <w:pPr>
        <w:pStyle w:val="TM3"/>
        <w:tabs>
          <w:tab w:val="left" w:pos="1760"/>
          <w:tab w:val="right" w:leader="dot" w:pos="9622"/>
        </w:tabs>
        <w:spacing w:after="0" w:line="276" w:lineRule="auto"/>
        <w:rPr>
          <w:rFonts w:ascii="Arial Narrow" w:eastAsiaTheme="minorEastAsia" w:hAnsi="Arial Narrow" w:cstheme="minorBidi"/>
          <w:noProof/>
        </w:rPr>
      </w:pPr>
      <w:hyperlink w:anchor="_Toc157306076" w:history="1">
        <w:r w:rsidR="002602FC" w:rsidRPr="00842A0D">
          <w:rPr>
            <w:rStyle w:val="Lienhypertexte"/>
            <w:rFonts w:ascii="Arial Narrow" w:hAnsi="Arial Narrow"/>
            <w:noProof/>
            <w:color w:val="auto"/>
          </w:rPr>
          <w:t>Article 18.</w:t>
        </w:r>
        <w:r w:rsidR="002602FC" w:rsidRPr="00842A0D">
          <w:rPr>
            <w:rFonts w:ascii="Arial Narrow" w:eastAsiaTheme="minorEastAsia" w:hAnsi="Arial Narrow" w:cstheme="minorBidi"/>
            <w:noProof/>
          </w:rPr>
          <w:tab/>
        </w:r>
        <w:r w:rsidR="002602FC" w:rsidRPr="00842A0D">
          <w:rPr>
            <w:rStyle w:val="Lienhypertexte"/>
            <w:rFonts w:ascii="Arial Narrow" w:hAnsi="Arial Narrow"/>
            <w:noProof/>
            <w:color w:val="auto"/>
          </w:rPr>
          <w:t>Assurances des ouvrages et responsabilités civiles</w:t>
        </w:r>
        <w:r w:rsidR="002602FC" w:rsidRPr="00842A0D">
          <w:rPr>
            <w:rFonts w:ascii="Arial Narrow" w:hAnsi="Arial Narrow"/>
            <w:noProof/>
            <w:webHidden/>
          </w:rPr>
          <w:tab/>
        </w:r>
        <w:r w:rsidR="002602FC" w:rsidRPr="00842A0D">
          <w:rPr>
            <w:rFonts w:ascii="Arial Narrow" w:hAnsi="Arial Narrow"/>
            <w:noProof/>
            <w:webHidden/>
          </w:rPr>
          <w:fldChar w:fldCharType="begin"/>
        </w:r>
        <w:r w:rsidR="002602FC" w:rsidRPr="00842A0D">
          <w:rPr>
            <w:rFonts w:ascii="Arial Narrow" w:hAnsi="Arial Narrow"/>
            <w:noProof/>
            <w:webHidden/>
          </w:rPr>
          <w:instrText xml:space="preserve"> PAGEREF _Toc157306076 \h </w:instrText>
        </w:r>
        <w:r w:rsidR="002602FC" w:rsidRPr="00842A0D">
          <w:rPr>
            <w:rFonts w:ascii="Arial Narrow" w:hAnsi="Arial Narrow"/>
            <w:noProof/>
            <w:webHidden/>
          </w:rPr>
        </w:r>
        <w:r w:rsidR="002602FC" w:rsidRPr="00842A0D">
          <w:rPr>
            <w:rFonts w:ascii="Arial Narrow" w:hAnsi="Arial Narrow"/>
            <w:noProof/>
            <w:webHidden/>
          </w:rPr>
          <w:fldChar w:fldCharType="separate"/>
        </w:r>
        <w:r w:rsidR="000F1B23">
          <w:rPr>
            <w:rFonts w:ascii="Arial Narrow" w:hAnsi="Arial Narrow"/>
            <w:noProof/>
            <w:webHidden/>
          </w:rPr>
          <w:t>56</w:t>
        </w:r>
        <w:r w:rsidR="002602FC" w:rsidRPr="00842A0D">
          <w:rPr>
            <w:rFonts w:ascii="Arial Narrow" w:hAnsi="Arial Narrow"/>
            <w:noProof/>
            <w:webHidden/>
          </w:rPr>
          <w:fldChar w:fldCharType="end"/>
        </w:r>
      </w:hyperlink>
    </w:p>
    <w:p w:rsidR="002602FC" w:rsidRPr="00842A0D" w:rsidRDefault="007801AC" w:rsidP="002602FC">
      <w:pPr>
        <w:pStyle w:val="TM3"/>
        <w:tabs>
          <w:tab w:val="left" w:pos="1760"/>
          <w:tab w:val="right" w:leader="dot" w:pos="9622"/>
        </w:tabs>
        <w:spacing w:after="0" w:line="276" w:lineRule="auto"/>
        <w:rPr>
          <w:rFonts w:ascii="Arial Narrow" w:eastAsiaTheme="minorEastAsia" w:hAnsi="Arial Narrow" w:cstheme="minorBidi"/>
          <w:noProof/>
        </w:rPr>
      </w:pPr>
      <w:hyperlink w:anchor="_Toc157306077" w:history="1">
        <w:r w:rsidR="002602FC" w:rsidRPr="00842A0D">
          <w:rPr>
            <w:rStyle w:val="Lienhypertexte"/>
            <w:rFonts w:ascii="Arial Narrow" w:hAnsi="Arial Narrow"/>
            <w:noProof/>
            <w:color w:val="auto"/>
          </w:rPr>
          <w:t>Article 19.</w:t>
        </w:r>
        <w:r w:rsidR="002602FC" w:rsidRPr="00842A0D">
          <w:rPr>
            <w:rFonts w:ascii="Arial Narrow" w:eastAsiaTheme="minorEastAsia" w:hAnsi="Arial Narrow" w:cstheme="minorBidi"/>
            <w:noProof/>
          </w:rPr>
          <w:tab/>
        </w:r>
        <w:r w:rsidR="002602FC" w:rsidRPr="00842A0D">
          <w:rPr>
            <w:rStyle w:val="Lienhypertexte"/>
            <w:rFonts w:ascii="Arial Narrow" w:hAnsi="Arial Narrow"/>
            <w:noProof/>
            <w:color w:val="auto"/>
          </w:rPr>
          <w:t>Sous-traitance</w:t>
        </w:r>
        <w:r w:rsidR="002602FC" w:rsidRPr="00842A0D">
          <w:rPr>
            <w:rFonts w:ascii="Arial Narrow" w:hAnsi="Arial Narrow"/>
            <w:noProof/>
            <w:webHidden/>
          </w:rPr>
          <w:tab/>
        </w:r>
        <w:r w:rsidR="002602FC" w:rsidRPr="00842A0D">
          <w:rPr>
            <w:rFonts w:ascii="Arial Narrow" w:hAnsi="Arial Narrow"/>
            <w:noProof/>
            <w:webHidden/>
          </w:rPr>
          <w:fldChar w:fldCharType="begin"/>
        </w:r>
        <w:r w:rsidR="002602FC" w:rsidRPr="00842A0D">
          <w:rPr>
            <w:rFonts w:ascii="Arial Narrow" w:hAnsi="Arial Narrow"/>
            <w:noProof/>
            <w:webHidden/>
          </w:rPr>
          <w:instrText xml:space="preserve"> PAGEREF _Toc157306077 \h </w:instrText>
        </w:r>
        <w:r w:rsidR="002602FC" w:rsidRPr="00842A0D">
          <w:rPr>
            <w:rFonts w:ascii="Arial Narrow" w:hAnsi="Arial Narrow"/>
            <w:noProof/>
            <w:webHidden/>
          </w:rPr>
        </w:r>
        <w:r w:rsidR="002602FC" w:rsidRPr="00842A0D">
          <w:rPr>
            <w:rFonts w:ascii="Arial Narrow" w:hAnsi="Arial Narrow"/>
            <w:noProof/>
            <w:webHidden/>
          </w:rPr>
          <w:fldChar w:fldCharType="separate"/>
        </w:r>
        <w:r w:rsidR="000F1B23">
          <w:rPr>
            <w:rFonts w:ascii="Arial Narrow" w:hAnsi="Arial Narrow"/>
            <w:noProof/>
            <w:webHidden/>
          </w:rPr>
          <w:t>57</w:t>
        </w:r>
        <w:r w:rsidR="002602FC" w:rsidRPr="00842A0D">
          <w:rPr>
            <w:rFonts w:ascii="Arial Narrow" w:hAnsi="Arial Narrow"/>
            <w:noProof/>
            <w:webHidden/>
          </w:rPr>
          <w:fldChar w:fldCharType="end"/>
        </w:r>
      </w:hyperlink>
    </w:p>
    <w:p w:rsidR="002602FC" w:rsidRPr="00842A0D" w:rsidRDefault="007801AC" w:rsidP="002602FC">
      <w:pPr>
        <w:pStyle w:val="TM3"/>
        <w:tabs>
          <w:tab w:val="left" w:pos="1760"/>
          <w:tab w:val="right" w:leader="dot" w:pos="9622"/>
        </w:tabs>
        <w:spacing w:after="0" w:line="276" w:lineRule="auto"/>
        <w:rPr>
          <w:rFonts w:ascii="Arial Narrow" w:eastAsiaTheme="minorEastAsia" w:hAnsi="Arial Narrow" w:cstheme="minorBidi"/>
          <w:noProof/>
        </w:rPr>
      </w:pPr>
      <w:hyperlink w:anchor="_Toc157306078" w:history="1">
        <w:r w:rsidR="002602FC" w:rsidRPr="00842A0D">
          <w:rPr>
            <w:rStyle w:val="Lienhypertexte"/>
            <w:rFonts w:ascii="Arial Narrow" w:hAnsi="Arial Narrow"/>
            <w:noProof/>
            <w:color w:val="auto"/>
          </w:rPr>
          <w:t>Article 20.</w:t>
        </w:r>
        <w:r w:rsidR="002602FC" w:rsidRPr="00842A0D">
          <w:rPr>
            <w:rFonts w:ascii="Arial Narrow" w:eastAsiaTheme="minorEastAsia" w:hAnsi="Arial Narrow" w:cstheme="minorBidi"/>
            <w:noProof/>
          </w:rPr>
          <w:tab/>
        </w:r>
        <w:r w:rsidR="002602FC" w:rsidRPr="00842A0D">
          <w:rPr>
            <w:rStyle w:val="Lienhypertexte"/>
            <w:rFonts w:ascii="Arial Narrow" w:hAnsi="Arial Narrow"/>
            <w:noProof/>
            <w:color w:val="auto"/>
          </w:rPr>
          <w:t>Laboratoire de chantier et</w:t>
        </w:r>
        <w:r w:rsidR="002602FC" w:rsidRPr="00842A0D">
          <w:rPr>
            <w:rFonts w:ascii="Arial Narrow" w:hAnsi="Arial Narrow"/>
            <w:noProof/>
            <w:webHidden/>
          </w:rPr>
          <w:tab/>
        </w:r>
        <w:r w:rsidR="002602FC" w:rsidRPr="00842A0D">
          <w:rPr>
            <w:rFonts w:ascii="Arial Narrow" w:hAnsi="Arial Narrow"/>
            <w:noProof/>
            <w:webHidden/>
          </w:rPr>
          <w:fldChar w:fldCharType="begin"/>
        </w:r>
        <w:r w:rsidR="002602FC" w:rsidRPr="00842A0D">
          <w:rPr>
            <w:rFonts w:ascii="Arial Narrow" w:hAnsi="Arial Narrow"/>
            <w:noProof/>
            <w:webHidden/>
          </w:rPr>
          <w:instrText xml:space="preserve"> PAGEREF _Toc157306078 \h </w:instrText>
        </w:r>
        <w:r w:rsidR="002602FC" w:rsidRPr="00842A0D">
          <w:rPr>
            <w:rFonts w:ascii="Arial Narrow" w:hAnsi="Arial Narrow"/>
            <w:noProof/>
            <w:webHidden/>
          </w:rPr>
        </w:r>
        <w:r w:rsidR="002602FC" w:rsidRPr="00842A0D">
          <w:rPr>
            <w:rFonts w:ascii="Arial Narrow" w:hAnsi="Arial Narrow"/>
            <w:noProof/>
            <w:webHidden/>
          </w:rPr>
          <w:fldChar w:fldCharType="separate"/>
        </w:r>
        <w:r w:rsidR="000F1B23">
          <w:rPr>
            <w:rFonts w:ascii="Arial Narrow" w:hAnsi="Arial Narrow"/>
            <w:noProof/>
            <w:webHidden/>
          </w:rPr>
          <w:t>57</w:t>
        </w:r>
        <w:r w:rsidR="002602FC" w:rsidRPr="00842A0D">
          <w:rPr>
            <w:rFonts w:ascii="Arial Narrow" w:hAnsi="Arial Narrow"/>
            <w:noProof/>
            <w:webHidden/>
          </w:rPr>
          <w:fldChar w:fldCharType="end"/>
        </w:r>
      </w:hyperlink>
    </w:p>
    <w:p w:rsidR="002602FC" w:rsidRPr="00842A0D" w:rsidRDefault="007801AC" w:rsidP="002602FC">
      <w:pPr>
        <w:pStyle w:val="TM3"/>
        <w:tabs>
          <w:tab w:val="left" w:pos="1760"/>
          <w:tab w:val="right" w:leader="dot" w:pos="9622"/>
        </w:tabs>
        <w:spacing w:after="0" w:line="276" w:lineRule="auto"/>
        <w:rPr>
          <w:rFonts w:ascii="Arial Narrow" w:eastAsiaTheme="minorEastAsia" w:hAnsi="Arial Narrow" w:cstheme="minorBidi"/>
          <w:noProof/>
        </w:rPr>
      </w:pPr>
      <w:hyperlink w:anchor="_Toc157306079" w:history="1">
        <w:r w:rsidR="002602FC" w:rsidRPr="00842A0D">
          <w:rPr>
            <w:rStyle w:val="Lienhypertexte"/>
            <w:rFonts w:ascii="Arial Narrow" w:hAnsi="Arial Narrow"/>
            <w:noProof/>
            <w:color w:val="auto"/>
          </w:rPr>
          <w:t>Article 21.</w:t>
        </w:r>
        <w:r w:rsidR="002602FC" w:rsidRPr="00842A0D">
          <w:rPr>
            <w:rFonts w:ascii="Arial Narrow" w:eastAsiaTheme="minorEastAsia" w:hAnsi="Arial Narrow" w:cstheme="minorBidi"/>
            <w:noProof/>
          </w:rPr>
          <w:tab/>
        </w:r>
        <w:r w:rsidR="002602FC" w:rsidRPr="00842A0D">
          <w:rPr>
            <w:rStyle w:val="Lienhypertexte"/>
            <w:rFonts w:ascii="Arial Narrow" w:hAnsi="Arial Narrow"/>
            <w:noProof/>
            <w:color w:val="auto"/>
          </w:rPr>
          <w:t>Journal et Réunions de chantier</w:t>
        </w:r>
        <w:r w:rsidR="002602FC" w:rsidRPr="00842A0D">
          <w:rPr>
            <w:rFonts w:ascii="Arial Narrow" w:hAnsi="Arial Narrow"/>
            <w:noProof/>
            <w:webHidden/>
          </w:rPr>
          <w:tab/>
        </w:r>
        <w:r w:rsidR="002602FC" w:rsidRPr="00842A0D">
          <w:rPr>
            <w:rFonts w:ascii="Arial Narrow" w:hAnsi="Arial Narrow"/>
            <w:noProof/>
            <w:webHidden/>
          </w:rPr>
          <w:fldChar w:fldCharType="begin"/>
        </w:r>
        <w:r w:rsidR="002602FC" w:rsidRPr="00842A0D">
          <w:rPr>
            <w:rFonts w:ascii="Arial Narrow" w:hAnsi="Arial Narrow"/>
            <w:noProof/>
            <w:webHidden/>
          </w:rPr>
          <w:instrText xml:space="preserve"> PAGEREF _Toc157306079 \h </w:instrText>
        </w:r>
        <w:r w:rsidR="002602FC" w:rsidRPr="00842A0D">
          <w:rPr>
            <w:rFonts w:ascii="Arial Narrow" w:hAnsi="Arial Narrow"/>
            <w:noProof/>
            <w:webHidden/>
          </w:rPr>
        </w:r>
        <w:r w:rsidR="002602FC" w:rsidRPr="00842A0D">
          <w:rPr>
            <w:rFonts w:ascii="Arial Narrow" w:hAnsi="Arial Narrow"/>
            <w:noProof/>
            <w:webHidden/>
          </w:rPr>
          <w:fldChar w:fldCharType="separate"/>
        </w:r>
        <w:r w:rsidR="000F1B23">
          <w:rPr>
            <w:rFonts w:ascii="Arial Narrow" w:hAnsi="Arial Narrow"/>
            <w:noProof/>
            <w:webHidden/>
          </w:rPr>
          <w:t>57</w:t>
        </w:r>
        <w:r w:rsidR="002602FC" w:rsidRPr="00842A0D">
          <w:rPr>
            <w:rFonts w:ascii="Arial Narrow" w:hAnsi="Arial Narrow"/>
            <w:noProof/>
            <w:webHidden/>
          </w:rPr>
          <w:fldChar w:fldCharType="end"/>
        </w:r>
      </w:hyperlink>
    </w:p>
    <w:p w:rsidR="002602FC" w:rsidRPr="00842A0D" w:rsidRDefault="007801AC" w:rsidP="002602FC">
      <w:pPr>
        <w:pStyle w:val="TM3"/>
        <w:tabs>
          <w:tab w:val="left" w:pos="1760"/>
          <w:tab w:val="right" w:leader="dot" w:pos="9622"/>
        </w:tabs>
        <w:spacing w:after="0" w:line="276" w:lineRule="auto"/>
        <w:rPr>
          <w:rFonts w:ascii="Arial Narrow" w:eastAsiaTheme="minorEastAsia" w:hAnsi="Arial Narrow" w:cstheme="minorBidi"/>
          <w:noProof/>
        </w:rPr>
      </w:pPr>
      <w:hyperlink w:anchor="_Toc157306080" w:history="1">
        <w:r w:rsidR="002602FC" w:rsidRPr="00842A0D">
          <w:rPr>
            <w:rStyle w:val="Lienhypertexte"/>
            <w:rFonts w:ascii="Arial Narrow" w:hAnsi="Arial Narrow"/>
            <w:noProof/>
            <w:color w:val="auto"/>
          </w:rPr>
          <w:t>Article 22.</w:t>
        </w:r>
        <w:r w:rsidR="002602FC" w:rsidRPr="00842A0D">
          <w:rPr>
            <w:rFonts w:ascii="Arial Narrow" w:eastAsiaTheme="minorEastAsia" w:hAnsi="Arial Narrow" w:cstheme="minorBidi"/>
            <w:noProof/>
          </w:rPr>
          <w:tab/>
        </w:r>
        <w:r w:rsidR="002602FC" w:rsidRPr="00842A0D">
          <w:rPr>
            <w:rStyle w:val="Lienhypertexte"/>
            <w:rFonts w:ascii="Arial Narrow" w:hAnsi="Arial Narrow"/>
            <w:noProof/>
            <w:color w:val="auto"/>
          </w:rPr>
          <w:t>Utilisation des explosifs</w:t>
        </w:r>
        <w:r w:rsidR="002602FC" w:rsidRPr="00842A0D">
          <w:rPr>
            <w:rFonts w:ascii="Arial Narrow" w:hAnsi="Arial Narrow"/>
            <w:noProof/>
            <w:webHidden/>
          </w:rPr>
          <w:tab/>
        </w:r>
        <w:r w:rsidR="002602FC" w:rsidRPr="00842A0D">
          <w:rPr>
            <w:rFonts w:ascii="Arial Narrow" w:hAnsi="Arial Narrow"/>
            <w:noProof/>
            <w:webHidden/>
          </w:rPr>
          <w:fldChar w:fldCharType="begin"/>
        </w:r>
        <w:r w:rsidR="002602FC" w:rsidRPr="00842A0D">
          <w:rPr>
            <w:rFonts w:ascii="Arial Narrow" w:hAnsi="Arial Narrow"/>
            <w:noProof/>
            <w:webHidden/>
          </w:rPr>
          <w:instrText xml:space="preserve"> PAGEREF _Toc157306080 \h </w:instrText>
        </w:r>
        <w:r w:rsidR="002602FC" w:rsidRPr="00842A0D">
          <w:rPr>
            <w:rFonts w:ascii="Arial Narrow" w:hAnsi="Arial Narrow"/>
            <w:noProof/>
            <w:webHidden/>
          </w:rPr>
        </w:r>
        <w:r w:rsidR="002602FC" w:rsidRPr="00842A0D">
          <w:rPr>
            <w:rFonts w:ascii="Arial Narrow" w:hAnsi="Arial Narrow"/>
            <w:noProof/>
            <w:webHidden/>
          </w:rPr>
          <w:fldChar w:fldCharType="separate"/>
        </w:r>
        <w:r w:rsidR="000F1B23">
          <w:rPr>
            <w:rFonts w:ascii="Arial Narrow" w:hAnsi="Arial Narrow"/>
            <w:noProof/>
            <w:webHidden/>
          </w:rPr>
          <w:t>58</w:t>
        </w:r>
        <w:r w:rsidR="002602FC" w:rsidRPr="00842A0D">
          <w:rPr>
            <w:rFonts w:ascii="Arial Narrow" w:hAnsi="Arial Narrow"/>
            <w:noProof/>
            <w:webHidden/>
          </w:rPr>
          <w:fldChar w:fldCharType="end"/>
        </w:r>
      </w:hyperlink>
    </w:p>
    <w:p w:rsidR="002602FC" w:rsidRPr="00842A0D" w:rsidRDefault="007801AC" w:rsidP="002602FC">
      <w:pPr>
        <w:pStyle w:val="TM2"/>
        <w:spacing w:after="0"/>
        <w:rPr>
          <w:rFonts w:eastAsiaTheme="minorEastAsia" w:cstheme="minorBidi"/>
        </w:rPr>
      </w:pPr>
      <w:hyperlink w:anchor="_Toc157306081" w:history="1">
        <w:r w:rsidR="002602FC" w:rsidRPr="00842A0D">
          <w:rPr>
            <w:rStyle w:val="Lienhypertexte"/>
            <w:rFonts w:ascii="Arial Narrow" w:hAnsi="Arial Narrow"/>
          </w:rPr>
          <w:t>CHAPITRE  III De la réception</w:t>
        </w:r>
        <w:r w:rsidR="002602FC" w:rsidRPr="00842A0D">
          <w:rPr>
            <w:webHidden/>
          </w:rPr>
          <w:tab/>
        </w:r>
        <w:r w:rsidR="002602FC" w:rsidRPr="00842A0D">
          <w:rPr>
            <w:webHidden/>
          </w:rPr>
          <w:fldChar w:fldCharType="begin"/>
        </w:r>
        <w:r w:rsidR="002602FC" w:rsidRPr="00842A0D">
          <w:rPr>
            <w:webHidden/>
          </w:rPr>
          <w:instrText xml:space="preserve"> PAGEREF _Toc157306081 \h </w:instrText>
        </w:r>
        <w:r w:rsidR="002602FC" w:rsidRPr="00842A0D">
          <w:rPr>
            <w:webHidden/>
          </w:rPr>
        </w:r>
        <w:r w:rsidR="002602FC" w:rsidRPr="00842A0D">
          <w:rPr>
            <w:webHidden/>
          </w:rPr>
          <w:fldChar w:fldCharType="separate"/>
        </w:r>
        <w:r w:rsidR="000F1B23">
          <w:rPr>
            <w:webHidden/>
          </w:rPr>
          <w:t>58</w:t>
        </w:r>
        <w:r w:rsidR="002602FC" w:rsidRPr="00842A0D">
          <w:rPr>
            <w:webHidden/>
          </w:rPr>
          <w:fldChar w:fldCharType="end"/>
        </w:r>
      </w:hyperlink>
    </w:p>
    <w:p w:rsidR="002602FC" w:rsidRPr="00842A0D" w:rsidRDefault="007801AC" w:rsidP="002602FC">
      <w:pPr>
        <w:pStyle w:val="TM3"/>
        <w:tabs>
          <w:tab w:val="left" w:pos="1760"/>
          <w:tab w:val="right" w:leader="dot" w:pos="9622"/>
        </w:tabs>
        <w:spacing w:after="0" w:line="276" w:lineRule="auto"/>
        <w:rPr>
          <w:rFonts w:ascii="Arial Narrow" w:eastAsiaTheme="minorEastAsia" w:hAnsi="Arial Narrow" w:cstheme="minorBidi"/>
          <w:noProof/>
        </w:rPr>
      </w:pPr>
      <w:hyperlink w:anchor="_Toc157306082" w:history="1">
        <w:r w:rsidR="002602FC" w:rsidRPr="00842A0D">
          <w:rPr>
            <w:rStyle w:val="Lienhypertexte"/>
            <w:rFonts w:ascii="Arial Narrow" w:hAnsi="Arial Narrow"/>
            <w:noProof/>
            <w:color w:val="auto"/>
          </w:rPr>
          <w:t>Article 23.</w:t>
        </w:r>
        <w:r w:rsidR="002602FC" w:rsidRPr="00842A0D">
          <w:rPr>
            <w:rFonts w:ascii="Arial Narrow" w:eastAsiaTheme="minorEastAsia" w:hAnsi="Arial Narrow" w:cstheme="minorBidi"/>
            <w:noProof/>
          </w:rPr>
          <w:tab/>
        </w:r>
        <w:r w:rsidR="002602FC" w:rsidRPr="00842A0D">
          <w:rPr>
            <w:rStyle w:val="Lienhypertexte"/>
            <w:rFonts w:ascii="Arial Narrow" w:hAnsi="Arial Narrow"/>
            <w:noProof/>
            <w:color w:val="auto"/>
          </w:rPr>
          <w:t>Réception provisoire</w:t>
        </w:r>
        <w:r w:rsidR="002602FC" w:rsidRPr="00842A0D">
          <w:rPr>
            <w:rFonts w:ascii="Arial Narrow" w:hAnsi="Arial Narrow"/>
            <w:noProof/>
            <w:webHidden/>
          </w:rPr>
          <w:tab/>
        </w:r>
        <w:r w:rsidR="002602FC" w:rsidRPr="00842A0D">
          <w:rPr>
            <w:rFonts w:ascii="Arial Narrow" w:hAnsi="Arial Narrow"/>
            <w:noProof/>
            <w:webHidden/>
          </w:rPr>
          <w:fldChar w:fldCharType="begin"/>
        </w:r>
        <w:r w:rsidR="002602FC" w:rsidRPr="00842A0D">
          <w:rPr>
            <w:rFonts w:ascii="Arial Narrow" w:hAnsi="Arial Narrow"/>
            <w:noProof/>
            <w:webHidden/>
          </w:rPr>
          <w:instrText xml:space="preserve"> PAGEREF _Toc157306082 \h </w:instrText>
        </w:r>
        <w:r w:rsidR="002602FC" w:rsidRPr="00842A0D">
          <w:rPr>
            <w:rFonts w:ascii="Arial Narrow" w:hAnsi="Arial Narrow"/>
            <w:noProof/>
            <w:webHidden/>
          </w:rPr>
        </w:r>
        <w:r w:rsidR="002602FC" w:rsidRPr="00842A0D">
          <w:rPr>
            <w:rFonts w:ascii="Arial Narrow" w:hAnsi="Arial Narrow"/>
            <w:noProof/>
            <w:webHidden/>
          </w:rPr>
          <w:fldChar w:fldCharType="separate"/>
        </w:r>
        <w:r w:rsidR="000F1B23">
          <w:rPr>
            <w:rFonts w:ascii="Arial Narrow" w:hAnsi="Arial Narrow"/>
            <w:noProof/>
            <w:webHidden/>
          </w:rPr>
          <w:t>58</w:t>
        </w:r>
        <w:r w:rsidR="002602FC" w:rsidRPr="00842A0D">
          <w:rPr>
            <w:rFonts w:ascii="Arial Narrow" w:hAnsi="Arial Narrow"/>
            <w:noProof/>
            <w:webHidden/>
          </w:rPr>
          <w:fldChar w:fldCharType="end"/>
        </w:r>
      </w:hyperlink>
    </w:p>
    <w:p w:rsidR="002602FC" w:rsidRPr="00842A0D" w:rsidRDefault="007801AC" w:rsidP="002602FC">
      <w:pPr>
        <w:pStyle w:val="TM3"/>
        <w:tabs>
          <w:tab w:val="left" w:pos="1760"/>
          <w:tab w:val="right" w:leader="dot" w:pos="9622"/>
        </w:tabs>
        <w:spacing w:after="0" w:line="276" w:lineRule="auto"/>
        <w:rPr>
          <w:rFonts w:ascii="Arial Narrow" w:eastAsiaTheme="minorEastAsia" w:hAnsi="Arial Narrow" w:cstheme="minorBidi"/>
          <w:noProof/>
        </w:rPr>
      </w:pPr>
      <w:hyperlink w:anchor="_Toc157306083" w:history="1">
        <w:r w:rsidR="002602FC" w:rsidRPr="00842A0D">
          <w:rPr>
            <w:rStyle w:val="Lienhypertexte"/>
            <w:rFonts w:ascii="Arial Narrow" w:hAnsi="Arial Narrow"/>
            <w:noProof/>
            <w:color w:val="auto"/>
          </w:rPr>
          <w:t>Article 24.</w:t>
        </w:r>
        <w:r w:rsidR="002602FC" w:rsidRPr="00842A0D">
          <w:rPr>
            <w:rFonts w:ascii="Arial Narrow" w:eastAsiaTheme="minorEastAsia" w:hAnsi="Arial Narrow" w:cstheme="minorBidi"/>
            <w:noProof/>
          </w:rPr>
          <w:tab/>
        </w:r>
        <w:r w:rsidR="002602FC" w:rsidRPr="00842A0D">
          <w:rPr>
            <w:rStyle w:val="Lienhypertexte"/>
            <w:rFonts w:ascii="Arial Narrow" w:hAnsi="Arial Narrow"/>
            <w:noProof/>
            <w:color w:val="auto"/>
          </w:rPr>
          <w:t>Documents à fournir après exécution</w:t>
        </w:r>
        <w:r w:rsidR="002602FC" w:rsidRPr="00842A0D">
          <w:rPr>
            <w:rFonts w:ascii="Arial Narrow" w:hAnsi="Arial Narrow"/>
            <w:noProof/>
            <w:webHidden/>
          </w:rPr>
          <w:tab/>
        </w:r>
        <w:r w:rsidR="002602FC" w:rsidRPr="00842A0D">
          <w:rPr>
            <w:rFonts w:ascii="Arial Narrow" w:hAnsi="Arial Narrow"/>
            <w:noProof/>
            <w:webHidden/>
          </w:rPr>
          <w:fldChar w:fldCharType="begin"/>
        </w:r>
        <w:r w:rsidR="002602FC" w:rsidRPr="00842A0D">
          <w:rPr>
            <w:rFonts w:ascii="Arial Narrow" w:hAnsi="Arial Narrow"/>
            <w:noProof/>
            <w:webHidden/>
          </w:rPr>
          <w:instrText xml:space="preserve"> PAGEREF _Toc157306083 \h </w:instrText>
        </w:r>
        <w:r w:rsidR="002602FC" w:rsidRPr="00842A0D">
          <w:rPr>
            <w:rFonts w:ascii="Arial Narrow" w:hAnsi="Arial Narrow"/>
            <w:noProof/>
            <w:webHidden/>
          </w:rPr>
        </w:r>
        <w:r w:rsidR="002602FC" w:rsidRPr="00842A0D">
          <w:rPr>
            <w:rFonts w:ascii="Arial Narrow" w:hAnsi="Arial Narrow"/>
            <w:noProof/>
            <w:webHidden/>
          </w:rPr>
          <w:fldChar w:fldCharType="separate"/>
        </w:r>
        <w:r w:rsidR="000F1B23">
          <w:rPr>
            <w:rFonts w:ascii="Arial Narrow" w:hAnsi="Arial Narrow"/>
            <w:noProof/>
            <w:webHidden/>
          </w:rPr>
          <w:t>60</w:t>
        </w:r>
        <w:r w:rsidR="002602FC" w:rsidRPr="00842A0D">
          <w:rPr>
            <w:rFonts w:ascii="Arial Narrow" w:hAnsi="Arial Narrow"/>
            <w:noProof/>
            <w:webHidden/>
          </w:rPr>
          <w:fldChar w:fldCharType="end"/>
        </w:r>
      </w:hyperlink>
    </w:p>
    <w:p w:rsidR="002602FC" w:rsidRPr="00842A0D" w:rsidRDefault="007801AC" w:rsidP="002602FC">
      <w:pPr>
        <w:pStyle w:val="TM3"/>
        <w:tabs>
          <w:tab w:val="left" w:pos="1760"/>
          <w:tab w:val="right" w:leader="dot" w:pos="9622"/>
        </w:tabs>
        <w:spacing w:after="0" w:line="276" w:lineRule="auto"/>
        <w:rPr>
          <w:rFonts w:ascii="Arial Narrow" w:eastAsiaTheme="minorEastAsia" w:hAnsi="Arial Narrow" w:cstheme="minorBidi"/>
          <w:noProof/>
        </w:rPr>
      </w:pPr>
      <w:hyperlink w:anchor="_Toc157306084" w:history="1">
        <w:r w:rsidR="002602FC" w:rsidRPr="00842A0D">
          <w:rPr>
            <w:rStyle w:val="Lienhypertexte"/>
            <w:rFonts w:ascii="Arial Narrow" w:hAnsi="Arial Narrow"/>
            <w:noProof/>
            <w:color w:val="auto"/>
          </w:rPr>
          <w:t>Article 25.</w:t>
        </w:r>
        <w:r w:rsidR="002602FC" w:rsidRPr="00842A0D">
          <w:rPr>
            <w:rFonts w:ascii="Arial Narrow" w:eastAsiaTheme="minorEastAsia" w:hAnsi="Arial Narrow" w:cstheme="minorBidi"/>
            <w:noProof/>
          </w:rPr>
          <w:tab/>
        </w:r>
        <w:r w:rsidR="002602FC" w:rsidRPr="00842A0D">
          <w:rPr>
            <w:rStyle w:val="Lienhypertexte"/>
            <w:rFonts w:ascii="Arial Narrow" w:hAnsi="Arial Narrow"/>
            <w:noProof/>
            <w:color w:val="auto"/>
          </w:rPr>
          <w:t>Garantie contractuelle / Entretien pendant la période de garantie</w:t>
        </w:r>
        <w:r w:rsidR="002602FC" w:rsidRPr="00842A0D">
          <w:rPr>
            <w:rFonts w:ascii="Arial Narrow" w:hAnsi="Arial Narrow"/>
            <w:noProof/>
            <w:webHidden/>
          </w:rPr>
          <w:tab/>
        </w:r>
        <w:r w:rsidR="002602FC" w:rsidRPr="00842A0D">
          <w:rPr>
            <w:rFonts w:ascii="Arial Narrow" w:hAnsi="Arial Narrow"/>
            <w:noProof/>
            <w:webHidden/>
          </w:rPr>
          <w:fldChar w:fldCharType="begin"/>
        </w:r>
        <w:r w:rsidR="002602FC" w:rsidRPr="00842A0D">
          <w:rPr>
            <w:rFonts w:ascii="Arial Narrow" w:hAnsi="Arial Narrow"/>
            <w:noProof/>
            <w:webHidden/>
          </w:rPr>
          <w:instrText xml:space="preserve"> PAGEREF _Toc157306084 \h </w:instrText>
        </w:r>
        <w:r w:rsidR="002602FC" w:rsidRPr="00842A0D">
          <w:rPr>
            <w:rFonts w:ascii="Arial Narrow" w:hAnsi="Arial Narrow"/>
            <w:noProof/>
            <w:webHidden/>
          </w:rPr>
        </w:r>
        <w:r w:rsidR="002602FC" w:rsidRPr="00842A0D">
          <w:rPr>
            <w:rFonts w:ascii="Arial Narrow" w:hAnsi="Arial Narrow"/>
            <w:noProof/>
            <w:webHidden/>
          </w:rPr>
          <w:fldChar w:fldCharType="separate"/>
        </w:r>
        <w:r w:rsidR="000F1B23">
          <w:rPr>
            <w:rFonts w:ascii="Arial Narrow" w:hAnsi="Arial Narrow"/>
            <w:noProof/>
            <w:webHidden/>
          </w:rPr>
          <w:t>60</w:t>
        </w:r>
        <w:r w:rsidR="002602FC" w:rsidRPr="00842A0D">
          <w:rPr>
            <w:rFonts w:ascii="Arial Narrow" w:hAnsi="Arial Narrow"/>
            <w:noProof/>
            <w:webHidden/>
          </w:rPr>
          <w:fldChar w:fldCharType="end"/>
        </w:r>
      </w:hyperlink>
    </w:p>
    <w:p w:rsidR="002602FC" w:rsidRPr="00842A0D" w:rsidRDefault="007801AC" w:rsidP="002602FC">
      <w:pPr>
        <w:pStyle w:val="TM3"/>
        <w:tabs>
          <w:tab w:val="left" w:pos="1760"/>
          <w:tab w:val="right" w:leader="dot" w:pos="9622"/>
        </w:tabs>
        <w:spacing w:after="0" w:line="276" w:lineRule="auto"/>
        <w:rPr>
          <w:rFonts w:ascii="Arial Narrow" w:eastAsiaTheme="minorEastAsia" w:hAnsi="Arial Narrow" w:cstheme="minorBidi"/>
          <w:noProof/>
        </w:rPr>
      </w:pPr>
      <w:hyperlink w:anchor="_Toc157306085" w:history="1">
        <w:r w:rsidR="002602FC" w:rsidRPr="00842A0D">
          <w:rPr>
            <w:rStyle w:val="Lienhypertexte"/>
            <w:rFonts w:ascii="Arial Narrow" w:hAnsi="Arial Narrow"/>
            <w:noProof/>
            <w:color w:val="auto"/>
          </w:rPr>
          <w:t>Article 26.</w:t>
        </w:r>
        <w:r w:rsidR="002602FC" w:rsidRPr="00842A0D">
          <w:rPr>
            <w:rFonts w:ascii="Arial Narrow" w:eastAsiaTheme="minorEastAsia" w:hAnsi="Arial Narrow" w:cstheme="minorBidi"/>
            <w:noProof/>
          </w:rPr>
          <w:tab/>
        </w:r>
        <w:r w:rsidR="002602FC" w:rsidRPr="00842A0D">
          <w:rPr>
            <w:rStyle w:val="Lienhypertexte"/>
            <w:rFonts w:ascii="Arial Narrow" w:hAnsi="Arial Narrow"/>
            <w:noProof/>
            <w:color w:val="auto"/>
          </w:rPr>
          <w:t>Réception définitive</w:t>
        </w:r>
        <w:r w:rsidR="002602FC" w:rsidRPr="00842A0D">
          <w:rPr>
            <w:rFonts w:ascii="Arial Narrow" w:hAnsi="Arial Narrow"/>
            <w:noProof/>
            <w:webHidden/>
          </w:rPr>
          <w:tab/>
        </w:r>
        <w:r w:rsidR="002602FC" w:rsidRPr="00842A0D">
          <w:rPr>
            <w:rFonts w:ascii="Arial Narrow" w:hAnsi="Arial Narrow"/>
            <w:noProof/>
            <w:webHidden/>
          </w:rPr>
          <w:fldChar w:fldCharType="begin"/>
        </w:r>
        <w:r w:rsidR="002602FC" w:rsidRPr="00842A0D">
          <w:rPr>
            <w:rFonts w:ascii="Arial Narrow" w:hAnsi="Arial Narrow"/>
            <w:noProof/>
            <w:webHidden/>
          </w:rPr>
          <w:instrText xml:space="preserve"> PAGEREF _Toc157306085 \h </w:instrText>
        </w:r>
        <w:r w:rsidR="002602FC" w:rsidRPr="00842A0D">
          <w:rPr>
            <w:rFonts w:ascii="Arial Narrow" w:hAnsi="Arial Narrow"/>
            <w:noProof/>
            <w:webHidden/>
          </w:rPr>
        </w:r>
        <w:r w:rsidR="002602FC" w:rsidRPr="00842A0D">
          <w:rPr>
            <w:rFonts w:ascii="Arial Narrow" w:hAnsi="Arial Narrow"/>
            <w:noProof/>
            <w:webHidden/>
          </w:rPr>
          <w:fldChar w:fldCharType="separate"/>
        </w:r>
        <w:r w:rsidR="000F1B23">
          <w:rPr>
            <w:rFonts w:ascii="Arial Narrow" w:hAnsi="Arial Narrow"/>
            <w:noProof/>
            <w:webHidden/>
          </w:rPr>
          <w:t>61</w:t>
        </w:r>
        <w:r w:rsidR="002602FC" w:rsidRPr="00842A0D">
          <w:rPr>
            <w:rFonts w:ascii="Arial Narrow" w:hAnsi="Arial Narrow"/>
            <w:noProof/>
            <w:webHidden/>
          </w:rPr>
          <w:fldChar w:fldCharType="end"/>
        </w:r>
      </w:hyperlink>
    </w:p>
    <w:p w:rsidR="002602FC" w:rsidRPr="00842A0D" w:rsidRDefault="007801AC" w:rsidP="002602FC">
      <w:pPr>
        <w:pStyle w:val="TM3"/>
        <w:tabs>
          <w:tab w:val="left" w:pos="1760"/>
          <w:tab w:val="right" w:leader="dot" w:pos="9622"/>
        </w:tabs>
        <w:spacing w:after="0" w:line="276" w:lineRule="auto"/>
        <w:rPr>
          <w:rFonts w:ascii="Arial Narrow" w:eastAsiaTheme="minorEastAsia" w:hAnsi="Arial Narrow" w:cstheme="minorBidi"/>
          <w:noProof/>
        </w:rPr>
      </w:pPr>
      <w:hyperlink w:anchor="_Toc157306086" w:history="1">
        <w:r w:rsidR="002602FC" w:rsidRPr="00842A0D">
          <w:rPr>
            <w:rStyle w:val="Lienhypertexte"/>
            <w:rFonts w:ascii="Arial Narrow" w:hAnsi="Arial Narrow"/>
            <w:noProof/>
            <w:color w:val="auto"/>
          </w:rPr>
          <w:t>Article 27.</w:t>
        </w:r>
        <w:r w:rsidR="002602FC" w:rsidRPr="00842A0D">
          <w:rPr>
            <w:rFonts w:ascii="Arial Narrow" w:eastAsiaTheme="minorEastAsia" w:hAnsi="Arial Narrow" w:cstheme="minorBidi"/>
            <w:noProof/>
          </w:rPr>
          <w:tab/>
        </w:r>
        <w:r w:rsidR="002602FC" w:rsidRPr="00842A0D">
          <w:rPr>
            <w:rStyle w:val="Lienhypertexte"/>
            <w:rFonts w:ascii="Arial Narrow" w:hAnsi="Arial Narrow"/>
            <w:noProof/>
            <w:color w:val="auto"/>
          </w:rPr>
          <w:t>Garantie légale</w:t>
        </w:r>
        <w:r w:rsidR="002602FC" w:rsidRPr="00842A0D">
          <w:rPr>
            <w:rFonts w:ascii="Arial Narrow" w:hAnsi="Arial Narrow"/>
            <w:noProof/>
            <w:webHidden/>
          </w:rPr>
          <w:tab/>
        </w:r>
        <w:r w:rsidR="002602FC" w:rsidRPr="00842A0D">
          <w:rPr>
            <w:rFonts w:ascii="Arial Narrow" w:hAnsi="Arial Narrow"/>
            <w:noProof/>
            <w:webHidden/>
          </w:rPr>
          <w:fldChar w:fldCharType="begin"/>
        </w:r>
        <w:r w:rsidR="002602FC" w:rsidRPr="00842A0D">
          <w:rPr>
            <w:rFonts w:ascii="Arial Narrow" w:hAnsi="Arial Narrow"/>
            <w:noProof/>
            <w:webHidden/>
          </w:rPr>
          <w:instrText xml:space="preserve"> PAGEREF _Toc157306086 \h </w:instrText>
        </w:r>
        <w:r w:rsidR="002602FC" w:rsidRPr="00842A0D">
          <w:rPr>
            <w:rFonts w:ascii="Arial Narrow" w:hAnsi="Arial Narrow"/>
            <w:noProof/>
            <w:webHidden/>
          </w:rPr>
        </w:r>
        <w:r w:rsidR="002602FC" w:rsidRPr="00842A0D">
          <w:rPr>
            <w:rFonts w:ascii="Arial Narrow" w:hAnsi="Arial Narrow"/>
            <w:noProof/>
            <w:webHidden/>
          </w:rPr>
          <w:fldChar w:fldCharType="separate"/>
        </w:r>
        <w:r w:rsidR="000F1B23">
          <w:rPr>
            <w:rFonts w:ascii="Arial Narrow" w:hAnsi="Arial Narrow"/>
            <w:noProof/>
            <w:webHidden/>
          </w:rPr>
          <w:t>61</w:t>
        </w:r>
        <w:r w:rsidR="002602FC" w:rsidRPr="00842A0D">
          <w:rPr>
            <w:rFonts w:ascii="Arial Narrow" w:hAnsi="Arial Narrow"/>
            <w:noProof/>
            <w:webHidden/>
          </w:rPr>
          <w:fldChar w:fldCharType="end"/>
        </w:r>
      </w:hyperlink>
    </w:p>
    <w:p w:rsidR="002602FC" w:rsidRPr="00842A0D" w:rsidRDefault="007801AC" w:rsidP="002602FC">
      <w:pPr>
        <w:pStyle w:val="TM2"/>
        <w:spacing w:after="0"/>
        <w:rPr>
          <w:rFonts w:eastAsiaTheme="minorEastAsia" w:cstheme="minorBidi"/>
        </w:rPr>
      </w:pPr>
      <w:hyperlink w:anchor="_Toc157306087" w:history="1">
        <w:r w:rsidR="002602FC" w:rsidRPr="00842A0D">
          <w:rPr>
            <w:rStyle w:val="Lienhypertexte"/>
            <w:rFonts w:ascii="Arial Narrow" w:hAnsi="Arial Narrow"/>
          </w:rPr>
          <w:t>CHAPITRE  IV.Clauses financières</w:t>
        </w:r>
        <w:r w:rsidR="002602FC" w:rsidRPr="00842A0D">
          <w:rPr>
            <w:webHidden/>
          </w:rPr>
          <w:tab/>
        </w:r>
        <w:r w:rsidR="002602FC" w:rsidRPr="00842A0D">
          <w:rPr>
            <w:webHidden/>
          </w:rPr>
          <w:fldChar w:fldCharType="begin"/>
        </w:r>
        <w:r w:rsidR="002602FC" w:rsidRPr="00842A0D">
          <w:rPr>
            <w:webHidden/>
          </w:rPr>
          <w:instrText xml:space="preserve"> PAGEREF _Toc157306087 \h </w:instrText>
        </w:r>
        <w:r w:rsidR="002602FC" w:rsidRPr="00842A0D">
          <w:rPr>
            <w:webHidden/>
          </w:rPr>
        </w:r>
        <w:r w:rsidR="002602FC" w:rsidRPr="00842A0D">
          <w:rPr>
            <w:webHidden/>
          </w:rPr>
          <w:fldChar w:fldCharType="separate"/>
        </w:r>
        <w:r w:rsidR="000F1B23">
          <w:rPr>
            <w:webHidden/>
          </w:rPr>
          <w:t>61</w:t>
        </w:r>
        <w:r w:rsidR="002602FC" w:rsidRPr="00842A0D">
          <w:rPr>
            <w:webHidden/>
          </w:rPr>
          <w:fldChar w:fldCharType="end"/>
        </w:r>
      </w:hyperlink>
    </w:p>
    <w:p w:rsidR="002602FC" w:rsidRPr="00842A0D" w:rsidRDefault="007801AC" w:rsidP="002602FC">
      <w:pPr>
        <w:pStyle w:val="TM3"/>
        <w:tabs>
          <w:tab w:val="left" w:pos="1760"/>
          <w:tab w:val="right" w:leader="dot" w:pos="9622"/>
        </w:tabs>
        <w:spacing w:after="0" w:line="276" w:lineRule="auto"/>
        <w:rPr>
          <w:rFonts w:ascii="Arial Narrow" w:eastAsiaTheme="minorEastAsia" w:hAnsi="Arial Narrow" w:cstheme="minorBidi"/>
          <w:noProof/>
        </w:rPr>
      </w:pPr>
      <w:hyperlink w:anchor="_Toc157306088" w:history="1">
        <w:r w:rsidR="002602FC" w:rsidRPr="00842A0D">
          <w:rPr>
            <w:rStyle w:val="Lienhypertexte"/>
            <w:rFonts w:ascii="Arial Narrow" w:hAnsi="Arial Narrow"/>
            <w:noProof/>
            <w:color w:val="auto"/>
          </w:rPr>
          <w:t>Article 28.</w:t>
        </w:r>
        <w:r w:rsidR="002602FC" w:rsidRPr="00842A0D">
          <w:rPr>
            <w:rFonts w:ascii="Arial Narrow" w:eastAsiaTheme="minorEastAsia" w:hAnsi="Arial Narrow" w:cstheme="minorBidi"/>
            <w:noProof/>
          </w:rPr>
          <w:tab/>
        </w:r>
        <w:r w:rsidR="002602FC" w:rsidRPr="00842A0D">
          <w:rPr>
            <w:rStyle w:val="Lienhypertexte"/>
            <w:rFonts w:ascii="Arial Narrow" w:hAnsi="Arial Narrow"/>
            <w:noProof/>
            <w:color w:val="auto"/>
          </w:rPr>
          <w:t>Montant du marché</w:t>
        </w:r>
        <w:r w:rsidR="002602FC" w:rsidRPr="00842A0D">
          <w:rPr>
            <w:rFonts w:ascii="Arial Narrow" w:hAnsi="Arial Narrow"/>
            <w:noProof/>
            <w:webHidden/>
          </w:rPr>
          <w:tab/>
        </w:r>
        <w:r w:rsidR="002602FC" w:rsidRPr="00842A0D">
          <w:rPr>
            <w:rFonts w:ascii="Arial Narrow" w:hAnsi="Arial Narrow"/>
            <w:noProof/>
            <w:webHidden/>
          </w:rPr>
          <w:fldChar w:fldCharType="begin"/>
        </w:r>
        <w:r w:rsidR="002602FC" w:rsidRPr="00842A0D">
          <w:rPr>
            <w:rFonts w:ascii="Arial Narrow" w:hAnsi="Arial Narrow"/>
            <w:noProof/>
            <w:webHidden/>
          </w:rPr>
          <w:instrText xml:space="preserve"> PAGEREF _Toc157306088 \h </w:instrText>
        </w:r>
        <w:r w:rsidR="002602FC" w:rsidRPr="00842A0D">
          <w:rPr>
            <w:rFonts w:ascii="Arial Narrow" w:hAnsi="Arial Narrow"/>
            <w:noProof/>
            <w:webHidden/>
          </w:rPr>
        </w:r>
        <w:r w:rsidR="002602FC" w:rsidRPr="00842A0D">
          <w:rPr>
            <w:rFonts w:ascii="Arial Narrow" w:hAnsi="Arial Narrow"/>
            <w:noProof/>
            <w:webHidden/>
          </w:rPr>
          <w:fldChar w:fldCharType="separate"/>
        </w:r>
        <w:r w:rsidR="000F1B23">
          <w:rPr>
            <w:rFonts w:ascii="Arial Narrow" w:hAnsi="Arial Narrow"/>
            <w:noProof/>
            <w:webHidden/>
          </w:rPr>
          <w:t>61</w:t>
        </w:r>
        <w:r w:rsidR="002602FC" w:rsidRPr="00842A0D">
          <w:rPr>
            <w:rFonts w:ascii="Arial Narrow" w:hAnsi="Arial Narrow"/>
            <w:noProof/>
            <w:webHidden/>
          </w:rPr>
          <w:fldChar w:fldCharType="end"/>
        </w:r>
      </w:hyperlink>
    </w:p>
    <w:p w:rsidR="002602FC" w:rsidRPr="00842A0D" w:rsidRDefault="007801AC" w:rsidP="002602FC">
      <w:pPr>
        <w:pStyle w:val="TM3"/>
        <w:tabs>
          <w:tab w:val="left" w:pos="1760"/>
          <w:tab w:val="right" w:leader="dot" w:pos="9622"/>
        </w:tabs>
        <w:spacing w:after="0" w:line="276" w:lineRule="auto"/>
        <w:rPr>
          <w:rFonts w:ascii="Arial Narrow" w:eastAsiaTheme="minorEastAsia" w:hAnsi="Arial Narrow" w:cstheme="minorBidi"/>
          <w:noProof/>
        </w:rPr>
      </w:pPr>
      <w:hyperlink w:anchor="_Toc157306089" w:history="1">
        <w:r w:rsidR="002602FC" w:rsidRPr="00842A0D">
          <w:rPr>
            <w:rStyle w:val="Lienhypertexte"/>
            <w:rFonts w:ascii="Arial Narrow" w:hAnsi="Arial Narrow"/>
            <w:noProof/>
            <w:color w:val="auto"/>
          </w:rPr>
          <w:t>Article 29.</w:t>
        </w:r>
        <w:r w:rsidR="002602FC" w:rsidRPr="00842A0D">
          <w:rPr>
            <w:rFonts w:ascii="Arial Narrow" w:eastAsiaTheme="minorEastAsia" w:hAnsi="Arial Narrow" w:cstheme="minorBidi"/>
            <w:noProof/>
          </w:rPr>
          <w:tab/>
        </w:r>
        <w:r w:rsidR="002602FC" w:rsidRPr="00842A0D">
          <w:rPr>
            <w:rStyle w:val="Lienhypertexte"/>
            <w:rFonts w:ascii="Arial Narrow" w:hAnsi="Arial Narrow"/>
            <w:noProof/>
            <w:color w:val="auto"/>
          </w:rPr>
          <w:t>Lieu et mode de paiement</w:t>
        </w:r>
        <w:r w:rsidR="002602FC" w:rsidRPr="00842A0D">
          <w:rPr>
            <w:rFonts w:ascii="Arial Narrow" w:hAnsi="Arial Narrow"/>
            <w:noProof/>
            <w:webHidden/>
          </w:rPr>
          <w:tab/>
        </w:r>
        <w:r w:rsidR="002602FC" w:rsidRPr="00842A0D">
          <w:rPr>
            <w:rFonts w:ascii="Arial Narrow" w:hAnsi="Arial Narrow"/>
            <w:noProof/>
            <w:webHidden/>
          </w:rPr>
          <w:fldChar w:fldCharType="begin"/>
        </w:r>
        <w:r w:rsidR="002602FC" w:rsidRPr="00842A0D">
          <w:rPr>
            <w:rFonts w:ascii="Arial Narrow" w:hAnsi="Arial Narrow"/>
            <w:noProof/>
            <w:webHidden/>
          </w:rPr>
          <w:instrText xml:space="preserve"> PAGEREF _Toc157306089 \h </w:instrText>
        </w:r>
        <w:r w:rsidR="002602FC" w:rsidRPr="00842A0D">
          <w:rPr>
            <w:rFonts w:ascii="Arial Narrow" w:hAnsi="Arial Narrow"/>
            <w:noProof/>
            <w:webHidden/>
          </w:rPr>
        </w:r>
        <w:r w:rsidR="002602FC" w:rsidRPr="00842A0D">
          <w:rPr>
            <w:rFonts w:ascii="Arial Narrow" w:hAnsi="Arial Narrow"/>
            <w:noProof/>
            <w:webHidden/>
          </w:rPr>
          <w:fldChar w:fldCharType="separate"/>
        </w:r>
        <w:r w:rsidR="000F1B23">
          <w:rPr>
            <w:rFonts w:ascii="Arial Narrow" w:hAnsi="Arial Narrow"/>
            <w:noProof/>
            <w:webHidden/>
          </w:rPr>
          <w:t>62</w:t>
        </w:r>
        <w:r w:rsidR="002602FC" w:rsidRPr="00842A0D">
          <w:rPr>
            <w:rFonts w:ascii="Arial Narrow" w:hAnsi="Arial Narrow"/>
            <w:noProof/>
            <w:webHidden/>
          </w:rPr>
          <w:fldChar w:fldCharType="end"/>
        </w:r>
      </w:hyperlink>
    </w:p>
    <w:p w:rsidR="002602FC" w:rsidRPr="00842A0D" w:rsidRDefault="007801AC" w:rsidP="002602FC">
      <w:pPr>
        <w:pStyle w:val="TM3"/>
        <w:tabs>
          <w:tab w:val="left" w:pos="1760"/>
          <w:tab w:val="right" w:leader="dot" w:pos="9622"/>
        </w:tabs>
        <w:spacing w:after="0" w:line="276" w:lineRule="auto"/>
        <w:rPr>
          <w:rFonts w:ascii="Arial Narrow" w:eastAsiaTheme="minorEastAsia" w:hAnsi="Arial Narrow" w:cstheme="minorBidi"/>
          <w:noProof/>
        </w:rPr>
      </w:pPr>
      <w:hyperlink w:anchor="_Toc157306090" w:history="1">
        <w:r w:rsidR="002602FC" w:rsidRPr="00842A0D">
          <w:rPr>
            <w:rStyle w:val="Lienhypertexte"/>
            <w:rFonts w:ascii="Arial Narrow" w:hAnsi="Arial Narrow"/>
            <w:noProof/>
            <w:color w:val="auto"/>
          </w:rPr>
          <w:t>Article 30.</w:t>
        </w:r>
        <w:r w:rsidR="002602FC" w:rsidRPr="00842A0D">
          <w:rPr>
            <w:rFonts w:ascii="Arial Narrow" w:eastAsiaTheme="minorEastAsia" w:hAnsi="Arial Narrow" w:cstheme="minorBidi"/>
            <w:noProof/>
          </w:rPr>
          <w:tab/>
        </w:r>
        <w:r w:rsidR="002602FC" w:rsidRPr="00842A0D">
          <w:rPr>
            <w:rStyle w:val="Lienhypertexte"/>
            <w:rFonts w:ascii="Arial Narrow" w:hAnsi="Arial Narrow"/>
            <w:noProof/>
            <w:color w:val="auto"/>
          </w:rPr>
          <w:t>Garanties et cautions</w:t>
        </w:r>
        <w:r w:rsidR="002602FC" w:rsidRPr="00842A0D">
          <w:rPr>
            <w:rFonts w:ascii="Arial Narrow" w:hAnsi="Arial Narrow"/>
            <w:noProof/>
            <w:webHidden/>
          </w:rPr>
          <w:tab/>
        </w:r>
        <w:r w:rsidR="002602FC" w:rsidRPr="00842A0D">
          <w:rPr>
            <w:rFonts w:ascii="Arial Narrow" w:hAnsi="Arial Narrow"/>
            <w:noProof/>
            <w:webHidden/>
          </w:rPr>
          <w:fldChar w:fldCharType="begin"/>
        </w:r>
        <w:r w:rsidR="002602FC" w:rsidRPr="00842A0D">
          <w:rPr>
            <w:rFonts w:ascii="Arial Narrow" w:hAnsi="Arial Narrow"/>
            <w:noProof/>
            <w:webHidden/>
          </w:rPr>
          <w:instrText xml:space="preserve"> PAGEREF _Toc157306090 \h </w:instrText>
        </w:r>
        <w:r w:rsidR="002602FC" w:rsidRPr="00842A0D">
          <w:rPr>
            <w:rFonts w:ascii="Arial Narrow" w:hAnsi="Arial Narrow"/>
            <w:noProof/>
            <w:webHidden/>
          </w:rPr>
        </w:r>
        <w:r w:rsidR="002602FC" w:rsidRPr="00842A0D">
          <w:rPr>
            <w:rFonts w:ascii="Arial Narrow" w:hAnsi="Arial Narrow"/>
            <w:noProof/>
            <w:webHidden/>
          </w:rPr>
          <w:fldChar w:fldCharType="separate"/>
        </w:r>
        <w:r w:rsidR="000F1B23">
          <w:rPr>
            <w:rFonts w:ascii="Arial Narrow" w:hAnsi="Arial Narrow"/>
            <w:noProof/>
            <w:webHidden/>
          </w:rPr>
          <w:t>62</w:t>
        </w:r>
        <w:r w:rsidR="002602FC" w:rsidRPr="00842A0D">
          <w:rPr>
            <w:rFonts w:ascii="Arial Narrow" w:hAnsi="Arial Narrow"/>
            <w:noProof/>
            <w:webHidden/>
          </w:rPr>
          <w:fldChar w:fldCharType="end"/>
        </w:r>
      </w:hyperlink>
    </w:p>
    <w:p w:rsidR="002602FC" w:rsidRPr="00842A0D" w:rsidRDefault="007801AC" w:rsidP="002602FC">
      <w:pPr>
        <w:pStyle w:val="TM3"/>
        <w:tabs>
          <w:tab w:val="left" w:pos="1760"/>
          <w:tab w:val="right" w:leader="dot" w:pos="9622"/>
        </w:tabs>
        <w:spacing w:after="0" w:line="276" w:lineRule="auto"/>
        <w:rPr>
          <w:rFonts w:ascii="Arial Narrow" w:eastAsiaTheme="minorEastAsia" w:hAnsi="Arial Narrow" w:cstheme="minorBidi"/>
          <w:noProof/>
        </w:rPr>
      </w:pPr>
      <w:hyperlink w:anchor="_Toc157306091" w:history="1">
        <w:r w:rsidR="002602FC" w:rsidRPr="00842A0D">
          <w:rPr>
            <w:rStyle w:val="Lienhypertexte"/>
            <w:rFonts w:ascii="Arial Narrow" w:hAnsi="Arial Narrow"/>
            <w:noProof/>
            <w:color w:val="auto"/>
          </w:rPr>
          <w:t>Article 31.</w:t>
        </w:r>
        <w:r w:rsidR="002602FC" w:rsidRPr="00842A0D">
          <w:rPr>
            <w:rFonts w:ascii="Arial Narrow" w:eastAsiaTheme="minorEastAsia" w:hAnsi="Arial Narrow" w:cstheme="minorBidi"/>
            <w:noProof/>
          </w:rPr>
          <w:tab/>
        </w:r>
        <w:r w:rsidR="002602FC" w:rsidRPr="00842A0D">
          <w:rPr>
            <w:rStyle w:val="Lienhypertexte"/>
            <w:rFonts w:ascii="Arial Narrow" w:hAnsi="Arial Narrow"/>
            <w:noProof/>
            <w:color w:val="auto"/>
          </w:rPr>
          <w:t>Variation des prix</w:t>
        </w:r>
        <w:r w:rsidR="002602FC" w:rsidRPr="00842A0D">
          <w:rPr>
            <w:rFonts w:ascii="Arial Narrow" w:hAnsi="Arial Narrow"/>
            <w:noProof/>
            <w:webHidden/>
          </w:rPr>
          <w:tab/>
        </w:r>
        <w:r w:rsidR="002602FC" w:rsidRPr="00842A0D">
          <w:rPr>
            <w:rFonts w:ascii="Arial Narrow" w:hAnsi="Arial Narrow"/>
            <w:noProof/>
            <w:webHidden/>
          </w:rPr>
          <w:fldChar w:fldCharType="begin"/>
        </w:r>
        <w:r w:rsidR="002602FC" w:rsidRPr="00842A0D">
          <w:rPr>
            <w:rFonts w:ascii="Arial Narrow" w:hAnsi="Arial Narrow"/>
            <w:noProof/>
            <w:webHidden/>
          </w:rPr>
          <w:instrText xml:space="preserve"> PAGEREF _Toc157306091 \h </w:instrText>
        </w:r>
        <w:r w:rsidR="002602FC" w:rsidRPr="00842A0D">
          <w:rPr>
            <w:rFonts w:ascii="Arial Narrow" w:hAnsi="Arial Narrow"/>
            <w:noProof/>
            <w:webHidden/>
          </w:rPr>
        </w:r>
        <w:r w:rsidR="002602FC" w:rsidRPr="00842A0D">
          <w:rPr>
            <w:rFonts w:ascii="Arial Narrow" w:hAnsi="Arial Narrow"/>
            <w:noProof/>
            <w:webHidden/>
          </w:rPr>
          <w:fldChar w:fldCharType="separate"/>
        </w:r>
        <w:r w:rsidR="000F1B23">
          <w:rPr>
            <w:rFonts w:ascii="Arial Narrow" w:hAnsi="Arial Narrow"/>
            <w:noProof/>
            <w:webHidden/>
          </w:rPr>
          <w:t>63</w:t>
        </w:r>
        <w:r w:rsidR="002602FC" w:rsidRPr="00842A0D">
          <w:rPr>
            <w:rFonts w:ascii="Arial Narrow" w:hAnsi="Arial Narrow"/>
            <w:noProof/>
            <w:webHidden/>
          </w:rPr>
          <w:fldChar w:fldCharType="end"/>
        </w:r>
      </w:hyperlink>
    </w:p>
    <w:p w:rsidR="002602FC" w:rsidRPr="00842A0D" w:rsidRDefault="007801AC" w:rsidP="002602FC">
      <w:pPr>
        <w:pStyle w:val="TM3"/>
        <w:tabs>
          <w:tab w:val="left" w:pos="1760"/>
          <w:tab w:val="right" w:leader="dot" w:pos="9622"/>
        </w:tabs>
        <w:spacing w:after="0" w:line="276" w:lineRule="auto"/>
        <w:rPr>
          <w:rFonts w:ascii="Arial Narrow" w:eastAsiaTheme="minorEastAsia" w:hAnsi="Arial Narrow" w:cstheme="minorBidi"/>
          <w:noProof/>
        </w:rPr>
      </w:pPr>
      <w:hyperlink w:anchor="_Toc157306092" w:history="1">
        <w:r w:rsidR="002602FC" w:rsidRPr="00842A0D">
          <w:rPr>
            <w:rStyle w:val="Lienhypertexte"/>
            <w:rFonts w:ascii="Arial Narrow" w:hAnsi="Arial Narrow"/>
            <w:noProof/>
            <w:color w:val="auto"/>
          </w:rPr>
          <w:t>Article 32.</w:t>
        </w:r>
        <w:r w:rsidR="002602FC" w:rsidRPr="00842A0D">
          <w:rPr>
            <w:rFonts w:ascii="Arial Narrow" w:eastAsiaTheme="minorEastAsia" w:hAnsi="Arial Narrow" w:cstheme="minorBidi"/>
            <w:noProof/>
          </w:rPr>
          <w:tab/>
        </w:r>
        <w:r w:rsidR="002602FC" w:rsidRPr="00842A0D">
          <w:rPr>
            <w:rStyle w:val="Lienhypertexte"/>
            <w:rFonts w:ascii="Arial Narrow" w:hAnsi="Arial Narrow"/>
            <w:noProof/>
            <w:color w:val="auto"/>
          </w:rPr>
          <w:t>Formules de révision des prix</w:t>
        </w:r>
        <w:r w:rsidR="002602FC" w:rsidRPr="00842A0D">
          <w:rPr>
            <w:rFonts w:ascii="Arial Narrow" w:hAnsi="Arial Narrow"/>
            <w:noProof/>
            <w:webHidden/>
          </w:rPr>
          <w:tab/>
        </w:r>
        <w:r w:rsidR="002602FC" w:rsidRPr="00842A0D">
          <w:rPr>
            <w:rFonts w:ascii="Arial Narrow" w:hAnsi="Arial Narrow"/>
            <w:noProof/>
            <w:webHidden/>
          </w:rPr>
          <w:fldChar w:fldCharType="begin"/>
        </w:r>
        <w:r w:rsidR="002602FC" w:rsidRPr="00842A0D">
          <w:rPr>
            <w:rFonts w:ascii="Arial Narrow" w:hAnsi="Arial Narrow"/>
            <w:noProof/>
            <w:webHidden/>
          </w:rPr>
          <w:instrText xml:space="preserve"> PAGEREF _Toc157306092 \h </w:instrText>
        </w:r>
        <w:r w:rsidR="002602FC" w:rsidRPr="00842A0D">
          <w:rPr>
            <w:rFonts w:ascii="Arial Narrow" w:hAnsi="Arial Narrow"/>
            <w:noProof/>
            <w:webHidden/>
          </w:rPr>
        </w:r>
        <w:r w:rsidR="002602FC" w:rsidRPr="00842A0D">
          <w:rPr>
            <w:rFonts w:ascii="Arial Narrow" w:hAnsi="Arial Narrow"/>
            <w:noProof/>
            <w:webHidden/>
          </w:rPr>
          <w:fldChar w:fldCharType="separate"/>
        </w:r>
        <w:r w:rsidR="000F1B23">
          <w:rPr>
            <w:rFonts w:ascii="Arial Narrow" w:hAnsi="Arial Narrow"/>
            <w:noProof/>
            <w:webHidden/>
          </w:rPr>
          <w:t>63</w:t>
        </w:r>
        <w:r w:rsidR="002602FC" w:rsidRPr="00842A0D">
          <w:rPr>
            <w:rFonts w:ascii="Arial Narrow" w:hAnsi="Arial Narrow"/>
            <w:noProof/>
            <w:webHidden/>
          </w:rPr>
          <w:fldChar w:fldCharType="end"/>
        </w:r>
      </w:hyperlink>
    </w:p>
    <w:p w:rsidR="002602FC" w:rsidRPr="00842A0D" w:rsidRDefault="007801AC" w:rsidP="002602FC">
      <w:pPr>
        <w:pStyle w:val="TM3"/>
        <w:tabs>
          <w:tab w:val="left" w:pos="1760"/>
          <w:tab w:val="right" w:leader="dot" w:pos="9622"/>
        </w:tabs>
        <w:spacing w:after="0" w:line="276" w:lineRule="auto"/>
        <w:rPr>
          <w:rFonts w:ascii="Arial Narrow" w:eastAsiaTheme="minorEastAsia" w:hAnsi="Arial Narrow" w:cstheme="minorBidi"/>
          <w:noProof/>
        </w:rPr>
      </w:pPr>
      <w:hyperlink w:anchor="_Toc157306093" w:history="1">
        <w:r w:rsidR="002602FC" w:rsidRPr="00842A0D">
          <w:rPr>
            <w:rStyle w:val="Lienhypertexte"/>
            <w:rFonts w:ascii="Arial Narrow" w:hAnsi="Arial Narrow"/>
            <w:noProof/>
            <w:color w:val="auto"/>
          </w:rPr>
          <w:t>Article 33.</w:t>
        </w:r>
        <w:r w:rsidR="002602FC" w:rsidRPr="00842A0D">
          <w:rPr>
            <w:rFonts w:ascii="Arial Narrow" w:eastAsiaTheme="minorEastAsia" w:hAnsi="Arial Narrow" w:cstheme="minorBidi"/>
            <w:noProof/>
          </w:rPr>
          <w:tab/>
        </w:r>
        <w:r w:rsidR="002602FC" w:rsidRPr="00842A0D">
          <w:rPr>
            <w:rStyle w:val="Lienhypertexte"/>
            <w:rFonts w:ascii="Arial Narrow" w:hAnsi="Arial Narrow"/>
            <w:noProof/>
            <w:color w:val="auto"/>
          </w:rPr>
          <w:t>Formules d’actualisation des prix</w:t>
        </w:r>
        <w:r w:rsidR="002602FC" w:rsidRPr="00842A0D">
          <w:rPr>
            <w:rFonts w:ascii="Arial Narrow" w:hAnsi="Arial Narrow"/>
            <w:noProof/>
            <w:webHidden/>
          </w:rPr>
          <w:tab/>
        </w:r>
        <w:r w:rsidR="002602FC" w:rsidRPr="00842A0D">
          <w:rPr>
            <w:rFonts w:ascii="Arial Narrow" w:hAnsi="Arial Narrow"/>
            <w:noProof/>
            <w:webHidden/>
          </w:rPr>
          <w:fldChar w:fldCharType="begin"/>
        </w:r>
        <w:r w:rsidR="002602FC" w:rsidRPr="00842A0D">
          <w:rPr>
            <w:rFonts w:ascii="Arial Narrow" w:hAnsi="Arial Narrow"/>
            <w:noProof/>
            <w:webHidden/>
          </w:rPr>
          <w:instrText xml:space="preserve"> PAGEREF _Toc157306093 \h </w:instrText>
        </w:r>
        <w:r w:rsidR="002602FC" w:rsidRPr="00842A0D">
          <w:rPr>
            <w:rFonts w:ascii="Arial Narrow" w:hAnsi="Arial Narrow"/>
            <w:noProof/>
            <w:webHidden/>
          </w:rPr>
        </w:r>
        <w:r w:rsidR="002602FC" w:rsidRPr="00842A0D">
          <w:rPr>
            <w:rFonts w:ascii="Arial Narrow" w:hAnsi="Arial Narrow"/>
            <w:noProof/>
            <w:webHidden/>
          </w:rPr>
          <w:fldChar w:fldCharType="separate"/>
        </w:r>
        <w:r w:rsidR="000F1B23">
          <w:rPr>
            <w:rFonts w:ascii="Arial Narrow" w:hAnsi="Arial Narrow"/>
            <w:noProof/>
            <w:webHidden/>
          </w:rPr>
          <w:t>64</w:t>
        </w:r>
        <w:r w:rsidR="002602FC" w:rsidRPr="00842A0D">
          <w:rPr>
            <w:rFonts w:ascii="Arial Narrow" w:hAnsi="Arial Narrow"/>
            <w:noProof/>
            <w:webHidden/>
          </w:rPr>
          <w:fldChar w:fldCharType="end"/>
        </w:r>
      </w:hyperlink>
    </w:p>
    <w:p w:rsidR="002602FC" w:rsidRPr="00842A0D" w:rsidRDefault="007801AC" w:rsidP="002602FC">
      <w:pPr>
        <w:pStyle w:val="TM3"/>
        <w:tabs>
          <w:tab w:val="left" w:pos="1760"/>
          <w:tab w:val="right" w:leader="dot" w:pos="9622"/>
        </w:tabs>
        <w:spacing w:after="0" w:line="276" w:lineRule="auto"/>
        <w:rPr>
          <w:rFonts w:ascii="Arial Narrow" w:eastAsiaTheme="minorEastAsia" w:hAnsi="Arial Narrow" w:cstheme="minorBidi"/>
          <w:noProof/>
        </w:rPr>
      </w:pPr>
      <w:hyperlink w:anchor="_Toc157306094" w:history="1">
        <w:r w:rsidR="002602FC" w:rsidRPr="00842A0D">
          <w:rPr>
            <w:rStyle w:val="Lienhypertexte"/>
            <w:rFonts w:ascii="Arial Narrow" w:hAnsi="Arial Narrow"/>
            <w:noProof/>
            <w:color w:val="auto"/>
          </w:rPr>
          <w:t>Article 34.</w:t>
        </w:r>
        <w:r w:rsidR="002602FC" w:rsidRPr="00842A0D">
          <w:rPr>
            <w:rFonts w:ascii="Arial Narrow" w:eastAsiaTheme="minorEastAsia" w:hAnsi="Arial Narrow" w:cstheme="minorBidi"/>
            <w:noProof/>
          </w:rPr>
          <w:tab/>
        </w:r>
        <w:r w:rsidR="002602FC" w:rsidRPr="00842A0D">
          <w:rPr>
            <w:rStyle w:val="Lienhypertexte"/>
            <w:rFonts w:ascii="Arial Narrow" w:hAnsi="Arial Narrow"/>
            <w:noProof/>
            <w:color w:val="auto"/>
          </w:rPr>
          <w:t>Travaux en régie</w:t>
        </w:r>
        <w:r w:rsidR="002602FC" w:rsidRPr="00842A0D">
          <w:rPr>
            <w:rFonts w:ascii="Arial Narrow" w:hAnsi="Arial Narrow"/>
            <w:noProof/>
            <w:webHidden/>
          </w:rPr>
          <w:tab/>
        </w:r>
        <w:r w:rsidR="002602FC" w:rsidRPr="00842A0D">
          <w:rPr>
            <w:rFonts w:ascii="Arial Narrow" w:hAnsi="Arial Narrow"/>
            <w:noProof/>
            <w:webHidden/>
          </w:rPr>
          <w:fldChar w:fldCharType="begin"/>
        </w:r>
        <w:r w:rsidR="002602FC" w:rsidRPr="00842A0D">
          <w:rPr>
            <w:rFonts w:ascii="Arial Narrow" w:hAnsi="Arial Narrow"/>
            <w:noProof/>
            <w:webHidden/>
          </w:rPr>
          <w:instrText xml:space="preserve"> PAGEREF _Toc157306094 \h </w:instrText>
        </w:r>
        <w:r w:rsidR="002602FC" w:rsidRPr="00842A0D">
          <w:rPr>
            <w:rFonts w:ascii="Arial Narrow" w:hAnsi="Arial Narrow"/>
            <w:noProof/>
            <w:webHidden/>
          </w:rPr>
        </w:r>
        <w:r w:rsidR="002602FC" w:rsidRPr="00842A0D">
          <w:rPr>
            <w:rFonts w:ascii="Arial Narrow" w:hAnsi="Arial Narrow"/>
            <w:noProof/>
            <w:webHidden/>
          </w:rPr>
          <w:fldChar w:fldCharType="separate"/>
        </w:r>
        <w:r w:rsidR="000F1B23">
          <w:rPr>
            <w:rFonts w:ascii="Arial Narrow" w:hAnsi="Arial Narrow"/>
            <w:noProof/>
            <w:webHidden/>
          </w:rPr>
          <w:t>64</w:t>
        </w:r>
        <w:r w:rsidR="002602FC" w:rsidRPr="00842A0D">
          <w:rPr>
            <w:rFonts w:ascii="Arial Narrow" w:hAnsi="Arial Narrow"/>
            <w:noProof/>
            <w:webHidden/>
          </w:rPr>
          <w:fldChar w:fldCharType="end"/>
        </w:r>
      </w:hyperlink>
    </w:p>
    <w:p w:rsidR="002602FC" w:rsidRPr="00842A0D" w:rsidRDefault="007801AC" w:rsidP="002602FC">
      <w:pPr>
        <w:pStyle w:val="TM3"/>
        <w:tabs>
          <w:tab w:val="left" w:pos="1760"/>
          <w:tab w:val="right" w:leader="dot" w:pos="9622"/>
        </w:tabs>
        <w:spacing w:after="0" w:line="276" w:lineRule="auto"/>
        <w:rPr>
          <w:rFonts w:ascii="Arial Narrow" w:eastAsiaTheme="minorEastAsia" w:hAnsi="Arial Narrow" w:cstheme="minorBidi"/>
          <w:noProof/>
        </w:rPr>
      </w:pPr>
      <w:hyperlink w:anchor="_Toc157306095" w:history="1">
        <w:r w:rsidR="002602FC" w:rsidRPr="00842A0D">
          <w:rPr>
            <w:rStyle w:val="Lienhypertexte"/>
            <w:rFonts w:ascii="Arial Narrow" w:hAnsi="Arial Narrow"/>
            <w:noProof/>
            <w:color w:val="auto"/>
          </w:rPr>
          <w:t>Article 35.</w:t>
        </w:r>
        <w:r w:rsidR="002602FC" w:rsidRPr="00842A0D">
          <w:rPr>
            <w:rFonts w:ascii="Arial Narrow" w:eastAsiaTheme="minorEastAsia" w:hAnsi="Arial Narrow" w:cstheme="minorBidi"/>
            <w:noProof/>
          </w:rPr>
          <w:tab/>
        </w:r>
        <w:r w:rsidR="002602FC" w:rsidRPr="00842A0D">
          <w:rPr>
            <w:rStyle w:val="Lienhypertexte"/>
            <w:rFonts w:ascii="Arial Narrow" w:hAnsi="Arial Narrow"/>
            <w:noProof/>
            <w:color w:val="auto"/>
          </w:rPr>
          <w:t>Valorisation des approvisionnements</w:t>
        </w:r>
        <w:r w:rsidR="002602FC" w:rsidRPr="00842A0D">
          <w:rPr>
            <w:rFonts w:ascii="Arial Narrow" w:hAnsi="Arial Narrow"/>
            <w:noProof/>
            <w:webHidden/>
          </w:rPr>
          <w:tab/>
        </w:r>
        <w:r w:rsidR="002602FC" w:rsidRPr="00842A0D">
          <w:rPr>
            <w:rFonts w:ascii="Arial Narrow" w:hAnsi="Arial Narrow"/>
            <w:noProof/>
            <w:webHidden/>
          </w:rPr>
          <w:fldChar w:fldCharType="begin"/>
        </w:r>
        <w:r w:rsidR="002602FC" w:rsidRPr="00842A0D">
          <w:rPr>
            <w:rFonts w:ascii="Arial Narrow" w:hAnsi="Arial Narrow"/>
            <w:noProof/>
            <w:webHidden/>
          </w:rPr>
          <w:instrText xml:space="preserve"> PAGEREF _Toc157306095 \h </w:instrText>
        </w:r>
        <w:r w:rsidR="002602FC" w:rsidRPr="00842A0D">
          <w:rPr>
            <w:rFonts w:ascii="Arial Narrow" w:hAnsi="Arial Narrow"/>
            <w:noProof/>
            <w:webHidden/>
          </w:rPr>
        </w:r>
        <w:r w:rsidR="002602FC" w:rsidRPr="00842A0D">
          <w:rPr>
            <w:rFonts w:ascii="Arial Narrow" w:hAnsi="Arial Narrow"/>
            <w:noProof/>
            <w:webHidden/>
          </w:rPr>
          <w:fldChar w:fldCharType="separate"/>
        </w:r>
        <w:r w:rsidR="000F1B23">
          <w:rPr>
            <w:rFonts w:ascii="Arial Narrow" w:hAnsi="Arial Narrow"/>
            <w:noProof/>
            <w:webHidden/>
          </w:rPr>
          <w:t>64</w:t>
        </w:r>
        <w:r w:rsidR="002602FC" w:rsidRPr="00842A0D">
          <w:rPr>
            <w:rFonts w:ascii="Arial Narrow" w:hAnsi="Arial Narrow"/>
            <w:noProof/>
            <w:webHidden/>
          </w:rPr>
          <w:fldChar w:fldCharType="end"/>
        </w:r>
      </w:hyperlink>
    </w:p>
    <w:p w:rsidR="002602FC" w:rsidRPr="00842A0D" w:rsidRDefault="007801AC" w:rsidP="002602FC">
      <w:pPr>
        <w:pStyle w:val="TM3"/>
        <w:tabs>
          <w:tab w:val="left" w:pos="1760"/>
          <w:tab w:val="right" w:leader="dot" w:pos="9622"/>
        </w:tabs>
        <w:spacing w:after="0" w:line="276" w:lineRule="auto"/>
        <w:rPr>
          <w:rFonts w:ascii="Arial Narrow" w:eastAsiaTheme="minorEastAsia" w:hAnsi="Arial Narrow" w:cstheme="minorBidi"/>
          <w:noProof/>
        </w:rPr>
      </w:pPr>
      <w:hyperlink w:anchor="_Toc157306096" w:history="1">
        <w:r w:rsidR="002602FC" w:rsidRPr="00842A0D">
          <w:rPr>
            <w:rStyle w:val="Lienhypertexte"/>
            <w:rFonts w:ascii="Arial Narrow" w:hAnsi="Arial Narrow"/>
            <w:noProof/>
            <w:color w:val="auto"/>
          </w:rPr>
          <w:t>Article 36.</w:t>
        </w:r>
        <w:r w:rsidR="002602FC" w:rsidRPr="00842A0D">
          <w:rPr>
            <w:rFonts w:ascii="Arial Narrow" w:eastAsiaTheme="minorEastAsia" w:hAnsi="Arial Narrow" w:cstheme="minorBidi"/>
            <w:noProof/>
          </w:rPr>
          <w:tab/>
        </w:r>
        <w:r w:rsidR="002602FC" w:rsidRPr="00842A0D">
          <w:rPr>
            <w:rStyle w:val="Lienhypertexte"/>
            <w:rFonts w:ascii="Arial Narrow" w:hAnsi="Arial Narrow"/>
            <w:noProof/>
            <w:color w:val="auto"/>
          </w:rPr>
          <w:t>Avances</w:t>
        </w:r>
        <w:r w:rsidR="002602FC" w:rsidRPr="00842A0D">
          <w:rPr>
            <w:rFonts w:ascii="Arial Narrow" w:hAnsi="Arial Narrow"/>
            <w:noProof/>
            <w:webHidden/>
          </w:rPr>
          <w:tab/>
        </w:r>
        <w:r w:rsidR="002602FC" w:rsidRPr="00842A0D">
          <w:rPr>
            <w:rFonts w:ascii="Arial Narrow" w:hAnsi="Arial Narrow"/>
            <w:noProof/>
            <w:webHidden/>
          </w:rPr>
          <w:fldChar w:fldCharType="begin"/>
        </w:r>
        <w:r w:rsidR="002602FC" w:rsidRPr="00842A0D">
          <w:rPr>
            <w:rFonts w:ascii="Arial Narrow" w:hAnsi="Arial Narrow"/>
            <w:noProof/>
            <w:webHidden/>
          </w:rPr>
          <w:instrText xml:space="preserve"> PAGEREF _Toc157306096 \h </w:instrText>
        </w:r>
        <w:r w:rsidR="002602FC" w:rsidRPr="00842A0D">
          <w:rPr>
            <w:rFonts w:ascii="Arial Narrow" w:hAnsi="Arial Narrow"/>
            <w:noProof/>
            <w:webHidden/>
          </w:rPr>
        </w:r>
        <w:r w:rsidR="002602FC" w:rsidRPr="00842A0D">
          <w:rPr>
            <w:rFonts w:ascii="Arial Narrow" w:hAnsi="Arial Narrow"/>
            <w:noProof/>
            <w:webHidden/>
          </w:rPr>
          <w:fldChar w:fldCharType="separate"/>
        </w:r>
        <w:r w:rsidR="000F1B23">
          <w:rPr>
            <w:rFonts w:ascii="Arial Narrow" w:hAnsi="Arial Narrow"/>
            <w:noProof/>
            <w:webHidden/>
          </w:rPr>
          <w:t>64</w:t>
        </w:r>
        <w:r w:rsidR="002602FC" w:rsidRPr="00842A0D">
          <w:rPr>
            <w:rFonts w:ascii="Arial Narrow" w:hAnsi="Arial Narrow"/>
            <w:noProof/>
            <w:webHidden/>
          </w:rPr>
          <w:fldChar w:fldCharType="end"/>
        </w:r>
      </w:hyperlink>
    </w:p>
    <w:p w:rsidR="002602FC" w:rsidRPr="00842A0D" w:rsidRDefault="007801AC" w:rsidP="002602FC">
      <w:pPr>
        <w:pStyle w:val="TM3"/>
        <w:tabs>
          <w:tab w:val="left" w:pos="1760"/>
          <w:tab w:val="right" w:leader="dot" w:pos="9622"/>
        </w:tabs>
        <w:spacing w:after="0" w:line="276" w:lineRule="auto"/>
        <w:rPr>
          <w:rFonts w:ascii="Arial Narrow" w:eastAsiaTheme="minorEastAsia" w:hAnsi="Arial Narrow" w:cstheme="minorBidi"/>
          <w:noProof/>
        </w:rPr>
      </w:pPr>
      <w:hyperlink w:anchor="_Toc157306097" w:history="1">
        <w:r w:rsidR="002602FC" w:rsidRPr="00842A0D">
          <w:rPr>
            <w:rStyle w:val="Lienhypertexte"/>
            <w:rFonts w:ascii="Arial Narrow" w:hAnsi="Arial Narrow"/>
            <w:noProof/>
            <w:color w:val="auto"/>
          </w:rPr>
          <w:t>Article 37.</w:t>
        </w:r>
        <w:r w:rsidR="002602FC" w:rsidRPr="00842A0D">
          <w:rPr>
            <w:rFonts w:ascii="Arial Narrow" w:eastAsiaTheme="minorEastAsia" w:hAnsi="Arial Narrow" w:cstheme="minorBidi"/>
            <w:noProof/>
          </w:rPr>
          <w:tab/>
        </w:r>
        <w:r w:rsidR="002602FC" w:rsidRPr="00842A0D">
          <w:rPr>
            <w:rStyle w:val="Lienhypertexte"/>
            <w:rFonts w:ascii="Arial Narrow" w:hAnsi="Arial Narrow"/>
            <w:noProof/>
            <w:color w:val="auto"/>
          </w:rPr>
          <w:t>Règlement des travaux</w:t>
        </w:r>
        <w:r w:rsidR="002602FC" w:rsidRPr="00842A0D">
          <w:rPr>
            <w:rFonts w:ascii="Arial Narrow" w:hAnsi="Arial Narrow"/>
            <w:noProof/>
            <w:webHidden/>
          </w:rPr>
          <w:tab/>
        </w:r>
        <w:r w:rsidR="002602FC" w:rsidRPr="00842A0D">
          <w:rPr>
            <w:rFonts w:ascii="Arial Narrow" w:hAnsi="Arial Narrow"/>
            <w:noProof/>
            <w:webHidden/>
          </w:rPr>
          <w:fldChar w:fldCharType="begin"/>
        </w:r>
        <w:r w:rsidR="002602FC" w:rsidRPr="00842A0D">
          <w:rPr>
            <w:rFonts w:ascii="Arial Narrow" w:hAnsi="Arial Narrow"/>
            <w:noProof/>
            <w:webHidden/>
          </w:rPr>
          <w:instrText xml:space="preserve"> PAGEREF _Toc157306097 \h </w:instrText>
        </w:r>
        <w:r w:rsidR="002602FC" w:rsidRPr="00842A0D">
          <w:rPr>
            <w:rFonts w:ascii="Arial Narrow" w:hAnsi="Arial Narrow"/>
            <w:noProof/>
            <w:webHidden/>
          </w:rPr>
        </w:r>
        <w:r w:rsidR="002602FC" w:rsidRPr="00842A0D">
          <w:rPr>
            <w:rFonts w:ascii="Arial Narrow" w:hAnsi="Arial Narrow"/>
            <w:noProof/>
            <w:webHidden/>
          </w:rPr>
          <w:fldChar w:fldCharType="separate"/>
        </w:r>
        <w:r w:rsidR="000F1B23">
          <w:rPr>
            <w:rFonts w:ascii="Arial Narrow" w:hAnsi="Arial Narrow"/>
            <w:noProof/>
            <w:webHidden/>
          </w:rPr>
          <w:t>65</w:t>
        </w:r>
        <w:r w:rsidR="002602FC" w:rsidRPr="00842A0D">
          <w:rPr>
            <w:rFonts w:ascii="Arial Narrow" w:hAnsi="Arial Narrow"/>
            <w:noProof/>
            <w:webHidden/>
          </w:rPr>
          <w:fldChar w:fldCharType="end"/>
        </w:r>
      </w:hyperlink>
    </w:p>
    <w:p w:rsidR="002602FC" w:rsidRPr="00842A0D" w:rsidRDefault="007801AC" w:rsidP="002602FC">
      <w:pPr>
        <w:pStyle w:val="TM3"/>
        <w:tabs>
          <w:tab w:val="left" w:pos="1760"/>
          <w:tab w:val="right" w:leader="dot" w:pos="9622"/>
        </w:tabs>
        <w:spacing w:after="0" w:line="276" w:lineRule="auto"/>
        <w:rPr>
          <w:rFonts w:ascii="Arial Narrow" w:eastAsiaTheme="minorEastAsia" w:hAnsi="Arial Narrow" w:cstheme="minorBidi"/>
          <w:noProof/>
        </w:rPr>
      </w:pPr>
      <w:hyperlink w:anchor="_Toc157306098" w:history="1">
        <w:r w:rsidR="002602FC" w:rsidRPr="00842A0D">
          <w:rPr>
            <w:rStyle w:val="Lienhypertexte"/>
            <w:rFonts w:ascii="Arial Narrow" w:hAnsi="Arial Narrow"/>
            <w:noProof/>
            <w:color w:val="auto"/>
          </w:rPr>
          <w:t>Article 38.</w:t>
        </w:r>
        <w:r w:rsidR="002602FC" w:rsidRPr="00842A0D">
          <w:rPr>
            <w:rFonts w:ascii="Arial Narrow" w:eastAsiaTheme="minorEastAsia" w:hAnsi="Arial Narrow" w:cstheme="minorBidi"/>
            <w:noProof/>
          </w:rPr>
          <w:tab/>
        </w:r>
        <w:r w:rsidR="002602FC" w:rsidRPr="00842A0D">
          <w:rPr>
            <w:rStyle w:val="Lienhypertexte"/>
            <w:rFonts w:ascii="Arial Narrow" w:hAnsi="Arial Narrow"/>
            <w:noProof/>
            <w:color w:val="auto"/>
          </w:rPr>
          <w:t>Intérêts moratoires</w:t>
        </w:r>
        <w:r w:rsidR="002602FC" w:rsidRPr="00842A0D">
          <w:rPr>
            <w:rFonts w:ascii="Arial Narrow" w:hAnsi="Arial Narrow"/>
            <w:noProof/>
            <w:webHidden/>
          </w:rPr>
          <w:tab/>
        </w:r>
        <w:r w:rsidR="002602FC" w:rsidRPr="00842A0D">
          <w:rPr>
            <w:rFonts w:ascii="Arial Narrow" w:hAnsi="Arial Narrow"/>
            <w:noProof/>
            <w:webHidden/>
          </w:rPr>
          <w:fldChar w:fldCharType="begin"/>
        </w:r>
        <w:r w:rsidR="002602FC" w:rsidRPr="00842A0D">
          <w:rPr>
            <w:rFonts w:ascii="Arial Narrow" w:hAnsi="Arial Narrow"/>
            <w:noProof/>
            <w:webHidden/>
          </w:rPr>
          <w:instrText xml:space="preserve"> PAGEREF _Toc157306098 \h </w:instrText>
        </w:r>
        <w:r w:rsidR="002602FC" w:rsidRPr="00842A0D">
          <w:rPr>
            <w:rFonts w:ascii="Arial Narrow" w:hAnsi="Arial Narrow"/>
            <w:noProof/>
            <w:webHidden/>
          </w:rPr>
        </w:r>
        <w:r w:rsidR="002602FC" w:rsidRPr="00842A0D">
          <w:rPr>
            <w:rFonts w:ascii="Arial Narrow" w:hAnsi="Arial Narrow"/>
            <w:noProof/>
            <w:webHidden/>
          </w:rPr>
          <w:fldChar w:fldCharType="separate"/>
        </w:r>
        <w:r w:rsidR="000F1B23">
          <w:rPr>
            <w:rFonts w:ascii="Arial Narrow" w:hAnsi="Arial Narrow"/>
            <w:noProof/>
            <w:webHidden/>
          </w:rPr>
          <w:t>66</w:t>
        </w:r>
        <w:r w:rsidR="002602FC" w:rsidRPr="00842A0D">
          <w:rPr>
            <w:rFonts w:ascii="Arial Narrow" w:hAnsi="Arial Narrow"/>
            <w:noProof/>
            <w:webHidden/>
          </w:rPr>
          <w:fldChar w:fldCharType="end"/>
        </w:r>
      </w:hyperlink>
    </w:p>
    <w:p w:rsidR="002602FC" w:rsidRPr="00842A0D" w:rsidRDefault="007801AC" w:rsidP="002602FC">
      <w:pPr>
        <w:pStyle w:val="TM3"/>
        <w:tabs>
          <w:tab w:val="left" w:pos="1760"/>
          <w:tab w:val="right" w:leader="dot" w:pos="9622"/>
        </w:tabs>
        <w:spacing w:after="0" w:line="276" w:lineRule="auto"/>
        <w:rPr>
          <w:rFonts w:ascii="Arial Narrow" w:eastAsiaTheme="minorEastAsia" w:hAnsi="Arial Narrow" w:cstheme="minorBidi"/>
          <w:noProof/>
        </w:rPr>
      </w:pPr>
      <w:hyperlink w:anchor="_Toc157306099" w:history="1">
        <w:r w:rsidR="002602FC" w:rsidRPr="00842A0D">
          <w:rPr>
            <w:rStyle w:val="Lienhypertexte"/>
            <w:rFonts w:ascii="Arial Narrow" w:hAnsi="Arial Narrow"/>
            <w:noProof/>
            <w:color w:val="auto"/>
          </w:rPr>
          <w:t>Article 39.</w:t>
        </w:r>
        <w:r w:rsidR="002602FC" w:rsidRPr="00842A0D">
          <w:rPr>
            <w:rFonts w:ascii="Arial Narrow" w:eastAsiaTheme="minorEastAsia" w:hAnsi="Arial Narrow" w:cstheme="minorBidi"/>
            <w:noProof/>
          </w:rPr>
          <w:tab/>
        </w:r>
        <w:r w:rsidR="002602FC" w:rsidRPr="00842A0D">
          <w:rPr>
            <w:rStyle w:val="Lienhypertexte"/>
            <w:rFonts w:ascii="Arial Narrow" w:hAnsi="Arial Narrow"/>
            <w:noProof/>
            <w:color w:val="auto"/>
          </w:rPr>
          <w:t>Pénalités</w:t>
        </w:r>
        <w:r w:rsidR="002602FC" w:rsidRPr="00842A0D">
          <w:rPr>
            <w:rFonts w:ascii="Arial Narrow" w:hAnsi="Arial Narrow"/>
            <w:noProof/>
            <w:webHidden/>
          </w:rPr>
          <w:tab/>
        </w:r>
        <w:r w:rsidR="002602FC" w:rsidRPr="00842A0D">
          <w:rPr>
            <w:rFonts w:ascii="Arial Narrow" w:hAnsi="Arial Narrow"/>
            <w:noProof/>
            <w:webHidden/>
          </w:rPr>
          <w:fldChar w:fldCharType="begin"/>
        </w:r>
        <w:r w:rsidR="002602FC" w:rsidRPr="00842A0D">
          <w:rPr>
            <w:rFonts w:ascii="Arial Narrow" w:hAnsi="Arial Narrow"/>
            <w:noProof/>
            <w:webHidden/>
          </w:rPr>
          <w:instrText xml:space="preserve"> PAGEREF _Toc157306099 \h </w:instrText>
        </w:r>
        <w:r w:rsidR="002602FC" w:rsidRPr="00842A0D">
          <w:rPr>
            <w:rFonts w:ascii="Arial Narrow" w:hAnsi="Arial Narrow"/>
            <w:noProof/>
            <w:webHidden/>
          </w:rPr>
        </w:r>
        <w:r w:rsidR="002602FC" w:rsidRPr="00842A0D">
          <w:rPr>
            <w:rFonts w:ascii="Arial Narrow" w:hAnsi="Arial Narrow"/>
            <w:noProof/>
            <w:webHidden/>
          </w:rPr>
          <w:fldChar w:fldCharType="separate"/>
        </w:r>
        <w:r w:rsidR="000F1B23">
          <w:rPr>
            <w:rFonts w:ascii="Arial Narrow" w:hAnsi="Arial Narrow"/>
            <w:noProof/>
            <w:webHidden/>
          </w:rPr>
          <w:t>67</w:t>
        </w:r>
        <w:r w:rsidR="002602FC" w:rsidRPr="00842A0D">
          <w:rPr>
            <w:rFonts w:ascii="Arial Narrow" w:hAnsi="Arial Narrow"/>
            <w:noProof/>
            <w:webHidden/>
          </w:rPr>
          <w:fldChar w:fldCharType="end"/>
        </w:r>
      </w:hyperlink>
    </w:p>
    <w:p w:rsidR="002602FC" w:rsidRPr="00842A0D" w:rsidRDefault="007801AC" w:rsidP="002602FC">
      <w:pPr>
        <w:pStyle w:val="TM3"/>
        <w:tabs>
          <w:tab w:val="left" w:pos="1760"/>
          <w:tab w:val="right" w:leader="dot" w:pos="9622"/>
        </w:tabs>
        <w:spacing w:after="0" w:line="276" w:lineRule="auto"/>
        <w:rPr>
          <w:rFonts w:ascii="Arial Narrow" w:eastAsiaTheme="minorEastAsia" w:hAnsi="Arial Narrow" w:cstheme="minorBidi"/>
          <w:noProof/>
        </w:rPr>
      </w:pPr>
      <w:hyperlink w:anchor="_Toc157306100" w:history="1">
        <w:r w:rsidR="002602FC" w:rsidRPr="00842A0D">
          <w:rPr>
            <w:rStyle w:val="Lienhypertexte"/>
            <w:rFonts w:ascii="Arial Narrow" w:hAnsi="Arial Narrow"/>
            <w:noProof/>
            <w:color w:val="auto"/>
          </w:rPr>
          <w:t>Article 40.</w:t>
        </w:r>
        <w:r w:rsidR="002602FC" w:rsidRPr="00842A0D">
          <w:rPr>
            <w:rFonts w:ascii="Arial Narrow" w:eastAsiaTheme="minorEastAsia" w:hAnsi="Arial Narrow" w:cstheme="minorBidi"/>
            <w:noProof/>
          </w:rPr>
          <w:tab/>
        </w:r>
        <w:r w:rsidR="002602FC" w:rsidRPr="00842A0D">
          <w:rPr>
            <w:rStyle w:val="Lienhypertexte"/>
            <w:rFonts w:ascii="Arial Narrow" w:hAnsi="Arial Narrow"/>
            <w:noProof/>
            <w:color w:val="auto"/>
          </w:rPr>
          <w:t>Règlement en cas de groupement d’entreprises et de sous-traitance</w:t>
        </w:r>
        <w:r w:rsidR="002602FC" w:rsidRPr="00842A0D">
          <w:rPr>
            <w:rFonts w:ascii="Arial Narrow" w:hAnsi="Arial Narrow"/>
            <w:noProof/>
            <w:webHidden/>
          </w:rPr>
          <w:tab/>
        </w:r>
        <w:r w:rsidR="002602FC" w:rsidRPr="00842A0D">
          <w:rPr>
            <w:rFonts w:ascii="Arial Narrow" w:hAnsi="Arial Narrow"/>
            <w:noProof/>
            <w:webHidden/>
          </w:rPr>
          <w:fldChar w:fldCharType="begin"/>
        </w:r>
        <w:r w:rsidR="002602FC" w:rsidRPr="00842A0D">
          <w:rPr>
            <w:rFonts w:ascii="Arial Narrow" w:hAnsi="Arial Narrow"/>
            <w:noProof/>
            <w:webHidden/>
          </w:rPr>
          <w:instrText xml:space="preserve"> PAGEREF _Toc157306100 \h </w:instrText>
        </w:r>
        <w:r w:rsidR="002602FC" w:rsidRPr="00842A0D">
          <w:rPr>
            <w:rFonts w:ascii="Arial Narrow" w:hAnsi="Arial Narrow"/>
            <w:noProof/>
            <w:webHidden/>
          </w:rPr>
        </w:r>
        <w:r w:rsidR="002602FC" w:rsidRPr="00842A0D">
          <w:rPr>
            <w:rFonts w:ascii="Arial Narrow" w:hAnsi="Arial Narrow"/>
            <w:noProof/>
            <w:webHidden/>
          </w:rPr>
          <w:fldChar w:fldCharType="separate"/>
        </w:r>
        <w:r w:rsidR="000F1B23">
          <w:rPr>
            <w:rFonts w:ascii="Arial Narrow" w:hAnsi="Arial Narrow"/>
            <w:noProof/>
            <w:webHidden/>
          </w:rPr>
          <w:t>67</w:t>
        </w:r>
        <w:r w:rsidR="002602FC" w:rsidRPr="00842A0D">
          <w:rPr>
            <w:rFonts w:ascii="Arial Narrow" w:hAnsi="Arial Narrow"/>
            <w:noProof/>
            <w:webHidden/>
          </w:rPr>
          <w:fldChar w:fldCharType="end"/>
        </w:r>
      </w:hyperlink>
    </w:p>
    <w:p w:rsidR="002602FC" w:rsidRPr="00842A0D" w:rsidRDefault="007801AC" w:rsidP="002602FC">
      <w:pPr>
        <w:pStyle w:val="TM3"/>
        <w:tabs>
          <w:tab w:val="left" w:pos="1760"/>
          <w:tab w:val="right" w:leader="dot" w:pos="9622"/>
        </w:tabs>
        <w:spacing w:after="0" w:line="276" w:lineRule="auto"/>
        <w:rPr>
          <w:rFonts w:ascii="Arial Narrow" w:eastAsiaTheme="minorEastAsia" w:hAnsi="Arial Narrow" w:cstheme="minorBidi"/>
          <w:noProof/>
        </w:rPr>
      </w:pPr>
      <w:hyperlink w:anchor="_Toc157306101" w:history="1">
        <w:r w:rsidR="002602FC" w:rsidRPr="00842A0D">
          <w:rPr>
            <w:rStyle w:val="Lienhypertexte"/>
            <w:rFonts w:ascii="Arial Narrow" w:hAnsi="Arial Narrow"/>
            <w:noProof/>
            <w:color w:val="auto"/>
          </w:rPr>
          <w:t>Article 41.</w:t>
        </w:r>
        <w:r w:rsidR="002602FC" w:rsidRPr="00842A0D">
          <w:rPr>
            <w:rFonts w:ascii="Arial Narrow" w:eastAsiaTheme="minorEastAsia" w:hAnsi="Arial Narrow" w:cstheme="minorBidi"/>
            <w:noProof/>
          </w:rPr>
          <w:tab/>
        </w:r>
        <w:r w:rsidR="002602FC" w:rsidRPr="00842A0D">
          <w:rPr>
            <w:rStyle w:val="Lienhypertexte"/>
            <w:rFonts w:ascii="Arial Narrow" w:hAnsi="Arial Narrow"/>
            <w:noProof/>
            <w:color w:val="auto"/>
          </w:rPr>
          <w:t>Régime fiscal et douanier</w:t>
        </w:r>
        <w:r w:rsidR="002602FC" w:rsidRPr="00842A0D">
          <w:rPr>
            <w:rFonts w:ascii="Arial Narrow" w:hAnsi="Arial Narrow"/>
            <w:noProof/>
            <w:webHidden/>
          </w:rPr>
          <w:tab/>
        </w:r>
        <w:r w:rsidR="002602FC" w:rsidRPr="00842A0D">
          <w:rPr>
            <w:rFonts w:ascii="Arial Narrow" w:hAnsi="Arial Narrow"/>
            <w:noProof/>
            <w:webHidden/>
          </w:rPr>
          <w:fldChar w:fldCharType="begin"/>
        </w:r>
        <w:r w:rsidR="002602FC" w:rsidRPr="00842A0D">
          <w:rPr>
            <w:rFonts w:ascii="Arial Narrow" w:hAnsi="Arial Narrow"/>
            <w:noProof/>
            <w:webHidden/>
          </w:rPr>
          <w:instrText xml:space="preserve"> PAGEREF _Toc157306101 \h </w:instrText>
        </w:r>
        <w:r w:rsidR="002602FC" w:rsidRPr="00842A0D">
          <w:rPr>
            <w:rFonts w:ascii="Arial Narrow" w:hAnsi="Arial Narrow"/>
            <w:noProof/>
            <w:webHidden/>
          </w:rPr>
        </w:r>
        <w:r w:rsidR="002602FC" w:rsidRPr="00842A0D">
          <w:rPr>
            <w:rFonts w:ascii="Arial Narrow" w:hAnsi="Arial Narrow"/>
            <w:noProof/>
            <w:webHidden/>
          </w:rPr>
          <w:fldChar w:fldCharType="separate"/>
        </w:r>
        <w:r w:rsidR="000F1B23">
          <w:rPr>
            <w:rFonts w:ascii="Arial Narrow" w:hAnsi="Arial Narrow"/>
            <w:noProof/>
            <w:webHidden/>
          </w:rPr>
          <w:t>68</w:t>
        </w:r>
        <w:r w:rsidR="002602FC" w:rsidRPr="00842A0D">
          <w:rPr>
            <w:rFonts w:ascii="Arial Narrow" w:hAnsi="Arial Narrow"/>
            <w:noProof/>
            <w:webHidden/>
          </w:rPr>
          <w:fldChar w:fldCharType="end"/>
        </w:r>
      </w:hyperlink>
    </w:p>
    <w:p w:rsidR="002602FC" w:rsidRPr="00842A0D" w:rsidRDefault="007801AC" w:rsidP="002602FC">
      <w:pPr>
        <w:pStyle w:val="TM3"/>
        <w:tabs>
          <w:tab w:val="left" w:pos="1760"/>
          <w:tab w:val="right" w:leader="dot" w:pos="9622"/>
        </w:tabs>
        <w:spacing w:after="0" w:line="276" w:lineRule="auto"/>
        <w:rPr>
          <w:rFonts w:ascii="Arial Narrow" w:eastAsiaTheme="minorEastAsia" w:hAnsi="Arial Narrow" w:cstheme="minorBidi"/>
          <w:noProof/>
        </w:rPr>
      </w:pPr>
      <w:hyperlink w:anchor="_Toc157306102" w:history="1">
        <w:r w:rsidR="002602FC" w:rsidRPr="00842A0D">
          <w:rPr>
            <w:rStyle w:val="Lienhypertexte"/>
            <w:rFonts w:ascii="Arial Narrow" w:hAnsi="Arial Narrow"/>
            <w:noProof/>
            <w:color w:val="auto"/>
          </w:rPr>
          <w:t>Article 42.</w:t>
        </w:r>
        <w:r w:rsidR="002602FC" w:rsidRPr="00842A0D">
          <w:rPr>
            <w:rFonts w:ascii="Arial Narrow" w:eastAsiaTheme="minorEastAsia" w:hAnsi="Arial Narrow" w:cstheme="minorBidi"/>
            <w:noProof/>
          </w:rPr>
          <w:tab/>
        </w:r>
        <w:r w:rsidR="002602FC" w:rsidRPr="00842A0D">
          <w:rPr>
            <w:rStyle w:val="Lienhypertexte"/>
            <w:rFonts w:ascii="Arial Narrow" w:hAnsi="Arial Narrow"/>
            <w:noProof/>
            <w:color w:val="auto"/>
          </w:rPr>
          <w:t>Timbres et enregistrement des marchés</w:t>
        </w:r>
        <w:r w:rsidR="002602FC" w:rsidRPr="00842A0D">
          <w:rPr>
            <w:rFonts w:ascii="Arial Narrow" w:hAnsi="Arial Narrow"/>
            <w:noProof/>
            <w:webHidden/>
          </w:rPr>
          <w:tab/>
        </w:r>
        <w:r w:rsidR="002602FC" w:rsidRPr="00842A0D">
          <w:rPr>
            <w:rFonts w:ascii="Arial Narrow" w:hAnsi="Arial Narrow"/>
            <w:noProof/>
            <w:webHidden/>
          </w:rPr>
          <w:fldChar w:fldCharType="begin"/>
        </w:r>
        <w:r w:rsidR="002602FC" w:rsidRPr="00842A0D">
          <w:rPr>
            <w:rFonts w:ascii="Arial Narrow" w:hAnsi="Arial Narrow"/>
            <w:noProof/>
            <w:webHidden/>
          </w:rPr>
          <w:instrText xml:space="preserve"> PAGEREF _Toc157306102 \h </w:instrText>
        </w:r>
        <w:r w:rsidR="002602FC" w:rsidRPr="00842A0D">
          <w:rPr>
            <w:rFonts w:ascii="Arial Narrow" w:hAnsi="Arial Narrow"/>
            <w:noProof/>
            <w:webHidden/>
          </w:rPr>
        </w:r>
        <w:r w:rsidR="002602FC" w:rsidRPr="00842A0D">
          <w:rPr>
            <w:rFonts w:ascii="Arial Narrow" w:hAnsi="Arial Narrow"/>
            <w:noProof/>
            <w:webHidden/>
          </w:rPr>
          <w:fldChar w:fldCharType="separate"/>
        </w:r>
        <w:r w:rsidR="000F1B23">
          <w:rPr>
            <w:rFonts w:ascii="Arial Narrow" w:hAnsi="Arial Narrow"/>
            <w:noProof/>
            <w:webHidden/>
          </w:rPr>
          <w:t>68</w:t>
        </w:r>
        <w:r w:rsidR="002602FC" w:rsidRPr="00842A0D">
          <w:rPr>
            <w:rFonts w:ascii="Arial Narrow" w:hAnsi="Arial Narrow"/>
            <w:noProof/>
            <w:webHidden/>
          </w:rPr>
          <w:fldChar w:fldCharType="end"/>
        </w:r>
      </w:hyperlink>
    </w:p>
    <w:p w:rsidR="002602FC" w:rsidRPr="00842A0D" w:rsidRDefault="007801AC" w:rsidP="002602FC">
      <w:pPr>
        <w:pStyle w:val="TM2"/>
        <w:spacing w:after="0"/>
        <w:rPr>
          <w:rFonts w:eastAsiaTheme="minorEastAsia" w:cstheme="minorBidi"/>
        </w:rPr>
      </w:pPr>
      <w:hyperlink w:anchor="_Toc157306103" w:history="1">
        <w:r w:rsidR="002602FC" w:rsidRPr="00842A0D">
          <w:rPr>
            <w:rStyle w:val="Lienhypertexte"/>
            <w:rFonts w:ascii="Arial Narrow" w:hAnsi="Arial Narrow"/>
          </w:rPr>
          <w:t>CHAPITRE  V.</w:t>
        </w:r>
        <w:r w:rsidR="002602FC" w:rsidRPr="00842A0D">
          <w:rPr>
            <w:rFonts w:eastAsiaTheme="minorEastAsia" w:cstheme="minorBidi"/>
          </w:rPr>
          <w:tab/>
        </w:r>
        <w:r w:rsidR="002602FC" w:rsidRPr="00842A0D">
          <w:rPr>
            <w:rStyle w:val="Lienhypertexte"/>
            <w:rFonts w:ascii="Arial Narrow" w:hAnsi="Arial Narrow"/>
          </w:rPr>
          <w:t>Dispositions diverses</w:t>
        </w:r>
        <w:r w:rsidR="002602FC" w:rsidRPr="00842A0D">
          <w:rPr>
            <w:webHidden/>
          </w:rPr>
          <w:tab/>
        </w:r>
        <w:r w:rsidR="002602FC" w:rsidRPr="00842A0D">
          <w:rPr>
            <w:webHidden/>
          </w:rPr>
          <w:fldChar w:fldCharType="begin"/>
        </w:r>
        <w:r w:rsidR="002602FC" w:rsidRPr="00842A0D">
          <w:rPr>
            <w:webHidden/>
          </w:rPr>
          <w:instrText xml:space="preserve"> PAGEREF _Toc157306103 \h </w:instrText>
        </w:r>
        <w:r w:rsidR="002602FC" w:rsidRPr="00842A0D">
          <w:rPr>
            <w:webHidden/>
          </w:rPr>
        </w:r>
        <w:r w:rsidR="002602FC" w:rsidRPr="00842A0D">
          <w:rPr>
            <w:webHidden/>
          </w:rPr>
          <w:fldChar w:fldCharType="separate"/>
        </w:r>
        <w:r w:rsidR="000F1B23">
          <w:rPr>
            <w:webHidden/>
          </w:rPr>
          <w:t>69</w:t>
        </w:r>
        <w:r w:rsidR="002602FC" w:rsidRPr="00842A0D">
          <w:rPr>
            <w:webHidden/>
          </w:rPr>
          <w:fldChar w:fldCharType="end"/>
        </w:r>
      </w:hyperlink>
    </w:p>
    <w:p w:rsidR="002602FC" w:rsidRPr="00842A0D" w:rsidRDefault="007801AC" w:rsidP="002602FC">
      <w:pPr>
        <w:pStyle w:val="TM3"/>
        <w:tabs>
          <w:tab w:val="left" w:pos="1760"/>
          <w:tab w:val="right" w:leader="dot" w:pos="9622"/>
        </w:tabs>
        <w:spacing w:after="0" w:line="276" w:lineRule="auto"/>
        <w:rPr>
          <w:rFonts w:ascii="Arial Narrow" w:eastAsiaTheme="minorEastAsia" w:hAnsi="Arial Narrow" w:cstheme="minorBidi"/>
          <w:noProof/>
        </w:rPr>
      </w:pPr>
      <w:hyperlink w:anchor="_Toc157306104" w:history="1">
        <w:r w:rsidR="002602FC" w:rsidRPr="00842A0D">
          <w:rPr>
            <w:rStyle w:val="Lienhypertexte"/>
            <w:rFonts w:ascii="Arial Narrow" w:hAnsi="Arial Narrow"/>
            <w:noProof/>
            <w:color w:val="auto"/>
          </w:rPr>
          <w:t>Article 43.</w:t>
        </w:r>
        <w:r w:rsidR="002602FC" w:rsidRPr="00842A0D">
          <w:rPr>
            <w:rFonts w:ascii="Arial Narrow" w:eastAsiaTheme="minorEastAsia" w:hAnsi="Arial Narrow" w:cstheme="minorBidi"/>
            <w:noProof/>
          </w:rPr>
          <w:tab/>
        </w:r>
        <w:r w:rsidR="002602FC" w:rsidRPr="00842A0D">
          <w:rPr>
            <w:rStyle w:val="Lienhypertexte"/>
            <w:rFonts w:ascii="Arial Narrow" w:hAnsi="Arial Narrow"/>
            <w:noProof/>
            <w:color w:val="auto"/>
          </w:rPr>
          <w:t>Résiliation du marché</w:t>
        </w:r>
        <w:r w:rsidR="002602FC" w:rsidRPr="00842A0D">
          <w:rPr>
            <w:rFonts w:ascii="Arial Narrow" w:hAnsi="Arial Narrow"/>
            <w:noProof/>
            <w:webHidden/>
          </w:rPr>
          <w:tab/>
        </w:r>
        <w:r w:rsidR="002602FC" w:rsidRPr="00842A0D">
          <w:rPr>
            <w:rFonts w:ascii="Arial Narrow" w:hAnsi="Arial Narrow"/>
            <w:noProof/>
            <w:webHidden/>
          </w:rPr>
          <w:fldChar w:fldCharType="begin"/>
        </w:r>
        <w:r w:rsidR="002602FC" w:rsidRPr="00842A0D">
          <w:rPr>
            <w:rFonts w:ascii="Arial Narrow" w:hAnsi="Arial Narrow"/>
            <w:noProof/>
            <w:webHidden/>
          </w:rPr>
          <w:instrText xml:space="preserve"> PAGEREF _Toc157306104 \h </w:instrText>
        </w:r>
        <w:r w:rsidR="002602FC" w:rsidRPr="00842A0D">
          <w:rPr>
            <w:rFonts w:ascii="Arial Narrow" w:hAnsi="Arial Narrow"/>
            <w:noProof/>
            <w:webHidden/>
          </w:rPr>
        </w:r>
        <w:r w:rsidR="002602FC" w:rsidRPr="00842A0D">
          <w:rPr>
            <w:rFonts w:ascii="Arial Narrow" w:hAnsi="Arial Narrow"/>
            <w:noProof/>
            <w:webHidden/>
          </w:rPr>
          <w:fldChar w:fldCharType="separate"/>
        </w:r>
        <w:r w:rsidR="000F1B23">
          <w:rPr>
            <w:rFonts w:ascii="Arial Narrow" w:hAnsi="Arial Narrow"/>
            <w:noProof/>
            <w:webHidden/>
          </w:rPr>
          <w:t>69</w:t>
        </w:r>
        <w:r w:rsidR="002602FC" w:rsidRPr="00842A0D">
          <w:rPr>
            <w:rFonts w:ascii="Arial Narrow" w:hAnsi="Arial Narrow"/>
            <w:noProof/>
            <w:webHidden/>
          </w:rPr>
          <w:fldChar w:fldCharType="end"/>
        </w:r>
      </w:hyperlink>
    </w:p>
    <w:p w:rsidR="002602FC" w:rsidRPr="00842A0D" w:rsidRDefault="007801AC" w:rsidP="002602FC">
      <w:pPr>
        <w:pStyle w:val="TM3"/>
        <w:tabs>
          <w:tab w:val="left" w:pos="1760"/>
          <w:tab w:val="right" w:leader="dot" w:pos="9622"/>
        </w:tabs>
        <w:spacing w:after="0" w:line="276" w:lineRule="auto"/>
        <w:rPr>
          <w:rFonts w:ascii="Arial Narrow" w:eastAsiaTheme="minorEastAsia" w:hAnsi="Arial Narrow" w:cstheme="minorBidi"/>
          <w:noProof/>
        </w:rPr>
      </w:pPr>
      <w:hyperlink w:anchor="_Toc157306105" w:history="1">
        <w:r w:rsidR="002602FC" w:rsidRPr="00842A0D">
          <w:rPr>
            <w:rStyle w:val="Lienhypertexte"/>
            <w:rFonts w:ascii="Arial Narrow" w:hAnsi="Arial Narrow"/>
            <w:noProof/>
            <w:color w:val="auto"/>
          </w:rPr>
          <w:t>Article 44.</w:t>
        </w:r>
        <w:r w:rsidR="002602FC" w:rsidRPr="00842A0D">
          <w:rPr>
            <w:rFonts w:ascii="Arial Narrow" w:eastAsiaTheme="minorEastAsia" w:hAnsi="Arial Narrow" w:cstheme="minorBidi"/>
            <w:noProof/>
          </w:rPr>
          <w:tab/>
        </w:r>
        <w:r w:rsidR="002602FC" w:rsidRPr="00842A0D">
          <w:rPr>
            <w:rStyle w:val="Lienhypertexte"/>
            <w:rFonts w:ascii="Arial Narrow" w:hAnsi="Arial Narrow"/>
            <w:noProof/>
            <w:color w:val="auto"/>
          </w:rPr>
          <w:t>Cas de force majeure</w:t>
        </w:r>
        <w:r w:rsidR="002602FC" w:rsidRPr="00842A0D">
          <w:rPr>
            <w:rFonts w:ascii="Arial Narrow" w:hAnsi="Arial Narrow"/>
            <w:noProof/>
            <w:webHidden/>
          </w:rPr>
          <w:tab/>
        </w:r>
        <w:r w:rsidR="002602FC" w:rsidRPr="00842A0D">
          <w:rPr>
            <w:rFonts w:ascii="Arial Narrow" w:hAnsi="Arial Narrow"/>
            <w:noProof/>
            <w:webHidden/>
          </w:rPr>
          <w:fldChar w:fldCharType="begin"/>
        </w:r>
        <w:r w:rsidR="002602FC" w:rsidRPr="00842A0D">
          <w:rPr>
            <w:rFonts w:ascii="Arial Narrow" w:hAnsi="Arial Narrow"/>
            <w:noProof/>
            <w:webHidden/>
          </w:rPr>
          <w:instrText xml:space="preserve"> PAGEREF _Toc157306105 \h </w:instrText>
        </w:r>
        <w:r w:rsidR="002602FC" w:rsidRPr="00842A0D">
          <w:rPr>
            <w:rFonts w:ascii="Arial Narrow" w:hAnsi="Arial Narrow"/>
            <w:noProof/>
            <w:webHidden/>
          </w:rPr>
        </w:r>
        <w:r w:rsidR="002602FC" w:rsidRPr="00842A0D">
          <w:rPr>
            <w:rFonts w:ascii="Arial Narrow" w:hAnsi="Arial Narrow"/>
            <w:noProof/>
            <w:webHidden/>
          </w:rPr>
          <w:fldChar w:fldCharType="separate"/>
        </w:r>
        <w:r w:rsidR="000F1B23">
          <w:rPr>
            <w:rFonts w:ascii="Arial Narrow" w:hAnsi="Arial Narrow"/>
            <w:noProof/>
            <w:webHidden/>
          </w:rPr>
          <w:t>69</w:t>
        </w:r>
        <w:r w:rsidR="002602FC" w:rsidRPr="00842A0D">
          <w:rPr>
            <w:rFonts w:ascii="Arial Narrow" w:hAnsi="Arial Narrow"/>
            <w:noProof/>
            <w:webHidden/>
          </w:rPr>
          <w:fldChar w:fldCharType="end"/>
        </w:r>
      </w:hyperlink>
    </w:p>
    <w:p w:rsidR="002602FC" w:rsidRPr="00842A0D" w:rsidRDefault="007801AC" w:rsidP="002602FC">
      <w:pPr>
        <w:pStyle w:val="TM3"/>
        <w:tabs>
          <w:tab w:val="left" w:pos="1760"/>
          <w:tab w:val="right" w:leader="dot" w:pos="9622"/>
        </w:tabs>
        <w:spacing w:after="0" w:line="276" w:lineRule="auto"/>
        <w:rPr>
          <w:rFonts w:ascii="Arial Narrow" w:eastAsiaTheme="minorEastAsia" w:hAnsi="Arial Narrow" w:cstheme="minorBidi"/>
          <w:noProof/>
        </w:rPr>
      </w:pPr>
      <w:hyperlink w:anchor="_Toc157306106" w:history="1">
        <w:r w:rsidR="002602FC" w:rsidRPr="00842A0D">
          <w:rPr>
            <w:rStyle w:val="Lienhypertexte"/>
            <w:rFonts w:ascii="Arial Narrow" w:hAnsi="Arial Narrow"/>
            <w:noProof/>
            <w:color w:val="auto"/>
          </w:rPr>
          <w:t>Article 45.</w:t>
        </w:r>
        <w:r w:rsidR="002602FC" w:rsidRPr="00842A0D">
          <w:rPr>
            <w:rFonts w:ascii="Arial Narrow" w:eastAsiaTheme="minorEastAsia" w:hAnsi="Arial Narrow" w:cstheme="minorBidi"/>
            <w:noProof/>
          </w:rPr>
          <w:tab/>
        </w:r>
        <w:r w:rsidR="002602FC" w:rsidRPr="00842A0D">
          <w:rPr>
            <w:rStyle w:val="Lienhypertexte"/>
            <w:rFonts w:ascii="Arial Narrow" w:hAnsi="Arial Narrow"/>
            <w:noProof/>
            <w:color w:val="auto"/>
          </w:rPr>
          <w:t>Différends et litiges</w:t>
        </w:r>
        <w:r w:rsidR="002602FC" w:rsidRPr="00842A0D">
          <w:rPr>
            <w:rFonts w:ascii="Arial Narrow" w:hAnsi="Arial Narrow"/>
            <w:noProof/>
            <w:webHidden/>
          </w:rPr>
          <w:tab/>
        </w:r>
        <w:r w:rsidR="002602FC" w:rsidRPr="00842A0D">
          <w:rPr>
            <w:rFonts w:ascii="Arial Narrow" w:hAnsi="Arial Narrow"/>
            <w:noProof/>
            <w:webHidden/>
          </w:rPr>
          <w:fldChar w:fldCharType="begin"/>
        </w:r>
        <w:r w:rsidR="002602FC" w:rsidRPr="00842A0D">
          <w:rPr>
            <w:rFonts w:ascii="Arial Narrow" w:hAnsi="Arial Narrow"/>
            <w:noProof/>
            <w:webHidden/>
          </w:rPr>
          <w:instrText xml:space="preserve"> PAGEREF _Toc157306106 \h </w:instrText>
        </w:r>
        <w:r w:rsidR="002602FC" w:rsidRPr="00842A0D">
          <w:rPr>
            <w:rFonts w:ascii="Arial Narrow" w:hAnsi="Arial Narrow"/>
            <w:noProof/>
            <w:webHidden/>
          </w:rPr>
        </w:r>
        <w:r w:rsidR="002602FC" w:rsidRPr="00842A0D">
          <w:rPr>
            <w:rFonts w:ascii="Arial Narrow" w:hAnsi="Arial Narrow"/>
            <w:noProof/>
            <w:webHidden/>
          </w:rPr>
          <w:fldChar w:fldCharType="separate"/>
        </w:r>
        <w:r w:rsidR="000F1B23">
          <w:rPr>
            <w:rFonts w:ascii="Arial Narrow" w:hAnsi="Arial Narrow"/>
            <w:noProof/>
            <w:webHidden/>
          </w:rPr>
          <w:t>70</w:t>
        </w:r>
        <w:r w:rsidR="002602FC" w:rsidRPr="00842A0D">
          <w:rPr>
            <w:rFonts w:ascii="Arial Narrow" w:hAnsi="Arial Narrow"/>
            <w:noProof/>
            <w:webHidden/>
          </w:rPr>
          <w:fldChar w:fldCharType="end"/>
        </w:r>
      </w:hyperlink>
    </w:p>
    <w:p w:rsidR="002602FC" w:rsidRPr="00842A0D" w:rsidRDefault="007801AC" w:rsidP="002602FC">
      <w:pPr>
        <w:pStyle w:val="TM3"/>
        <w:tabs>
          <w:tab w:val="left" w:pos="1760"/>
          <w:tab w:val="right" w:leader="dot" w:pos="9622"/>
        </w:tabs>
        <w:spacing w:after="0" w:line="276" w:lineRule="auto"/>
        <w:rPr>
          <w:rFonts w:ascii="Arial Narrow" w:eastAsiaTheme="minorEastAsia" w:hAnsi="Arial Narrow" w:cstheme="minorBidi"/>
          <w:noProof/>
        </w:rPr>
      </w:pPr>
      <w:hyperlink w:anchor="_Toc157306107" w:history="1">
        <w:r w:rsidR="002602FC" w:rsidRPr="00842A0D">
          <w:rPr>
            <w:rStyle w:val="Lienhypertexte"/>
            <w:rFonts w:ascii="Arial Narrow" w:hAnsi="Arial Narrow"/>
            <w:noProof/>
            <w:color w:val="auto"/>
          </w:rPr>
          <w:t>Article 46.</w:t>
        </w:r>
        <w:r w:rsidR="002602FC" w:rsidRPr="00842A0D">
          <w:rPr>
            <w:rFonts w:ascii="Arial Narrow" w:eastAsiaTheme="minorEastAsia" w:hAnsi="Arial Narrow" w:cstheme="minorBidi"/>
            <w:noProof/>
          </w:rPr>
          <w:tab/>
        </w:r>
        <w:r w:rsidR="002602FC" w:rsidRPr="00842A0D">
          <w:rPr>
            <w:rStyle w:val="Lienhypertexte"/>
            <w:rFonts w:ascii="Arial Narrow" w:hAnsi="Arial Narrow"/>
            <w:noProof/>
            <w:color w:val="auto"/>
          </w:rPr>
          <w:t>Edition et diffusion du présent marché</w:t>
        </w:r>
        <w:r w:rsidR="002602FC" w:rsidRPr="00842A0D">
          <w:rPr>
            <w:rFonts w:ascii="Arial Narrow" w:hAnsi="Arial Narrow"/>
            <w:noProof/>
            <w:webHidden/>
          </w:rPr>
          <w:tab/>
        </w:r>
        <w:r w:rsidR="002602FC" w:rsidRPr="00842A0D">
          <w:rPr>
            <w:rFonts w:ascii="Arial Narrow" w:hAnsi="Arial Narrow"/>
            <w:noProof/>
            <w:webHidden/>
          </w:rPr>
          <w:fldChar w:fldCharType="begin"/>
        </w:r>
        <w:r w:rsidR="002602FC" w:rsidRPr="00842A0D">
          <w:rPr>
            <w:rFonts w:ascii="Arial Narrow" w:hAnsi="Arial Narrow"/>
            <w:noProof/>
            <w:webHidden/>
          </w:rPr>
          <w:instrText xml:space="preserve"> PAGEREF _Toc157306107 \h </w:instrText>
        </w:r>
        <w:r w:rsidR="002602FC" w:rsidRPr="00842A0D">
          <w:rPr>
            <w:rFonts w:ascii="Arial Narrow" w:hAnsi="Arial Narrow"/>
            <w:noProof/>
            <w:webHidden/>
          </w:rPr>
        </w:r>
        <w:r w:rsidR="002602FC" w:rsidRPr="00842A0D">
          <w:rPr>
            <w:rFonts w:ascii="Arial Narrow" w:hAnsi="Arial Narrow"/>
            <w:noProof/>
            <w:webHidden/>
          </w:rPr>
          <w:fldChar w:fldCharType="separate"/>
        </w:r>
        <w:r w:rsidR="000F1B23">
          <w:rPr>
            <w:rFonts w:ascii="Arial Narrow" w:hAnsi="Arial Narrow"/>
            <w:noProof/>
            <w:webHidden/>
          </w:rPr>
          <w:t>70</w:t>
        </w:r>
        <w:r w:rsidR="002602FC" w:rsidRPr="00842A0D">
          <w:rPr>
            <w:rFonts w:ascii="Arial Narrow" w:hAnsi="Arial Narrow"/>
            <w:noProof/>
            <w:webHidden/>
          </w:rPr>
          <w:fldChar w:fldCharType="end"/>
        </w:r>
      </w:hyperlink>
    </w:p>
    <w:p w:rsidR="002602FC" w:rsidRPr="00230C15" w:rsidRDefault="007801AC" w:rsidP="002602FC">
      <w:pPr>
        <w:pStyle w:val="TM3"/>
        <w:tabs>
          <w:tab w:val="left" w:pos="1760"/>
          <w:tab w:val="right" w:leader="dot" w:pos="9622"/>
        </w:tabs>
        <w:spacing w:after="0" w:line="276" w:lineRule="auto"/>
        <w:rPr>
          <w:rFonts w:ascii="Arial Narrow" w:eastAsiaTheme="minorEastAsia" w:hAnsi="Arial Narrow" w:cstheme="minorBidi"/>
          <w:noProof/>
        </w:rPr>
      </w:pPr>
      <w:hyperlink w:anchor="_Toc157306108" w:history="1">
        <w:r w:rsidR="002602FC" w:rsidRPr="00842A0D">
          <w:rPr>
            <w:rStyle w:val="Lienhypertexte"/>
            <w:rFonts w:ascii="Arial Narrow" w:hAnsi="Arial Narrow"/>
            <w:noProof/>
            <w:color w:val="auto"/>
          </w:rPr>
          <w:t>Article 47.</w:t>
        </w:r>
        <w:r w:rsidR="002602FC" w:rsidRPr="00842A0D">
          <w:rPr>
            <w:rFonts w:ascii="Arial Narrow" w:eastAsiaTheme="minorEastAsia" w:hAnsi="Arial Narrow" w:cstheme="minorBidi"/>
            <w:noProof/>
          </w:rPr>
          <w:tab/>
        </w:r>
        <w:r w:rsidR="002602FC" w:rsidRPr="00842A0D">
          <w:rPr>
            <w:rStyle w:val="Lienhypertexte"/>
            <w:rFonts w:ascii="Arial Narrow" w:hAnsi="Arial Narrow"/>
            <w:noProof/>
            <w:color w:val="auto"/>
          </w:rPr>
          <w:t>et dernier : Validité et entrée en vigueur du marché</w:t>
        </w:r>
        <w:r w:rsidR="002602FC" w:rsidRPr="00842A0D">
          <w:rPr>
            <w:rFonts w:ascii="Arial Narrow" w:hAnsi="Arial Narrow"/>
            <w:noProof/>
            <w:webHidden/>
          </w:rPr>
          <w:tab/>
        </w:r>
        <w:r w:rsidR="002602FC" w:rsidRPr="00842A0D">
          <w:rPr>
            <w:rFonts w:ascii="Arial Narrow" w:hAnsi="Arial Narrow"/>
            <w:noProof/>
            <w:webHidden/>
          </w:rPr>
          <w:fldChar w:fldCharType="begin"/>
        </w:r>
        <w:r w:rsidR="002602FC" w:rsidRPr="00842A0D">
          <w:rPr>
            <w:rFonts w:ascii="Arial Narrow" w:hAnsi="Arial Narrow"/>
            <w:noProof/>
            <w:webHidden/>
          </w:rPr>
          <w:instrText xml:space="preserve"> PAGEREF _Toc157306108 \h </w:instrText>
        </w:r>
        <w:r w:rsidR="002602FC" w:rsidRPr="00842A0D">
          <w:rPr>
            <w:rFonts w:ascii="Arial Narrow" w:hAnsi="Arial Narrow"/>
            <w:noProof/>
            <w:webHidden/>
          </w:rPr>
        </w:r>
        <w:r w:rsidR="002602FC" w:rsidRPr="00842A0D">
          <w:rPr>
            <w:rFonts w:ascii="Arial Narrow" w:hAnsi="Arial Narrow"/>
            <w:noProof/>
            <w:webHidden/>
          </w:rPr>
          <w:fldChar w:fldCharType="separate"/>
        </w:r>
        <w:r w:rsidR="000F1B23">
          <w:rPr>
            <w:rFonts w:ascii="Arial Narrow" w:hAnsi="Arial Narrow"/>
            <w:noProof/>
            <w:webHidden/>
          </w:rPr>
          <w:t>70</w:t>
        </w:r>
        <w:r w:rsidR="002602FC" w:rsidRPr="00842A0D">
          <w:rPr>
            <w:rFonts w:ascii="Arial Narrow" w:hAnsi="Arial Narrow"/>
            <w:noProof/>
            <w:webHidden/>
          </w:rPr>
          <w:fldChar w:fldCharType="end"/>
        </w:r>
      </w:hyperlink>
    </w:p>
    <w:p w:rsidR="002602FC" w:rsidRDefault="002602FC" w:rsidP="002602FC">
      <w:pPr>
        <w:spacing w:after="81" w:line="246" w:lineRule="auto"/>
        <w:ind w:left="2420" w:right="0"/>
        <w:jc w:val="left"/>
        <w:rPr>
          <w:rFonts w:ascii="Arial Narrow" w:hAnsi="Arial Narrow"/>
          <w:sz w:val="40"/>
        </w:rPr>
      </w:pPr>
      <w:r w:rsidRPr="00230C15">
        <w:rPr>
          <w:rFonts w:ascii="Arial Narrow" w:hAnsi="Arial Narrow" w:cs="Arial"/>
          <w:spacing w:val="34"/>
        </w:rPr>
        <w:fldChar w:fldCharType="end"/>
      </w:r>
    </w:p>
    <w:p w:rsidR="002602FC" w:rsidRDefault="002602FC" w:rsidP="002602FC">
      <w:pPr>
        <w:spacing w:after="81" w:line="246" w:lineRule="auto"/>
        <w:ind w:left="2420" w:right="0"/>
        <w:jc w:val="left"/>
        <w:rPr>
          <w:rFonts w:ascii="Arial Narrow" w:hAnsi="Arial Narrow"/>
          <w:sz w:val="40"/>
        </w:rPr>
      </w:pPr>
    </w:p>
    <w:p w:rsidR="002602FC" w:rsidRDefault="002602FC" w:rsidP="002602FC">
      <w:pPr>
        <w:spacing w:after="81" w:line="246" w:lineRule="auto"/>
        <w:ind w:left="2420" w:right="0"/>
        <w:jc w:val="left"/>
        <w:rPr>
          <w:rFonts w:ascii="Arial Narrow" w:hAnsi="Arial Narrow"/>
          <w:sz w:val="40"/>
        </w:rPr>
      </w:pPr>
    </w:p>
    <w:p w:rsidR="002602FC" w:rsidRDefault="002602FC" w:rsidP="002602FC">
      <w:pPr>
        <w:spacing w:after="81" w:line="246" w:lineRule="auto"/>
        <w:ind w:left="2420" w:right="0"/>
        <w:jc w:val="left"/>
        <w:rPr>
          <w:rFonts w:ascii="Arial Narrow" w:hAnsi="Arial Narrow"/>
          <w:sz w:val="40"/>
        </w:rPr>
      </w:pPr>
    </w:p>
    <w:p w:rsidR="002602FC" w:rsidRDefault="002602FC" w:rsidP="002602FC">
      <w:pPr>
        <w:spacing w:after="81" w:line="246" w:lineRule="auto"/>
        <w:ind w:left="2420" w:right="0"/>
        <w:jc w:val="left"/>
        <w:rPr>
          <w:rFonts w:ascii="Arial Narrow" w:hAnsi="Arial Narrow"/>
          <w:sz w:val="40"/>
        </w:rPr>
      </w:pPr>
    </w:p>
    <w:p w:rsidR="002602FC" w:rsidRDefault="002602FC" w:rsidP="002602FC">
      <w:pPr>
        <w:spacing w:after="81" w:line="246" w:lineRule="auto"/>
        <w:ind w:left="2420" w:right="0"/>
        <w:jc w:val="left"/>
        <w:rPr>
          <w:rFonts w:ascii="Arial Narrow" w:hAnsi="Arial Narrow"/>
          <w:sz w:val="40"/>
        </w:rPr>
      </w:pPr>
    </w:p>
    <w:p w:rsidR="002602FC" w:rsidRDefault="002602FC" w:rsidP="002602FC">
      <w:pPr>
        <w:spacing w:after="81" w:line="246" w:lineRule="auto"/>
        <w:ind w:left="2420" w:right="0"/>
        <w:jc w:val="left"/>
        <w:rPr>
          <w:rFonts w:ascii="Arial Narrow" w:hAnsi="Arial Narrow"/>
          <w:sz w:val="40"/>
        </w:rPr>
      </w:pPr>
    </w:p>
    <w:p w:rsidR="002602FC" w:rsidRDefault="002602FC" w:rsidP="002602FC">
      <w:pPr>
        <w:spacing w:after="81" w:line="246" w:lineRule="auto"/>
        <w:ind w:left="2420" w:right="0"/>
        <w:jc w:val="left"/>
        <w:rPr>
          <w:rFonts w:ascii="Arial Narrow" w:hAnsi="Arial Narrow"/>
          <w:sz w:val="40"/>
        </w:rPr>
      </w:pPr>
    </w:p>
    <w:p w:rsidR="002602FC" w:rsidRDefault="002602FC" w:rsidP="002602FC">
      <w:pPr>
        <w:spacing w:after="81" w:line="246" w:lineRule="auto"/>
        <w:ind w:left="2420" w:right="0"/>
        <w:jc w:val="left"/>
        <w:rPr>
          <w:rFonts w:ascii="Arial Narrow" w:hAnsi="Arial Narrow"/>
          <w:sz w:val="40"/>
        </w:rPr>
      </w:pPr>
    </w:p>
    <w:p w:rsidR="002602FC" w:rsidRDefault="002602FC" w:rsidP="002602FC">
      <w:pPr>
        <w:spacing w:after="81" w:line="246" w:lineRule="auto"/>
        <w:ind w:left="2420" w:right="0"/>
        <w:jc w:val="left"/>
        <w:rPr>
          <w:rFonts w:ascii="Arial Narrow" w:hAnsi="Arial Narrow"/>
          <w:sz w:val="40"/>
        </w:rPr>
      </w:pPr>
    </w:p>
    <w:p w:rsidR="002602FC" w:rsidRDefault="002602FC" w:rsidP="002602FC">
      <w:pPr>
        <w:spacing w:after="160" w:line="259" w:lineRule="auto"/>
        <w:ind w:left="0" w:right="0" w:firstLine="0"/>
        <w:jc w:val="left"/>
        <w:rPr>
          <w:rFonts w:ascii="Arial Narrow" w:hAnsi="Arial Narrow"/>
          <w:sz w:val="40"/>
        </w:rPr>
      </w:pPr>
      <w:r>
        <w:rPr>
          <w:rFonts w:ascii="Arial Narrow" w:hAnsi="Arial Narrow"/>
          <w:sz w:val="40"/>
        </w:rPr>
        <w:br w:type="page"/>
      </w:r>
    </w:p>
    <w:p w:rsidR="002602FC" w:rsidRDefault="002602FC" w:rsidP="002602FC">
      <w:pPr>
        <w:spacing w:after="81" w:line="246" w:lineRule="auto"/>
        <w:ind w:left="2420" w:right="0"/>
        <w:jc w:val="left"/>
        <w:rPr>
          <w:rFonts w:ascii="Arial Narrow" w:hAnsi="Arial Narrow"/>
          <w:sz w:val="40"/>
        </w:rPr>
      </w:pPr>
    </w:p>
    <w:p w:rsidR="002602FC" w:rsidRPr="00230C15" w:rsidRDefault="002602FC" w:rsidP="002602FC">
      <w:pPr>
        <w:pStyle w:val="CCAPchapitre"/>
      </w:pPr>
      <w:bookmarkStart w:id="75" w:name="_Toc97557073"/>
      <w:bookmarkStart w:id="76" w:name="_Toc157306059"/>
      <w:r w:rsidRPr="00230C15">
        <w:t>Généralités</w:t>
      </w:r>
      <w:bookmarkEnd w:id="75"/>
      <w:bookmarkEnd w:id="76"/>
    </w:p>
    <w:p w:rsidR="002602FC" w:rsidRPr="00DF0317" w:rsidRDefault="002602FC" w:rsidP="002602FC">
      <w:pPr>
        <w:pStyle w:val="CCAParticle"/>
      </w:pPr>
      <w:bookmarkStart w:id="77" w:name="_Toc530307788"/>
      <w:bookmarkStart w:id="78" w:name="_Toc97557074"/>
      <w:bookmarkStart w:id="79" w:name="_Toc157306060"/>
      <w:r>
        <w:t xml:space="preserve">Article 1: </w:t>
      </w:r>
      <w:r w:rsidRPr="00DF0317">
        <w:t xml:space="preserve">Objet du </w:t>
      </w:r>
      <w:bookmarkEnd w:id="77"/>
      <w:bookmarkEnd w:id="78"/>
      <w:bookmarkEnd w:id="79"/>
      <w:r w:rsidRPr="00DF0317">
        <w:t>Marché</w:t>
      </w:r>
    </w:p>
    <w:p w:rsidR="002602FC" w:rsidRPr="00E31BE8" w:rsidRDefault="002602FC" w:rsidP="002602FC">
      <w:pPr>
        <w:spacing w:after="30" w:line="246" w:lineRule="auto"/>
        <w:ind w:left="10" w:right="-7"/>
        <w:jc w:val="left"/>
        <w:rPr>
          <w:rFonts w:ascii="Arial Narrow" w:hAnsi="Arial Narrow"/>
        </w:rPr>
      </w:pPr>
      <w:r w:rsidRPr="00230C15">
        <w:rPr>
          <w:rFonts w:ascii="Arial Narrow" w:hAnsi="Arial Narrow" w:cs="Arial"/>
        </w:rPr>
        <w:t xml:space="preserve">Le présent marché a pour objet </w:t>
      </w:r>
      <w:r w:rsidRPr="00E31BE8">
        <w:rPr>
          <w:rFonts w:ascii="Arial Narrow" w:hAnsi="Arial Narrow"/>
        </w:rPr>
        <w:t>les travaux de construction des forages a motricité humai</w:t>
      </w:r>
      <w:r>
        <w:rPr>
          <w:rFonts w:ascii="Arial Narrow" w:hAnsi="Arial Narrow"/>
        </w:rPr>
        <w:t>ne dans certaines localités de M</w:t>
      </w:r>
      <w:r w:rsidRPr="00E31BE8">
        <w:rPr>
          <w:rFonts w:ascii="Arial Narrow" w:hAnsi="Arial Narrow"/>
        </w:rPr>
        <w:t>vengu</w:t>
      </w:r>
      <w:r>
        <w:rPr>
          <w:rFonts w:ascii="Arial Narrow" w:hAnsi="Arial Narrow"/>
        </w:rPr>
        <w:t>e, Département de l’O</w:t>
      </w:r>
      <w:r w:rsidRPr="00E31BE8">
        <w:rPr>
          <w:rFonts w:ascii="Arial Narrow" w:hAnsi="Arial Narrow"/>
        </w:rPr>
        <w:t xml:space="preserve">céan, </w:t>
      </w:r>
      <w:r>
        <w:rPr>
          <w:rFonts w:ascii="Arial Narrow" w:hAnsi="Arial Narrow"/>
        </w:rPr>
        <w:t>R</w:t>
      </w:r>
      <w:r w:rsidR="005B62B6">
        <w:rPr>
          <w:rFonts w:ascii="Arial Narrow" w:hAnsi="Arial Narrow"/>
        </w:rPr>
        <w:t xml:space="preserve">égion du sud </w:t>
      </w:r>
      <w:r w:rsidRPr="00E31BE8">
        <w:rPr>
          <w:rFonts w:ascii="Arial Narrow" w:hAnsi="Arial Narrow"/>
        </w:rPr>
        <w:t xml:space="preserve"> en procédure d’urgence </w:t>
      </w:r>
    </w:p>
    <w:p w:rsidR="002602FC" w:rsidRPr="00230C15" w:rsidRDefault="002602FC" w:rsidP="002602FC">
      <w:pPr>
        <w:pStyle w:val="CCAParticle"/>
      </w:pPr>
      <w:bookmarkStart w:id="80" w:name="_Toc530307789"/>
      <w:bookmarkStart w:id="81" w:name="_Toc97557075"/>
      <w:bookmarkStart w:id="82" w:name="_Toc157306061"/>
      <w:r w:rsidRPr="00333C6B">
        <w:t xml:space="preserve">Article </w:t>
      </w:r>
      <w:r>
        <w:t>2</w:t>
      </w:r>
      <w:r w:rsidRPr="00333C6B">
        <w:t xml:space="preserve">: </w:t>
      </w:r>
      <w:r w:rsidRPr="00230C15">
        <w:t xml:space="preserve">Procedure de passation du </w:t>
      </w:r>
      <w:bookmarkEnd w:id="80"/>
      <w:bookmarkEnd w:id="81"/>
      <w:bookmarkEnd w:id="82"/>
      <w:r w:rsidRPr="00230C15">
        <w:t>Marché</w:t>
      </w:r>
    </w:p>
    <w:p w:rsidR="002602FC" w:rsidRPr="00842A0D" w:rsidRDefault="002602FC" w:rsidP="002602FC">
      <w:pPr>
        <w:widowControl w:val="0"/>
        <w:autoSpaceDE w:val="0"/>
        <w:spacing w:after="60" w:line="360" w:lineRule="auto"/>
        <w:rPr>
          <w:rFonts w:ascii="Arial Narrow" w:hAnsi="Arial Narrow" w:cs="Arial"/>
          <w:i/>
          <w:iCs/>
        </w:rPr>
      </w:pPr>
      <w:r w:rsidRPr="00230C15">
        <w:rPr>
          <w:rFonts w:ascii="Arial Narrow" w:hAnsi="Arial Narrow" w:cs="Arial"/>
        </w:rPr>
        <w:t xml:space="preserve">Le présent marché est passé </w:t>
      </w:r>
      <w:r>
        <w:rPr>
          <w:rFonts w:ascii="Arial Narrow" w:hAnsi="Arial Narrow" w:cs="Arial"/>
        </w:rPr>
        <w:t xml:space="preserve">après </w:t>
      </w:r>
      <w:r w:rsidRPr="00842A0D">
        <w:rPr>
          <w:rFonts w:ascii="Arial Narrow" w:hAnsi="Arial Narrow" w:cs="Arial"/>
          <w:b/>
        </w:rPr>
        <w:t>Appel d’Offre National Ouvert</w:t>
      </w:r>
      <w:r>
        <w:rPr>
          <w:rFonts w:ascii="Arial Narrow" w:hAnsi="Arial Narrow" w:cs="Arial"/>
        </w:rPr>
        <w:t xml:space="preserve"> </w:t>
      </w:r>
    </w:p>
    <w:p w:rsidR="002602FC" w:rsidRPr="00230C15" w:rsidRDefault="002602FC" w:rsidP="002602FC">
      <w:pPr>
        <w:pStyle w:val="CCAParticle"/>
      </w:pPr>
      <w:bookmarkStart w:id="83" w:name="_Toc157306062"/>
      <w:bookmarkStart w:id="84" w:name="_Toc530307790"/>
      <w:bookmarkStart w:id="85" w:name="_Toc97557076"/>
      <w:r w:rsidRPr="00333C6B">
        <w:t xml:space="preserve">Article </w:t>
      </w:r>
      <w:r>
        <w:t>3</w:t>
      </w:r>
      <w:r w:rsidRPr="00333C6B">
        <w:t xml:space="preserve">: </w:t>
      </w:r>
      <w:r w:rsidRPr="00230C15">
        <w:t>Attributions et nantissement</w:t>
      </w:r>
      <w:bookmarkEnd w:id="83"/>
      <w:r w:rsidRPr="00230C15">
        <w:t xml:space="preserve"> </w:t>
      </w:r>
      <w:bookmarkEnd w:id="84"/>
      <w:bookmarkEnd w:id="85"/>
    </w:p>
    <w:p w:rsidR="002602FC" w:rsidRPr="00230C15" w:rsidRDefault="002602FC" w:rsidP="002602FC">
      <w:pPr>
        <w:widowControl w:val="0"/>
        <w:autoSpaceDE w:val="0"/>
        <w:spacing w:after="60" w:line="360" w:lineRule="auto"/>
        <w:rPr>
          <w:rFonts w:ascii="Arial Narrow" w:hAnsi="Arial Narrow" w:cs="Arial"/>
        </w:rPr>
      </w:pPr>
      <w:r w:rsidRPr="00230C15">
        <w:rPr>
          <w:rFonts w:ascii="Arial Narrow" w:hAnsi="Arial Narrow" w:cs="Arial"/>
          <w:iCs/>
        </w:rPr>
        <w:t xml:space="preserve">Pour l’application des dispositions du présent marché, il est précisé que :  </w:t>
      </w:r>
    </w:p>
    <w:p w:rsidR="002602FC" w:rsidRPr="00230C15" w:rsidRDefault="002602FC" w:rsidP="002602FC">
      <w:pPr>
        <w:widowControl w:val="0"/>
        <w:autoSpaceDE w:val="0"/>
        <w:spacing w:after="60" w:line="360" w:lineRule="auto"/>
        <w:rPr>
          <w:rFonts w:ascii="Arial Narrow" w:hAnsi="Arial Narrow" w:cs="Arial"/>
          <w:b/>
          <w:i/>
          <w:iCs/>
        </w:rPr>
      </w:pPr>
      <w:r w:rsidRPr="00230C15">
        <w:rPr>
          <w:rFonts w:ascii="Arial Narrow" w:hAnsi="Arial Narrow" w:cs="Arial"/>
          <w:b/>
          <w:i/>
          <w:iCs/>
        </w:rPr>
        <w:t xml:space="preserve">3.1.  Attributions (Cf. code </w:t>
      </w:r>
      <w:r w:rsidRPr="00230C15">
        <w:rPr>
          <w:rFonts w:ascii="Arial Narrow" w:hAnsi="Arial Narrow" w:cs="Arial"/>
          <w:b/>
        </w:rPr>
        <w:t>des marchés publics</w:t>
      </w:r>
      <w:r w:rsidRPr="00230C15">
        <w:rPr>
          <w:rFonts w:ascii="Arial Narrow" w:hAnsi="Arial Narrow" w:cs="Arial"/>
          <w:b/>
          <w:i/>
          <w:iCs/>
        </w:rPr>
        <w:t>)</w:t>
      </w:r>
    </w:p>
    <w:p w:rsidR="002602FC" w:rsidRPr="00230C15" w:rsidRDefault="002602FC" w:rsidP="002602FC">
      <w:pPr>
        <w:widowControl w:val="0"/>
        <w:autoSpaceDE w:val="0"/>
        <w:spacing w:after="60" w:line="360" w:lineRule="auto"/>
        <w:rPr>
          <w:rFonts w:ascii="Arial Narrow" w:hAnsi="Arial Narrow" w:cs="Arial"/>
          <w:iCs/>
        </w:rPr>
      </w:pPr>
      <w:r w:rsidRPr="00230C15">
        <w:rPr>
          <w:rFonts w:ascii="Arial Narrow" w:hAnsi="Arial Narrow" w:cs="Arial"/>
          <w:iCs/>
        </w:rPr>
        <w:t>Pour l’application des dispositions du présent marché, il est précisé que :</w:t>
      </w:r>
    </w:p>
    <w:p w:rsidR="002602FC" w:rsidRPr="003F541E" w:rsidRDefault="002602FC" w:rsidP="002602FC">
      <w:pPr>
        <w:widowControl w:val="0"/>
        <w:numPr>
          <w:ilvl w:val="0"/>
          <w:numId w:val="35"/>
        </w:numPr>
        <w:suppressAutoHyphens/>
        <w:autoSpaceDE w:val="0"/>
        <w:autoSpaceDN w:val="0"/>
        <w:spacing w:after="60" w:line="360" w:lineRule="auto"/>
        <w:ind w:left="567" w:right="0" w:hanging="283"/>
        <w:textAlignment w:val="baseline"/>
        <w:rPr>
          <w:rFonts w:ascii="Arial Narrow" w:hAnsi="Arial Narrow" w:cs="Arial"/>
        </w:rPr>
      </w:pPr>
      <w:r w:rsidRPr="00A95BBB">
        <w:rPr>
          <w:rFonts w:ascii="Arial Narrow" w:hAnsi="Arial Narrow" w:cs="Arial"/>
          <w:b/>
          <w:bCs/>
        </w:rPr>
        <w:t>Le Maître d’Ouvrage</w:t>
      </w:r>
      <w:r w:rsidRPr="00230C15">
        <w:rPr>
          <w:rFonts w:ascii="Arial Narrow" w:hAnsi="Arial Narrow" w:cs="Arial"/>
        </w:rPr>
        <w:t xml:space="preserve"> est </w:t>
      </w:r>
      <w:r>
        <w:rPr>
          <w:rFonts w:ascii="Arial Narrow" w:hAnsi="Arial Narrow" w:cs="Arial"/>
        </w:rPr>
        <w:t>le Maire de la Commune de Mvengue</w:t>
      </w:r>
      <w:r w:rsidRPr="00230C15">
        <w:rPr>
          <w:rFonts w:ascii="Arial Narrow" w:hAnsi="Arial Narrow" w:cs="Arial"/>
          <w:i/>
          <w:iCs/>
        </w:rPr>
        <w:t> :</w:t>
      </w:r>
      <w:r w:rsidRPr="00230C15">
        <w:rPr>
          <w:rFonts w:ascii="Arial Narrow" w:hAnsi="Arial Narrow" w:cs="Arial"/>
        </w:rPr>
        <w:t xml:space="preserve"> il signe le marché, ordonne le paiement des prestations, veille à la conservation des originaux des documents y relatifs et</w:t>
      </w:r>
      <w:r w:rsidRPr="00230C15">
        <w:rPr>
          <w:rFonts w:ascii="Arial Narrow" w:hAnsi="Arial Narrow" w:cs="Arial"/>
          <w:spacing w:val="12"/>
        </w:rPr>
        <w:t xml:space="preserve"> procède </w:t>
      </w:r>
      <w:r w:rsidRPr="00230C15">
        <w:rPr>
          <w:rFonts w:ascii="Arial Narrow" w:hAnsi="Arial Narrow" w:cs="Arial"/>
        </w:rPr>
        <w:t>à la transmission des copies à l’Autorité chargée des marchés publics et à</w:t>
      </w:r>
      <w:r w:rsidRPr="00230C15">
        <w:rPr>
          <w:rFonts w:ascii="Arial Narrow" w:hAnsi="Arial Narrow" w:cs="Arial"/>
          <w:spacing w:val="6"/>
        </w:rPr>
        <w:t xml:space="preserve"> l’organisme chargé de la </w:t>
      </w:r>
      <w:r w:rsidRPr="003F541E">
        <w:rPr>
          <w:rFonts w:ascii="Arial Narrow" w:hAnsi="Arial Narrow" w:cs="Arial"/>
          <w:spacing w:val="6"/>
        </w:rPr>
        <w:t>régulation</w:t>
      </w:r>
      <w:r w:rsidRPr="003F541E">
        <w:rPr>
          <w:rFonts w:ascii="Arial Narrow" w:hAnsi="Arial Narrow" w:cs="Arial"/>
        </w:rPr>
        <w:t> </w:t>
      </w:r>
      <w:bookmarkStart w:id="86" w:name="_Hlk159267592"/>
      <w:r w:rsidRPr="003F541E">
        <w:rPr>
          <w:rFonts w:ascii="Arial Narrow" w:hAnsi="Arial Narrow" w:cs="Arial"/>
        </w:rPr>
        <w:t>et au Ministère chargé des Marchés Publics</w:t>
      </w:r>
      <w:r w:rsidRPr="003F541E">
        <w:rPr>
          <w:rFonts w:ascii="Arial Narrow" w:eastAsia="Arial" w:hAnsi="Arial Narrow" w:cs="Arial"/>
          <w:spacing w:val="2"/>
        </w:rPr>
        <w:t xml:space="preserve"> </w:t>
      </w:r>
      <w:r w:rsidRPr="003F541E">
        <w:rPr>
          <w:rFonts w:ascii="Arial Narrow" w:hAnsi="Arial Narrow" w:cs="Arial"/>
        </w:rPr>
        <w:t xml:space="preserve">ou son démembrement déconcentré compétent </w:t>
      </w:r>
      <w:bookmarkEnd w:id="86"/>
      <w:r w:rsidRPr="003F541E">
        <w:rPr>
          <w:rFonts w:ascii="Arial Narrow" w:hAnsi="Arial Narrow" w:cs="Arial"/>
        </w:rPr>
        <w:t xml:space="preserve">; </w:t>
      </w:r>
    </w:p>
    <w:p w:rsidR="002602FC" w:rsidRPr="003F541E" w:rsidRDefault="002602FC" w:rsidP="002602FC">
      <w:pPr>
        <w:widowControl w:val="0"/>
        <w:numPr>
          <w:ilvl w:val="0"/>
          <w:numId w:val="35"/>
        </w:numPr>
        <w:suppressAutoHyphens/>
        <w:autoSpaceDE w:val="0"/>
        <w:autoSpaceDN w:val="0"/>
        <w:spacing w:after="60" w:line="360" w:lineRule="auto"/>
        <w:ind w:left="567" w:right="0" w:hanging="283"/>
        <w:textAlignment w:val="baseline"/>
        <w:rPr>
          <w:rFonts w:ascii="Arial Narrow" w:hAnsi="Arial Narrow" w:cs="Arial"/>
        </w:rPr>
      </w:pPr>
      <w:r w:rsidRPr="00A95BBB">
        <w:rPr>
          <w:rFonts w:ascii="Arial Narrow" w:hAnsi="Arial Narrow" w:cs="Arial"/>
          <w:b/>
          <w:bCs/>
        </w:rPr>
        <w:t>Le Chef de service du marché</w:t>
      </w:r>
      <w:r>
        <w:rPr>
          <w:rFonts w:ascii="Arial Narrow" w:hAnsi="Arial Narrow" w:cs="Arial"/>
        </w:rPr>
        <w:t xml:space="preserve"> est le Chef Service des Marchés de la Commune de Mvengue</w:t>
      </w:r>
      <w:r w:rsidRPr="00230C15">
        <w:rPr>
          <w:rFonts w:ascii="Arial Narrow" w:hAnsi="Arial Narrow" w:cs="Arial"/>
        </w:rPr>
        <w:t xml:space="preserve"> : </w:t>
      </w:r>
      <w:bookmarkStart w:id="87" w:name="_Hlk158730173"/>
      <w:r w:rsidRPr="003F3E72">
        <w:rPr>
          <w:rFonts w:ascii="Arial Narrow" w:hAnsi="Arial Narrow" w:cs="Arial"/>
        </w:rPr>
        <w:t xml:space="preserve">Il </w:t>
      </w:r>
      <w:r w:rsidRPr="003F3E72">
        <w:rPr>
          <w:rFonts w:ascii="Arial Narrow" w:hAnsi="Arial Narrow" w:cs="Arial"/>
          <w:lang w:val="fr-CM"/>
        </w:rPr>
        <w:t>s'assure de la bonne exécution des obligations contractuelles</w:t>
      </w:r>
      <w:r>
        <w:rPr>
          <w:rFonts w:ascii="Arial Narrow" w:hAnsi="Arial Narrow" w:cs="Arial"/>
        </w:rPr>
        <w:t xml:space="preserve">. </w:t>
      </w:r>
      <w:bookmarkEnd w:id="87"/>
      <w:r w:rsidRPr="00230C15">
        <w:rPr>
          <w:rFonts w:ascii="Arial Narrow" w:hAnsi="Arial Narrow" w:cs="Arial"/>
        </w:rPr>
        <w:t xml:space="preserve">il veille au respect des clauses administratives, techniques et financières et des délais contractuels. </w:t>
      </w:r>
      <w:bookmarkStart w:id="88" w:name="_Hlk158730212"/>
      <w:r w:rsidRPr="00885F1B">
        <w:rPr>
          <w:rFonts w:ascii="Arial Narrow" w:hAnsi="Arial Narrow" w:cs="Arial"/>
        </w:rPr>
        <w:t>Il est responsable de la direction générale de l’exécution des prestations, il arrête toutes les dispositions technico-financières et représente le Maître d’Ouvrage auprès des instances compétentes d’arbitrage des litiges.</w:t>
      </w:r>
      <w:bookmarkEnd w:id="88"/>
      <w:r w:rsidRPr="00885F1B">
        <w:rPr>
          <w:rFonts w:ascii="Arial Narrow" w:hAnsi="Arial Narrow" w:cs="Arial"/>
        </w:rPr>
        <w:t xml:space="preserve"> </w:t>
      </w:r>
      <w:r w:rsidRPr="00230C15">
        <w:rPr>
          <w:rFonts w:ascii="Arial Narrow" w:hAnsi="Arial Narrow" w:cs="Arial"/>
        </w:rPr>
        <w:t xml:space="preserve">Il apporte au Maître d’Ouvrage, , une assistance générale à caractère administratif, financier et technique aux stades de la définition, de l’élaboration, de l’exécution et de la </w:t>
      </w:r>
      <w:r w:rsidRPr="003F541E">
        <w:rPr>
          <w:rFonts w:ascii="Arial Narrow" w:hAnsi="Arial Narrow" w:cs="Arial"/>
        </w:rPr>
        <w:t xml:space="preserve">réception des travaux objet du marché </w:t>
      </w:r>
    </w:p>
    <w:p w:rsidR="002602FC" w:rsidRPr="003F541E" w:rsidRDefault="002602FC" w:rsidP="002602FC">
      <w:pPr>
        <w:widowControl w:val="0"/>
        <w:numPr>
          <w:ilvl w:val="0"/>
          <w:numId w:val="35"/>
        </w:numPr>
        <w:suppressAutoHyphens/>
        <w:autoSpaceDE w:val="0"/>
        <w:autoSpaceDN w:val="0"/>
        <w:spacing w:after="60" w:line="360" w:lineRule="auto"/>
        <w:ind w:left="567" w:right="0" w:hanging="283"/>
        <w:textAlignment w:val="baseline"/>
        <w:rPr>
          <w:rFonts w:ascii="Arial Narrow" w:hAnsi="Arial Narrow" w:cs="Arial"/>
        </w:rPr>
      </w:pPr>
      <w:r w:rsidRPr="003F541E">
        <w:rPr>
          <w:rFonts w:ascii="Arial Narrow" w:hAnsi="Arial Narrow" w:cs="Arial"/>
          <w:b/>
          <w:bCs/>
        </w:rPr>
        <w:t>L’Ingénieur du marché</w:t>
      </w:r>
      <w:r>
        <w:rPr>
          <w:rFonts w:ascii="Arial Narrow" w:hAnsi="Arial Narrow" w:cs="Arial"/>
        </w:rPr>
        <w:t xml:space="preserve"> est le Délégué Départemental de l’Eau et de l’Energie</w:t>
      </w:r>
      <w:r w:rsidRPr="003F541E">
        <w:rPr>
          <w:rFonts w:ascii="Arial Narrow" w:hAnsi="Arial Narrow" w:cs="Arial"/>
        </w:rPr>
        <w:t> : il est accrédité par le Maître d’Ouvrage, pour le suivi de l’exécution du marché</w:t>
      </w:r>
      <w:r w:rsidRPr="003F541E">
        <w:t xml:space="preserve"> </w:t>
      </w:r>
      <w:r w:rsidRPr="003F541E">
        <w:rPr>
          <w:rFonts w:ascii="Arial Narrow" w:hAnsi="Arial Narrow" w:cs="Arial"/>
        </w:rPr>
        <w:t xml:space="preserve">sous la supervision du Chef de Service du marché à qui il rend compte ; </w:t>
      </w:r>
    </w:p>
    <w:p w:rsidR="002602FC" w:rsidRDefault="002602FC" w:rsidP="002602FC">
      <w:pPr>
        <w:widowControl w:val="0"/>
        <w:numPr>
          <w:ilvl w:val="0"/>
          <w:numId w:val="35"/>
        </w:numPr>
        <w:suppressAutoHyphens/>
        <w:autoSpaceDE w:val="0"/>
        <w:autoSpaceDN w:val="0"/>
        <w:spacing w:after="60" w:line="360" w:lineRule="auto"/>
        <w:ind w:left="567" w:right="0" w:hanging="283"/>
        <w:textAlignment w:val="baseline"/>
        <w:rPr>
          <w:rFonts w:ascii="Arial Narrow" w:hAnsi="Arial Narrow" w:cs="Arial"/>
        </w:rPr>
      </w:pPr>
      <w:r w:rsidRPr="00A95BBB">
        <w:rPr>
          <w:rFonts w:ascii="Arial Narrow" w:hAnsi="Arial Narrow" w:cs="Arial"/>
          <w:b/>
          <w:bCs/>
        </w:rPr>
        <w:t>Le Maître d’Œuvre</w:t>
      </w:r>
      <w:r w:rsidRPr="00230C15">
        <w:rPr>
          <w:rFonts w:ascii="Arial Narrow" w:hAnsi="Arial Narrow" w:cs="Arial"/>
        </w:rPr>
        <w:t xml:space="preserve"> du présent march</w:t>
      </w:r>
      <w:r>
        <w:rPr>
          <w:rFonts w:ascii="Arial Narrow" w:hAnsi="Arial Narrow" w:cs="Arial"/>
        </w:rPr>
        <w:t>é ou la mission de contrôle est le Chef service de l’eau du MINEE/O</w:t>
      </w:r>
      <w:r w:rsidRPr="00230C15">
        <w:rPr>
          <w:rFonts w:ascii="Arial Narrow" w:hAnsi="Arial Narrow" w:cs="Arial"/>
          <w:i/>
          <w:iCs/>
        </w:rPr>
        <w:t xml:space="preserve"> </w:t>
      </w:r>
      <w:r w:rsidRPr="00230C15">
        <w:rPr>
          <w:rFonts w:ascii="Arial Narrow" w:hAnsi="Arial Narrow" w:cs="Arial"/>
        </w:rPr>
        <w:t>c</w:t>
      </w:r>
      <w:r>
        <w:rPr>
          <w:rFonts w:ascii="Arial Narrow" w:hAnsi="Arial Narrow" w:cs="Arial"/>
        </w:rPr>
        <w:t xml:space="preserve">i-après désigné Maître d’Œuvre </w:t>
      </w:r>
      <w:r w:rsidRPr="00230C15">
        <w:rPr>
          <w:rFonts w:ascii="Arial Narrow" w:hAnsi="Arial Narrow" w:cs="Arial"/>
          <w:i/>
          <w:iCs/>
        </w:rPr>
        <w:t>: i</w:t>
      </w:r>
      <w:r w:rsidRPr="00230C15">
        <w:rPr>
          <w:rFonts w:ascii="Arial Narrow" w:hAnsi="Arial Narrow" w:cs="Arial"/>
        </w:rPr>
        <w:t>l est chargé d’assurer la défense des intérêts du Maître d’Ouvrage aux stades de la définition, de l’élaboration, de l’exécution et de la réception des prestations objet du marché</w:t>
      </w:r>
    </w:p>
    <w:p w:rsidR="002602FC" w:rsidRPr="00172274" w:rsidRDefault="002602FC" w:rsidP="002602FC">
      <w:pPr>
        <w:widowControl w:val="0"/>
        <w:numPr>
          <w:ilvl w:val="0"/>
          <w:numId w:val="35"/>
        </w:numPr>
        <w:suppressAutoHyphens/>
        <w:autoSpaceDE w:val="0"/>
        <w:autoSpaceDN w:val="0"/>
        <w:spacing w:after="60" w:line="360" w:lineRule="auto"/>
        <w:ind w:left="567" w:right="0" w:hanging="283"/>
        <w:textAlignment w:val="baseline"/>
        <w:rPr>
          <w:rFonts w:ascii="Arial Narrow" w:hAnsi="Arial Narrow" w:cs="Arial"/>
        </w:rPr>
      </w:pPr>
      <w:r w:rsidRPr="00655D4A">
        <w:rPr>
          <w:rFonts w:ascii="Arial Narrow" w:hAnsi="Arial Narrow" w:cs="Arial"/>
          <w:b/>
          <w:bCs/>
        </w:rPr>
        <w:t>L’organisme chargé du contrôle externe des marchés publics</w:t>
      </w:r>
      <w:r w:rsidRPr="00172274">
        <w:rPr>
          <w:rFonts w:ascii="Arial Narrow" w:hAnsi="Arial Narrow" w:cs="Arial"/>
        </w:rPr>
        <w:t xml:space="preserve"> est le Ministère en charge des marchés publics. Le Ministère des Marchés Publics ou son démembrement déconcentré compétent assure le contrôle de conformité de l’exécution du marché, délivre les visas préalables requis et vise le décompte général et définitif.</w:t>
      </w:r>
    </w:p>
    <w:p w:rsidR="002602FC" w:rsidRPr="006D28E1" w:rsidRDefault="002602FC" w:rsidP="002602FC">
      <w:pPr>
        <w:widowControl w:val="0"/>
        <w:numPr>
          <w:ilvl w:val="0"/>
          <w:numId w:val="35"/>
        </w:numPr>
        <w:suppressAutoHyphens/>
        <w:autoSpaceDE w:val="0"/>
        <w:autoSpaceDN w:val="0"/>
        <w:spacing w:after="60" w:line="360" w:lineRule="auto"/>
        <w:ind w:left="567" w:right="0" w:hanging="283"/>
        <w:textAlignment w:val="baseline"/>
        <w:rPr>
          <w:rFonts w:ascii="Arial Narrow" w:hAnsi="Arial Narrow" w:cs="Arial"/>
        </w:rPr>
      </w:pPr>
      <w:r w:rsidRPr="00172274">
        <w:rPr>
          <w:rFonts w:ascii="Arial Narrow" w:hAnsi="Arial Narrow" w:cs="Arial"/>
          <w:b/>
          <w:bCs/>
        </w:rPr>
        <w:lastRenderedPageBreak/>
        <w:t>Le cocontractant</w:t>
      </w:r>
      <w:r w:rsidRPr="00172274">
        <w:rPr>
          <w:rFonts w:ascii="Arial Narrow" w:hAnsi="Arial Narrow" w:cs="Arial"/>
        </w:rPr>
        <w:t xml:space="preserve"> </w:t>
      </w:r>
      <w:r w:rsidRPr="00172274">
        <w:rPr>
          <w:rFonts w:ascii="Arial Narrow" w:hAnsi="Arial Narrow" w:cs="Arial"/>
          <w:b/>
        </w:rPr>
        <w:t xml:space="preserve">de l'Administration ou le titulaire du marché </w:t>
      </w:r>
      <w:r w:rsidRPr="00172274">
        <w:rPr>
          <w:rFonts w:ascii="Arial Narrow" w:hAnsi="Arial Narrow" w:cs="Arial"/>
        </w:rPr>
        <w:t>est l</w:t>
      </w:r>
      <w:r>
        <w:rPr>
          <w:rFonts w:ascii="Arial Narrow" w:hAnsi="Arial Narrow" w:cs="Arial"/>
        </w:rPr>
        <w:t xml:space="preserve">’adjudicataire : </w:t>
      </w:r>
      <w:r w:rsidRPr="00172274">
        <w:rPr>
          <w:rFonts w:ascii="Arial Narrow" w:hAnsi="Arial Narrow" w:cs="Arial"/>
        </w:rPr>
        <w:t xml:space="preserve"> est chargé de l'exécution des prestations prévues dans le marché ; </w:t>
      </w:r>
    </w:p>
    <w:p w:rsidR="002602FC" w:rsidRPr="00230C15" w:rsidRDefault="002602FC" w:rsidP="002602FC">
      <w:pPr>
        <w:widowControl w:val="0"/>
        <w:autoSpaceDE w:val="0"/>
        <w:spacing w:after="60" w:line="360" w:lineRule="auto"/>
        <w:rPr>
          <w:rFonts w:ascii="Arial Narrow" w:hAnsi="Arial Narrow" w:cs="Arial"/>
          <w:b/>
          <w:i/>
          <w:iCs/>
        </w:rPr>
      </w:pPr>
      <w:r w:rsidRPr="00230C15">
        <w:rPr>
          <w:rFonts w:ascii="Arial Narrow" w:hAnsi="Arial Narrow" w:cs="Arial"/>
          <w:b/>
          <w:i/>
          <w:iCs/>
        </w:rPr>
        <w:t>3.2. Nantissement</w:t>
      </w:r>
    </w:p>
    <w:p w:rsidR="002602FC" w:rsidRPr="00230C15" w:rsidRDefault="002602FC" w:rsidP="002602FC">
      <w:pPr>
        <w:widowControl w:val="0"/>
        <w:autoSpaceDE w:val="0"/>
        <w:spacing w:after="60" w:line="360" w:lineRule="auto"/>
        <w:rPr>
          <w:rFonts w:ascii="Arial Narrow" w:hAnsi="Arial Narrow" w:cs="Arial"/>
        </w:rPr>
      </w:pPr>
      <w:r w:rsidRPr="00230C15">
        <w:rPr>
          <w:rFonts w:ascii="Arial Narrow" w:hAnsi="Arial Narrow" w:cs="Arial"/>
        </w:rPr>
        <w:t>Aux fins d’application du régime de nantissement prévu à l’article 150 du décret n°2018/366 du 20 juin 2018 portant Code des Marchés Publics, les attributions sont définies comme suit :</w:t>
      </w:r>
    </w:p>
    <w:p w:rsidR="002602FC" w:rsidRPr="00230C15" w:rsidRDefault="002602FC" w:rsidP="002602FC">
      <w:pPr>
        <w:widowControl w:val="0"/>
        <w:numPr>
          <w:ilvl w:val="0"/>
          <w:numId w:val="35"/>
        </w:numPr>
        <w:suppressAutoHyphens/>
        <w:autoSpaceDE w:val="0"/>
        <w:autoSpaceDN w:val="0"/>
        <w:spacing w:after="60" w:line="360" w:lineRule="auto"/>
        <w:ind w:left="567" w:right="0" w:hanging="283"/>
        <w:textAlignment w:val="baseline"/>
        <w:rPr>
          <w:rFonts w:ascii="Arial Narrow" w:hAnsi="Arial Narrow" w:cs="Arial"/>
        </w:rPr>
      </w:pPr>
      <w:r w:rsidRPr="00230C15">
        <w:rPr>
          <w:rFonts w:ascii="Arial Narrow" w:hAnsi="Arial Narrow" w:cs="Arial"/>
        </w:rPr>
        <w:t xml:space="preserve">L’autorité chargée de l’ordonnancement des paiements est : </w:t>
      </w:r>
      <w:r>
        <w:rPr>
          <w:rFonts w:ascii="Arial Narrow" w:hAnsi="Arial Narrow" w:cs="Arial"/>
        </w:rPr>
        <w:t>LE MAIRE DE LA COMMUNE DE MVENGUE</w:t>
      </w:r>
      <w:r w:rsidRPr="00230C15">
        <w:rPr>
          <w:rFonts w:ascii="Arial Narrow" w:hAnsi="Arial Narrow" w:cs="Arial"/>
        </w:rPr>
        <w:t xml:space="preserve"> ;</w:t>
      </w:r>
    </w:p>
    <w:p w:rsidR="002602FC" w:rsidRPr="00230C15" w:rsidRDefault="002602FC" w:rsidP="002602FC">
      <w:pPr>
        <w:widowControl w:val="0"/>
        <w:numPr>
          <w:ilvl w:val="0"/>
          <w:numId w:val="35"/>
        </w:numPr>
        <w:suppressAutoHyphens/>
        <w:autoSpaceDE w:val="0"/>
        <w:autoSpaceDN w:val="0"/>
        <w:spacing w:after="60" w:line="360" w:lineRule="auto"/>
        <w:ind w:left="567" w:right="0" w:hanging="283"/>
        <w:textAlignment w:val="baseline"/>
        <w:rPr>
          <w:rFonts w:ascii="Arial Narrow" w:hAnsi="Arial Narrow" w:cs="Arial"/>
        </w:rPr>
      </w:pPr>
      <w:r w:rsidRPr="00230C15">
        <w:rPr>
          <w:rFonts w:ascii="Arial Narrow" w:hAnsi="Arial Narrow" w:cs="Arial"/>
        </w:rPr>
        <w:t>L’autorité chargée de la liquidation</w:t>
      </w:r>
      <w:r>
        <w:rPr>
          <w:rFonts w:ascii="Arial Narrow" w:hAnsi="Arial Narrow" w:cs="Arial"/>
        </w:rPr>
        <w:t xml:space="preserve"> des dépenses est : LE CONTROLEUR FINANCIER DE L’OCEAN</w:t>
      </w:r>
      <w:r w:rsidRPr="00230C15">
        <w:rPr>
          <w:rFonts w:ascii="Arial Narrow" w:hAnsi="Arial Narrow" w:cs="Arial"/>
        </w:rPr>
        <w:t>;</w:t>
      </w:r>
    </w:p>
    <w:p w:rsidR="002602FC" w:rsidRPr="00230C15" w:rsidRDefault="002602FC" w:rsidP="002602FC">
      <w:pPr>
        <w:widowControl w:val="0"/>
        <w:numPr>
          <w:ilvl w:val="0"/>
          <w:numId w:val="35"/>
        </w:numPr>
        <w:suppressAutoHyphens/>
        <w:autoSpaceDE w:val="0"/>
        <w:autoSpaceDN w:val="0"/>
        <w:spacing w:after="60" w:line="360" w:lineRule="auto"/>
        <w:ind w:left="567" w:right="0" w:hanging="283"/>
        <w:textAlignment w:val="baseline"/>
        <w:rPr>
          <w:rFonts w:ascii="Arial Narrow" w:hAnsi="Arial Narrow" w:cs="Arial"/>
        </w:rPr>
      </w:pPr>
      <w:r w:rsidRPr="00230C15">
        <w:rPr>
          <w:rFonts w:ascii="Arial Narrow" w:hAnsi="Arial Narrow" w:cs="Arial"/>
        </w:rPr>
        <w:t>L’organisme ou le responsable charg</w:t>
      </w:r>
      <w:r>
        <w:rPr>
          <w:rFonts w:ascii="Arial Narrow" w:hAnsi="Arial Narrow" w:cs="Arial"/>
        </w:rPr>
        <w:t>é du paiement est : LE TRESORIER PAYEUR GENERAL DU SUD</w:t>
      </w:r>
      <w:r w:rsidRPr="00230C15">
        <w:rPr>
          <w:rFonts w:ascii="Arial Narrow" w:hAnsi="Arial Narrow" w:cs="Arial"/>
        </w:rPr>
        <w:t>;</w:t>
      </w:r>
    </w:p>
    <w:p w:rsidR="002602FC" w:rsidRPr="00230C15" w:rsidRDefault="002602FC" w:rsidP="002602FC">
      <w:pPr>
        <w:widowControl w:val="0"/>
        <w:numPr>
          <w:ilvl w:val="0"/>
          <w:numId w:val="35"/>
        </w:numPr>
        <w:suppressAutoHyphens/>
        <w:autoSpaceDE w:val="0"/>
        <w:autoSpaceDN w:val="0"/>
        <w:spacing w:after="60" w:line="360" w:lineRule="auto"/>
        <w:ind w:left="567" w:right="0" w:hanging="283"/>
        <w:textAlignment w:val="baseline"/>
        <w:rPr>
          <w:rFonts w:ascii="Arial Narrow" w:hAnsi="Arial Narrow" w:cs="Arial"/>
        </w:rPr>
      </w:pPr>
      <w:r w:rsidRPr="00230C15">
        <w:rPr>
          <w:rFonts w:ascii="Arial Narrow" w:hAnsi="Arial Narrow" w:cs="Arial"/>
        </w:rPr>
        <w:t>Le responsable compétent pour fournir les renseignements au titre de l’ex</w:t>
      </w:r>
      <w:r>
        <w:rPr>
          <w:rFonts w:ascii="Arial Narrow" w:hAnsi="Arial Narrow" w:cs="Arial"/>
        </w:rPr>
        <w:t>écution du présent marché est : LE CHEF SERVICE DU MARCHE</w:t>
      </w:r>
      <w:r w:rsidRPr="00230C15">
        <w:rPr>
          <w:rFonts w:ascii="Arial Narrow" w:hAnsi="Arial Narrow" w:cs="Arial"/>
          <w:i/>
          <w:iCs/>
        </w:rPr>
        <w:t>.</w:t>
      </w:r>
    </w:p>
    <w:p w:rsidR="002602FC" w:rsidRPr="00230C15" w:rsidRDefault="002602FC" w:rsidP="002602FC">
      <w:pPr>
        <w:pStyle w:val="CCAParticle"/>
      </w:pPr>
      <w:bookmarkStart w:id="89" w:name="_Toc530307791"/>
      <w:bookmarkStart w:id="90" w:name="_Toc97557077"/>
      <w:bookmarkStart w:id="91" w:name="_Toc157306063"/>
      <w:r>
        <w:t xml:space="preserve">Article 4 : </w:t>
      </w:r>
      <w:r w:rsidRPr="00230C15">
        <w:t>Langue, lois et règlements applicables</w:t>
      </w:r>
      <w:bookmarkEnd w:id="89"/>
      <w:bookmarkEnd w:id="90"/>
      <w:bookmarkEnd w:id="91"/>
    </w:p>
    <w:p w:rsidR="002602FC" w:rsidRPr="00230C15" w:rsidRDefault="002602FC" w:rsidP="002602FC">
      <w:pPr>
        <w:widowControl w:val="0"/>
        <w:autoSpaceDE w:val="0"/>
        <w:spacing w:after="60" w:line="360" w:lineRule="auto"/>
        <w:rPr>
          <w:rFonts w:ascii="Arial Narrow" w:hAnsi="Arial Narrow" w:cs="Arial"/>
        </w:rPr>
      </w:pPr>
      <w:r w:rsidRPr="00230C15">
        <w:rPr>
          <w:rFonts w:ascii="Arial Narrow" w:hAnsi="Arial Narrow" w:cs="Arial"/>
        </w:rPr>
        <w:t xml:space="preserve">4.1. La langue utilisée est le </w:t>
      </w:r>
      <w:r w:rsidRPr="00230C15">
        <w:rPr>
          <w:rFonts w:ascii="Arial Narrow" w:hAnsi="Arial Narrow" w:cs="Arial"/>
          <w:i/>
          <w:iCs/>
        </w:rPr>
        <w:t>Français ou l’Anglais.</w:t>
      </w:r>
    </w:p>
    <w:p w:rsidR="002602FC" w:rsidRPr="00230C15" w:rsidRDefault="002602FC" w:rsidP="002602FC">
      <w:pPr>
        <w:widowControl w:val="0"/>
        <w:tabs>
          <w:tab w:val="left" w:pos="1900"/>
          <w:tab w:val="left" w:pos="3420"/>
          <w:tab w:val="left" w:pos="3880"/>
          <w:tab w:val="left" w:pos="4820"/>
        </w:tabs>
        <w:autoSpaceDE w:val="0"/>
        <w:spacing w:after="60" w:line="360" w:lineRule="auto"/>
        <w:rPr>
          <w:rFonts w:ascii="Arial Narrow" w:hAnsi="Arial Narrow" w:cs="Arial"/>
        </w:rPr>
      </w:pPr>
      <w:r w:rsidRPr="00230C15">
        <w:rPr>
          <w:rFonts w:ascii="Arial Narrow" w:hAnsi="Arial Narrow" w:cs="Arial"/>
        </w:rPr>
        <w:t xml:space="preserve">4.2. Le cocontractant ou titulaire du marché s’engage à observer les lois, et </w:t>
      </w:r>
      <w:r w:rsidRPr="00230C15">
        <w:rPr>
          <w:rFonts w:ascii="Arial Narrow" w:hAnsi="Arial Narrow" w:cs="Arial"/>
          <w:spacing w:val="5"/>
        </w:rPr>
        <w:t>règlements e</w:t>
      </w:r>
      <w:r w:rsidRPr="00230C15">
        <w:rPr>
          <w:rFonts w:ascii="Arial Narrow" w:hAnsi="Arial Narrow" w:cs="Arial"/>
        </w:rPr>
        <w:t xml:space="preserve">n </w:t>
      </w:r>
      <w:r w:rsidRPr="00230C15">
        <w:rPr>
          <w:rFonts w:ascii="Arial Narrow" w:hAnsi="Arial Narrow" w:cs="Arial"/>
          <w:spacing w:val="5"/>
        </w:rPr>
        <w:t>vigueu</w:t>
      </w:r>
      <w:r w:rsidRPr="00230C15">
        <w:rPr>
          <w:rFonts w:ascii="Arial Narrow" w:hAnsi="Arial Narrow" w:cs="Arial"/>
        </w:rPr>
        <w:t xml:space="preserve">r </w:t>
      </w:r>
      <w:r w:rsidRPr="00230C15">
        <w:rPr>
          <w:rFonts w:ascii="Arial Narrow" w:hAnsi="Arial Narrow" w:cs="Arial"/>
          <w:spacing w:val="5"/>
        </w:rPr>
        <w:t xml:space="preserve">en </w:t>
      </w:r>
      <w:r w:rsidRPr="00230C15">
        <w:rPr>
          <w:rFonts w:ascii="Arial Narrow" w:hAnsi="Arial Narrow" w:cs="Arial"/>
        </w:rPr>
        <w:t>République du Cameroun et ce, aussi bien dans sa propre organisation que dans la réalisation du marché.</w:t>
      </w:r>
    </w:p>
    <w:p w:rsidR="002602FC" w:rsidRDefault="002602FC" w:rsidP="002602FC">
      <w:pPr>
        <w:widowControl w:val="0"/>
        <w:autoSpaceDE w:val="0"/>
        <w:spacing w:after="60" w:line="360" w:lineRule="auto"/>
        <w:rPr>
          <w:rFonts w:ascii="Arial Narrow" w:hAnsi="Arial Narrow" w:cs="Arial"/>
        </w:rPr>
      </w:pPr>
      <w:r w:rsidRPr="00230C15">
        <w:rPr>
          <w:rFonts w:ascii="Arial Narrow" w:hAnsi="Arial Narrow" w:cs="Arial"/>
        </w:rPr>
        <w:t>Si les lois</w:t>
      </w:r>
      <w:r w:rsidRPr="00230C15">
        <w:rPr>
          <w:rFonts w:ascii="Arial Narrow" w:hAnsi="Arial Narrow" w:cs="Arial"/>
          <w:spacing w:val="-4"/>
        </w:rPr>
        <w:t xml:space="preserve"> et </w:t>
      </w:r>
      <w:r w:rsidRPr="00230C15">
        <w:rPr>
          <w:rFonts w:ascii="Arial Narrow" w:hAnsi="Arial Narrow" w:cs="Arial"/>
        </w:rPr>
        <w:t>règlements en vigueur à la date de signature du présent marché venaient à être modifiés après la signature du marché, les coûts éventuels qui en découleraient directement seraient pris en compte sans gain ni perte pour chaque partie.</w:t>
      </w:r>
    </w:p>
    <w:p w:rsidR="002602FC" w:rsidRPr="008F2181" w:rsidRDefault="002602FC" w:rsidP="002602FC">
      <w:pPr>
        <w:widowControl w:val="0"/>
        <w:autoSpaceDE w:val="0"/>
        <w:spacing w:after="60" w:line="360" w:lineRule="auto"/>
        <w:rPr>
          <w:rFonts w:ascii="Arial Narrow" w:hAnsi="Arial Narrow" w:cs="Arial"/>
          <w:sz w:val="4"/>
        </w:rPr>
      </w:pPr>
      <w:bookmarkStart w:id="92" w:name="_Toc157610536"/>
    </w:p>
    <w:p w:rsidR="002602FC" w:rsidRPr="003F541E" w:rsidRDefault="002602FC" w:rsidP="002602FC">
      <w:pPr>
        <w:widowControl w:val="0"/>
        <w:autoSpaceDE w:val="0"/>
        <w:spacing w:after="60" w:line="360" w:lineRule="auto"/>
        <w:rPr>
          <w:rFonts w:ascii="Arial Narrow" w:hAnsi="Arial Narrow" w:cs="Arial"/>
          <w:b/>
          <w:bCs/>
        </w:rPr>
      </w:pPr>
      <w:r w:rsidRPr="003F541E">
        <w:rPr>
          <w:rFonts w:ascii="Arial Narrow" w:hAnsi="Arial Narrow" w:cs="Arial"/>
          <w:b/>
          <w:bCs/>
        </w:rPr>
        <w:t>Article 5 : Normes</w:t>
      </w:r>
      <w:bookmarkEnd w:id="92"/>
      <w:r w:rsidRPr="003F541E">
        <w:rPr>
          <w:rFonts w:ascii="Arial Narrow" w:hAnsi="Arial Narrow" w:cs="Arial"/>
          <w:b/>
          <w:bCs/>
        </w:rPr>
        <w:t xml:space="preserve"> </w:t>
      </w:r>
    </w:p>
    <w:p w:rsidR="002602FC" w:rsidRPr="003F541E" w:rsidRDefault="002602FC" w:rsidP="002602FC">
      <w:pPr>
        <w:widowControl w:val="0"/>
        <w:autoSpaceDE w:val="0"/>
        <w:spacing w:after="60" w:line="360" w:lineRule="auto"/>
        <w:rPr>
          <w:rFonts w:ascii="Arial Narrow" w:hAnsi="Arial Narrow" w:cs="Arial"/>
        </w:rPr>
      </w:pPr>
      <w:r w:rsidRPr="003F541E">
        <w:rPr>
          <w:rFonts w:ascii="Arial Narrow" w:hAnsi="Arial Narrow" w:cs="Arial"/>
        </w:rPr>
        <w:t>5.1</w:t>
      </w:r>
      <w:r w:rsidRPr="003F541E">
        <w:rPr>
          <w:rFonts w:ascii="Arial Narrow" w:hAnsi="Arial Narrow" w:cs="Arial"/>
        </w:rPr>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rsidR="002602FC" w:rsidRPr="003F541E" w:rsidRDefault="002602FC" w:rsidP="002602FC">
      <w:pPr>
        <w:widowControl w:val="0"/>
        <w:autoSpaceDE w:val="0"/>
        <w:spacing w:after="60" w:line="360" w:lineRule="auto"/>
        <w:rPr>
          <w:rFonts w:ascii="Arial Narrow" w:hAnsi="Arial Narrow" w:cs="Arial"/>
        </w:rPr>
      </w:pPr>
      <w:r w:rsidRPr="003F541E">
        <w:rPr>
          <w:rFonts w:ascii="Arial Narrow" w:hAnsi="Arial Narrow" w:cs="Arial"/>
        </w:rPr>
        <w:t>5.2. Le cocontractant étudiera, exécutera et garantira les travaux du présent marché en prenant en considération la meilleure pratique de réalisation au Cameroun pour des opérations de technologie similaire.</w:t>
      </w:r>
    </w:p>
    <w:p w:rsidR="002602FC" w:rsidRPr="003F541E" w:rsidRDefault="002602FC" w:rsidP="002602FC">
      <w:pPr>
        <w:keepNext/>
        <w:spacing w:before="120" w:after="120" w:line="360" w:lineRule="auto"/>
        <w:outlineLvl w:val="2"/>
        <w:rPr>
          <w:rFonts w:ascii="Arial Narrow" w:hAnsi="Arial Narrow" w:cs="Arial"/>
          <w:b/>
          <w:sz w:val="28"/>
        </w:rPr>
      </w:pPr>
      <w:r w:rsidRPr="003F541E">
        <w:rPr>
          <w:rFonts w:ascii="Arial Narrow" w:hAnsi="Arial Narrow" w:cs="Arial"/>
          <w:b/>
          <w:sz w:val="28"/>
        </w:rPr>
        <w:t xml:space="preserve">Article 6- Pièces constitutives du marché </w:t>
      </w:r>
    </w:p>
    <w:p w:rsidR="002602FC" w:rsidRPr="003F541E" w:rsidRDefault="002602FC" w:rsidP="002602FC">
      <w:pPr>
        <w:widowControl w:val="0"/>
        <w:autoSpaceDE w:val="0"/>
        <w:spacing w:after="60" w:line="360" w:lineRule="auto"/>
        <w:rPr>
          <w:rFonts w:ascii="Arial Narrow" w:hAnsi="Arial Narrow" w:cs="Arial"/>
        </w:rPr>
      </w:pPr>
      <w:r w:rsidRPr="003F541E">
        <w:rPr>
          <w:rFonts w:ascii="Arial Narrow" w:hAnsi="Arial Narrow" w:cs="Arial"/>
        </w:rPr>
        <w:t xml:space="preserve">Les pièces contractuelles constitutives du présent marché sont complémentaires. Elles sont par ordre de priorité : </w:t>
      </w:r>
      <w:r w:rsidRPr="003F541E">
        <w:rPr>
          <w:rFonts w:ascii="Arial Narrow" w:hAnsi="Arial Narrow" w:cs="Arial"/>
          <w:i/>
          <w:iCs/>
        </w:rPr>
        <w:t>[A adapter en fonction de la nature des travaux]</w:t>
      </w:r>
      <w:r w:rsidRPr="003F541E">
        <w:rPr>
          <w:rFonts w:ascii="Arial Narrow" w:hAnsi="Arial Narrow" w:cs="Arial"/>
        </w:rPr>
        <w:t>.</w:t>
      </w:r>
    </w:p>
    <w:p w:rsidR="002602FC" w:rsidRPr="003F541E" w:rsidRDefault="002602FC" w:rsidP="002602FC">
      <w:pPr>
        <w:widowControl w:val="0"/>
        <w:numPr>
          <w:ilvl w:val="0"/>
          <w:numId w:val="59"/>
        </w:numPr>
        <w:suppressAutoHyphens/>
        <w:autoSpaceDE w:val="0"/>
        <w:autoSpaceDN w:val="0"/>
        <w:spacing w:after="60" w:line="360" w:lineRule="auto"/>
        <w:ind w:right="0"/>
        <w:textAlignment w:val="baseline"/>
        <w:rPr>
          <w:rFonts w:ascii="Arial Narrow" w:eastAsia="Calibri" w:hAnsi="Arial Narrow" w:cs="Arial"/>
          <w:lang w:eastAsia="en-US"/>
        </w:rPr>
      </w:pPr>
      <w:r w:rsidRPr="003F541E">
        <w:rPr>
          <w:rFonts w:ascii="Arial Narrow" w:eastAsia="Calibri" w:hAnsi="Arial Narrow" w:cs="Arial"/>
          <w:lang w:eastAsia="en-US"/>
        </w:rPr>
        <w:t>la soumission ou l'acte d'engagement ;</w:t>
      </w:r>
    </w:p>
    <w:p w:rsidR="002602FC" w:rsidRPr="003F541E" w:rsidRDefault="002602FC" w:rsidP="002602FC">
      <w:pPr>
        <w:widowControl w:val="0"/>
        <w:numPr>
          <w:ilvl w:val="0"/>
          <w:numId w:val="59"/>
        </w:numPr>
        <w:suppressAutoHyphens/>
        <w:autoSpaceDE w:val="0"/>
        <w:autoSpaceDN w:val="0"/>
        <w:spacing w:after="60" w:line="360" w:lineRule="auto"/>
        <w:ind w:right="0"/>
        <w:textAlignment w:val="baseline"/>
        <w:rPr>
          <w:rFonts w:ascii="Arial Narrow" w:eastAsia="Calibri" w:hAnsi="Arial Narrow"/>
          <w:lang w:eastAsia="en-US"/>
        </w:rPr>
      </w:pPr>
      <w:r w:rsidRPr="003F541E">
        <w:rPr>
          <w:rFonts w:ascii="Arial Narrow" w:eastAsia="Calibri" w:hAnsi="Arial Narrow"/>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rsidR="002602FC" w:rsidRPr="003F541E" w:rsidRDefault="002602FC" w:rsidP="002602FC">
      <w:pPr>
        <w:widowControl w:val="0"/>
        <w:numPr>
          <w:ilvl w:val="0"/>
          <w:numId w:val="59"/>
        </w:numPr>
        <w:suppressAutoHyphens/>
        <w:autoSpaceDE w:val="0"/>
        <w:autoSpaceDN w:val="0"/>
        <w:spacing w:after="60" w:line="360" w:lineRule="auto"/>
        <w:ind w:right="0"/>
        <w:textAlignment w:val="baseline"/>
        <w:rPr>
          <w:rFonts w:ascii="Arial Narrow" w:eastAsia="Calibri" w:hAnsi="Arial Narrow" w:cs="Arial"/>
          <w:lang w:eastAsia="en-US"/>
        </w:rPr>
      </w:pPr>
      <w:r w:rsidRPr="003F541E">
        <w:rPr>
          <w:rFonts w:ascii="Arial Narrow" w:eastAsia="Calibri" w:hAnsi="Arial Narrow" w:cs="Arial"/>
          <w:lang w:eastAsia="en-US"/>
        </w:rPr>
        <w:lastRenderedPageBreak/>
        <w:t>le cahier des clauses administratives particulières (CCAP) ;</w:t>
      </w:r>
    </w:p>
    <w:p w:rsidR="002602FC" w:rsidRPr="003F541E" w:rsidRDefault="002602FC" w:rsidP="002602FC">
      <w:pPr>
        <w:widowControl w:val="0"/>
        <w:numPr>
          <w:ilvl w:val="0"/>
          <w:numId w:val="59"/>
        </w:numPr>
        <w:suppressAutoHyphens/>
        <w:autoSpaceDE w:val="0"/>
        <w:autoSpaceDN w:val="0"/>
        <w:spacing w:after="60" w:line="360" w:lineRule="auto"/>
        <w:ind w:right="0"/>
        <w:textAlignment w:val="baseline"/>
        <w:rPr>
          <w:rFonts w:ascii="Arial Narrow" w:eastAsia="Calibri" w:hAnsi="Arial Narrow" w:cs="Arial"/>
          <w:lang w:eastAsia="en-US"/>
        </w:rPr>
      </w:pPr>
      <w:r w:rsidRPr="003F541E">
        <w:rPr>
          <w:rFonts w:ascii="Arial Narrow" w:eastAsia="Calibri" w:hAnsi="Arial Narrow" w:cs="Arial"/>
          <w:lang w:eastAsia="en-US"/>
        </w:rPr>
        <w:t xml:space="preserve">les Cahiers des Clauses Techniques Particulières (CCTP) ; </w:t>
      </w:r>
    </w:p>
    <w:p w:rsidR="002602FC" w:rsidRPr="003F541E" w:rsidRDefault="002602FC" w:rsidP="002602FC">
      <w:pPr>
        <w:widowControl w:val="0"/>
        <w:numPr>
          <w:ilvl w:val="0"/>
          <w:numId w:val="59"/>
        </w:numPr>
        <w:suppressAutoHyphens/>
        <w:autoSpaceDE w:val="0"/>
        <w:autoSpaceDN w:val="0"/>
        <w:spacing w:after="60" w:line="360" w:lineRule="auto"/>
        <w:ind w:right="0"/>
        <w:textAlignment w:val="baseline"/>
        <w:rPr>
          <w:rFonts w:ascii="Arial Narrow" w:eastAsia="Calibri" w:hAnsi="Arial Narrow" w:cs="Arial"/>
          <w:lang w:eastAsia="en-US"/>
        </w:rPr>
      </w:pPr>
      <w:r w:rsidRPr="003F541E">
        <w:rPr>
          <w:rFonts w:ascii="Arial Narrow" w:eastAsia="Calibri" w:hAnsi="Arial Narrow" w:cs="Arial"/>
          <w:lang w:eastAsia="en-US"/>
        </w:rPr>
        <w:t>le devis ou le détail quantitatif  estimatif (DQE) ;</w:t>
      </w:r>
    </w:p>
    <w:p w:rsidR="002602FC" w:rsidRPr="003F541E" w:rsidRDefault="002602FC" w:rsidP="002602FC">
      <w:pPr>
        <w:widowControl w:val="0"/>
        <w:numPr>
          <w:ilvl w:val="0"/>
          <w:numId w:val="59"/>
        </w:numPr>
        <w:suppressAutoHyphens/>
        <w:autoSpaceDE w:val="0"/>
        <w:autoSpaceDN w:val="0"/>
        <w:spacing w:after="60" w:line="360" w:lineRule="auto"/>
        <w:ind w:right="0"/>
        <w:textAlignment w:val="baseline"/>
        <w:rPr>
          <w:rFonts w:ascii="Arial Narrow" w:eastAsia="Calibri" w:hAnsi="Arial Narrow" w:cs="Arial"/>
          <w:lang w:eastAsia="en-US"/>
        </w:rPr>
      </w:pPr>
      <w:r w:rsidRPr="003F541E">
        <w:rPr>
          <w:rFonts w:ascii="Arial Narrow" w:eastAsia="Calibri" w:hAnsi="Arial Narrow" w:cs="Arial"/>
          <w:lang w:eastAsia="en-US"/>
        </w:rPr>
        <w:t>le bordereau des prix unitaires (BPU) ;</w:t>
      </w:r>
    </w:p>
    <w:p w:rsidR="002602FC" w:rsidRPr="003F541E" w:rsidRDefault="002602FC" w:rsidP="002602FC">
      <w:pPr>
        <w:widowControl w:val="0"/>
        <w:numPr>
          <w:ilvl w:val="0"/>
          <w:numId w:val="59"/>
        </w:numPr>
        <w:suppressAutoHyphens/>
        <w:autoSpaceDE w:val="0"/>
        <w:autoSpaceDN w:val="0"/>
        <w:spacing w:after="60" w:line="360" w:lineRule="auto"/>
        <w:ind w:right="0"/>
        <w:textAlignment w:val="baseline"/>
        <w:rPr>
          <w:rFonts w:ascii="Arial Narrow" w:eastAsia="Calibri" w:hAnsi="Arial Narrow" w:cs="Arial"/>
          <w:lang w:eastAsia="en-US"/>
        </w:rPr>
      </w:pPr>
      <w:r w:rsidRPr="003F541E">
        <w:rPr>
          <w:rFonts w:ascii="Arial Narrow" w:eastAsia="Calibri" w:hAnsi="Arial Narrow" w:cs="Arial"/>
          <w:lang w:eastAsia="en-US"/>
        </w:rPr>
        <w:t>le sous-détail des prix (SDP) ;</w:t>
      </w:r>
    </w:p>
    <w:p w:rsidR="002602FC" w:rsidRDefault="002602FC" w:rsidP="002602FC">
      <w:pPr>
        <w:widowControl w:val="0"/>
        <w:numPr>
          <w:ilvl w:val="0"/>
          <w:numId w:val="59"/>
        </w:numPr>
        <w:suppressAutoHyphens/>
        <w:autoSpaceDE w:val="0"/>
        <w:autoSpaceDN w:val="0"/>
        <w:spacing w:after="60" w:line="360" w:lineRule="auto"/>
        <w:ind w:right="0"/>
        <w:textAlignment w:val="baseline"/>
        <w:rPr>
          <w:rFonts w:ascii="Arial Narrow" w:eastAsia="Calibri" w:hAnsi="Arial Narrow" w:cs="Arial"/>
          <w:lang w:eastAsia="en-US"/>
        </w:rPr>
      </w:pPr>
      <w:r w:rsidRPr="003F541E">
        <w:rPr>
          <w:rFonts w:ascii="Arial Narrow" w:eastAsia="Calibri" w:hAnsi="Arial Narrow" w:cs="Arial"/>
          <w:lang w:eastAsia="en-US"/>
        </w:rPr>
        <w:t>le cahier des clauses administratives générales (CCAG) auquel il est spécifiquement assujetti ;</w:t>
      </w:r>
    </w:p>
    <w:p w:rsidR="002602FC" w:rsidRPr="002E6659" w:rsidRDefault="002602FC" w:rsidP="002602FC">
      <w:pPr>
        <w:pStyle w:val="Paragraphedeliste"/>
        <w:numPr>
          <w:ilvl w:val="0"/>
          <w:numId w:val="59"/>
        </w:numPr>
        <w:suppressAutoHyphens/>
        <w:autoSpaceDN w:val="0"/>
        <w:spacing w:after="160" w:line="244" w:lineRule="auto"/>
        <w:ind w:right="0"/>
        <w:contextualSpacing w:val="0"/>
        <w:jc w:val="left"/>
        <w:textAlignment w:val="baseline"/>
        <w:rPr>
          <w:rFonts w:ascii="Arial Narrow" w:hAnsi="Arial Narrow" w:cs="Arial"/>
          <w:szCs w:val="24"/>
        </w:rPr>
      </w:pPr>
      <w:r w:rsidRPr="002E6659">
        <w:rPr>
          <w:rFonts w:ascii="Arial Narrow" w:hAnsi="Arial Narrow" w:cs="Arial"/>
          <w:szCs w:val="24"/>
        </w:rPr>
        <w:t>Le projet/programme d’exécution, etc. [Insérer et indiquer, le cas échéant, les noms et références] ;</w:t>
      </w:r>
    </w:p>
    <w:p w:rsidR="002602FC" w:rsidRPr="002862B5" w:rsidRDefault="002602FC" w:rsidP="002602FC">
      <w:pPr>
        <w:widowControl w:val="0"/>
        <w:numPr>
          <w:ilvl w:val="0"/>
          <w:numId w:val="59"/>
        </w:numPr>
        <w:suppressAutoHyphens/>
        <w:autoSpaceDE w:val="0"/>
        <w:autoSpaceDN w:val="0"/>
        <w:spacing w:after="60" w:line="360" w:lineRule="auto"/>
        <w:ind w:right="0"/>
        <w:rPr>
          <w:rFonts w:ascii="Arial Narrow" w:eastAsia="Calibri" w:hAnsi="Arial Narrow" w:cs="Tahoma"/>
          <w:sz w:val="22"/>
          <w:lang w:eastAsia="en-US"/>
        </w:rPr>
      </w:pPr>
      <w:r w:rsidRPr="003F541E">
        <w:rPr>
          <w:rFonts w:ascii="Arial Narrow" w:eastAsia="Calibri" w:hAnsi="Arial Narrow" w:cs="Tahoma"/>
          <w:sz w:val="22"/>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Pr="004F2FB9">
        <w:rPr>
          <w:rFonts w:ascii="Arial Narrow" w:eastAsia="Calibri" w:hAnsi="Arial Narrow" w:cs="Tahoma"/>
          <w:color w:val="000000" w:themeColor="text1"/>
          <w:sz w:val="22"/>
          <w:lang w:eastAsia="en-US"/>
        </w:rPr>
        <w:t xml:space="preserve">le projet/programme d’exécution </w:t>
      </w:r>
      <w:r w:rsidRPr="003F541E">
        <w:rPr>
          <w:rFonts w:ascii="Arial Narrow" w:eastAsia="Calibri" w:hAnsi="Arial Narrow" w:cs="Tahoma"/>
          <w:sz w:val="22"/>
          <w:lang w:eastAsia="en-US"/>
        </w:rPr>
        <w:t xml:space="preserve">etc.). </w:t>
      </w:r>
    </w:p>
    <w:p w:rsidR="002602FC" w:rsidRPr="00AC66F4" w:rsidRDefault="002602FC" w:rsidP="002602FC">
      <w:pPr>
        <w:widowControl w:val="0"/>
        <w:numPr>
          <w:ilvl w:val="0"/>
          <w:numId w:val="59"/>
        </w:numPr>
        <w:suppressAutoHyphens/>
        <w:autoSpaceDE w:val="0"/>
        <w:autoSpaceDN w:val="0"/>
        <w:spacing w:after="60" w:line="360" w:lineRule="auto"/>
        <w:ind w:right="0"/>
        <w:rPr>
          <w:rFonts w:ascii="Arial Narrow" w:eastAsia="Calibri" w:hAnsi="Arial Narrow" w:cs="Tahoma"/>
          <w:lang w:eastAsia="en-US"/>
        </w:rPr>
      </w:pPr>
      <w:r w:rsidRPr="00AC66F4">
        <w:rPr>
          <w:rFonts w:ascii="Arial Narrow" w:eastAsia="Calibri" w:hAnsi="Arial Narrow" w:cs="Tahoma"/>
          <w:lang w:eastAsia="en-US"/>
        </w:rPr>
        <w:t>La charte d’intégrité ;</w:t>
      </w:r>
    </w:p>
    <w:p w:rsidR="002602FC" w:rsidRPr="00AC66F4" w:rsidRDefault="002602FC" w:rsidP="002602FC">
      <w:pPr>
        <w:widowControl w:val="0"/>
        <w:numPr>
          <w:ilvl w:val="0"/>
          <w:numId w:val="59"/>
        </w:numPr>
        <w:suppressAutoHyphens/>
        <w:autoSpaceDE w:val="0"/>
        <w:autoSpaceDN w:val="0"/>
        <w:spacing w:after="60" w:line="360" w:lineRule="auto"/>
        <w:ind w:right="0"/>
        <w:rPr>
          <w:rFonts w:ascii="Arial Narrow" w:eastAsia="Calibri" w:hAnsi="Arial Narrow" w:cs="Tahoma"/>
          <w:lang w:eastAsia="en-US"/>
        </w:rPr>
      </w:pPr>
      <w:r w:rsidRPr="00AC66F4">
        <w:rPr>
          <w:rFonts w:ascii="Arial Narrow" w:eastAsia="Calibri" w:hAnsi="Arial Narrow" w:cs="Tahoma"/>
          <w:lang w:eastAsia="en-US"/>
        </w:rPr>
        <w:t>La déclaration d’engagement social et environnemental</w:t>
      </w:r>
    </w:p>
    <w:p w:rsidR="002602FC" w:rsidRPr="003F541E" w:rsidRDefault="002602FC" w:rsidP="002602FC">
      <w:pPr>
        <w:keepNext/>
        <w:spacing w:before="120" w:after="120" w:line="360" w:lineRule="auto"/>
        <w:outlineLvl w:val="2"/>
        <w:rPr>
          <w:rFonts w:ascii="Arial Narrow" w:hAnsi="Arial Narrow" w:cs="Arial"/>
          <w:b/>
          <w:sz w:val="28"/>
        </w:rPr>
      </w:pPr>
      <w:bookmarkStart w:id="93" w:name="_Toc530307793"/>
      <w:bookmarkStart w:id="94" w:name="_Toc97557079"/>
      <w:bookmarkStart w:id="95" w:name="_Toc157306065"/>
      <w:r w:rsidRPr="003F541E">
        <w:rPr>
          <w:rFonts w:ascii="Arial Narrow" w:hAnsi="Arial Narrow" w:cs="Arial"/>
          <w:b/>
          <w:sz w:val="28"/>
        </w:rPr>
        <w:t>Article 7-Textes généraux applicables</w:t>
      </w:r>
      <w:bookmarkEnd w:id="93"/>
      <w:bookmarkEnd w:id="94"/>
      <w:bookmarkEnd w:id="95"/>
      <w:r w:rsidRPr="003F541E">
        <w:rPr>
          <w:rFonts w:ascii="Arial Narrow" w:hAnsi="Arial Narrow" w:cs="Arial"/>
          <w:b/>
          <w:sz w:val="28"/>
        </w:rPr>
        <w:t xml:space="preserve">      </w:t>
      </w:r>
    </w:p>
    <w:p w:rsidR="002602FC" w:rsidRDefault="002602FC" w:rsidP="002602FC">
      <w:pPr>
        <w:widowControl w:val="0"/>
        <w:autoSpaceDE w:val="0"/>
        <w:spacing w:after="60" w:line="360" w:lineRule="auto"/>
        <w:rPr>
          <w:rFonts w:ascii="Arial Narrow" w:hAnsi="Arial Narrow" w:cs="Arial"/>
        </w:rPr>
      </w:pPr>
      <w:r w:rsidRPr="003F541E">
        <w:rPr>
          <w:rFonts w:ascii="Arial Narrow" w:hAnsi="Arial Narrow" w:cs="Arial"/>
        </w:rPr>
        <w:t>Le présent marché est soumis</w:t>
      </w:r>
      <w:r>
        <w:rPr>
          <w:rFonts w:ascii="Arial Narrow" w:hAnsi="Arial Narrow" w:cs="Arial"/>
        </w:rPr>
        <w:t xml:space="preserve"> aux textes généraux ci-après :</w:t>
      </w:r>
    </w:p>
    <w:p w:rsidR="002602FC" w:rsidRPr="00955CC3" w:rsidRDefault="002602FC" w:rsidP="002602FC">
      <w:pPr>
        <w:widowControl w:val="0"/>
        <w:numPr>
          <w:ilvl w:val="6"/>
          <w:numId w:val="28"/>
        </w:numPr>
        <w:autoSpaceDE w:val="0"/>
        <w:autoSpaceDN w:val="0"/>
        <w:adjustRightInd w:val="0"/>
        <w:spacing w:after="0" w:line="240" w:lineRule="auto"/>
        <w:ind w:left="426" w:right="0"/>
        <w:rPr>
          <w:sz w:val="20"/>
        </w:rPr>
      </w:pPr>
      <w:r>
        <w:rPr>
          <w:sz w:val="20"/>
        </w:rPr>
        <w:t>La loi N°2024/013 du 23</w:t>
      </w:r>
      <w:r w:rsidRPr="00955CC3">
        <w:rPr>
          <w:sz w:val="20"/>
        </w:rPr>
        <w:t xml:space="preserve"> décembr</w:t>
      </w:r>
      <w:r>
        <w:rPr>
          <w:sz w:val="20"/>
        </w:rPr>
        <w:t xml:space="preserve">e 2024 </w:t>
      </w:r>
      <w:r w:rsidRPr="00955CC3">
        <w:rPr>
          <w:sz w:val="20"/>
        </w:rPr>
        <w:t xml:space="preserve"> portant loi des finances de la République </w:t>
      </w:r>
      <w:r>
        <w:rPr>
          <w:sz w:val="20"/>
        </w:rPr>
        <w:t>du Cameroun pour l’exercice 2025</w:t>
      </w:r>
      <w:r w:rsidRPr="00955CC3">
        <w:rPr>
          <w:sz w:val="20"/>
        </w:rPr>
        <w:t xml:space="preserve"> </w:t>
      </w:r>
    </w:p>
    <w:p w:rsidR="002602FC" w:rsidRPr="00955CC3" w:rsidRDefault="002602FC" w:rsidP="002602FC">
      <w:pPr>
        <w:widowControl w:val="0"/>
        <w:numPr>
          <w:ilvl w:val="6"/>
          <w:numId w:val="28"/>
        </w:numPr>
        <w:autoSpaceDE w:val="0"/>
        <w:autoSpaceDN w:val="0"/>
        <w:adjustRightInd w:val="0"/>
        <w:spacing w:after="0" w:line="240" w:lineRule="auto"/>
        <w:ind w:left="426" w:right="0"/>
        <w:rPr>
          <w:sz w:val="20"/>
        </w:rPr>
      </w:pPr>
      <w:r w:rsidRPr="00955CC3">
        <w:rPr>
          <w:sz w:val="20"/>
        </w:rPr>
        <w:t>La loi cadre N° 96/12 du 05 août 1996 sur la gestion de l’environnement ;</w:t>
      </w:r>
    </w:p>
    <w:p w:rsidR="002602FC" w:rsidRPr="00955CC3" w:rsidRDefault="002602FC" w:rsidP="002602FC">
      <w:pPr>
        <w:widowControl w:val="0"/>
        <w:numPr>
          <w:ilvl w:val="6"/>
          <w:numId w:val="28"/>
        </w:numPr>
        <w:autoSpaceDE w:val="0"/>
        <w:autoSpaceDN w:val="0"/>
        <w:adjustRightInd w:val="0"/>
        <w:spacing w:after="0" w:line="240" w:lineRule="auto"/>
        <w:ind w:left="426" w:right="0"/>
        <w:rPr>
          <w:b/>
          <w:sz w:val="20"/>
        </w:rPr>
      </w:pPr>
      <w:r w:rsidRPr="00955CC3">
        <w:rPr>
          <w:sz w:val="20"/>
        </w:rPr>
        <w:t>Le décret N° 2018/366 du 20 juin 2018 portant Code des Marchés Publics</w:t>
      </w:r>
      <w:r w:rsidRPr="00955CC3">
        <w:rPr>
          <w:b/>
          <w:sz w:val="20"/>
        </w:rPr>
        <w:t xml:space="preserve"> ;</w:t>
      </w:r>
    </w:p>
    <w:p w:rsidR="002602FC" w:rsidRPr="00955CC3" w:rsidRDefault="002602FC" w:rsidP="002602FC">
      <w:pPr>
        <w:widowControl w:val="0"/>
        <w:numPr>
          <w:ilvl w:val="6"/>
          <w:numId w:val="28"/>
        </w:numPr>
        <w:autoSpaceDE w:val="0"/>
        <w:autoSpaceDN w:val="0"/>
        <w:adjustRightInd w:val="0"/>
        <w:spacing w:after="0" w:line="240" w:lineRule="auto"/>
        <w:ind w:left="426" w:right="0"/>
        <w:rPr>
          <w:sz w:val="20"/>
        </w:rPr>
      </w:pPr>
      <w:r w:rsidRPr="00955CC3">
        <w:rPr>
          <w:sz w:val="20"/>
        </w:rPr>
        <w:t>Le décret n°2012/076 du 08 mars 2012 modifiant et complétant certaines dispositions du décret n°2001/048 du 23 février 2001 portant création, organisation et fonctionnement de l’ARMP ;</w:t>
      </w:r>
    </w:p>
    <w:p w:rsidR="002602FC" w:rsidRPr="00955CC3" w:rsidRDefault="002602FC" w:rsidP="002602FC">
      <w:pPr>
        <w:widowControl w:val="0"/>
        <w:numPr>
          <w:ilvl w:val="6"/>
          <w:numId w:val="28"/>
        </w:numPr>
        <w:autoSpaceDE w:val="0"/>
        <w:autoSpaceDN w:val="0"/>
        <w:adjustRightInd w:val="0"/>
        <w:spacing w:after="0" w:line="240" w:lineRule="auto"/>
        <w:ind w:left="426" w:right="0"/>
        <w:rPr>
          <w:sz w:val="20"/>
        </w:rPr>
      </w:pPr>
      <w:r w:rsidRPr="00955CC3">
        <w:rPr>
          <w:sz w:val="20"/>
        </w:rPr>
        <w:t>Le décret N°- 2012/074 du 08 MARS 2012, portant, organisation et fonctionnement des commissions de passation des Marchés Publics ;</w:t>
      </w:r>
    </w:p>
    <w:p w:rsidR="002602FC" w:rsidRPr="00A53F74" w:rsidRDefault="002602FC" w:rsidP="002602FC">
      <w:pPr>
        <w:widowControl w:val="0"/>
        <w:numPr>
          <w:ilvl w:val="6"/>
          <w:numId w:val="28"/>
        </w:numPr>
        <w:autoSpaceDE w:val="0"/>
        <w:autoSpaceDN w:val="0"/>
        <w:adjustRightInd w:val="0"/>
        <w:spacing w:after="0" w:line="240" w:lineRule="auto"/>
        <w:ind w:left="426" w:right="0"/>
        <w:rPr>
          <w:color w:val="auto"/>
          <w:sz w:val="20"/>
        </w:rPr>
      </w:pPr>
      <w:r w:rsidRPr="00955CC3">
        <w:rPr>
          <w:sz w:val="20"/>
        </w:rPr>
        <w:t xml:space="preserve">Le décret N°- </w:t>
      </w:r>
      <w:r w:rsidRPr="00A53F74">
        <w:rPr>
          <w:color w:val="auto"/>
          <w:sz w:val="20"/>
        </w:rPr>
        <w:t>2012/076 du 08 MARS 2012, modifiant et complétant certaines dispositions du décret N° 2001/048 du 23 février 2001 portant création, organisant et fonctionnement de l’ARMP ;</w:t>
      </w:r>
    </w:p>
    <w:p w:rsidR="002602FC" w:rsidRPr="00A53F74" w:rsidRDefault="002602FC" w:rsidP="002602FC">
      <w:pPr>
        <w:widowControl w:val="0"/>
        <w:numPr>
          <w:ilvl w:val="6"/>
          <w:numId w:val="28"/>
        </w:numPr>
        <w:autoSpaceDE w:val="0"/>
        <w:autoSpaceDN w:val="0"/>
        <w:adjustRightInd w:val="0"/>
        <w:spacing w:after="0" w:line="240" w:lineRule="auto"/>
        <w:ind w:left="426" w:right="0"/>
        <w:rPr>
          <w:color w:val="auto"/>
          <w:sz w:val="20"/>
        </w:rPr>
      </w:pPr>
      <w:r w:rsidRPr="00A53F74">
        <w:rPr>
          <w:color w:val="auto"/>
          <w:sz w:val="20"/>
        </w:rPr>
        <w:t>Le décret N°- 2013/271 du 05 AOUT 2013, modifiant et complétant certaines dispositions du décret n° 2012/074 du 08 MARS 2012 portant création, organisation et fonctionnement des commissions de passation des Marchés Publics ;</w:t>
      </w:r>
    </w:p>
    <w:p w:rsidR="002602FC" w:rsidRPr="00A53F74" w:rsidRDefault="002602FC" w:rsidP="002602FC">
      <w:pPr>
        <w:widowControl w:val="0"/>
        <w:numPr>
          <w:ilvl w:val="6"/>
          <w:numId w:val="28"/>
        </w:numPr>
        <w:autoSpaceDE w:val="0"/>
        <w:autoSpaceDN w:val="0"/>
        <w:adjustRightInd w:val="0"/>
        <w:spacing w:after="0" w:line="240" w:lineRule="auto"/>
        <w:ind w:left="426" w:right="0"/>
        <w:rPr>
          <w:color w:val="auto"/>
          <w:sz w:val="20"/>
        </w:rPr>
      </w:pPr>
      <w:r w:rsidRPr="00A53F74">
        <w:rPr>
          <w:color w:val="auto"/>
          <w:sz w:val="20"/>
        </w:rPr>
        <w:t>Circulaire N°001/LC/PR/MINMAP du 23 Avril 2012 portant sur les modalités de transfert des dossiers au MINMAP ;</w:t>
      </w:r>
    </w:p>
    <w:p w:rsidR="002602FC" w:rsidRPr="00A53F74" w:rsidRDefault="002602FC" w:rsidP="002602FC">
      <w:pPr>
        <w:widowControl w:val="0"/>
        <w:numPr>
          <w:ilvl w:val="6"/>
          <w:numId w:val="28"/>
        </w:numPr>
        <w:autoSpaceDE w:val="0"/>
        <w:autoSpaceDN w:val="0"/>
        <w:adjustRightInd w:val="0"/>
        <w:spacing w:after="0" w:line="240" w:lineRule="auto"/>
        <w:ind w:left="426" w:right="0"/>
        <w:rPr>
          <w:color w:val="auto"/>
          <w:sz w:val="20"/>
        </w:rPr>
      </w:pPr>
      <w:r w:rsidRPr="00A53F74">
        <w:rPr>
          <w:color w:val="auto"/>
          <w:sz w:val="20"/>
        </w:rPr>
        <w:t xml:space="preserve">Circulaire N°001/CAB/PR du 19 juin 2012 relative à la passation et au contrôle de l’exécution des Marchés Publics ; </w:t>
      </w:r>
    </w:p>
    <w:p w:rsidR="002602FC" w:rsidRPr="00A53F74" w:rsidRDefault="002602FC" w:rsidP="002602FC">
      <w:pPr>
        <w:widowControl w:val="0"/>
        <w:numPr>
          <w:ilvl w:val="6"/>
          <w:numId w:val="28"/>
        </w:numPr>
        <w:autoSpaceDE w:val="0"/>
        <w:autoSpaceDN w:val="0"/>
        <w:adjustRightInd w:val="0"/>
        <w:spacing w:after="0" w:line="240" w:lineRule="auto"/>
        <w:ind w:left="426" w:right="0"/>
        <w:rPr>
          <w:color w:val="auto"/>
          <w:sz w:val="20"/>
        </w:rPr>
      </w:pPr>
      <w:r w:rsidRPr="00A53F74">
        <w:rPr>
          <w:color w:val="auto"/>
          <w:sz w:val="20"/>
        </w:rPr>
        <w:t>Circulaire n°0000002/C/MINFI du 29 décembre 2023 Portant Instructions relatives à l’Exécution des Lois de Finances, au Suivi et au Contrôle de l’Exécution du Budget de l’État et des Autres Entités Publiques pour l’Exercice 2024 ;</w:t>
      </w:r>
    </w:p>
    <w:p w:rsidR="002602FC" w:rsidRPr="00A53F74" w:rsidRDefault="002602FC" w:rsidP="002602FC">
      <w:pPr>
        <w:widowControl w:val="0"/>
        <w:numPr>
          <w:ilvl w:val="6"/>
          <w:numId w:val="28"/>
        </w:numPr>
        <w:autoSpaceDE w:val="0"/>
        <w:autoSpaceDN w:val="0"/>
        <w:adjustRightInd w:val="0"/>
        <w:spacing w:after="0" w:line="240" w:lineRule="auto"/>
        <w:ind w:left="426" w:right="0"/>
        <w:rPr>
          <w:color w:val="auto"/>
          <w:sz w:val="20"/>
        </w:rPr>
      </w:pPr>
      <w:r w:rsidRPr="00A53F74">
        <w:rPr>
          <w:color w:val="auto"/>
          <w:sz w:val="20"/>
        </w:rPr>
        <w:t xml:space="preserve">Circulaire n°0000002/C/MINFI du 29 décembre 2023 Portant Instructions relatives à l’Exécution des Lois de Finances, au Suivi et au Contrôle de l’exécution du Budget de l’État et des Autres Entités Publiques pour l’Exercice 2024 ; </w:t>
      </w:r>
    </w:p>
    <w:p w:rsidR="000654AF" w:rsidRPr="00A53F74" w:rsidRDefault="002602FC" w:rsidP="000654AF">
      <w:pPr>
        <w:widowControl w:val="0"/>
        <w:numPr>
          <w:ilvl w:val="6"/>
          <w:numId w:val="28"/>
        </w:numPr>
        <w:autoSpaceDE w:val="0"/>
        <w:autoSpaceDN w:val="0"/>
        <w:adjustRightInd w:val="0"/>
        <w:spacing w:after="0" w:line="240" w:lineRule="auto"/>
        <w:ind w:left="426" w:right="0"/>
        <w:rPr>
          <w:color w:val="auto"/>
          <w:sz w:val="20"/>
        </w:rPr>
      </w:pPr>
      <w:r w:rsidRPr="00A53F74">
        <w:rPr>
          <w:color w:val="auto"/>
          <w:sz w:val="20"/>
        </w:rPr>
        <w:t>Les textes régissant les corps des métiers ;</w:t>
      </w:r>
    </w:p>
    <w:p w:rsidR="002602FC" w:rsidRPr="00A53F74" w:rsidRDefault="002602FC" w:rsidP="002602FC">
      <w:pPr>
        <w:widowControl w:val="0"/>
        <w:numPr>
          <w:ilvl w:val="0"/>
          <w:numId w:val="57"/>
        </w:numPr>
        <w:suppressAutoHyphens/>
        <w:autoSpaceDE w:val="0"/>
        <w:autoSpaceDN w:val="0"/>
        <w:spacing w:after="60" w:line="360" w:lineRule="auto"/>
        <w:ind w:right="-15"/>
        <w:textAlignment w:val="baseline"/>
        <w:rPr>
          <w:rFonts w:eastAsia="Calibri"/>
          <w:iCs/>
          <w:color w:val="auto"/>
          <w:sz w:val="20"/>
          <w:lang w:eastAsia="en-US"/>
        </w:rPr>
      </w:pPr>
      <w:r w:rsidRPr="00A53F74">
        <w:rPr>
          <w:rFonts w:eastAsia="Calibri"/>
          <w:iCs/>
          <w:color w:val="auto"/>
          <w:sz w:val="20"/>
          <w:lang w:eastAsia="en-US"/>
        </w:rPr>
        <w:t xml:space="preserve">Le Décret </w:t>
      </w:r>
      <w:bookmarkStart w:id="96" w:name="_Hlk3641215"/>
      <w:r w:rsidRPr="00A53F74">
        <w:rPr>
          <w:rFonts w:eastAsia="Calibri"/>
          <w:iCs/>
          <w:color w:val="auto"/>
          <w:sz w:val="20"/>
          <w:lang w:eastAsia="en-US"/>
        </w:rPr>
        <w:t xml:space="preserve">n° 2018/366 du 20 juin 2018 </w:t>
      </w:r>
      <w:bookmarkEnd w:id="96"/>
      <w:r w:rsidRPr="00A53F74">
        <w:rPr>
          <w:rFonts w:eastAsia="Calibri"/>
          <w:iCs/>
          <w:color w:val="auto"/>
          <w:sz w:val="20"/>
          <w:lang w:eastAsia="en-US"/>
        </w:rPr>
        <w:t>portant Code des Marchés Publics et ses textes d’application;</w:t>
      </w:r>
    </w:p>
    <w:p w:rsidR="002602FC" w:rsidRPr="000654AF" w:rsidRDefault="002602FC" w:rsidP="000654AF">
      <w:pPr>
        <w:numPr>
          <w:ilvl w:val="0"/>
          <w:numId w:val="57"/>
        </w:numPr>
        <w:suppressAutoHyphens/>
        <w:autoSpaceDN w:val="0"/>
        <w:spacing w:after="60" w:line="360" w:lineRule="auto"/>
        <w:textAlignment w:val="baseline"/>
        <w:rPr>
          <w:rFonts w:eastAsia="Calibri"/>
          <w:iCs/>
          <w:sz w:val="20"/>
          <w:lang w:eastAsia="en-US"/>
        </w:rPr>
      </w:pPr>
      <w:r w:rsidRPr="00A53F74">
        <w:rPr>
          <w:rFonts w:eastAsia="Calibri"/>
          <w:iCs/>
          <w:color w:val="auto"/>
          <w:sz w:val="20"/>
          <w:lang w:eastAsia="en-US"/>
        </w:rPr>
        <w:t xml:space="preserve">L’arrêté mettant en vigueur Les Cahiers des Clauses Administratives Générales </w:t>
      </w:r>
      <w:r w:rsidRPr="00EE7D01">
        <w:rPr>
          <w:rFonts w:eastAsia="Calibri"/>
          <w:iCs/>
          <w:sz w:val="20"/>
          <w:lang w:eastAsia="en-US"/>
        </w:rPr>
        <w:t>(CCAG) applicables aux Marchés Publics de travaux en vigueur ;</w:t>
      </w:r>
      <w:bookmarkStart w:id="97" w:name="_GoBack"/>
      <w:bookmarkEnd w:id="97"/>
    </w:p>
    <w:p w:rsidR="002602FC" w:rsidRPr="003F541E" w:rsidRDefault="002602FC" w:rsidP="002602FC">
      <w:pPr>
        <w:pStyle w:val="CCAParticle"/>
      </w:pPr>
      <w:bookmarkStart w:id="98" w:name="_Toc530307794"/>
      <w:bookmarkStart w:id="99" w:name="_Toc97557080"/>
      <w:bookmarkStart w:id="100" w:name="_Toc157306066"/>
      <w:r w:rsidRPr="003F541E">
        <w:t>Article 8 Communication</w:t>
      </w:r>
    </w:p>
    <w:p w:rsidR="002602FC" w:rsidRPr="004F34A7" w:rsidRDefault="002602FC" w:rsidP="002602FC">
      <w:pPr>
        <w:widowControl w:val="0"/>
        <w:autoSpaceDE w:val="0"/>
        <w:spacing w:after="60" w:line="360" w:lineRule="auto"/>
        <w:ind w:left="567"/>
        <w:rPr>
          <w:rFonts w:ascii="Arial Narrow" w:hAnsi="Arial Narrow" w:cs="Arial"/>
          <w:spacing w:val="2"/>
        </w:rPr>
      </w:pPr>
      <w:bookmarkStart w:id="101" w:name="_Hlk163152237"/>
      <w:bookmarkEnd w:id="98"/>
      <w:bookmarkEnd w:id="99"/>
      <w:bookmarkEnd w:id="100"/>
      <w:r w:rsidRPr="00C269EB">
        <w:rPr>
          <w:rFonts w:ascii="Arial Narrow" w:hAnsi="Arial Narrow" w:cs="Arial"/>
          <w:spacing w:val="2"/>
        </w:rPr>
        <w:t>Toutes les communications au titre du présent marché sont écrites et les notifi</w:t>
      </w:r>
      <w:r>
        <w:rPr>
          <w:rFonts w:ascii="Arial Narrow" w:hAnsi="Arial Narrow" w:cs="Arial"/>
          <w:spacing w:val="2"/>
        </w:rPr>
        <w:t xml:space="preserve">cations faites aux </w:t>
      </w:r>
      <w:r w:rsidRPr="004F34A7">
        <w:rPr>
          <w:rFonts w:ascii="Arial Narrow" w:hAnsi="Arial Narrow" w:cs="Arial"/>
          <w:spacing w:val="2"/>
        </w:rPr>
        <w:t xml:space="preserve">adresses ci-après </w:t>
      </w:r>
    </w:p>
    <w:p w:rsidR="002602FC" w:rsidRPr="004F34A7" w:rsidRDefault="002602FC" w:rsidP="002602FC">
      <w:pPr>
        <w:pStyle w:val="Paragraphedeliste"/>
        <w:widowControl w:val="0"/>
        <w:numPr>
          <w:ilvl w:val="0"/>
          <w:numId w:val="66"/>
        </w:numPr>
        <w:suppressAutoHyphens/>
        <w:autoSpaceDE w:val="0"/>
        <w:autoSpaceDN w:val="0"/>
        <w:spacing w:after="60" w:line="360" w:lineRule="auto"/>
        <w:ind w:right="0"/>
        <w:contextualSpacing w:val="0"/>
        <w:textAlignment w:val="baseline"/>
        <w:rPr>
          <w:rFonts w:ascii="Arial Narrow" w:hAnsi="Arial Narrow" w:cs="Arial"/>
          <w:spacing w:val="2"/>
        </w:rPr>
      </w:pPr>
      <w:r w:rsidRPr="004F34A7">
        <w:rPr>
          <w:rFonts w:ascii="Arial Narrow" w:hAnsi="Arial Narrow" w:cs="Arial"/>
          <w:spacing w:val="2"/>
        </w:rPr>
        <w:t>Dans le cas où le cocontractant est le destinataire : Madame/Monsieur: [A préciser] ……………  …</w:t>
      </w:r>
    </w:p>
    <w:p w:rsidR="002602FC" w:rsidRPr="004F34A7" w:rsidRDefault="002602FC" w:rsidP="002602FC">
      <w:pPr>
        <w:widowControl w:val="0"/>
        <w:autoSpaceDE w:val="0"/>
        <w:spacing w:after="60" w:line="360" w:lineRule="auto"/>
        <w:ind w:left="567"/>
        <w:rPr>
          <w:rFonts w:ascii="Arial Narrow" w:hAnsi="Arial Narrow" w:cs="Arial"/>
          <w:spacing w:val="2"/>
        </w:rPr>
      </w:pPr>
      <w:r w:rsidRPr="004F34A7">
        <w:rPr>
          <w:rFonts w:ascii="Arial Narrow" w:hAnsi="Arial Narrow" w:cs="Arial"/>
          <w:spacing w:val="2"/>
        </w:rPr>
        <w:lastRenderedPageBreak/>
        <w:t>Madame/Monsieur le : [A préciser]________________________________________</w:t>
      </w:r>
    </w:p>
    <w:p w:rsidR="002602FC" w:rsidRPr="004F34A7" w:rsidRDefault="002602FC" w:rsidP="002602FC">
      <w:pPr>
        <w:widowControl w:val="0"/>
        <w:autoSpaceDE w:val="0"/>
        <w:spacing w:after="60" w:line="360" w:lineRule="auto"/>
        <w:ind w:left="567"/>
        <w:rPr>
          <w:rFonts w:ascii="Arial Narrow" w:hAnsi="Arial Narrow" w:cs="Arial"/>
          <w:spacing w:val="2"/>
        </w:rPr>
      </w:pPr>
      <w:r w:rsidRPr="004F34A7">
        <w:rPr>
          <w:rFonts w:ascii="Arial Narrow" w:hAnsi="Arial Narrow" w:cs="Arial"/>
          <w:spacing w:val="2"/>
        </w:rPr>
        <w:t>•</w:t>
      </w:r>
      <w:r w:rsidRPr="004F34A7">
        <w:rPr>
          <w:rFonts w:ascii="Arial Narrow" w:hAnsi="Arial Narrow" w:cs="Arial"/>
          <w:spacing w:val="2"/>
        </w:rPr>
        <w:tab/>
      </w:r>
      <w:r w:rsidRPr="004F34A7">
        <w:rPr>
          <w:rFonts w:ascii="Arial Narrow" w:hAnsi="Arial Narrow" w:cs="Arial"/>
          <w:spacing w:val="2"/>
        </w:rPr>
        <w:tab/>
        <w:t>BP _________________</w:t>
      </w:r>
    </w:p>
    <w:p w:rsidR="002602FC" w:rsidRPr="004F34A7" w:rsidRDefault="002602FC" w:rsidP="002602FC">
      <w:pPr>
        <w:widowControl w:val="0"/>
        <w:autoSpaceDE w:val="0"/>
        <w:spacing w:after="60" w:line="360" w:lineRule="auto"/>
        <w:ind w:left="567"/>
        <w:rPr>
          <w:rFonts w:ascii="Arial Narrow" w:hAnsi="Arial Narrow" w:cs="Arial"/>
          <w:spacing w:val="2"/>
        </w:rPr>
      </w:pPr>
      <w:r w:rsidRPr="004F34A7">
        <w:rPr>
          <w:rFonts w:ascii="Arial Narrow" w:hAnsi="Arial Narrow" w:cs="Arial"/>
          <w:spacing w:val="2"/>
        </w:rPr>
        <w:t>•</w:t>
      </w:r>
      <w:r w:rsidRPr="004F34A7">
        <w:rPr>
          <w:rFonts w:ascii="Arial Narrow" w:hAnsi="Arial Narrow" w:cs="Arial"/>
          <w:spacing w:val="2"/>
        </w:rPr>
        <w:tab/>
      </w:r>
      <w:r w:rsidRPr="004F34A7">
        <w:rPr>
          <w:rFonts w:ascii="Arial Narrow" w:hAnsi="Arial Narrow" w:cs="Arial"/>
          <w:spacing w:val="2"/>
        </w:rPr>
        <w:tab/>
        <w:t>Téléphone : ____________________________________</w:t>
      </w:r>
    </w:p>
    <w:p w:rsidR="002602FC" w:rsidRPr="004F34A7" w:rsidRDefault="002602FC" w:rsidP="002602FC">
      <w:pPr>
        <w:widowControl w:val="0"/>
        <w:autoSpaceDE w:val="0"/>
        <w:spacing w:after="60" w:line="360" w:lineRule="auto"/>
        <w:ind w:left="567"/>
        <w:rPr>
          <w:rFonts w:ascii="Arial Narrow" w:hAnsi="Arial Narrow" w:cs="Arial"/>
        </w:rPr>
      </w:pPr>
      <w:r w:rsidRPr="004F34A7">
        <w:rPr>
          <w:rFonts w:ascii="Arial Narrow" w:hAnsi="Arial Narrow" w:cs="Arial"/>
          <w:spacing w:val="2"/>
        </w:rPr>
        <w:t>•</w:t>
      </w:r>
      <w:r w:rsidRPr="004F34A7">
        <w:rPr>
          <w:rFonts w:ascii="Arial Narrow" w:hAnsi="Arial Narrow" w:cs="Arial"/>
          <w:spacing w:val="2"/>
        </w:rPr>
        <w:tab/>
      </w:r>
      <w:r w:rsidRPr="004F34A7">
        <w:rPr>
          <w:rFonts w:ascii="Arial Narrow" w:hAnsi="Arial Narrow" w:cs="Arial"/>
          <w:spacing w:val="2"/>
        </w:rPr>
        <w:tab/>
        <w:t>Fax : _______________________</w:t>
      </w:r>
    </w:p>
    <w:p w:rsidR="002602FC" w:rsidRPr="004F34A7" w:rsidRDefault="002602FC" w:rsidP="002602FC">
      <w:pPr>
        <w:widowControl w:val="0"/>
        <w:autoSpaceDE w:val="0"/>
        <w:spacing w:after="60" w:line="360" w:lineRule="auto"/>
        <w:ind w:left="567"/>
        <w:rPr>
          <w:rFonts w:ascii="Arial Narrow" w:hAnsi="Arial Narrow" w:cs="Arial"/>
        </w:rPr>
      </w:pPr>
      <w:r w:rsidRPr="004F34A7">
        <w:rPr>
          <w:rFonts w:ascii="Arial Narrow" w:hAnsi="Arial Narrow" w:cs="Arial"/>
        </w:rPr>
        <w:t>b) Dans le cas où le Maître d’Ouvrage en est le destinataire :</w:t>
      </w:r>
    </w:p>
    <w:p w:rsidR="002602FC" w:rsidRPr="004F34A7" w:rsidRDefault="002602FC" w:rsidP="002602FC">
      <w:pPr>
        <w:widowControl w:val="0"/>
        <w:autoSpaceDE w:val="0"/>
        <w:spacing w:after="60" w:line="360" w:lineRule="auto"/>
        <w:ind w:left="567"/>
        <w:rPr>
          <w:rFonts w:ascii="Arial Narrow" w:hAnsi="Arial Narrow" w:cs="Arial"/>
        </w:rPr>
      </w:pPr>
      <w:r w:rsidRPr="004F34A7">
        <w:rPr>
          <w:rFonts w:ascii="Arial Narrow" w:hAnsi="Arial Narrow" w:cs="Arial"/>
        </w:rPr>
        <w:t>Madame/Monsieur le : [A préciser]________________________________________</w:t>
      </w:r>
    </w:p>
    <w:p w:rsidR="002602FC" w:rsidRPr="004F34A7" w:rsidRDefault="002602FC" w:rsidP="002602FC">
      <w:pPr>
        <w:widowControl w:val="0"/>
        <w:autoSpaceDE w:val="0"/>
        <w:spacing w:after="60" w:line="360" w:lineRule="auto"/>
        <w:ind w:left="567"/>
        <w:rPr>
          <w:rFonts w:ascii="Arial Narrow" w:hAnsi="Arial Narrow" w:cs="Arial"/>
        </w:rPr>
      </w:pPr>
      <w:r w:rsidRPr="004F34A7">
        <w:rPr>
          <w:rFonts w:ascii="Arial Narrow" w:hAnsi="Arial Narrow" w:cs="Arial"/>
        </w:rPr>
        <w:t>•</w:t>
      </w:r>
      <w:r w:rsidRPr="004F34A7">
        <w:rPr>
          <w:rFonts w:ascii="Arial Narrow" w:hAnsi="Arial Narrow" w:cs="Arial"/>
        </w:rPr>
        <w:tab/>
      </w:r>
      <w:r w:rsidRPr="004F34A7">
        <w:rPr>
          <w:rFonts w:ascii="Arial Narrow" w:hAnsi="Arial Narrow" w:cs="Arial"/>
        </w:rPr>
        <w:tab/>
        <w:t>BP _________________</w:t>
      </w:r>
    </w:p>
    <w:p w:rsidR="002602FC" w:rsidRPr="004F34A7" w:rsidRDefault="002602FC" w:rsidP="002602FC">
      <w:pPr>
        <w:widowControl w:val="0"/>
        <w:autoSpaceDE w:val="0"/>
        <w:spacing w:after="60" w:line="360" w:lineRule="auto"/>
        <w:ind w:left="567"/>
        <w:rPr>
          <w:rFonts w:ascii="Arial Narrow" w:hAnsi="Arial Narrow" w:cs="Arial"/>
        </w:rPr>
      </w:pPr>
      <w:r w:rsidRPr="004F34A7">
        <w:rPr>
          <w:rFonts w:ascii="Arial Narrow" w:hAnsi="Arial Narrow" w:cs="Arial"/>
        </w:rPr>
        <w:t>•</w:t>
      </w:r>
      <w:r w:rsidRPr="004F34A7">
        <w:rPr>
          <w:rFonts w:ascii="Arial Narrow" w:hAnsi="Arial Narrow" w:cs="Arial"/>
        </w:rPr>
        <w:tab/>
      </w:r>
      <w:r w:rsidRPr="004F34A7">
        <w:rPr>
          <w:rFonts w:ascii="Arial Narrow" w:hAnsi="Arial Narrow" w:cs="Arial"/>
        </w:rPr>
        <w:tab/>
        <w:t>Téléphone : ____________________________________</w:t>
      </w:r>
    </w:p>
    <w:p w:rsidR="002602FC" w:rsidRPr="00C269EB" w:rsidRDefault="002602FC" w:rsidP="002602FC">
      <w:pPr>
        <w:widowControl w:val="0"/>
        <w:autoSpaceDE w:val="0"/>
        <w:spacing w:after="60" w:line="360" w:lineRule="auto"/>
        <w:ind w:left="567"/>
        <w:rPr>
          <w:rFonts w:ascii="Arial Narrow" w:hAnsi="Arial Narrow" w:cs="Arial"/>
        </w:rPr>
      </w:pPr>
      <w:r w:rsidRPr="004F34A7">
        <w:rPr>
          <w:rFonts w:ascii="Arial Narrow" w:hAnsi="Arial Narrow" w:cs="Arial"/>
        </w:rPr>
        <w:t>•</w:t>
      </w:r>
      <w:r w:rsidRPr="004F34A7">
        <w:rPr>
          <w:rFonts w:ascii="Arial Narrow" w:hAnsi="Arial Narrow" w:cs="Arial"/>
        </w:rPr>
        <w:tab/>
      </w:r>
      <w:r w:rsidRPr="004F34A7">
        <w:rPr>
          <w:rFonts w:ascii="Arial Narrow" w:hAnsi="Arial Narrow" w:cs="Arial"/>
        </w:rPr>
        <w:tab/>
        <w:t>Fax : _______________________</w:t>
      </w:r>
    </w:p>
    <w:p w:rsidR="002602FC" w:rsidRPr="003F541E" w:rsidRDefault="002602FC" w:rsidP="002602FC">
      <w:pPr>
        <w:widowControl w:val="0"/>
        <w:autoSpaceDE w:val="0"/>
        <w:spacing w:after="60" w:line="360" w:lineRule="auto"/>
        <w:ind w:left="567"/>
        <w:rPr>
          <w:rFonts w:ascii="Arial Narrow" w:hAnsi="Arial Narrow" w:cs="Arial"/>
        </w:rPr>
      </w:pPr>
      <w:r w:rsidRPr="00C269EB">
        <w:rPr>
          <w:rFonts w:ascii="Arial Narrow" w:hAnsi="Arial Narrow" w:cs="Arial"/>
        </w:rPr>
        <w:t>avec copie adressée dans les mêmes délais au Chef de service, et à l’ingénieur.</w:t>
      </w:r>
      <w:bookmarkEnd w:id="101"/>
    </w:p>
    <w:p w:rsidR="002602FC" w:rsidRPr="004F34A7" w:rsidRDefault="002602FC" w:rsidP="002602FC">
      <w:pPr>
        <w:pStyle w:val="CCAPchapitre"/>
      </w:pPr>
      <w:bookmarkStart w:id="102" w:name="_Toc530307795"/>
      <w:bookmarkStart w:id="103" w:name="_Toc97557081"/>
      <w:bookmarkStart w:id="104" w:name="_Toc157306067"/>
      <w:r w:rsidRPr="004F34A7">
        <w:t>Exécution des travaux</w:t>
      </w:r>
      <w:bookmarkEnd w:id="102"/>
      <w:bookmarkEnd w:id="103"/>
      <w:bookmarkEnd w:id="104"/>
    </w:p>
    <w:p w:rsidR="002602FC" w:rsidRPr="00230C15" w:rsidRDefault="002602FC" w:rsidP="002602FC">
      <w:pPr>
        <w:pStyle w:val="CCAParticle"/>
      </w:pPr>
      <w:bookmarkStart w:id="105" w:name="_Toc530307796"/>
      <w:bookmarkStart w:id="106" w:name="_Toc97557082"/>
      <w:bookmarkStart w:id="107" w:name="_Toc157306068"/>
      <w:r>
        <w:t>Article 9 Consista</w:t>
      </w:r>
      <w:r w:rsidRPr="00230C15">
        <w:t>nce des prestations</w:t>
      </w:r>
    </w:p>
    <w:bookmarkEnd w:id="105"/>
    <w:bookmarkEnd w:id="106"/>
    <w:bookmarkEnd w:id="107"/>
    <w:p w:rsidR="002602FC" w:rsidRDefault="002602FC" w:rsidP="002602FC">
      <w:pPr>
        <w:widowControl w:val="0"/>
        <w:autoSpaceDE w:val="0"/>
        <w:spacing w:after="60" w:line="360" w:lineRule="auto"/>
        <w:rPr>
          <w:rFonts w:ascii="Arial Narrow" w:hAnsi="Arial Narrow" w:cs="Arial"/>
        </w:rPr>
      </w:pPr>
      <w:r w:rsidRPr="00230C15">
        <w:rPr>
          <w:rFonts w:ascii="Arial Narrow" w:hAnsi="Arial Narrow" w:cs="Arial"/>
        </w:rPr>
        <w:t>Les travaux à réaliser dans le cadre d</w:t>
      </w:r>
      <w:r>
        <w:rPr>
          <w:rFonts w:ascii="Arial Narrow" w:hAnsi="Arial Narrow" w:cs="Arial"/>
        </w:rPr>
        <w:t xml:space="preserve">u présent marché comprennent : </w:t>
      </w:r>
    </w:p>
    <w:p w:rsidR="002602FC" w:rsidRPr="00E31BE8" w:rsidRDefault="002602FC" w:rsidP="002602FC">
      <w:pPr>
        <w:spacing w:after="0" w:line="276" w:lineRule="auto"/>
        <w:ind w:left="929" w:right="0" w:hanging="360"/>
        <w:rPr>
          <w:rFonts w:ascii="Arial Narrow" w:hAnsi="Arial Narrow"/>
        </w:rPr>
      </w:pPr>
      <w:r w:rsidRPr="00E31BE8">
        <w:rPr>
          <w:rFonts w:ascii="Arial Narrow" w:hAnsi="Arial Narrow"/>
        </w:rPr>
        <w:t xml:space="preserve"> Les travaux préliminaires (nettoyage du site du forage, études géophysiques, géomorphologique et hydrologiques, projet d’exécution…) ; </w:t>
      </w:r>
    </w:p>
    <w:p w:rsidR="002602FC" w:rsidRPr="00E31BE8" w:rsidRDefault="002602FC" w:rsidP="002602FC">
      <w:pPr>
        <w:spacing w:after="0" w:line="276" w:lineRule="auto"/>
        <w:ind w:left="569" w:right="0" w:firstLine="0"/>
        <w:jc w:val="left"/>
        <w:rPr>
          <w:rFonts w:ascii="Arial Narrow" w:hAnsi="Arial Narrow"/>
        </w:rPr>
      </w:pPr>
      <w:r w:rsidRPr="00E31BE8">
        <w:rPr>
          <w:rFonts w:ascii="Arial Narrow" w:hAnsi="Arial Narrow"/>
        </w:rPr>
        <w:t xml:space="preserve"> Captage par forage (les travaux de foration et d’équipements du forage 2m3/H); </w:t>
      </w:r>
    </w:p>
    <w:p w:rsidR="002602FC" w:rsidRPr="00E31BE8" w:rsidRDefault="002602FC" w:rsidP="002602FC">
      <w:pPr>
        <w:spacing w:after="0" w:line="276" w:lineRule="auto"/>
        <w:ind w:left="569" w:right="0" w:firstLine="0"/>
        <w:jc w:val="left"/>
        <w:rPr>
          <w:rFonts w:ascii="Arial Narrow" w:hAnsi="Arial Narrow"/>
        </w:rPr>
      </w:pPr>
      <w:r w:rsidRPr="00E31BE8">
        <w:rPr>
          <w:rFonts w:ascii="Arial Narrow" w:hAnsi="Arial Narrow"/>
        </w:rPr>
        <w:t xml:space="preserve"> Le Développement, le pompage et les essais de débits ; </w:t>
      </w:r>
    </w:p>
    <w:p w:rsidR="002602FC" w:rsidRPr="00E31BE8" w:rsidRDefault="002602FC" w:rsidP="002602FC">
      <w:pPr>
        <w:spacing w:after="0" w:line="276" w:lineRule="auto"/>
        <w:ind w:left="929" w:right="0" w:hanging="360"/>
        <w:rPr>
          <w:rFonts w:ascii="Arial Narrow" w:hAnsi="Arial Narrow"/>
        </w:rPr>
      </w:pPr>
      <w:r w:rsidRPr="00E31BE8">
        <w:rPr>
          <w:rFonts w:ascii="Arial Narrow" w:hAnsi="Arial Narrow"/>
        </w:rPr>
        <w:t xml:space="preserve"> Les travaux de superstructure ; </w:t>
      </w:r>
    </w:p>
    <w:p w:rsidR="002602FC" w:rsidRPr="00E31BE8" w:rsidRDefault="002602FC" w:rsidP="002602FC">
      <w:pPr>
        <w:spacing w:after="0" w:line="276" w:lineRule="auto"/>
        <w:ind w:left="569" w:right="0" w:firstLine="0"/>
        <w:jc w:val="left"/>
        <w:rPr>
          <w:rFonts w:ascii="Arial Narrow" w:hAnsi="Arial Narrow"/>
        </w:rPr>
      </w:pPr>
      <w:r w:rsidRPr="00E31BE8">
        <w:rPr>
          <w:rFonts w:ascii="Arial Narrow" w:hAnsi="Arial Narrow"/>
        </w:rPr>
        <w:t xml:space="preserve"> Pompage (Exhaure, Installation de la pompe à motricité humaine)  </w:t>
      </w:r>
    </w:p>
    <w:p w:rsidR="002602FC" w:rsidRPr="00E31BE8" w:rsidRDefault="002602FC" w:rsidP="002602FC">
      <w:pPr>
        <w:spacing w:after="0" w:line="276" w:lineRule="auto"/>
        <w:ind w:left="569" w:right="0" w:firstLine="0"/>
        <w:jc w:val="left"/>
        <w:rPr>
          <w:rFonts w:ascii="Arial Narrow" w:hAnsi="Arial Narrow"/>
        </w:rPr>
      </w:pPr>
      <w:r w:rsidRPr="00E31BE8">
        <w:rPr>
          <w:rFonts w:ascii="Arial Narrow" w:hAnsi="Arial Narrow"/>
        </w:rPr>
        <w:t xml:space="preserve"> Aménagement de l’air de puisage  </w:t>
      </w:r>
    </w:p>
    <w:p w:rsidR="002602FC" w:rsidRPr="00E31BE8" w:rsidRDefault="002602FC" w:rsidP="002602FC">
      <w:pPr>
        <w:spacing w:after="0" w:line="276" w:lineRule="auto"/>
        <w:ind w:left="569" w:right="0" w:firstLine="0"/>
        <w:jc w:val="left"/>
        <w:rPr>
          <w:rFonts w:ascii="Arial Narrow" w:hAnsi="Arial Narrow"/>
        </w:rPr>
      </w:pPr>
      <w:r w:rsidRPr="00E31BE8">
        <w:rPr>
          <w:rFonts w:ascii="Arial Narrow" w:hAnsi="Arial Narrow"/>
        </w:rPr>
        <w:t> Désinfection du forage</w:t>
      </w:r>
      <w:r>
        <w:rPr>
          <w:rFonts w:ascii="Arial Narrow" w:hAnsi="Arial Narrow"/>
        </w:rPr>
        <w:t xml:space="preserve">, </w:t>
      </w:r>
      <w:r w:rsidRPr="00E31BE8">
        <w:rPr>
          <w:rFonts w:ascii="Arial Narrow" w:hAnsi="Arial Narrow"/>
        </w:rPr>
        <w:t>analyses des eaux</w:t>
      </w:r>
      <w:r>
        <w:rPr>
          <w:rFonts w:ascii="Arial Narrow" w:hAnsi="Arial Narrow"/>
        </w:rPr>
        <w:t xml:space="preserve"> et labélisation</w:t>
      </w:r>
      <w:r w:rsidRPr="00E31BE8">
        <w:rPr>
          <w:rFonts w:ascii="Arial Narrow" w:hAnsi="Arial Narrow"/>
        </w:rPr>
        <w:t xml:space="preserve"> ; </w:t>
      </w:r>
    </w:p>
    <w:p w:rsidR="002602FC" w:rsidRDefault="002602FC" w:rsidP="002602FC">
      <w:pPr>
        <w:widowControl w:val="0"/>
        <w:autoSpaceDE w:val="0"/>
        <w:spacing w:after="60" w:line="360" w:lineRule="auto"/>
        <w:ind w:left="567"/>
        <w:rPr>
          <w:rFonts w:ascii="Arial Narrow" w:hAnsi="Arial Narrow" w:cs="Arial"/>
        </w:rPr>
      </w:pPr>
      <w:r w:rsidRPr="00E31BE8">
        <w:rPr>
          <w:rFonts w:ascii="Arial Narrow" w:hAnsi="Arial Narrow"/>
        </w:rPr>
        <w:t> Formation des agents de maintenance et remise d’un trousseau de clé de dépannage</w:t>
      </w:r>
    </w:p>
    <w:p w:rsidR="002602FC" w:rsidRPr="00395161" w:rsidRDefault="002602FC" w:rsidP="002602FC">
      <w:pPr>
        <w:keepNext/>
        <w:spacing w:before="120" w:after="120" w:line="276" w:lineRule="auto"/>
        <w:outlineLvl w:val="2"/>
        <w:rPr>
          <w:rFonts w:ascii="Arial Narrow" w:hAnsi="Arial Narrow" w:cs="Arial"/>
          <w:b/>
          <w:sz w:val="28"/>
        </w:rPr>
      </w:pPr>
      <w:r w:rsidRPr="00395161">
        <w:rPr>
          <w:rFonts w:ascii="Arial Narrow" w:hAnsi="Arial Narrow" w:cs="Arial"/>
          <w:b/>
          <w:sz w:val="28"/>
        </w:rPr>
        <w:t>Article 10- Délais d’exécution du marché</w:t>
      </w:r>
    </w:p>
    <w:p w:rsidR="002602FC" w:rsidRDefault="002602FC" w:rsidP="002602FC">
      <w:pPr>
        <w:widowControl w:val="0"/>
        <w:autoSpaceDE w:val="0"/>
        <w:spacing w:after="60" w:line="276" w:lineRule="auto"/>
        <w:rPr>
          <w:rFonts w:ascii="Arial Narrow" w:hAnsi="Arial Narrow" w:cs="Arial"/>
          <w:i/>
          <w:iCs/>
        </w:rPr>
      </w:pPr>
      <w:r>
        <w:rPr>
          <w:rFonts w:ascii="Arial Narrow" w:hAnsi="Arial Narrow" w:cs="Arial"/>
        </w:rPr>
        <w:t>10</w:t>
      </w:r>
      <w:r w:rsidRPr="00230C15">
        <w:rPr>
          <w:rFonts w:ascii="Arial Narrow" w:hAnsi="Arial Narrow" w:cs="Arial"/>
        </w:rPr>
        <w:t xml:space="preserve">.1. Le délai d’exécution des travaux objet du </w:t>
      </w:r>
      <w:r w:rsidRPr="00230C15">
        <w:rPr>
          <w:rFonts w:ascii="Arial Narrow" w:hAnsi="Arial Narrow" w:cs="Arial"/>
          <w:spacing w:val="1"/>
        </w:rPr>
        <w:t>présen</w:t>
      </w:r>
      <w:r w:rsidRPr="00230C15">
        <w:rPr>
          <w:rFonts w:ascii="Arial Narrow" w:hAnsi="Arial Narrow" w:cs="Arial"/>
        </w:rPr>
        <w:t xml:space="preserve">t </w:t>
      </w:r>
      <w:r w:rsidRPr="00230C15">
        <w:rPr>
          <w:rFonts w:ascii="Arial Narrow" w:hAnsi="Arial Narrow" w:cs="Arial"/>
          <w:spacing w:val="1"/>
        </w:rPr>
        <w:t>march</w:t>
      </w:r>
      <w:r w:rsidRPr="00230C15">
        <w:rPr>
          <w:rFonts w:ascii="Arial Narrow" w:hAnsi="Arial Narrow" w:cs="Arial"/>
        </w:rPr>
        <w:t xml:space="preserve">é </w:t>
      </w:r>
      <w:r w:rsidRPr="00230C15">
        <w:rPr>
          <w:rFonts w:ascii="Arial Narrow" w:hAnsi="Arial Narrow" w:cs="Arial"/>
          <w:spacing w:val="1"/>
        </w:rPr>
        <w:t>es</w:t>
      </w:r>
      <w:r w:rsidRPr="00230C15">
        <w:rPr>
          <w:rFonts w:ascii="Arial Narrow" w:hAnsi="Arial Narrow" w:cs="Arial"/>
        </w:rPr>
        <w:t xml:space="preserve">t </w:t>
      </w:r>
      <w:r w:rsidRPr="00230C15">
        <w:rPr>
          <w:rFonts w:ascii="Arial Narrow" w:hAnsi="Arial Narrow" w:cs="Arial"/>
          <w:spacing w:val="1"/>
        </w:rPr>
        <w:t>d</w:t>
      </w:r>
      <w:r w:rsidRPr="00230C15">
        <w:rPr>
          <w:rFonts w:ascii="Arial Narrow" w:hAnsi="Arial Narrow" w:cs="Arial"/>
        </w:rPr>
        <w:t xml:space="preserve">e </w:t>
      </w:r>
      <w:r w:rsidRPr="00DB7B33">
        <w:rPr>
          <w:rFonts w:ascii="Arial Narrow" w:hAnsi="Arial Narrow" w:cs="Arial"/>
          <w:spacing w:val="1"/>
        </w:rPr>
        <w:t xml:space="preserve">: trois </w:t>
      </w:r>
      <w:r>
        <w:rPr>
          <w:rFonts w:ascii="Arial Narrow" w:hAnsi="Arial Narrow" w:cs="Arial"/>
          <w:spacing w:val="1"/>
        </w:rPr>
        <w:t xml:space="preserve">(03) </w:t>
      </w:r>
      <w:r w:rsidRPr="00DB7B33">
        <w:rPr>
          <w:rFonts w:ascii="Arial Narrow" w:hAnsi="Arial Narrow" w:cs="Arial"/>
          <w:spacing w:val="1"/>
        </w:rPr>
        <w:t>Mois</w:t>
      </w:r>
      <w:r w:rsidRPr="00230C15">
        <w:rPr>
          <w:rFonts w:ascii="Arial Narrow" w:hAnsi="Arial Narrow" w:cs="Arial"/>
          <w:spacing w:val="1"/>
        </w:rPr>
        <w:t xml:space="preserve"> </w:t>
      </w:r>
    </w:p>
    <w:p w:rsidR="002602FC" w:rsidRPr="00DB7B33" w:rsidRDefault="002602FC" w:rsidP="002602FC">
      <w:pPr>
        <w:widowControl w:val="0"/>
        <w:autoSpaceDE w:val="0"/>
        <w:spacing w:after="60" w:line="276" w:lineRule="auto"/>
        <w:rPr>
          <w:rFonts w:ascii="Arial Narrow" w:hAnsi="Arial Narrow" w:cs="Arial"/>
          <w:i/>
          <w:iCs/>
        </w:rPr>
      </w:pPr>
      <w:r>
        <w:rPr>
          <w:rFonts w:ascii="Arial Narrow" w:hAnsi="Arial Narrow" w:cs="Arial"/>
        </w:rPr>
        <w:t>10</w:t>
      </w:r>
      <w:r w:rsidRPr="00230C15">
        <w:rPr>
          <w:rFonts w:ascii="Arial Narrow" w:hAnsi="Arial Narrow" w:cs="Arial"/>
        </w:rPr>
        <w:t>.2. Ce délai court à compter de la date de notification de l’ordre de service</w:t>
      </w:r>
      <w:r>
        <w:rPr>
          <w:rFonts w:ascii="Arial Narrow" w:hAnsi="Arial Narrow" w:cs="Arial"/>
        </w:rPr>
        <w:t xml:space="preserve"> de commencer les travaux,</w:t>
      </w:r>
    </w:p>
    <w:p w:rsidR="002602FC" w:rsidRPr="00230C15" w:rsidRDefault="002602FC" w:rsidP="002602FC">
      <w:pPr>
        <w:pStyle w:val="CCAParticle"/>
        <w:spacing w:line="276" w:lineRule="auto"/>
      </w:pPr>
      <w:bookmarkStart w:id="108" w:name="_Toc157306070"/>
      <w:bookmarkStart w:id="109" w:name="_Toc530307798"/>
      <w:bookmarkStart w:id="110" w:name="_Toc97557084"/>
      <w:r>
        <w:t xml:space="preserve">Article 11- </w:t>
      </w:r>
      <w:r w:rsidRPr="00230C15">
        <w:t xml:space="preserve">Obligations du Maître d’Ouvrage </w:t>
      </w:r>
    </w:p>
    <w:bookmarkEnd w:id="108"/>
    <w:bookmarkEnd w:id="109"/>
    <w:bookmarkEnd w:id="110"/>
    <w:p w:rsidR="002602FC" w:rsidRPr="003F541E" w:rsidRDefault="002602FC" w:rsidP="002602FC">
      <w:pPr>
        <w:widowControl w:val="0"/>
        <w:autoSpaceDE w:val="0"/>
        <w:spacing w:after="60" w:line="276" w:lineRule="auto"/>
        <w:rPr>
          <w:rFonts w:ascii="Arial Narrow" w:hAnsi="Arial Narrow" w:cs="Arial"/>
        </w:rPr>
      </w:pPr>
      <w:r w:rsidRPr="00230C15">
        <w:rPr>
          <w:rFonts w:ascii="Arial Narrow" w:hAnsi="Arial Narrow" w:cs="Arial"/>
        </w:rPr>
        <w:t>1</w:t>
      </w:r>
      <w:r>
        <w:rPr>
          <w:rFonts w:ascii="Arial Narrow" w:hAnsi="Arial Narrow" w:cs="Arial"/>
        </w:rPr>
        <w:t>1</w:t>
      </w:r>
      <w:r w:rsidRPr="00230C15">
        <w:rPr>
          <w:rFonts w:ascii="Arial Narrow" w:hAnsi="Arial Narrow" w:cs="Arial"/>
        </w:rPr>
        <w:t>.1. Le Maître d’ouvrage</w:t>
      </w:r>
      <w:r w:rsidRPr="00230C15">
        <w:rPr>
          <w:rFonts w:ascii="Arial Narrow" w:hAnsi="Arial Narrow" w:cs="Arial"/>
          <w:iCs/>
        </w:rPr>
        <w:t xml:space="preserve"> </w:t>
      </w:r>
      <w:r w:rsidRPr="00230C15">
        <w:rPr>
          <w:rFonts w:ascii="Arial Narrow" w:hAnsi="Arial Narrow" w:cs="Arial"/>
        </w:rPr>
        <w:t xml:space="preserve">est responsable de l’acquisition et de la mise à disposition du site ainsi que son accès, de la possession, de l’utilisation et de l’accès à toutes les autres zones raisonnablement nécessaires à la bonne exécution du Marché, </w:t>
      </w:r>
      <w:r w:rsidRPr="003F541E">
        <w:rPr>
          <w:rFonts w:ascii="Arial Narrow" w:hAnsi="Arial Narrow" w:cs="Arial"/>
        </w:rPr>
        <w:t>Il doit fournir au Cocontractant les facilités pour l’accès aux sites des projets. Pour les sites éloignés du siège du Maître d’Ouvrage, les frais de transports pour leur accès sont à la charge du Cocontractant.</w:t>
      </w:r>
    </w:p>
    <w:p w:rsidR="002602FC" w:rsidRPr="00230C15" w:rsidRDefault="002602FC" w:rsidP="002602FC">
      <w:pPr>
        <w:widowControl w:val="0"/>
        <w:autoSpaceDE w:val="0"/>
        <w:spacing w:after="60" w:line="276" w:lineRule="auto"/>
        <w:rPr>
          <w:rFonts w:ascii="Arial Narrow" w:hAnsi="Arial Narrow" w:cs="Arial"/>
        </w:rPr>
      </w:pPr>
      <w:r w:rsidRPr="00230C15">
        <w:rPr>
          <w:rFonts w:ascii="Arial Narrow" w:hAnsi="Arial Narrow" w:cs="Arial"/>
        </w:rPr>
        <w:t>1</w:t>
      </w:r>
      <w:r>
        <w:rPr>
          <w:rFonts w:ascii="Arial Narrow" w:hAnsi="Arial Narrow" w:cs="Arial"/>
        </w:rPr>
        <w:t>1</w:t>
      </w:r>
      <w:r w:rsidRPr="00230C15">
        <w:rPr>
          <w:rFonts w:ascii="Arial Narrow" w:hAnsi="Arial Narrow" w:cs="Arial"/>
        </w:rPr>
        <w:t>.2.  Le Maître d’ouvrage</w:t>
      </w:r>
      <w:r w:rsidRPr="00230C15">
        <w:rPr>
          <w:rFonts w:ascii="Arial Narrow" w:hAnsi="Arial Narrow" w:cs="Arial"/>
          <w:iCs/>
        </w:rPr>
        <w:t xml:space="preserve"> </w:t>
      </w:r>
      <w:r w:rsidRPr="00230C15">
        <w:rPr>
          <w:rFonts w:ascii="Arial Narrow" w:hAnsi="Arial Narrow" w:cs="Arial"/>
        </w:rPr>
        <w:t>devra obtenir à ses frais les permis, autorisations, agréments et licences auprès des autorités locales, régionales ou nationales ou des services publics compétents, nécessaires à l’exécution du Marché, et qui relèvent de ses obligations.</w:t>
      </w:r>
    </w:p>
    <w:p w:rsidR="002602FC" w:rsidRPr="00230C15" w:rsidRDefault="002602FC" w:rsidP="002602FC">
      <w:pPr>
        <w:widowControl w:val="0"/>
        <w:autoSpaceDE w:val="0"/>
        <w:spacing w:after="60" w:line="276" w:lineRule="auto"/>
        <w:rPr>
          <w:rFonts w:ascii="Arial Narrow" w:hAnsi="Arial Narrow" w:cs="Arial"/>
        </w:rPr>
      </w:pPr>
      <w:r w:rsidRPr="00230C15">
        <w:rPr>
          <w:rFonts w:ascii="Arial Narrow" w:hAnsi="Arial Narrow" w:cs="Arial"/>
        </w:rPr>
        <w:t>1</w:t>
      </w:r>
      <w:r>
        <w:rPr>
          <w:rFonts w:ascii="Arial Narrow" w:hAnsi="Arial Narrow" w:cs="Arial"/>
        </w:rPr>
        <w:t>1</w:t>
      </w:r>
      <w:r w:rsidRPr="00230C15">
        <w:rPr>
          <w:rFonts w:ascii="Arial Narrow" w:hAnsi="Arial Narrow" w:cs="Arial"/>
        </w:rPr>
        <w:t>.3. Si le cocontractant de l’administration en fait la demande, le Maître d’ouvrage</w:t>
      </w:r>
      <w:r w:rsidRPr="00230C15">
        <w:rPr>
          <w:rFonts w:ascii="Arial Narrow" w:hAnsi="Arial Narrow" w:cs="Arial"/>
          <w:i/>
          <w:iCs/>
        </w:rPr>
        <w:t xml:space="preserve"> </w:t>
      </w:r>
      <w:r w:rsidRPr="00230C15">
        <w:rPr>
          <w:rFonts w:ascii="Arial Narrow" w:hAnsi="Arial Narrow" w:cs="Arial"/>
        </w:rPr>
        <w:t xml:space="preserve">fera tout son possible pour l’aider à obtenir à temps et avec toute la diligence requise auprès des administrations ou services publics locaux, </w:t>
      </w:r>
      <w:r w:rsidRPr="00230C15">
        <w:rPr>
          <w:rFonts w:ascii="Arial Narrow" w:hAnsi="Arial Narrow" w:cs="Arial"/>
        </w:rPr>
        <w:lastRenderedPageBreak/>
        <w:t>régionaux, nationaux, les permis, autorisations et licences nécessaires à l’exécution du Marché requis par ces organismes pour le cocontractant, ses sous-traitants ou le personnel du cocontractant ou de ses sous-traitants selon les cas.</w:t>
      </w:r>
    </w:p>
    <w:p w:rsidR="002602FC" w:rsidRPr="003F541E" w:rsidRDefault="002602FC" w:rsidP="002602FC">
      <w:pPr>
        <w:widowControl w:val="0"/>
        <w:autoSpaceDE w:val="0"/>
        <w:spacing w:after="60" w:line="276" w:lineRule="auto"/>
        <w:rPr>
          <w:rFonts w:ascii="Arial Narrow" w:hAnsi="Arial Narrow" w:cs="Arial"/>
        </w:rPr>
      </w:pPr>
      <w:r w:rsidRPr="003F541E">
        <w:rPr>
          <w:rFonts w:ascii="Arial Narrow" w:hAnsi="Arial Narrow" w:cs="Arial"/>
        </w:rPr>
        <w:t>11.4 Le Maître d’Ouvrage assure au cocontractant la protection contre les menaces, outrages, violences, voies de fait, injures ou diffamations dont il peut être victime en raison ou à l’occasion de l’exercice de sa mission.</w:t>
      </w:r>
    </w:p>
    <w:p w:rsidR="002602FC" w:rsidRPr="00230C15" w:rsidRDefault="002602FC" w:rsidP="002602FC">
      <w:pPr>
        <w:pStyle w:val="CCAParticle"/>
        <w:spacing w:line="276" w:lineRule="auto"/>
      </w:pPr>
      <w:bookmarkStart w:id="111" w:name="_Hlk159273232"/>
      <w:bookmarkStart w:id="112" w:name="_Toc530307799"/>
      <w:bookmarkStart w:id="113" w:name="_Toc97557085"/>
      <w:bookmarkStart w:id="114" w:name="_Toc157306071"/>
      <w:r>
        <w:t>Article 12-</w:t>
      </w:r>
      <w:bookmarkEnd w:id="111"/>
      <w:r>
        <w:t xml:space="preserve"> </w:t>
      </w:r>
      <w:r w:rsidRPr="00230C15">
        <w:t xml:space="preserve">Ordres de service </w:t>
      </w:r>
    </w:p>
    <w:bookmarkEnd w:id="112"/>
    <w:bookmarkEnd w:id="113"/>
    <w:bookmarkEnd w:id="114"/>
    <w:p w:rsidR="002602FC" w:rsidRPr="00230C15" w:rsidRDefault="002602FC" w:rsidP="002602FC">
      <w:pPr>
        <w:widowControl w:val="0"/>
        <w:tabs>
          <w:tab w:val="left" w:pos="2410"/>
        </w:tabs>
        <w:autoSpaceDE w:val="0"/>
        <w:spacing w:after="60" w:line="276" w:lineRule="auto"/>
        <w:rPr>
          <w:rFonts w:ascii="Arial Narrow" w:hAnsi="Arial Narrow" w:cs="Arial"/>
        </w:rPr>
      </w:pPr>
      <w:r w:rsidRPr="00230C15">
        <w:rPr>
          <w:rFonts w:ascii="Arial Narrow" w:hAnsi="Arial Narrow" w:cs="Arial"/>
          <w:iCs/>
        </w:rPr>
        <w:t xml:space="preserve">Les différents ordres de service seront établis et notifiés dans les conditions suivantes : </w:t>
      </w:r>
    </w:p>
    <w:p w:rsidR="002602FC" w:rsidRPr="00230C15" w:rsidRDefault="002602FC" w:rsidP="002602FC">
      <w:pPr>
        <w:widowControl w:val="0"/>
        <w:tabs>
          <w:tab w:val="left" w:pos="2410"/>
        </w:tabs>
        <w:autoSpaceDE w:val="0"/>
        <w:spacing w:after="60" w:line="276" w:lineRule="auto"/>
        <w:rPr>
          <w:rFonts w:ascii="Arial Narrow" w:hAnsi="Arial Narrow" w:cs="Arial"/>
        </w:rPr>
      </w:pPr>
      <w:r w:rsidRPr="00230C15">
        <w:rPr>
          <w:rFonts w:ascii="Arial Narrow" w:hAnsi="Arial Narrow" w:cs="Arial"/>
          <w:iCs/>
        </w:rPr>
        <w:t>1</w:t>
      </w:r>
      <w:r>
        <w:rPr>
          <w:rFonts w:ascii="Arial Narrow" w:hAnsi="Arial Narrow" w:cs="Arial"/>
          <w:iCs/>
        </w:rPr>
        <w:t>2</w:t>
      </w:r>
      <w:r w:rsidRPr="00230C15">
        <w:rPr>
          <w:rFonts w:ascii="Arial Narrow" w:hAnsi="Arial Narrow" w:cs="Arial"/>
          <w:iCs/>
        </w:rPr>
        <w:t>.1</w:t>
      </w:r>
      <w:r w:rsidRPr="00230C15">
        <w:rPr>
          <w:rFonts w:ascii="Arial Narrow" w:hAnsi="Arial Narrow" w:cs="Arial"/>
        </w:rPr>
        <w:t xml:space="preserve">. </w:t>
      </w:r>
      <w:r w:rsidRPr="00230C15">
        <w:rPr>
          <w:rFonts w:ascii="Arial Narrow" w:hAnsi="Arial Narrow" w:cs="Arial"/>
          <w:iCs/>
        </w:rPr>
        <w:t xml:space="preserve">Dès notification du marché au titulaire, le Maître d’Ouvrage dispose d’un délai de quinze (15) jours calendaires pour signer </w:t>
      </w:r>
      <w:r w:rsidRPr="005C0E4A">
        <w:rPr>
          <w:rFonts w:ascii="Arial Narrow" w:hAnsi="Arial Narrow" w:cs="Arial"/>
          <w:b/>
          <w:iCs/>
        </w:rPr>
        <w:t>l’ordre de service de démarrage des travaux</w:t>
      </w:r>
      <w:r w:rsidRPr="00230C15">
        <w:rPr>
          <w:rFonts w:ascii="Arial Narrow" w:hAnsi="Arial Narrow" w:cs="Arial"/>
          <w:i/>
          <w:iCs/>
        </w:rPr>
        <w:t xml:space="preserve">. Cet Ordre de service est </w:t>
      </w:r>
      <w:r w:rsidRPr="00230C15">
        <w:rPr>
          <w:rFonts w:ascii="Arial Narrow" w:hAnsi="Arial Narrow" w:cs="Arial"/>
        </w:rPr>
        <w:t>notifié au cocontractant par le Chef de service du marché dans un délai de sept (7) jours calendaires</w:t>
      </w:r>
      <w:r w:rsidRPr="00230C15">
        <w:rPr>
          <w:rFonts w:ascii="Arial Narrow" w:hAnsi="Arial Narrow" w:cs="Arial"/>
          <w:iCs/>
        </w:rPr>
        <w:t xml:space="preserve"> Une copie dudit</w:t>
      </w:r>
      <w:r w:rsidRPr="00230C15">
        <w:rPr>
          <w:rFonts w:ascii="Arial Narrow" w:hAnsi="Arial Narrow" w:cs="Arial"/>
          <w:i/>
          <w:iCs/>
        </w:rPr>
        <w:t xml:space="preserve"> </w:t>
      </w:r>
      <w:r w:rsidRPr="00230C15">
        <w:rPr>
          <w:rFonts w:ascii="Arial Narrow" w:hAnsi="Arial Narrow" w:cs="Arial"/>
        </w:rPr>
        <w:t xml:space="preserve">ordre de service est transmise </w:t>
      </w:r>
      <w:r w:rsidRPr="0031097D">
        <w:rPr>
          <w:rFonts w:ascii="Arial Narrow" w:hAnsi="Arial Narrow" w:cs="Arial"/>
        </w:rPr>
        <w:t xml:space="preserve">au Ministère chargé des Marchés Publics </w:t>
      </w:r>
      <w:r w:rsidRPr="003F541E">
        <w:rPr>
          <w:rFonts w:ascii="Arial Narrow" w:hAnsi="Arial Narrow" w:cs="Arial"/>
        </w:rPr>
        <w:t>ou son démembrement déconcentré compétent, à l’Organisme chargé de la Régulation, au Chef de service du marché</w:t>
      </w:r>
      <w:r w:rsidRPr="00230C15">
        <w:rPr>
          <w:rFonts w:ascii="Arial Narrow" w:hAnsi="Arial Narrow" w:cs="Arial"/>
        </w:rPr>
        <w:t>, à l’Ingénieur du marché, à l’Organisme Payeur et au Maître d’œuvre le cas échéant.</w:t>
      </w:r>
    </w:p>
    <w:p w:rsidR="002602FC" w:rsidRPr="00230C15" w:rsidRDefault="002602FC" w:rsidP="002602FC">
      <w:pPr>
        <w:widowControl w:val="0"/>
        <w:autoSpaceDE w:val="0"/>
        <w:spacing w:after="60" w:line="276" w:lineRule="auto"/>
        <w:rPr>
          <w:rFonts w:ascii="Arial Narrow" w:hAnsi="Arial Narrow" w:cs="Arial"/>
        </w:rPr>
      </w:pPr>
      <w:r w:rsidRPr="00230C15">
        <w:rPr>
          <w:rFonts w:ascii="Arial Narrow" w:hAnsi="Arial Narrow" w:cs="Arial"/>
        </w:rPr>
        <w:t>1</w:t>
      </w:r>
      <w:r>
        <w:rPr>
          <w:rFonts w:ascii="Arial Narrow" w:hAnsi="Arial Narrow" w:cs="Arial"/>
        </w:rPr>
        <w:t>2</w:t>
      </w:r>
      <w:r w:rsidRPr="00230C15">
        <w:rPr>
          <w:rFonts w:ascii="Arial Narrow" w:hAnsi="Arial Narrow" w:cs="Arial"/>
        </w:rPr>
        <w:t xml:space="preserve">.2 Les </w:t>
      </w:r>
      <w:r w:rsidRPr="005C0E4A">
        <w:rPr>
          <w:rFonts w:ascii="Arial Narrow" w:hAnsi="Arial Narrow" w:cs="Arial"/>
          <w:b/>
        </w:rPr>
        <w:t>ordres de services ayant une incidence sur le montant et/ou sur le délai du marché</w:t>
      </w:r>
      <w:r w:rsidRPr="00230C15">
        <w:rPr>
          <w:rFonts w:ascii="Arial Narrow" w:hAnsi="Arial Narrow" w:cs="Arial"/>
        </w:rPr>
        <w:t>, sont signés par le Maître d’Ouvrage dans les conditions suivantes :</w:t>
      </w:r>
    </w:p>
    <w:p w:rsidR="002602FC" w:rsidRPr="00230C15" w:rsidRDefault="002602FC" w:rsidP="002602FC">
      <w:pPr>
        <w:widowControl w:val="0"/>
        <w:numPr>
          <w:ilvl w:val="0"/>
          <w:numId w:val="53"/>
        </w:numPr>
        <w:suppressAutoHyphens/>
        <w:autoSpaceDE w:val="0"/>
        <w:autoSpaceDN w:val="0"/>
        <w:spacing w:after="60" w:line="276" w:lineRule="auto"/>
        <w:ind w:right="0"/>
        <w:textAlignment w:val="baseline"/>
        <w:rPr>
          <w:rFonts w:ascii="Arial Narrow" w:hAnsi="Arial Narrow" w:cs="Arial"/>
        </w:rPr>
      </w:pPr>
      <w:r w:rsidRPr="00230C15">
        <w:rPr>
          <w:rFonts w:ascii="Arial Narrow" w:hAnsi="Arial Narrow" w:cs="Arial"/>
        </w:rPr>
        <w:t>Lorsqu’un ordre de service est susceptible d’entraîner le dépassement du montant du marché, sa signature est subordonnée aux justificatifs du financement par le Maître d’Ouvrage;</w:t>
      </w:r>
    </w:p>
    <w:p w:rsidR="002602FC" w:rsidRPr="003F541E" w:rsidRDefault="002602FC" w:rsidP="002602FC">
      <w:pPr>
        <w:pStyle w:val="Paragraphedeliste"/>
        <w:numPr>
          <w:ilvl w:val="0"/>
          <w:numId w:val="53"/>
        </w:numPr>
        <w:suppressAutoHyphens/>
        <w:autoSpaceDN w:val="0"/>
        <w:spacing w:after="60" w:line="276" w:lineRule="auto"/>
        <w:ind w:right="0"/>
        <w:contextualSpacing w:val="0"/>
        <w:jc w:val="left"/>
        <w:textAlignment w:val="baseline"/>
        <w:rPr>
          <w:rFonts w:ascii="Arial Narrow" w:hAnsi="Arial Narrow" w:cs="Arial"/>
          <w:szCs w:val="24"/>
        </w:rPr>
      </w:pPr>
      <w:r w:rsidRPr="00230C15">
        <w:rPr>
          <w:rFonts w:ascii="Arial Narrow" w:hAnsi="Arial Narrow" w:cs="Arial"/>
          <w:szCs w:val="24"/>
        </w:rPr>
        <w:t xml:space="preserve">En cas de dépassement du montant du marché, les modifications ne peuvent se faire que par voie d’avenant et les prestations supplémentaires ne peuvent être payées qu’après signature de ce </w:t>
      </w:r>
      <w:r w:rsidRPr="003F541E">
        <w:rPr>
          <w:rFonts w:ascii="Arial Narrow" w:hAnsi="Arial Narrow" w:cs="Arial"/>
          <w:szCs w:val="24"/>
        </w:rPr>
        <w:t>dernier</w:t>
      </w:r>
      <w:r w:rsidRPr="003F541E">
        <w:rPr>
          <w:rFonts w:ascii="Arial Narrow" w:hAnsi="Arial Narrow" w:cs="Tahoma"/>
          <w:szCs w:val="24"/>
        </w:rPr>
        <w:t xml:space="preserve"> </w:t>
      </w:r>
      <w:r w:rsidRPr="003F541E">
        <w:rPr>
          <w:rFonts w:ascii="Arial Narrow" w:hAnsi="Arial Narrow" w:cs="Arial"/>
          <w:szCs w:val="24"/>
        </w:rPr>
        <w:t>par le Maître d’Ouvrage;</w:t>
      </w:r>
    </w:p>
    <w:p w:rsidR="002602FC" w:rsidRDefault="002602FC" w:rsidP="002602FC">
      <w:pPr>
        <w:widowControl w:val="0"/>
        <w:numPr>
          <w:ilvl w:val="0"/>
          <w:numId w:val="53"/>
        </w:numPr>
        <w:suppressAutoHyphens/>
        <w:autoSpaceDE w:val="0"/>
        <w:autoSpaceDN w:val="0"/>
        <w:spacing w:after="60" w:line="276" w:lineRule="auto"/>
        <w:ind w:right="0"/>
        <w:textAlignment w:val="baseline"/>
        <w:rPr>
          <w:rFonts w:ascii="Arial Narrow" w:hAnsi="Arial Narrow" w:cs="Arial"/>
        </w:rPr>
      </w:pPr>
      <w:r w:rsidRPr="00230C15">
        <w:rPr>
          <w:rFonts w:ascii="Arial Narrow" w:hAnsi="Arial Narrow" w:cs="Arial"/>
        </w:rPr>
        <w:t>Les ordres de service pour prestations supplémentaires peuvent être signés par le Maître d’Ouvrage et régularisés plus tard par voie d’avenant, tant que leur incidence financière est inférieure à dix pour cent (10) du montant du marché.</w:t>
      </w:r>
    </w:p>
    <w:p w:rsidR="002602FC" w:rsidRPr="003F541E" w:rsidRDefault="002602FC" w:rsidP="002602FC">
      <w:pPr>
        <w:widowControl w:val="0"/>
        <w:autoSpaceDE w:val="0"/>
        <w:spacing w:after="60" w:line="276" w:lineRule="auto"/>
        <w:ind w:left="119"/>
        <w:rPr>
          <w:rFonts w:ascii="Arial Narrow" w:hAnsi="Arial Narrow" w:cs="Arial"/>
        </w:rPr>
      </w:pPr>
      <w:r w:rsidRPr="003F541E">
        <w:rPr>
          <w:rFonts w:ascii="Arial Narrow" w:hAnsi="Arial Narrow" w:cs="Arial"/>
        </w:rPr>
        <w:t xml:space="preserve">Une copie des ordres de service susvisés sera adressée au Chef de service du marché, à l’Ingénieur du marché, à l’Organisme Payeur et au Maître d’œuvre le cas échéant. </w:t>
      </w:r>
    </w:p>
    <w:p w:rsidR="002602FC" w:rsidRPr="003F541E" w:rsidRDefault="002602FC" w:rsidP="002602FC">
      <w:pPr>
        <w:widowControl w:val="0"/>
        <w:autoSpaceDE w:val="0"/>
        <w:spacing w:after="60" w:line="276" w:lineRule="auto"/>
        <w:ind w:left="119"/>
        <w:rPr>
          <w:rFonts w:ascii="Arial Narrow" w:hAnsi="Arial Narrow" w:cs="Arial"/>
        </w:rPr>
      </w:pPr>
      <w:r w:rsidRPr="003F541E">
        <w:rPr>
          <w:rFonts w:ascii="Arial Narrow" w:hAnsi="Arial Narrow" w:cs="Arial"/>
        </w:rPr>
        <w:t>d.</w:t>
      </w:r>
      <w:r w:rsidRPr="003F541E">
        <w:rPr>
          <w:rFonts w:ascii="Arial Narrow" w:hAnsi="Arial Narrow" w:cs="Arial"/>
        </w:rPr>
        <w:tab/>
        <w:t>Le visa préalable de l’Organisme Payeur sera éventuellement requis avant la signature de ceux ayant une incidence sur le montant.</w:t>
      </w:r>
    </w:p>
    <w:p w:rsidR="002602FC" w:rsidRPr="003F541E" w:rsidRDefault="002602FC" w:rsidP="002602FC">
      <w:pPr>
        <w:widowControl w:val="0"/>
        <w:autoSpaceDE w:val="0"/>
        <w:spacing w:after="60" w:line="276" w:lineRule="auto"/>
        <w:ind w:left="119"/>
        <w:rPr>
          <w:rFonts w:ascii="Arial Narrow" w:hAnsi="Arial Narrow" w:cs="Arial"/>
        </w:rPr>
      </w:pPr>
      <w:r w:rsidRPr="003F541E">
        <w:rPr>
          <w:rFonts w:ascii="Arial Narrow" w:hAnsi="Arial Narrow" w:cs="Arial"/>
        </w:rPr>
        <w:t>e.</w:t>
      </w:r>
      <w:r w:rsidRPr="003F541E">
        <w:rPr>
          <w:rFonts w:ascii="Arial Narrow" w:hAnsi="Arial Narrow" w:cs="Arial"/>
        </w:rPr>
        <w:tab/>
        <w:t>En tout état de cause, toute modification touchant aux spécifications techniques ou clauses techniques particulières doit faire l’objet d’une étude préalable sur l’étendue, le coût et les délais du marché.</w:t>
      </w:r>
    </w:p>
    <w:p w:rsidR="002602FC" w:rsidRPr="00230C15" w:rsidRDefault="002602FC" w:rsidP="002602FC">
      <w:pPr>
        <w:widowControl w:val="0"/>
        <w:autoSpaceDE w:val="0"/>
        <w:spacing w:after="60" w:line="276" w:lineRule="auto"/>
        <w:rPr>
          <w:rFonts w:ascii="Arial Narrow" w:hAnsi="Arial Narrow" w:cs="Arial"/>
        </w:rPr>
      </w:pPr>
      <w:r w:rsidRPr="00230C15">
        <w:rPr>
          <w:rFonts w:ascii="Arial Narrow" w:hAnsi="Arial Narrow" w:cs="Arial"/>
        </w:rPr>
        <w:t>1</w:t>
      </w:r>
      <w:r>
        <w:rPr>
          <w:rFonts w:ascii="Arial Narrow" w:hAnsi="Arial Narrow" w:cs="Arial"/>
        </w:rPr>
        <w:t>2</w:t>
      </w:r>
      <w:r w:rsidRPr="00230C15">
        <w:rPr>
          <w:rFonts w:ascii="Arial Narrow" w:hAnsi="Arial Narrow" w:cs="Arial"/>
        </w:rPr>
        <w:t>.3. Les ordres de service à caractère technique liés au déroulement normal du chantier seront directement signés par le Chef de service des Marchés et notifiés au Cocontractant par l’ingénieur ou le Maître d'œuvre (le cas échéant) avec copie au Ministre en charge des Marchés Publics, à l’Organisme chargé de la Régulation et à l’Organisme Payeur.</w:t>
      </w:r>
    </w:p>
    <w:p w:rsidR="002602FC" w:rsidRPr="00230C15" w:rsidRDefault="002602FC" w:rsidP="002602FC">
      <w:pPr>
        <w:widowControl w:val="0"/>
        <w:autoSpaceDE w:val="0"/>
        <w:spacing w:after="60" w:line="276" w:lineRule="auto"/>
        <w:rPr>
          <w:rFonts w:ascii="Arial Narrow" w:hAnsi="Arial Narrow" w:cs="Arial"/>
        </w:rPr>
      </w:pPr>
      <w:r w:rsidRPr="00230C15">
        <w:rPr>
          <w:rFonts w:ascii="Arial Narrow" w:hAnsi="Arial Narrow" w:cs="Arial"/>
        </w:rPr>
        <w:t>1</w:t>
      </w:r>
      <w:r>
        <w:rPr>
          <w:rFonts w:ascii="Arial Narrow" w:hAnsi="Arial Narrow" w:cs="Arial"/>
        </w:rPr>
        <w:t>2</w:t>
      </w:r>
      <w:r w:rsidRPr="00230C15">
        <w:rPr>
          <w:rFonts w:ascii="Arial Narrow" w:hAnsi="Arial Narrow" w:cs="Arial"/>
        </w:rPr>
        <w:t>. 4.</w:t>
      </w:r>
      <w:r w:rsidRPr="00230C15">
        <w:rPr>
          <w:rFonts w:ascii="Arial Narrow" w:hAnsi="Arial Narrow" w:cs="Arial"/>
        </w:rPr>
        <w:tab/>
        <w:t>Les ordres de service valant mise en demeure seront signés par le Maître d’Ouvrage, et notifiés au Cocontractant par le Chef de service, avec copie au Ministre en charge des Marchés Publics, à l’Organisme chargé de la Régulation, à l’Ingénieur du marché et au Maître d’œuvre le cas échéant.</w:t>
      </w:r>
    </w:p>
    <w:p w:rsidR="002602FC" w:rsidRPr="003F541E" w:rsidRDefault="002602FC" w:rsidP="002602FC">
      <w:pPr>
        <w:widowControl w:val="0"/>
        <w:autoSpaceDE w:val="0"/>
        <w:spacing w:after="60" w:line="276" w:lineRule="auto"/>
        <w:rPr>
          <w:rFonts w:ascii="Arial Narrow" w:hAnsi="Arial Narrow" w:cs="Arial"/>
        </w:rPr>
      </w:pPr>
      <w:r w:rsidRPr="00230C15">
        <w:rPr>
          <w:rFonts w:ascii="Arial Narrow" w:hAnsi="Arial Narrow" w:cs="Arial"/>
        </w:rPr>
        <w:t>1</w:t>
      </w:r>
      <w:r>
        <w:rPr>
          <w:rFonts w:ascii="Arial Narrow" w:hAnsi="Arial Narrow" w:cs="Arial"/>
        </w:rPr>
        <w:t>2</w:t>
      </w:r>
      <w:r w:rsidRPr="00230C15">
        <w:rPr>
          <w:rFonts w:ascii="Arial Narrow" w:hAnsi="Arial Narrow" w:cs="Arial"/>
        </w:rPr>
        <w:t>. 5.</w:t>
      </w:r>
      <w:r w:rsidRPr="00230C15">
        <w:rPr>
          <w:rFonts w:ascii="Arial Narrow" w:hAnsi="Arial Narrow" w:cs="Arial"/>
        </w:rPr>
        <w:tab/>
        <w:t xml:space="preserve">Les ordres de service de suspension et de reprise des travaux, pour cause d’intempéries ou autre cas de force majeure, seront signés par le Maître d’Ouvrage et notifiés par le Chef de service au cocontractant, avec copie </w:t>
      </w:r>
      <w:r w:rsidRPr="0031097D">
        <w:rPr>
          <w:rFonts w:ascii="Arial Narrow" w:hAnsi="Arial Narrow" w:cs="Arial"/>
        </w:rPr>
        <w:t xml:space="preserve">au Ministère chargé des Marchés </w:t>
      </w:r>
      <w:r w:rsidRPr="003F541E">
        <w:rPr>
          <w:rFonts w:ascii="Arial Narrow" w:hAnsi="Arial Narrow" w:cs="Arial"/>
        </w:rPr>
        <w:t xml:space="preserve">Publics ou son démembrement déconcentré compétent, à l’Organisme chargé de la Régulation, à l’Ingénieur du marché et au Maître d’œuvre le cas échéant. </w:t>
      </w:r>
    </w:p>
    <w:p w:rsidR="002602FC" w:rsidRPr="00230C15" w:rsidRDefault="002602FC" w:rsidP="002602FC">
      <w:pPr>
        <w:widowControl w:val="0"/>
        <w:autoSpaceDE w:val="0"/>
        <w:spacing w:after="60" w:line="276" w:lineRule="auto"/>
        <w:rPr>
          <w:rFonts w:ascii="Arial Narrow" w:hAnsi="Arial Narrow" w:cs="Arial"/>
        </w:rPr>
      </w:pPr>
      <w:r w:rsidRPr="00230C15">
        <w:rPr>
          <w:rFonts w:ascii="Arial Narrow" w:hAnsi="Arial Narrow" w:cs="Arial"/>
        </w:rPr>
        <w:t>1</w:t>
      </w:r>
      <w:r>
        <w:rPr>
          <w:rFonts w:ascii="Arial Narrow" w:hAnsi="Arial Narrow" w:cs="Arial"/>
        </w:rPr>
        <w:t>2</w:t>
      </w:r>
      <w:r w:rsidRPr="00230C15">
        <w:rPr>
          <w:rFonts w:ascii="Arial Narrow" w:hAnsi="Arial Narrow" w:cs="Arial"/>
        </w:rPr>
        <w:t>. 6.</w:t>
      </w:r>
      <w:r w:rsidRPr="00230C15">
        <w:rPr>
          <w:rFonts w:ascii="Arial Narrow" w:hAnsi="Arial Narrow" w:cs="Arial"/>
        </w:rPr>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rsidR="002602FC" w:rsidRPr="0031097D" w:rsidRDefault="002602FC" w:rsidP="002602FC">
      <w:pPr>
        <w:widowControl w:val="0"/>
        <w:autoSpaceDE w:val="0"/>
        <w:spacing w:after="60" w:line="276" w:lineRule="auto"/>
        <w:rPr>
          <w:rFonts w:ascii="Arial Narrow" w:hAnsi="Arial Narrow" w:cs="Arial"/>
        </w:rPr>
      </w:pPr>
      <w:r w:rsidRPr="00230C15">
        <w:rPr>
          <w:rFonts w:ascii="Arial Narrow" w:hAnsi="Arial Narrow" w:cs="Arial"/>
        </w:rPr>
        <w:lastRenderedPageBreak/>
        <w:t>1</w:t>
      </w:r>
      <w:r>
        <w:rPr>
          <w:rFonts w:ascii="Arial Narrow" w:hAnsi="Arial Narrow" w:cs="Arial"/>
        </w:rPr>
        <w:t>2</w:t>
      </w:r>
      <w:r w:rsidRPr="00230C15">
        <w:rPr>
          <w:rFonts w:ascii="Arial Narrow" w:hAnsi="Arial Narrow" w:cs="Arial"/>
        </w:rPr>
        <w:t>. 7.</w:t>
      </w:r>
      <w:r w:rsidRPr="00230C15">
        <w:rPr>
          <w:rFonts w:ascii="Arial Narrow" w:hAnsi="Arial Narrow" w:cs="Arial"/>
        </w:rPr>
        <w:tab/>
        <w:t>Le Cocontractant dispose d’un délai de quinze (15) jours pour émettre des réserves sur tout ordre de service reçu. Le fait d’émettre des réserves ne dispense pas le Cocontractant d’exécut</w:t>
      </w:r>
      <w:r>
        <w:rPr>
          <w:rFonts w:ascii="Arial Narrow" w:hAnsi="Arial Narrow" w:cs="Arial"/>
        </w:rPr>
        <w:t>er les ordres de service reçus.</w:t>
      </w:r>
    </w:p>
    <w:p w:rsidR="002602FC" w:rsidRPr="003F541E" w:rsidRDefault="002602FC" w:rsidP="002602FC">
      <w:pPr>
        <w:widowControl w:val="0"/>
        <w:autoSpaceDE w:val="0"/>
        <w:spacing w:after="60" w:line="276" w:lineRule="auto"/>
        <w:rPr>
          <w:rFonts w:ascii="Arial Narrow" w:hAnsi="Arial Narrow" w:cs="Arial"/>
        </w:rPr>
      </w:pPr>
      <w:r w:rsidRPr="001E3E40">
        <w:rPr>
          <w:rFonts w:ascii="Arial Narrow" w:hAnsi="Arial Narrow" w:cs="Arial"/>
          <w:color w:val="FF0000"/>
        </w:rPr>
        <w:t>1</w:t>
      </w:r>
      <w:r>
        <w:rPr>
          <w:rFonts w:ascii="Arial Narrow" w:hAnsi="Arial Narrow" w:cs="Arial"/>
          <w:color w:val="FF0000"/>
        </w:rPr>
        <w:t>2</w:t>
      </w:r>
      <w:r w:rsidRPr="001E3E40">
        <w:rPr>
          <w:rFonts w:ascii="Arial Narrow" w:hAnsi="Arial Narrow" w:cs="Arial"/>
          <w:color w:val="FF0000"/>
        </w:rPr>
        <w:t>.8</w:t>
      </w:r>
      <w:r w:rsidRPr="001E3E40">
        <w:rPr>
          <w:rFonts w:ascii="Arial Narrow" w:hAnsi="Arial Narrow" w:cs="Arial"/>
          <w:color w:val="FF0000"/>
        </w:rPr>
        <w:tab/>
      </w:r>
      <w:r w:rsidRPr="003F541E">
        <w:rPr>
          <w:rFonts w:ascii="Arial Narrow" w:hAnsi="Arial Narrow" w:cs="Arial"/>
        </w:rPr>
        <w:t>En cas de groupement d'entreprises, les ordres de service sont adressés au mandataire, qui a seule qualité pour présenter des réserves au nom du groupement qu’il représente.</w:t>
      </w:r>
    </w:p>
    <w:p w:rsidR="002602FC" w:rsidRPr="003F541E" w:rsidRDefault="002602FC" w:rsidP="002602FC">
      <w:pPr>
        <w:widowControl w:val="0"/>
        <w:autoSpaceDE w:val="0"/>
        <w:spacing w:after="60" w:line="276" w:lineRule="auto"/>
        <w:rPr>
          <w:rFonts w:ascii="Arial Narrow" w:hAnsi="Arial Narrow" w:cs="Arial"/>
        </w:rPr>
      </w:pPr>
      <w:r w:rsidRPr="003F541E">
        <w:rPr>
          <w:rFonts w:ascii="Arial Narrow" w:hAnsi="Arial Narrow" w:cs="Arial"/>
        </w:rPr>
        <w:t>12.9</w:t>
      </w:r>
      <w:r w:rsidRPr="003F541E">
        <w:rPr>
          <w:rFonts w:ascii="Arial Narrow" w:hAnsi="Arial Narrow" w:cs="Arial"/>
        </w:rPr>
        <w:tab/>
        <w:t>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14 du présent marché, le Maître d'Ouvrage et le Cocontractant sont, à l'expiration de ce délai, déliés de cette obligation pour cette tranche conditionnelle.</w:t>
      </w:r>
    </w:p>
    <w:p w:rsidR="002602FC" w:rsidRDefault="002602FC" w:rsidP="002602FC">
      <w:pPr>
        <w:widowControl w:val="0"/>
        <w:autoSpaceDE w:val="0"/>
        <w:spacing w:after="60" w:line="276" w:lineRule="auto"/>
        <w:rPr>
          <w:rFonts w:ascii="Arial Narrow" w:hAnsi="Arial Narrow" w:cs="Arial"/>
        </w:rPr>
      </w:pPr>
      <w:r w:rsidRPr="003F541E">
        <w:rPr>
          <w:rFonts w:ascii="Arial Narrow" w:hAnsi="Arial Narrow" w:cs="Arial"/>
        </w:rPr>
        <w:t>12.10</w:t>
      </w:r>
      <w:r w:rsidRPr="003F541E">
        <w:rPr>
          <w:rFonts w:ascii="Arial Narrow" w:hAnsi="Arial Narrow" w:cs="Arial"/>
        </w:rPr>
        <w:tab/>
        <w:t xml:space="preserve">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bookmarkStart w:id="115" w:name="_Toc530307800"/>
      <w:bookmarkStart w:id="116" w:name="_Toc97557086"/>
      <w:bookmarkStart w:id="117" w:name="_Toc157306072"/>
    </w:p>
    <w:p w:rsidR="002602FC" w:rsidRPr="00230C15" w:rsidRDefault="002602FC" w:rsidP="002602FC">
      <w:pPr>
        <w:pStyle w:val="CCAParticle"/>
        <w:spacing w:line="276" w:lineRule="auto"/>
      </w:pPr>
      <w:r w:rsidRPr="00395161">
        <w:t>Article 1</w:t>
      </w:r>
      <w:r>
        <w:t>3</w:t>
      </w:r>
      <w:r w:rsidRPr="00395161">
        <w:t>-</w:t>
      </w:r>
      <w:r w:rsidRPr="00230C15">
        <w:t>Rôles et responsabilités du cocontractant de l’administration</w:t>
      </w:r>
      <w:bookmarkEnd w:id="115"/>
      <w:bookmarkEnd w:id="116"/>
      <w:bookmarkEnd w:id="117"/>
    </w:p>
    <w:p w:rsidR="002602FC" w:rsidRPr="00230C15" w:rsidRDefault="002602FC" w:rsidP="002602FC">
      <w:pPr>
        <w:widowControl w:val="0"/>
        <w:autoSpaceDE w:val="0"/>
        <w:spacing w:after="60" w:line="276" w:lineRule="auto"/>
        <w:rPr>
          <w:rFonts w:ascii="Arial Narrow" w:hAnsi="Arial Narrow" w:cs="Arial"/>
        </w:rPr>
      </w:pPr>
      <w:r w:rsidRPr="007041FD">
        <w:rPr>
          <w:rFonts w:ascii="Arial Narrow" w:hAnsi="Arial Narrow" w:cs="Arial"/>
          <w:b/>
        </w:rPr>
        <w:t>13.1</w:t>
      </w:r>
      <w:r>
        <w:rPr>
          <w:rFonts w:ascii="Arial Narrow" w:hAnsi="Arial Narrow" w:cs="Arial"/>
        </w:rPr>
        <w:t xml:space="preserve"> </w:t>
      </w:r>
      <w:r w:rsidRPr="003F541E">
        <w:rPr>
          <w:rFonts w:ascii="Arial Narrow" w:hAnsi="Arial Narrow" w:cs="Arial"/>
        </w:rPr>
        <w:t xml:space="preserve">Le cocontractant a pour mission d’assurer l’exécution des travaux </w:t>
      </w:r>
      <w:bookmarkStart w:id="118" w:name="_Hlk159268525"/>
      <w:r w:rsidRPr="003F541E">
        <w:rPr>
          <w:rFonts w:ascii="Arial Narrow" w:hAnsi="Arial Narrow" w:cs="Arial"/>
        </w:rPr>
        <w:t xml:space="preserve">sous le contrôle </w:t>
      </w:r>
      <w:bookmarkStart w:id="119" w:name="_Hlk163152319"/>
      <w:bookmarkEnd w:id="118"/>
      <w:r w:rsidRPr="004F34A7">
        <w:rPr>
          <w:rFonts w:ascii="Arial Narrow" w:hAnsi="Arial Narrow" w:cs="Arial"/>
          <w:color w:val="auto"/>
        </w:rPr>
        <w:t xml:space="preserve">de l’Ingénieur et/ou </w:t>
      </w:r>
      <w:bookmarkEnd w:id="119"/>
      <w:r w:rsidRPr="004F34A7">
        <w:rPr>
          <w:rFonts w:ascii="Arial Narrow" w:hAnsi="Arial Narrow" w:cs="Arial"/>
          <w:color w:val="auto"/>
        </w:rPr>
        <w:t>du maitre d’œuvre et de remplir ses obligations de façon diligente, efficace et économique, tel</w:t>
      </w:r>
      <w:r w:rsidRPr="003F541E">
        <w:rPr>
          <w:rFonts w:ascii="Arial Narrow" w:hAnsi="Arial Narrow" w:cs="Arial"/>
        </w:rPr>
        <w:t xml:space="preserve">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w:t>
      </w:r>
      <w:bookmarkStart w:id="120" w:name="_Hlk159268716"/>
      <w:r w:rsidRPr="003F541E">
        <w:rPr>
          <w:rFonts w:ascii="Arial Narrow" w:hAnsi="Arial Narrow" w:cs="Arial"/>
        </w:rPr>
        <w:t>Il est tenu notamment d’effectuer (s’il y a lieu) les calculs, essais et analyses, de déterminer, de choisir, d’acheter</w:t>
      </w:r>
      <w:r w:rsidRPr="00230C15">
        <w:rPr>
          <w:rFonts w:ascii="Arial Narrow" w:hAnsi="Arial Narrow" w:cs="Arial"/>
        </w:rPr>
        <w:t>, et approvisionner tous les outillages, matériaux et fournitures nécessaires pour l’exécution des travaux. Il est tenu d’engager tout le personnel utile spécialisé ou non.</w:t>
      </w:r>
    </w:p>
    <w:bookmarkEnd w:id="120"/>
    <w:p w:rsidR="002602FC" w:rsidRPr="004F34A7" w:rsidRDefault="002602FC" w:rsidP="002602FC">
      <w:pPr>
        <w:widowControl w:val="0"/>
        <w:autoSpaceDE w:val="0"/>
        <w:spacing w:after="60" w:line="276" w:lineRule="auto"/>
        <w:rPr>
          <w:rFonts w:ascii="Arial Narrow" w:hAnsi="Arial Narrow" w:cs="Arial"/>
          <w:color w:val="auto"/>
        </w:rPr>
      </w:pPr>
      <w:r w:rsidRPr="004F34A7">
        <w:rPr>
          <w:rFonts w:ascii="Arial Narrow" w:hAnsi="Arial Narrow" w:cs="Arial"/>
          <w:color w:val="auto"/>
        </w:rPr>
        <w:t>13.2-</w:t>
      </w:r>
      <w:bookmarkStart w:id="121" w:name="_Hlk163136788"/>
      <w:r w:rsidRPr="004F34A7">
        <w:rPr>
          <w:rFonts w:ascii="Arial Narrow" w:hAnsi="Arial Narrow" w:cs="Arial"/>
          <w:color w:val="auto"/>
        </w:rPr>
        <w:t>Le cocontractant est responsable vis-à-vis du Maître d’Ouvrage de la qualité des matériaux et des fournitures utilisées, de leur parfaite adaptation aux besoins du chantier, de la bonne exécution des travaux, des prestations et interventions effectuées par les sous-traitants .</w:t>
      </w:r>
    </w:p>
    <w:bookmarkEnd w:id="121"/>
    <w:p w:rsidR="002602FC" w:rsidRPr="00D97E0D" w:rsidRDefault="002602FC" w:rsidP="002602FC">
      <w:pPr>
        <w:widowControl w:val="0"/>
        <w:autoSpaceDE w:val="0"/>
        <w:spacing w:before="60" w:after="60" w:line="276" w:lineRule="auto"/>
        <w:rPr>
          <w:rFonts w:ascii="Arial Narrow" w:hAnsi="Arial Narrow" w:cs="Arial"/>
        </w:rPr>
      </w:pPr>
      <w:r>
        <w:rPr>
          <w:rFonts w:ascii="Arial Narrow" w:hAnsi="Arial Narrow" w:cs="Arial"/>
        </w:rPr>
        <w:t>13.</w:t>
      </w:r>
      <w:bookmarkStart w:id="122" w:name="_Hlk163136789"/>
      <w:r>
        <w:rPr>
          <w:rFonts w:ascii="Arial Narrow" w:hAnsi="Arial Narrow" w:cs="Arial"/>
        </w:rPr>
        <w:t xml:space="preserve">3 </w:t>
      </w:r>
      <w:bookmarkStart w:id="123" w:name="_Hlk163152382"/>
      <w:r w:rsidRPr="00D97E0D">
        <w:rPr>
          <w:rFonts w:ascii="Arial Narrow" w:hAnsi="Arial Narrow" w:cs="Arial"/>
        </w:rPr>
        <w:t>Pendant la durée du marché, le cocontractant ne s'engage pas directement ou indirectement, dans des activités professionnelles ou contractuelles susceptibles de compromettre son indépendance par rapport aux missions qui lui sont dévolues.</w:t>
      </w:r>
    </w:p>
    <w:p w:rsidR="002602FC" w:rsidRPr="00D97E0D" w:rsidRDefault="002602FC" w:rsidP="002602FC">
      <w:pPr>
        <w:widowControl w:val="0"/>
        <w:autoSpaceDE w:val="0"/>
        <w:spacing w:before="60" w:after="60" w:line="276" w:lineRule="auto"/>
        <w:rPr>
          <w:rFonts w:ascii="Arial Narrow" w:hAnsi="Arial Narrow" w:cs="Arial"/>
        </w:rPr>
      </w:pPr>
      <w:r w:rsidRPr="00D97E0D">
        <w:rPr>
          <w:rFonts w:ascii="Arial Narrow" w:hAnsi="Arial Narrow" w:cs="Arial"/>
        </w:rPr>
        <w:t>1</w:t>
      </w:r>
      <w:r>
        <w:rPr>
          <w:rFonts w:ascii="Arial Narrow" w:hAnsi="Arial Narrow" w:cs="Arial"/>
        </w:rPr>
        <w:t>3</w:t>
      </w:r>
      <w:r w:rsidRPr="00D97E0D">
        <w:rPr>
          <w:rFonts w:ascii="Arial Narrow" w:hAnsi="Arial Narrow" w:cs="Arial"/>
        </w:rPr>
        <w:t>.</w:t>
      </w:r>
      <w:r>
        <w:rPr>
          <w:rFonts w:ascii="Arial Narrow" w:hAnsi="Arial Narrow" w:cs="Arial"/>
        </w:rPr>
        <w:t>4</w:t>
      </w:r>
      <w:r w:rsidRPr="00D97E0D">
        <w:rPr>
          <w:rFonts w:ascii="Arial Narrow" w:hAnsi="Arial Narrow" w:cs="Arial"/>
        </w:rPr>
        <w:t xml:space="preserve"> En cas de conflit d’intérêt du fait d’un membre de l’équipe de la mission, le cocontractant doit le signaler par écrit au Maître d’Ouvrage et doit remplacer l’expert en question, impliqué dans le projet ou le marché.</w:t>
      </w:r>
    </w:p>
    <w:p w:rsidR="002602FC" w:rsidRPr="00D97E0D" w:rsidRDefault="002602FC" w:rsidP="002602FC">
      <w:pPr>
        <w:widowControl w:val="0"/>
        <w:autoSpaceDE w:val="0"/>
        <w:spacing w:before="60" w:after="60" w:line="276" w:lineRule="auto"/>
        <w:rPr>
          <w:rFonts w:ascii="Arial Narrow" w:hAnsi="Arial Narrow" w:cs="Arial"/>
        </w:rPr>
      </w:pPr>
      <w:r w:rsidRPr="00E248E6">
        <w:rPr>
          <w:rFonts w:ascii="Arial Narrow" w:hAnsi="Arial Narrow" w:cs="Arial"/>
          <w:b/>
        </w:rPr>
        <w:t>Le conflit d’intérêt s’entend</w:t>
      </w:r>
      <w:r w:rsidRPr="00D97E0D">
        <w:rPr>
          <w:rFonts w:ascii="Arial Narrow" w:hAnsi="Arial Narrow" w:cs="Arial"/>
        </w:rPr>
        <w:t xml:space="preserve"> de toute situation dans laquelle le cocontractant pourrait tirer des profits directs ou indirects d’un marché passé par le Maître d’Ouvrage auprès de laquelle il est consulté ou toute situation dans laquelle il a des intérêts personnels ou financiers suffisants pour compromettre son impartialité dans l’accomplissement de ses fonctions ou de nature à affecter défavorablement son jugement.</w:t>
      </w:r>
    </w:p>
    <w:p w:rsidR="002602FC" w:rsidRPr="00D97E0D" w:rsidRDefault="002602FC" w:rsidP="002602FC">
      <w:pPr>
        <w:widowControl w:val="0"/>
        <w:autoSpaceDE w:val="0"/>
        <w:spacing w:before="60" w:after="60" w:line="276" w:lineRule="auto"/>
        <w:rPr>
          <w:rFonts w:ascii="Arial Narrow" w:hAnsi="Arial Narrow" w:cs="Arial"/>
        </w:rPr>
      </w:pPr>
      <w:r w:rsidRPr="00D97E0D">
        <w:rPr>
          <w:rFonts w:ascii="Arial Narrow" w:hAnsi="Arial Narrow" w:cs="Arial"/>
        </w:rPr>
        <w:t>1</w:t>
      </w:r>
      <w:r>
        <w:rPr>
          <w:rFonts w:ascii="Arial Narrow" w:hAnsi="Arial Narrow" w:cs="Arial"/>
        </w:rPr>
        <w:t>3</w:t>
      </w:r>
      <w:r w:rsidRPr="00D97E0D">
        <w:rPr>
          <w:rFonts w:ascii="Arial Narrow" w:hAnsi="Arial Narrow" w:cs="Arial"/>
        </w:rPr>
        <w:t>.</w:t>
      </w:r>
      <w:r>
        <w:rPr>
          <w:rFonts w:ascii="Arial Narrow" w:hAnsi="Arial Narrow" w:cs="Arial"/>
        </w:rPr>
        <w:t>5</w:t>
      </w:r>
      <w:r w:rsidRPr="00D97E0D">
        <w:rPr>
          <w:rFonts w:ascii="Arial Narrow" w:hAnsi="Arial Narrow" w:cs="Arial"/>
        </w:rPr>
        <w:t xml:space="preserve"> Le cocontractant est tenu au secret professionnel vis-à-vis des tiers, sur les informations, renseignements et documents recueillis ou portés à sa connaissance à l'occasion de l'exécution du marché.</w:t>
      </w:r>
    </w:p>
    <w:p w:rsidR="002602FC" w:rsidRPr="00D97E0D" w:rsidRDefault="002602FC" w:rsidP="002602FC">
      <w:pPr>
        <w:widowControl w:val="0"/>
        <w:autoSpaceDE w:val="0"/>
        <w:spacing w:before="60" w:after="60" w:line="276" w:lineRule="auto"/>
        <w:rPr>
          <w:rFonts w:ascii="Arial Narrow" w:hAnsi="Arial Narrow" w:cs="Arial"/>
        </w:rPr>
      </w:pPr>
      <w:r w:rsidRPr="00D97E0D">
        <w:rPr>
          <w:rFonts w:ascii="Arial Narrow" w:hAnsi="Arial Narrow" w:cs="Arial"/>
        </w:rPr>
        <w:t>A ce titre, les documents établis par le cocontractant au cours de l’exécution du marché ne peuvent être publiés ou communiqués qu’avec l’accord écrit du Maître d’Ouvrage.</w:t>
      </w:r>
    </w:p>
    <w:p w:rsidR="002602FC" w:rsidRDefault="002602FC" w:rsidP="002602FC">
      <w:pPr>
        <w:widowControl w:val="0"/>
        <w:autoSpaceDE w:val="0"/>
        <w:spacing w:before="60" w:after="60" w:line="276" w:lineRule="auto"/>
        <w:rPr>
          <w:rFonts w:ascii="Arial Narrow" w:hAnsi="Arial Narrow" w:cs="Arial"/>
        </w:rPr>
      </w:pPr>
      <w:r w:rsidRPr="00D97E0D">
        <w:rPr>
          <w:rFonts w:ascii="Arial Narrow" w:hAnsi="Arial Narrow" w:cs="Arial"/>
        </w:rPr>
        <w:t>Le cocontractant est tenu lors du dépôt du rapport final, de restituer tous les documents empruntés au Maître d</w:t>
      </w:r>
      <w:r>
        <w:rPr>
          <w:rFonts w:ascii="Arial Narrow" w:hAnsi="Arial Narrow" w:cs="Arial"/>
        </w:rPr>
        <w:t>’Ouvrage.</w:t>
      </w:r>
    </w:p>
    <w:p w:rsidR="002602FC" w:rsidRPr="00E248E6" w:rsidRDefault="002602FC" w:rsidP="002602FC">
      <w:pPr>
        <w:widowControl w:val="0"/>
        <w:autoSpaceDE w:val="0"/>
        <w:spacing w:after="60" w:line="276" w:lineRule="auto"/>
        <w:rPr>
          <w:rFonts w:ascii="Arial Narrow" w:hAnsi="Arial Narrow" w:cs="Arial"/>
        </w:rPr>
      </w:pPr>
      <w:r w:rsidRPr="00E248E6">
        <w:rPr>
          <w:rFonts w:ascii="Arial Narrow" w:hAnsi="Arial Narrow" w:cs="Arial"/>
        </w:rPr>
        <w:t>1</w:t>
      </w:r>
      <w:r>
        <w:rPr>
          <w:rFonts w:ascii="Arial Narrow" w:hAnsi="Arial Narrow" w:cs="Arial"/>
        </w:rPr>
        <w:t>3</w:t>
      </w:r>
      <w:r w:rsidRPr="00E248E6">
        <w:rPr>
          <w:rFonts w:ascii="Arial Narrow" w:hAnsi="Arial Narrow" w:cs="Arial"/>
        </w:rPr>
        <w:t>.</w:t>
      </w:r>
      <w:r w:rsidRPr="004F34A7">
        <w:rPr>
          <w:rFonts w:ascii="Arial Narrow" w:hAnsi="Arial Narrow" w:cs="Arial"/>
          <w:color w:val="auto"/>
        </w:rPr>
        <w:t xml:space="preserve">6 Le cocontractant ainsi que ses associés ou ses sous-traitants s’interdisent pendant la durée du marché, et à </w:t>
      </w:r>
      <w:r w:rsidRPr="004F34A7">
        <w:rPr>
          <w:rFonts w:ascii="Arial Narrow" w:hAnsi="Arial Narrow" w:cs="Arial"/>
          <w:color w:val="auto"/>
        </w:rPr>
        <w:lastRenderedPageBreak/>
        <w:t xml:space="preserve">son issue pendant [trois (03) mois], de fournir des biens, prestations ou services destinés au Maître d’Ouvrage découlant des prestations ou ayant un rapport étroit avec elles (à l’exception de l’exécution des prestations ou de leur continuation). </w:t>
      </w:r>
    </w:p>
    <w:p w:rsidR="002602FC" w:rsidRDefault="002602FC" w:rsidP="002602FC">
      <w:pPr>
        <w:widowControl w:val="0"/>
        <w:autoSpaceDE w:val="0"/>
        <w:spacing w:after="60" w:line="276" w:lineRule="auto"/>
        <w:rPr>
          <w:rFonts w:ascii="Arial Narrow" w:hAnsi="Arial Narrow" w:cs="Arial"/>
        </w:rPr>
      </w:pPr>
      <w:r w:rsidRPr="003F541E">
        <w:rPr>
          <w:rFonts w:ascii="Arial Narrow" w:hAnsi="Arial Narrow" w:cs="Arial"/>
        </w:rPr>
        <w:t>Le cocontractant doit prendre en charge des frais professionnels et de la couverture de tous risques de maladie et d'accident dans le cadre de sa mission.</w:t>
      </w:r>
    </w:p>
    <w:p w:rsidR="002602FC" w:rsidRPr="003F541E" w:rsidRDefault="002602FC" w:rsidP="002602FC">
      <w:pPr>
        <w:widowControl w:val="0"/>
        <w:autoSpaceDE w:val="0"/>
        <w:spacing w:after="60" w:line="276" w:lineRule="auto"/>
        <w:rPr>
          <w:rFonts w:ascii="Arial Narrow" w:hAnsi="Arial Narrow" w:cs="Arial"/>
        </w:rPr>
      </w:pPr>
      <w:r w:rsidRPr="004F34A7">
        <w:rPr>
          <w:rFonts w:ascii="Arial Narrow" w:hAnsi="Arial Narrow" w:cs="Arial"/>
          <w:color w:val="auto"/>
        </w:rPr>
        <w:t>Le cocontractant ne peut pas modifier la composition de l’équipe proposée dans son offre technique sans l’accord écrit au Maître d’Ouvrage</w:t>
      </w:r>
      <w:r w:rsidRPr="00E248E6">
        <w:rPr>
          <w:rFonts w:ascii="Arial Narrow" w:hAnsi="Arial Narrow" w:cs="Arial"/>
        </w:rPr>
        <w:t>.</w:t>
      </w:r>
    </w:p>
    <w:p w:rsidR="002602FC" w:rsidRPr="003F541E" w:rsidRDefault="002602FC" w:rsidP="002602FC">
      <w:pPr>
        <w:widowControl w:val="0"/>
        <w:autoSpaceDE w:val="0"/>
        <w:spacing w:after="60" w:line="276" w:lineRule="auto"/>
        <w:rPr>
          <w:rFonts w:ascii="Arial Narrow" w:hAnsi="Arial Narrow" w:cs="Arial"/>
        </w:rPr>
      </w:pPr>
      <w:r w:rsidRPr="003F541E">
        <w:rPr>
          <w:rFonts w:ascii="Arial Narrow" w:hAnsi="Arial Narrow" w:cs="Arial"/>
        </w:rPr>
        <w:t xml:space="preserve">Pour les entreprises étrangères et à défaut de résider, le Cocontractant aura à maintenir en République du Cameroun pendant la période d’exécution du contrat, un représentant permanent dument mandaté </w:t>
      </w:r>
    </w:p>
    <w:p w:rsidR="002602FC" w:rsidRPr="003F541E" w:rsidRDefault="002602FC" w:rsidP="002602FC">
      <w:pPr>
        <w:widowControl w:val="0"/>
        <w:autoSpaceDE w:val="0"/>
        <w:spacing w:before="120" w:after="120" w:line="276" w:lineRule="auto"/>
        <w:ind w:left="1418" w:right="-23" w:hanging="1418"/>
        <w:rPr>
          <w:rFonts w:ascii="Arial Narrow" w:hAnsi="Arial Narrow" w:cs="Tahoma"/>
          <w:b/>
          <w:bCs/>
          <w:sz w:val="28"/>
          <w:szCs w:val="28"/>
        </w:rPr>
      </w:pPr>
      <w:bookmarkStart w:id="124" w:name="_Toc157610545"/>
      <w:bookmarkEnd w:id="122"/>
      <w:bookmarkEnd w:id="123"/>
      <w:r w:rsidRPr="003F541E">
        <w:rPr>
          <w:rFonts w:ascii="Arial Narrow" w:hAnsi="Arial Narrow" w:cs="Tahoma"/>
          <w:b/>
          <w:bCs/>
          <w:sz w:val="28"/>
          <w:szCs w:val="28"/>
        </w:rPr>
        <w:t>Article 14 Marchés à tranches conditionnelles</w:t>
      </w:r>
      <w:bookmarkEnd w:id="124"/>
    </w:p>
    <w:p w:rsidR="002602FC" w:rsidRPr="00230C15" w:rsidRDefault="002602FC" w:rsidP="002602FC">
      <w:pPr>
        <w:widowControl w:val="0"/>
        <w:autoSpaceDE w:val="0"/>
        <w:spacing w:after="60" w:line="276" w:lineRule="auto"/>
        <w:rPr>
          <w:rFonts w:ascii="Arial Narrow" w:hAnsi="Arial Narrow" w:cs="Arial"/>
        </w:rPr>
      </w:pPr>
      <w:r>
        <w:rPr>
          <w:rFonts w:ascii="Arial Narrow" w:hAnsi="Arial Narrow" w:cs="Tahoma"/>
        </w:rPr>
        <w:t>Le présent marché sera exécuté en une seule tranche</w:t>
      </w:r>
    </w:p>
    <w:p w:rsidR="002602FC" w:rsidRPr="00230C15" w:rsidRDefault="002602FC" w:rsidP="002602FC">
      <w:pPr>
        <w:pStyle w:val="CCAParticle"/>
        <w:spacing w:line="276" w:lineRule="auto"/>
      </w:pPr>
      <w:bookmarkStart w:id="125" w:name="_Toc157306073"/>
      <w:bookmarkStart w:id="126" w:name="_Toc530307801"/>
      <w:bookmarkStart w:id="127" w:name="_Toc97557087"/>
      <w:r>
        <w:t xml:space="preserve">Article 15- </w:t>
      </w:r>
      <w:r w:rsidRPr="00230C15">
        <w:t>Personnel et Matériel du cocontractant</w:t>
      </w:r>
      <w:bookmarkEnd w:id="125"/>
      <w:r w:rsidRPr="00230C15">
        <w:t xml:space="preserve"> </w:t>
      </w:r>
      <w:bookmarkEnd w:id="126"/>
      <w:bookmarkEnd w:id="127"/>
    </w:p>
    <w:p w:rsidR="002602FC" w:rsidRPr="00230C15" w:rsidRDefault="002602FC" w:rsidP="002602FC">
      <w:pPr>
        <w:widowControl w:val="0"/>
        <w:tabs>
          <w:tab w:val="left" w:pos="2410"/>
        </w:tabs>
        <w:autoSpaceDE w:val="0"/>
        <w:spacing w:after="60" w:line="276" w:lineRule="auto"/>
        <w:rPr>
          <w:rFonts w:ascii="Arial Narrow" w:hAnsi="Arial Narrow" w:cs="Arial"/>
        </w:rPr>
      </w:pPr>
      <w:r w:rsidRPr="00230C15">
        <w:rPr>
          <w:rFonts w:ascii="Arial Narrow" w:hAnsi="Arial Narrow" w:cs="Arial"/>
          <w:b/>
        </w:rPr>
        <w:t>1</w:t>
      </w:r>
      <w:r>
        <w:rPr>
          <w:rFonts w:ascii="Arial Narrow" w:hAnsi="Arial Narrow" w:cs="Arial"/>
          <w:b/>
        </w:rPr>
        <w:t>5</w:t>
      </w:r>
      <w:r w:rsidRPr="00230C15">
        <w:rPr>
          <w:rFonts w:ascii="Arial Narrow" w:hAnsi="Arial Narrow" w:cs="Arial"/>
          <w:b/>
        </w:rPr>
        <w:t>.1.</w:t>
      </w:r>
      <w:r w:rsidRPr="00230C15">
        <w:rPr>
          <w:rFonts w:ascii="Arial Narrow" w:hAnsi="Arial Narrow" w:cs="Arial"/>
        </w:rPr>
        <w:t xml:space="preserve"> </w:t>
      </w:r>
      <w:r w:rsidRPr="00230C15">
        <w:rPr>
          <w:rFonts w:ascii="Arial Narrow" w:hAnsi="Arial Narrow" w:cs="Arial"/>
          <w:b/>
        </w:rPr>
        <w:t>Personnel de l’entreprise</w:t>
      </w:r>
    </w:p>
    <w:p w:rsidR="002602FC" w:rsidRDefault="002602FC" w:rsidP="002602FC">
      <w:pPr>
        <w:widowControl w:val="0"/>
        <w:tabs>
          <w:tab w:val="left" w:pos="2410"/>
        </w:tabs>
        <w:autoSpaceDE w:val="0"/>
        <w:spacing w:after="60" w:line="276" w:lineRule="auto"/>
        <w:rPr>
          <w:rFonts w:ascii="Arial Narrow" w:hAnsi="Arial Narrow" w:cs="Arial"/>
        </w:rPr>
      </w:pPr>
      <w:r w:rsidRPr="00230C15">
        <w:rPr>
          <w:rFonts w:ascii="Arial Narrow" w:hAnsi="Arial Narrow" w:cs="Arial"/>
        </w:rPr>
        <w:t xml:space="preserve">L’entreprise est tenue d’utiliser le personnel proposé dans l’offre, </w:t>
      </w:r>
      <w:bookmarkStart w:id="128" w:name="_Hlk159270732"/>
      <w:r w:rsidRPr="00230C15">
        <w:rPr>
          <w:rFonts w:ascii="Arial Narrow" w:hAnsi="Arial Narrow" w:cs="Arial"/>
        </w:rPr>
        <w:t xml:space="preserve">dont l’équipe se compose comme suit : </w:t>
      </w:r>
    </w:p>
    <w:p w:rsidR="002602FC" w:rsidRPr="009E1003" w:rsidRDefault="002602FC" w:rsidP="002602FC">
      <w:pPr>
        <w:widowControl w:val="0"/>
        <w:autoSpaceDE w:val="0"/>
        <w:spacing w:line="276" w:lineRule="auto"/>
        <w:rPr>
          <w:rFonts w:ascii="Arial Narrow" w:hAnsi="Arial Narrow" w:cs="Arial"/>
          <w:lang w:val="fr-CM"/>
        </w:rPr>
      </w:pPr>
      <w:r w:rsidRPr="009E1003">
        <w:rPr>
          <w:rFonts w:ascii="Arial Narrow" w:hAnsi="Arial Narrow" w:cs="Arial"/>
          <w:lang w:val="fr-CM"/>
        </w:rPr>
        <w:t>.</w:t>
      </w:r>
      <w:r w:rsidRPr="009E1003">
        <w:rPr>
          <w:rFonts w:ascii="Arial Narrow" w:hAnsi="Arial Narrow" w:cs="Arial"/>
          <w:lang w:val="fr-CM"/>
        </w:rPr>
        <w:tab/>
        <w:t xml:space="preserve">Personnel clé pour l’exécution des travaux :   </w:t>
      </w:r>
    </w:p>
    <w:p w:rsidR="002602FC" w:rsidRDefault="002602FC" w:rsidP="002602FC">
      <w:pPr>
        <w:widowControl w:val="0"/>
        <w:autoSpaceDE w:val="0"/>
        <w:spacing w:line="276" w:lineRule="auto"/>
        <w:ind w:left="709"/>
        <w:rPr>
          <w:rFonts w:ascii="Arial Narrow" w:hAnsi="Arial Narrow" w:cs="Arial"/>
          <w:lang w:val="fr-CM"/>
        </w:rPr>
      </w:pPr>
      <w:r w:rsidRPr="009E1003">
        <w:rPr>
          <w:rFonts w:ascii="Arial Narrow" w:hAnsi="Arial Narrow" w:cs="Arial"/>
          <w:lang w:val="fr-CM"/>
        </w:rPr>
        <w:tab/>
        <w:t xml:space="preserve">Chef de Projet </w:t>
      </w:r>
      <w:r w:rsidRPr="009E1003">
        <w:rPr>
          <w:rFonts w:ascii="Arial Narrow" w:hAnsi="Arial Narrow" w:cs="Arial"/>
          <w:i/>
          <w:lang w:val="fr-CM"/>
        </w:rPr>
        <w:t>:………..[indiquer le nom]………..</w:t>
      </w:r>
    </w:p>
    <w:p w:rsidR="002602FC" w:rsidRPr="009E1003" w:rsidRDefault="002602FC" w:rsidP="002602FC">
      <w:pPr>
        <w:widowControl w:val="0"/>
        <w:autoSpaceDE w:val="0"/>
        <w:spacing w:line="276" w:lineRule="auto"/>
        <w:ind w:firstLine="426"/>
        <w:rPr>
          <w:rFonts w:ascii="Arial Narrow" w:hAnsi="Arial Narrow" w:cs="Arial"/>
          <w:lang w:val="fr-CM"/>
        </w:rPr>
      </w:pPr>
      <w:r>
        <w:rPr>
          <w:rFonts w:ascii="Arial Narrow" w:hAnsi="Arial Narrow" w:cs="Arial"/>
          <w:lang w:val="fr-CM"/>
        </w:rPr>
        <w:t xml:space="preserve">     </w:t>
      </w:r>
      <w:r w:rsidRPr="009E1003">
        <w:rPr>
          <w:rFonts w:ascii="Arial Narrow" w:hAnsi="Arial Narrow" w:cs="Arial"/>
          <w:lang w:val="fr-CM"/>
        </w:rPr>
        <w:t xml:space="preserve">Conducteur des travaux     </w:t>
      </w:r>
      <w:r w:rsidRPr="009E1003">
        <w:rPr>
          <w:rFonts w:ascii="Arial Narrow" w:hAnsi="Arial Narrow" w:cs="Arial"/>
          <w:i/>
          <w:lang w:val="fr-CM"/>
        </w:rPr>
        <w:t>:………..[indiquer le nom]………..</w:t>
      </w:r>
    </w:p>
    <w:p w:rsidR="002602FC" w:rsidRPr="009E1003" w:rsidRDefault="002602FC" w:rsidP="002602FC">
      <w:pPr>
        <w:widowControl w:val="0"/>
        <w:autoSpaceDE w:val="0"/>
        <w:spacing w:line="276" w:lineRule="auto"/>
        <w:ind w:left="709" w:hanging="283"/>
        <w:rPr>
          <w:rFonts w:ascii="Arial Narrow" w:hAnsi="Arial Narrow" w:cs="Arial"/>
          <w:lang w:val="fr-CM"/>
        </w:rPr>
      </w:pPr>
      <w:r>
        <w:rPr>
          <w:rFonts w:ascii="Arial Narrow" w:hAnsi="Arial Narrow" w:cs="Arial"/>
          <w:lang w:val="fr-CM"/>
        </w:rPr>
        <w:t xml:space="preserve">     </w:t>
      </w:r>
      <w:r w:rsidRPr="009E1003">
        <w:rPr>
          <w:rFonts w:ascii="Arial Narrow" w:hAnsi="Arial Narrow" w:cs="Arial"/>
          <w:lang w:val="fr-CM"/>
        </w:rPr>
        <w:t xml:space="preserve">Autres personnels clés   </w:t>
      </w:r>
      <w:r w:rsidRPr="009E1003">
        <w:rPr>
          <w:rFonts w:ascii="Arial Narrow" w:hAnsi="Arial Narrow" w:cs="Arial"/>
          <w:i/>
          <w:lang w:val="fr-CM"/>
        </w:rPr>
        <w:t>:………..[indiquer les noms]………..</w:t>
      </w:r>
    </w:p>
    <w:p w:rsidR="002602FC" w:rsidRPr="009E1003" w:rsidRDefault="002602FC" w:rsidP="002602FC">
      <w:pPr>
        <w:widowControl w:val="0"/>
        <w:autoSpaceDE w:val="0"/>
        <w:spacing w:line="276" w:lineRule="auto"/>
        <w:rPr>
          <w:rFonts w:ascii="Arial Narrow" w:hAnsi="Arial Narrow" w:cs="Arial"/>
          <w:lang w:val="fr-CM"/>
        </w:rPr>
      </w:pPr>
    </w:p>
    <w:p w:rsidR="002602FC" w:rsidRPr="00230C15" w:rsidRDefault="002602FC" w:rsidP="002602FC">
      <w:pPr>
        <w:widowControl w:val="0"/>
        <w:tabs>
          <w:tab w:val="left" w:pos="2410"/>
        </w:tabs>
        <w:autoSpaceDE w:val="0"/>
        <w:spacing w:after="60" w:line="276" w:lineRule="auto"/>
        <w:rPr>
          <w:rFonts w:ascii="Arial Narrow" w:hAnsi="Arial Narrow" w:cs="Arial"/>
        </w:rPr>
      </w:pPr>
      <w:bookmarkStart w:id="129" w:name="_Hlk159270773"/>
      <w:bookmarkEnd w:id="128"/>
      <w:r w:rsidRPr="00230C15">
        <w:rPr>
          <w:rFonts w:ascii="Arial Narrow" w:hAnsi="Arial Narrow" w:cs="Arial"/>
        </w:rPr>
        <w:t>Indiquer par ailleurs le personnel à recruter dans le cas de l’approche HIMO le cas échéant, ainsi que le mode de leur rémunération.</w:t>
      </w:r>
    </w:p>
    <w:bookmarkEnd w:id="129"/>
    <w:p w:rsidR="002602FC" w:rsidRPr="00230C15" w:rsidRDefault="002602FC" w:rsidP="002602FC">
      <w:pPr>
        <w:widowControl w:val="0"/>
        <w:tabs>
          <w:tab w:val="left" w:pos="2410"/>
        </w:tabs>
        <w:autoSpaceDE w:val="0"/>
        <w:spacing w:after="60" w:line="276" w:lineRule="auto"/>
        <w:rPr>
          <w:rFonts w:ascii="Arial Narrow" w:hAnsi="Arial Narrow" w:cs="Arial"/>
          <w:b/>
        </w:rPr>
      </w:pPr>
      <w:r w:rsidRPr="00230C15">
        <w:rPr>
          <w:rFonts w:ascii="Arial Narrow" w:hAnsi="Arial Narrow" w:cs="Arial"/>
          <w:b/>
        </w:rPr>
        <w:t>1</w:t>
      </w:r>
      <w:r>
        <w:rPr>
          <w:rFonts w:ascii="Arial Narrow" w:hAnsi="Arial Narrow" w:cs="Arial"/>
          <w:b/>
        </w:rPr>
        <w:t>5</w:t>
      </w:r>
      <w:r w:rsidRPr="00230C15">
        <w:rPr>
          <w:rFonts w:ascii="Arial Narrow" w:hAnsi="Arial Narrow" w:cs="Arial"/>
          <w:b/>
        </w:rPr>
        <w:t>.2. Remplacement du personnel clé</w:t>
      </w:r>
    </w:p>
    <w:p w:rsidR="002602FC" w:rsidRPr="00230C15" w:rsidRDefault="002602FC" w:rsidP="002602FC">
      <w:pPr>
        <w:widowControl w:val="0"/>
        <w:tabs>
          <w:tab w:val="left" w:pos="2410"/>
        </w:tabs>
        <w:autoSpaceDE w:val="0"/>
        <w:spacing w:after="60" w:line="276" w:lineRule="auto"/>
        <w:rPr>
          <w:rFonts w:ascii="Arial Narrow" w:hAnsi="Arial Narrow" w:cs="Arial"/>
        </w:rPr>
      </w:pPr>
      <w:bookmarkStart w:id="130" w:name="_Hlk163152451"/>
      <w:r w:rsidRPr="00230C15">
        <w:rPr>
          <w:rFonts w:ascii="Arial Narrow" w:hAnsi="Arial Narrow" w:cs="Arial"/>
        </w:rPr>
        <w:t xml:space="preserve">Toute modification, même partielle, apportée aux propositions de l’offre technique n’interviendra qu’après agrément </w:t>
      </w:r>
      <w:r w:rsidRPr="004F34A7">
        <w:rPr>
          <w:rFonts w:ascii="Arial Narrow" w:hAnsi="Arial Narrow" w:cs="Arial"/>
          <w:color w:val="auto"/>
        </w:rPr>
        <w:t xml:space="preserve">écrit du Maître d’Ouvrage ou du Chef de service du marché. </w:t>
      </w:r>
      <w:r w:rsidRPr="00230C15">
        <w:rPr>
          <w:rFonts w:ascii="Arial Narrow" w:hAnsi="Arial Narrow" w:cs="Arial"/>
        </w:rPr>
        <w:t>En cas de modification, le cocontractant le fera remplacer par un personnel de compétence (qualifications et expérience) au moins égale ou par un matériel de performance similaire et en bon état de marche.</w:t>
      </w:r>
    </w:p>
    <w:p w:rsidR="002602FC" w:rsidRPr="004F34A7" w:rsidRDefault="002602FC" w:rsidP="002602FC">
      <w:pPr>
        <w:widowControl w:val="0"/>
        <w:autoSpaceDE w:val="0"/>
        <w:adjustRightInd w:val="0"/>
        <w:spacing w:after="60" w:line="276" w:lineRule="auto"/>
        <w:ind w:right="94"/>
        <w:rPr>
          <w:rFonts w:ascii="Arial Narrow" w:hAnsi="Arial Narrow" w:cs="Arial"/>
          <w:color w:val="auto"/>
        </w:rPr>
      </w:pPr>
      <w:bookmarkStart w:id="131" w:name="_Hlk163136790"/>
      <w:r w:rsidRPr="004F34A7">
        <w:rPr>
          <w:rFonts w:ascii="Arial Narrow" w:hAnsi="Arial Narrow" w:cs="Arial"/>
          <w:color w:val="auto"/>
        </w:rPr>
        <w:t xml:space="preserve">En tout état de cause, les listes du personnel d’encadrement à mettre en place seront préalablement soumises à l’agrément écrit du Maitre d’Œuvre ou de l’ingénieur le cas échéant dans les quinze (15) jours qui suivent la notification de l’ordre de service de commencer les travaux. Passé ce délai, les listes seront considérées comme approuvées. </w:t>
      </w:r>
    </w:p>
    <w:p w:rsidR="002602FC" w:rsidRPr="00C269EB" w:rsidRDefault="002602FC" w:rsidP="002602FC">
      <w:pPr>
        <w:widowControl w:val="0"/>
        <w:tabs>
          <w:tab w:val="left" w:pos="2410"/>
        </w:tabs>
        <w:autoSpaceDE w:val="0"/>
        <w:spacing w:after="60" w:line="276" w:lineRule="auto"/>
        <w:rPr>
          <w:rFonts w:ascii="Arial Narrow" w:hAnsi="Arial Narrow" w:cs="Arial"/>
        </w:rPr>
      </w:pPr>
      <w:r w:rsidRPr="004F34A7">
        <w:rPr>
          <w:rFonts w:ascii="Arial Narrow" w:hAnsi="Arial Narrow" w:cs="Arial"/>
          <w:color w:val="auto"/>
        </w:rPr>
        <w:t xml:space="preserve">Le Maitre d’Œuvre ou l’ingénieur le cas échéant disposera de huit (08) jours pour notifier par écrit son avis au Chef de service du Marché. Le Maître d’Ouvrage </w:t>
      </w:r>
      <w:r w:rsidRPr="00C269EB">
        <w:rPr>
          <w:rFonts w:ascii="Arial Narrow" w:hAnsi="Arial Narrow" w:cs="Arial"/>
        </w:rPr>
        <w:t xml:space="preserve">se réserve la possibilité de refuser son agrément à une personne proposée par le cocontractant dont la qualification serait insuffisante. </w:t>
      </w:r>
    </w:p>
    <w:bookmarkEnd w:id="131"/>
    <w:p w:rsidR="002602FC" w:rsidRDefault="002602FC" w:rsidP="002602FC">
      <w:pPr>
        <w:widowControl w:val="0"/>
        <w:tabs>
          <w:tab w:val="left" w:pos="2410"/>
        </w:tabs>
        <w:autoSpaceDE w:val="0"/>
        <w:spacing w:after="60" w:line="276" w:lineRule="auto"/>
        <w:rPr>
          <w:rFonts w:ascii="Arial Narrow" w:hAnsi="Arial Narrow" w:cs="Tahoma"/>
        </w:rPr>
      </w:pPr>
      <w:r w:rsidRPr="00F177E2">
        <w:rPr>
          <w:rFonts w:ascii="Arial Narrow" w:hAnsi="Arial Narrow" w:cs="Arial"/>
          <w:b/>
        </w:rPr>
        <w:t>Toute modification unilatérale apportée aux propositions en personnel d’encadrement de l’offre technique, avant et pendant les travaux constitue un motif de résiliation du marché tel que visé à l’article 41 ci-dessous ou d’application de pénalités</w:t>
      </w:r>
      <w:r w:rsidRPr="00172274">
        <w:rPr>
          <w:rFonts w:ascii="Arial Narrow" w:hAnsi="Arial Narrow" w:cs="Arial"/>
        </w:rPr>
        <w:t xml:space="preserve"> [A préciser].</w:t>
      </w:r>
      <w:r w:rsidRPr="00172274">
        <w:rPr>
          <w:rFonts w:ascii="Arial Narrow" w:hAnsi="Arial Narrow" w:cs="Tahoma"/>
        </w:rPr>
        <w:t xml:space="preserve"> </w:t>
      </w:r>
    </w:p>
    <w:p w:rsidR="002602FC" w:rsidRPr="00F177E2" w:rsidRDefault="002602FC" w:rsidP="002602FC">
      <w:pPr>
        <w:widowControl w:val="0"/>
        <w:tabs>
          <w:tab w:val="left" w:pos="2410"/>
        </w:tabs>
        <w:autoSpaceDE w:val="0"/>
        <w:spacing w:after="60" w:line="276" w:lineRule="auto"/>
        <w:rPr>
          <w:rFonts w:ascii="Arial Narrow" w:hAnsi="Arial Narrow" w:cs="Arial"/>
          <w:color w:val="auto"/>
        </w:rPr>
      </w:pPr>
      <w:r w:rsidRPr="00F177E2">
        <w:rPr>
          <w:rFonts w:ascii="Arial Narrow" w:hAnsi="Arial Narrow" w:cs="Arial"/>
          <w:color w:val="auto"/>
        </w:rPr>
        <w:t>Toute modification apportée sera notifiée au Maître d’Ouvrage pour approbation préalable.</w:t>
      </w:r>
    </w:p>
    <w:bookmarkEnd w:id="130"/>
    <w:p w:rsidR="002602FC" w:rsidRPr="00230C15" w:rsidRDefault="002602FC" w:rsidP="002602FC">
      <w:pPr>
        <w:widowControl w:val="0"/>
        <w:tabs>
          <w:tab w:val="left" w:pos="2410"/>
        </w:tabs>
        <w:autoSpaceDE w:val="0"/>
        <w:spacing w:after="60" w:line="276" w:lineRule="auto"/>
        <w:rPr>
          <w:rFonts w:ascii="Arial Narrow" w:hAnsi="Arial Narrow" w:cs="Arial"/>
          <w:b/>
        </w:rPr>
      </w:pPr>
      <w:r w:rsidRPr="00230C15">
        <w:rPr>
          <w:rFonts w:ascii="Arial Narrow" w:hAnsi="Arial Narrow" w:cs="Arial"/>
          <w:b/>
        </w:rPr>
        <w:t>1</w:t>
      </w:r>
      <w:r>
        <w:rPr>
          <w:rFonts w:ascii="Arial Narrow" w:hAnsi="Arial Narrow" w:cs="Arial"/>
          <w:b/>
        </w:rPr>
        <w:t>5</w:t>
      </w:r>
      <w:r w:rsidRPr="00230C15">
        <w:rPr>
          <w:rFonts w:ascii="Arial Narrow" w:hAnsi="Arial Narrow" w:cs="Arial"/>
          <w:b/>
        </w:rPr>
        <w:t>.3. Retrait du personnel</w:t>
      </w:r>
      <w:r>
        <w:rPr>
          <w:rFonts w:ascii="Arial Narrow" w:hAnsi="Arial Narrow" w:cs="Arial"/>
          <w:b/>
        </w:rPr>
        <w:t xml:space="preserve"> </w:t>
      </w:r>
      <w:r w:rsidRPr="00021DD5">
        <w:rPr>
          <w:rFonts w:ascii="Arial Narrow" w:hAnsi="Arial Narrow" w:cs="Arial"/>
          <w:b/>
          <w:bCs/>
        </w:rPr>
        <w:t>(le cas échéant)</w:t>
      </w:r>
    </w:p>
    <w:p w:rsidR="002602FC" w:rsidRPr="00B03DCF" w:rsidRDefault="002602FC" w:rsidP="002602FC">
      <w:pPr>
        <w:spacing w:after="60" w:line="276" w:lineRule="auto"/>
        <w:rPr>
          <w:rFonts w:ascii="Arial Narrow" w:hAnsi="Arial Narrow" w:cs="Arial"/>
          <w:lang w:val="fr-CM"/>
        </w:rPr>
      </w:pPr>
      <w:r w:rsidRPr="00B03DCF">
        <w:rPr>
          <w:rFonts w:ascii="Arial Narrow" w:hAnsi="Arial Narrow" w:cs="Arial"/>
        </w:rPr>
        <w:t xml:space="preserve">Après agrément écrit du Maître d’Ouvrage ou du Maitre d’Ouvrage Délégué, </w:t>
      </w:r>
      <w:r w:rsidRPr="00B03DCF">
        <w:rPr>
          <w:rFonts w:ascii="Arial Narrow" w:hAnsi="Arial Narrow" w:cs="Arial"/>
          <w:lang w:val="fr-CM"/>
        </w:rPr>
        <w:t>le Chef de service du marché, peut sur proposition de l’Ingénieur du Marché ou du Maître d’œuvre le cas échéant, demander au cocontractant</w:t>
      </w:r>
      <w:r w:rsidRPr="00B03DCF">
        <w:rPr>
          <w:rFonts w:ascii="Arial Narrow" w:hAnsi="Arial Narrow" w:cs="Arial"/>
        </w:rPr>
        <w:t xml:space="preserve">, </w:t>
      </w:r>
      <w:r w:rsidRPr="00B03DCF">
        <w:rPr>
          <w:rFonts w:ascii="Arial Narrow" w:hAnsi="Arial Narrow" w:cs="Arial"/>
          <w:lang w:val="fr-CM"/>
        </w:rPr>
        <w:t>après mise en demeure, de retirer un personnel faisant partie de ses effectifs</w:t>
      </w:r>
      <w:r w:rsidRPr="00B03DCF">
        <w:rPr>
          <w:rFonts w:ascii="Arial Narrow" w:hAnsi="Arial Narrow" w:cs="Arial"/>
        </w:rPr>
        <w:t xml:space="preserve"> pour faute grave dûment constatée ou </w:t>
      </w:r>
      <w:r w:rsidRPr="00B03DCF">
        <w:rPr>
          <w:rFonts w:ascii="Arial Narrow" w:hAnsi="Arial Narrow" w:cs="Arial"/>
        </w:rPr>
        <w:lastRenderedPageBreak/>
        <w:t>pour incompétence,</w:t>
      </w:r>
      <w:r w:rsidRPr="00B03DCF">
        <w:rPr>
          <w:rFonts w:ascii="Arial Narrow" w:hAnsi="Arial Narrow" w:cs="Arial"/>
          <w:lang w:val="fr-CM"/>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r>
        <w:rPr>
          <w:rFonts w:ascii="Arial Narrow" w:hAnsi="Arial Narrow" w:cs="Arial"/>
          <w:lang w:val="fr-CM"/>
        </w:rPr>
        <w:t xml:space="preserve"> </w:t>
      </w:r>
    </w:p>
    <w:p w:rsidR="002602FC" w:rsidRPr="00230C15" w:rsidRDefault="002602FC" w:rsidP="002602FC">
      <w:pPr>
        <w:spacing w:after="60" w:line="276" w:lineRule="auto"/>
        <w:rPr>
          <w:rFonts w:ascii="Arial Narrow" w:hAnsi="Arial Narrow" w:cs="Arial"/>
          <w:b/>
        </w:rPr>
      </w:pPr>
      <w:r w:rsidRPr="00230C15">
        <w:rPr>
          <w:rFonts w:ascii="Arial Narrow" w:hAnsi="Arial Narrow" w:cs="Arial"/>
          <w:b/>
        </w:rPr>
        <w:t>1</w:t>
      </w:r>
      <w:r>
        <w:rPr>
          <w:rFonts w:ascii="Arial Narrow" w:hAnsi="Arial Narrow" w:cs="Arial"/>
          <w:b/>
        </w:rPr>
        <w:t>5</w:t>
      </w:r>
      <w:r w:rsidRPr="00230C15">
        <w:rPr>
          <w:rFonts w:ascii="Arial Narrow" w:hAnsi="Arial Narrow" w:cs="Arial"/>
          <w:b/>
        </w:rPr>
        <w:t>.4 Représentant du cocontractant</w:t>
      </w:r>
    </w:p>
    <w:p w:rsidR="002602FC" w:rsidRPr="00230C15" w:rsidRDefault="002602FC" w:rsidP="002602FC">
      <w:pPr>
        <w:spacing w:after="60" w:line="276" w:lineRule="auto"/>
        <w:rPr>
          <w:rFonts w:ascii="Arial Narrow" w:hAnsi="Arial Narrow" w:cs="Arial"/>
        </w:rPr>
      </w:pPr>
      <w:r w:rsidRPr="00230C15">
        <w:rPr>
          <w:rFonts w:ascii="Arial Narrow" w:hAnsi="Arial Narrow" w:cs="Arial"/>
        </w:rPr>
        <w:t>Dès notification du marché, le cocontractant désigne une personne physique qui le représente vis-à-vis de l’Administration pour tout ce qui concerne l’exécution du projet.</w:t>
      </w:r>
    </w:p>
    <w:p w:rsidR="002602FC" w:rsidRPr="00F177E2" w:rsidRDefault="002602FC" w:rsidP="002602FC">
      <w:pPr>
        <w:spacing w:after="60" w:line="276" w:lineRule="auto"/>
        <w:rPr>
          <w:rFonts w:ascii="Arial Narrow" w:hAnsi="Arial Narrow" w:cs="Arial"/>
        </w:rPr>
      </w:pPr>
      <w:r w:rsidRPr="00230C15">
        <w:rPr>
          <w:rFonts w:ascii="Arial Narrow" w:hAnsi="Arial Narrow" w:cs="Arial"/>
        </w:rPr>
        <w:t>Cette personne chargée de la conduite des travaux, doit disposer de pouvoirs suffisants pour prendre sans délai les décisions nécessaires à la bonne marche du projet.</w:t>
      </w:r>
    </w:p>
    <w:p w:rsidR="002602FC" w:rsidRPr="00230C15" w:rsidRDefault="002602FC" w:rsidP="002602FC">
      <w:pPr>
        <w:spacing w:after="60" w:line="276" w:lineRule="auto"/>
        <w:rPr>
          <w:rFonts w:ascii="Arial Narrow" w:hAnsi="Arial Narrow" w:cs="Arial"/>
          <w:b/>
        </w:rPr>
      </w:pPr>
      <w:r w:rsidRPr="00230C15">
        <w:rPr>
          <w:rFonts w:ascii="Arial Narrow" w:hAnsi="Arial Narrow" w:cs="Arial"/>
          <w:b/>
        </w:rPr>
        <w:t>1</w:t>
      </w:r>
      <w:r>
        <w:rPr>
          <w:rFonts w:ascii="Arial Narrow" w:hAnsi="Arial Narrow" w:cs="Arial"/>
          <w:b/>
        </w:rPr>
        <w:t>5</w:t>
      </w:r>
      <w:r w:rsidRPr="00230C15">
        <w:rPr>
          <w:rFonts w:ascii="Arial Narrow" w:hAnsi="Arial Narrow" w:cs="Arial"/>
          <w:b/>
        </w:rPr>
        <w:t>.5. Législation du travail</w:t>
      </w:r>
    </w:p>
    <w:p w:rsidR="002602FC" w:rsidRPr="004F34A7" w:rsidRDefault="002602FC" w:rsidP="002602FC">
      <w:pPr>
        <w:spacing w:after="60" w:line="276" w:lineRule="auto"/>
        <w:rPr>
          <w:rFonts w:ascii="Arial Narrow" w:hAnsi="Arial Narrow" w:cs="Arial"/>
          <w:color w:val="auto"/>
        </w:rPr>
      </w:pPr>
      <w:r w:rsidRPr="004F34A7">
        <w:rPr>
          <w:rFonts w:ascii="Arial Narrow" w:hAnsi="Arial Narrow" w:cs="Arial"/>
          <w:color w:val="auto"/>
        </w:rPr>
        <w:t xml:space="preserve">Le Cocontractant devra se conformer à la législation du travail en vigueur au Cameroun incluant la législation relative à l’embauche, la santé, la sécurité, la protection sociale, à l’HIMO, au quota de ressources locales à mobiliser. </w:t>
      </w:r>
    </w:p>
    <w:p w:rsidR="002602FC" w:rsidRPr="00230C15" w:rsidRDefault="002602FC" w:rsidP="002602FC">
      <w:pPr>
        <w:spacing w:after="60" w:line="276" w:lineRule="auto"/>
        <w:rPr>
          <w:rFonts w:ascii="Arial Narrow" w:hAnsi="Arial Narrow" w:cs="Arial"/>
        </w:rPr>
      </w:pPr>
      <w:r w:rsidRPr="00230C15">
        <w:rPr>
          <w:rFonts w:ascii="Arial Narrow" w:hAnsi="Arial Narrow" w:cs="Arial"/>
        </w:rPr>
        <w:t xml:space="preserve">Le </w:t>
      </w:r>
      <w:r w:rsidRPr="00230C15">
        <w:rPr>
          <w:rFonts w:ascii="Arial Narrow" w:hAnsi="Arial Narrow" w:cs="Arial"/>
          <w:bCs/>
        </w:rPr>
        <w:t>cocontractant</w:t>
      </w:r>
      <w:r w:rsidRPr="00230C15">
        <w:rPr>
          <w:rFonts w:ascii="Arial Narrow" w:hAnsi="Arial Narrow" w:cs="Arial"/>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rsidR="002602FC" w:rsidRPr="00230C15" w:rsidRDefault="002602FC" w:rsidP="002602FC">
      <w:pPr>
        <w:spacing w:after="60" w:line="276" w:lineRule="auto"/>
        <w:rPr>
          <w:rFonts w:ascii="Arial Narrow" w:hAnsi="Arial Narrow" w:cs="Arial"/>
        </w:rPr>
      </w:pPr>
      <w:r w:rsidRPr="00230C15">
        <w:rPr>
          <w:rFonts w:ascii="Arial Narrow" w:hAnsi="Arial Narrow" w:cs="Arial"/>
        </w:rPr>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rsidR="002602FC" w:rsidRPr="00230C15" w:rsidRDefault="002602FC" w:rsidP="002602FC">
      <w:pPr>
        <w:spacing w:after="60" w:line="276" w:lineRule="auto"/>
        <w:rPr>
          <w:rFonts w:ascii="Arial Narrow" w:hAnsi="Arial Narrow" w:cs="Arial"/>
        </w:rPr>
      </w:pPr>
      <w:r w:rsidRPr="00230C15">
        <w:rPr>
          <w:rFonts w:ascii="Arial Narrow" w:hAnsi="Arial Narrow" w:cs="Arial"/>
        </w:rPr>
        <w:t>Sauf disposition contraire du Marché, si le cocontractant estime nécessaire d’effectuer des travaux de nuit ou pendant les jours fériés afin de respecter les Niveaux de service et le Délai d’achèvement contractuel, et s’il demande son consentement au Maître d’ouvrage</w:t>
      </w:r>
      <w:r w:rsidRPr="00230C15">
        <w:rPr>
          <w:rFonts w:ascii="Arial Narrow" w:hAnsi="Arial Narrow" w:cs="Arial"/>
          <w:i/>
          <w:iCs/>
        </w:rPr>
        <w:t xml:space="preserve"> </w:t>
      </w:r>
      <w:r w:rsidRPr="00230C15">
        <w:rPr>
          <w:rFonts w:ascii="Arial Narrow" w:hAnsi="Arial Narrow" w:cs="Arial"/>
        </w:rPr>
        <w:t>à cet effet (si un tel consentement est requis), le Maître d’ouvrage ne devra pas lui refuser ce consentement sans motif valable.</w:t>
      </w:r>
    </w:p>
    <w:p w:rsidR="002602FC" w:rsidRPr="00230C15" w:rsidRDefault="002602FC" w:rsidP="002602FC">
      <w:pPr>
        <w:spacing w:after="60" w:line="276" w:lineRule="auto"/>
        <w:rPr>
          <w:rFonts w:ascii="Arial Narrow" w:hAnsi="Arial Narrow" w:cs="Arial"/>
        </w:rPr>
      </w:pPr>
      <w:r w:rsidRPr="00230C15">
        <w:rPr>
          <w:rFonts w:ascii="Arial Narrow" w:hAnsi="Arial Narrow" w:cs="Arial"/>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rsidR="002602FC" w:rsidRDefault="002602FC" w:rsidP="002602FC">
      <w:pPr>
        <w:spacing w:after="60" w:line="276" w:lineRule="auto"/>
        <w:rPr>
          <w:rFonts w:ascii="Arial Narrow" w:hAnsi="Arial Narrow" w:cs="Arial"/>
        </w:rPr>
      </w:pPr>
      <w:bookmarkStart w:id="132" w:name="_Hlk159271039"/>
      <w:r w:rsidRPr="00230C15">
        <w:rPr>
          <w:rFonts w:ascii="Arial Narrow" w:hAnsi="Arial Narrow" w:cs="Arial"/>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bookmarkEnd w:id="132"/>
    <w:p w:rsidR="002602FC" w:rsidRPr="00230C15" w:rsidRDefault="002602FC" w:rsidP="002602FC">
      <w:pPr>
        <w:widowControl w:val="0"/>
        <w:tabs>
          <w:tab w:val="left" w:pos="2410"/>
        </w:tabs>
        <w:autoSpaceDE w:val="0"/>
        <w:spacing w:after="60" w:line="276" w:lineRule="auto"/>
        <w:rPr>
          <w:rFonts w:ascii="Arial Narrow" w:hAnsi="Arial Narrow" w:cs="Arial"/>
          <w:b/>
        </w:rPr>
      </w:pPr>
      <w:r w:rsidRPr="00230C15">
        <w:rPr>
          <w:rFonts w:ascii="Arial Narrow" w:hAnsi="Arial Narrow" w:cs="Arial"/>
          <w:b/>
        </w:rPr>
        <w:t>1</w:t>
      </w:r>
      <w:r>
        <w:rPr>
          <w:rFonts w:ascii="Arial Narrow" w:hAnsi="Arial Narrow" w:cs="Arial"/>
          <w:b/>
        </w:rPr>
        <w:t>5</w:t>
      </w:r>
      <w:r w:rsidRPr="00230C15">
        <w:rPr>
          <w:rFonts w:ascii="Arial Narrow" w:hAnsi="Arial Narrow" w:cs="Arial"/>
          <w:b/>
        </w:rPr>
        <w:t>.6. Matériel proposé dans l’offre</w:t>
      </w:r>
    </w:p>
    <w:p w:rsidR="002602FC" w:rsidRPr="00230C15" w:rsidRDefault="002602FC" w:rsidP="002602FC">
      <w:pPr>
        <w:spacing w:after="60" w:line="276" w:lineRule="auto"/>
        <w:rPr>
          <w:rFonts w:ascii="Arial Narrow" w:hAnsi="Arial Narrow" w:cs="Arial"/>
        </w:rPr>
      </w:pPr>
      <w:r w:rsidRPr="00230C15">
        <w:rPr>
          <w:rFonts w:ascii="Arial Narrow" w:hAnsi="Arial Narrow" w:cs="Arial"/>
        </w:rPr>
        <w:t xml:space="preserve">Le cocontractant utilisera le matériel approprié </w:t>
      </w:r>
      <w:bookmarkStart w:id="133" w:name="_Hlk159271157"/>
      <w:r w:rsidRPr="00230C15">
        <w:rPr>
          <w:rFonts w:ascii="Arial Narrow" w:hAnsi="Arial Narrow" w:cs="Arial"/>
        </w:rPr>
        <w:t>de niveau comparable aux prescriptions du DAO</w:t>
      </w:r>
      <w:r>
        <w:rPr>
          <w:rFonts w:ascii="Arial Narrow" w:hAnsi="Arial Narrow" w:cs="Arial"/>
        </w:rPr>
        <w:t>,</w:t>
      </w:r>
      <w:r w:rsidRPr="00230C15">
        <w:rPr>
          <w:rFonts w:ascii="Arial Narrow" w:hAnsi="Arial Narrow" w:cs="Arial"/>
        </w:rPr>
        <w:t xml:space="preserve"> </w:t>
      </w:r>
      <w:bookmarkEnd w:id="133"/>
      <w:r w:rsidRPr="00230C15">
        <w:rPr>
          <w:rFonts w:ascii="Arial Narrow" w:hAnsi="Arial Narrow" w:cs="Arial"/>
        </w:rPr>
        <w:t>dans le projet d’exécution pour la bonne exécution des prestations selon les règles de l’art.</w:t>
      </w:r>
    </w:p>
    <w:p w:rsidR="002602FC" w:rsidRPr="00172274" w:rsidRDefault="002602FC" w:rsidP="002602FC">
      <w:pPr>
        <w:spacing w:after="60" w:line="276" w:lineRule="auto"/>
        <w:rPr>
          <w:rFonts w:ascii="Arial Narrow" w:hAnsi="Arial Narrow" w:cs="Arial"/>
        </w:rPr>
      </w:pPr>
      <w:r w:rsidRPr="00172274">
        <w:rPr>
          <w:rFonts w:ascii="Arial Narrow" w:hAnsi="Arial Narrow" w:cs="Arial"/>
        </w:rPr>
        <w:t>Toute modification apportée sera notifiée au Maître d’Ouvrage pour approbation préalable.</w:t>
      </w:r>
    </w:p>
    <w:p w:rsidR="002602FC" w:rsidRPr="00230C15" w:rsidRDefault="002602FC" w:rsidP="002602FC">
      <w:pPr>
        <w:pStyle w:val="CCAParticle"/>
        <w:spacing w:line="276" w:lineRule="auto"/>
        <w:rPr>
          <w:bCs/>
        </w:rPr>
      </w:pPr>
      <w:bookmarkStart w:id="134" w:name="_Toc530307802"/>
      <w:bookmarkStart w:id="135" w:name="_Toc157306074"/>
      <w:r>
        <w:t xml:space="preserve">Article 16- </w:t>
      </w:r>
      <w:r w:rsidRPr="00230C15">
        <w:t>Pièces à fournir par le cocontractant</w:t>
      </w:r>
      <w:bookmarkEnd w:id="134"/>
      <w:bookmarkEnd w:id="135"/>
    </w:p>
    <w:p w:rsidR="002602FC" w:rsidRPr="00230C15" w:rsidRDefault="002602FC" w:rsidP="002602FC">
      <w:pPr>
        <w:widowControl w:val="0"/>
        <w:autoSpaceDE w:val="0"/>
        <w:spacing w:after="60" w:line="276" w:lineRule="auto"/>
        <w:rPr>
          <w:rFonts w:ascii="Arial Narrow" w:hAnsi="Arial Narrow" w:cs="Arial"/>
          <w:b/>
        </w:rPr>
      </w:pPr>
      <w:r>
        <w:rPr>
          <w:rFonts w:ascii="Arial Narrow" w:hAnsi="Arial Narrow" w:cs="Arial"/>
          <w:b/>
        </w:rPr>
        <w:t>16.</w:t>
      </w:r>
      <w:r w:rsidRPr="00230C15">
        <w:rPr>
          <w:rFonts w:ascii="Arial Narrow" w:hAnsi="Arial Narrow" w:cs="Arial"/>
          <w:b/>
        </w:rPr>
        <w:t xml:space="preserve">1. Programme des travaux, Plan d’assurance qualité et autres </w:t>
      </w:r>
      <w:r w:rsidRPr="00230C15">
        <w:rPr>
          <w:rFonts w:ascii="Arial Narrow" w:hAnsi="Arial Narrow" w:cs="Arial"/>
          <w:b/>
          <w:i/>
          <w:iCs/>
        </w:rPr>
        <w:t>[A préciser]</w:t>
      </w:r>
    </w:p>
    <w:p w:rsidR="002602FC" w:rsidRPr="00230C15" w:rsidRDefault="002602FC" w:rsidP="002602FC">
      <w:pPr>
        <w:widowControl w:val="0"/>
        <w:autoSpaceDE w:val="0"/>
        <w:spacing w:after="60" w:line="276" w:lineRule="auto"/>
        <w:rPr>
          <w:rFonts w:ascii="Arial Narrow" w:hAnsi="Arial Narrow" w:cs="Arial"/>
        </w:rPr>
      </w:pPr>
      <w:r w:rsidRPr="00230C15">
        <w:rPr>
          <w:rFonts w:ascii="Arial Narrow" w:hAnsi="Arial Narrow" w:cs="Arial"/>
        </w:rPr>
        <w:t xml:space="preserve">a) Dans un délai maximum de </w:t>
      </w:r>
      <w:r>
        <w:rPr>
          <w:rFonts w:ascii="Arial Narrow" w:hAnsi="Arial Narrow" w:cs="Arial"/>
          <w:i/>
          <w:iCs/>
        </w:rPr>
        <w:t xml:space="preserve">quinze (15) jours </w:t>
      </w:r>
      <w:r w:rsidRPr="00230C15">
        <w:rPr>
          <w:rFonts w:ascii="Arial Narrow" w:hAnsi="Arial Narrow" w:cs="Arial"/>
        </w:rPr>
        <w:t xml:space="preserve">à compter de la notification de l’ordre de service de commencer les travaux, Le cocontractant de l’administration soumettra, en </w:t>
      </w:r>
      <w:r>
        <w:rPr>
          <w:rFonts w:ascii="Arial Narrow" w:hAnsi="Arial Narrow" w:cs="Arial"/>
          <w:i/>
          <w:iCs/>
        </w:rPr>
        <w:t>cinq (05)</w:t>
      </w:r>
      <w:r w:rsidRPr="00230C15">
        <w:rPr>
          <w:rFonts w:ascii="Arial Narrow" w:hAnsi="Arial Narrow" w:cs="Arial"/>
          <w:i/>
          <w:iCs/>
        </w:rPr>
        <w:t xml:space="preserve"> </w:t>
      </w:r>
      <w:r w:rsidRPr="00230C15">
        <w:rPr>
          <w:rFonts w:ascii="Arial Narrow" w:hAnsi="Arial Narrow" w:cs="Arial"/>
        </w:rPr>
        <w:t xml:space="preserve">exemplaires, à l'approbation </w:t>
      </w:r>
      <w:r w:rsidRPr="00F177E2">
        <w:rPr>
          <w:rFonts w:ascii="Arial Narrow" w:hAnsi="Arial Narrow" w:cs="Arial"/>
          <w:b/>
          <w:i/>
          <w:iCs/>
        </w:rPr>
        <w:t>du Chef de service après avis du Maître d’Œuvre (ou</w:t>
      </w:r>
      <w:r w:rsidRPr="00F177E2">
        <w:rPr>
          <w:rFonts w:ascii="Arial Narrow" w:hAnsi="Arial Narrow" w:cs="Arial"/>
          <w:b/>
          <w:i/>
          <w:iCs/>
          <w:spacing w:val="11"/>
        </w:rPr>
        <w:t xml:space="preserve"> de l’Ingénieur</w:t>
      </w:r>
      <w:r>
        <w:rPr>
          <w:rFonts w:ascii="Arial Narrow" w:hAnsi="Arial Narrow" w:cs="Arial"/>
          <w:b/>
          <w:i/>
          <w:iCs/>
        </w:rPr>
        <w:t>)</w:t>
      </w:r>
      <w:r w:rsidRPr="00230C15">
        <w:rPr>
          <w:rFonts w:ascii="Arial Narrow" w:hAnsi="Arial Narrow" w:cs="Arial"/>
          <w:i/>
          <w:iCs/>
        </w:rPr>
        <w:t xml:space="preserve"> </w:t>
      </w:r>
      <w:r w:rsidRPr="00230C15">
        <w:rPr>
          <w:rFonts w:ascii="Arial Narrow" w:hAnsi="Arial Narrow" w:cs="Arial"/>
        </w:rPr>
        <w:t>le programme d'exécution des travaux, son calendrier d’approvisionnement, son projet de Plan d’Assurance Qualité (PAQ) et son Plan de Gestion Environnementale, le cas échéant.</w:t>
      </w:r>
    </w:p>
    <w:p w:rsidR="002602FC" w:rsidRPr="00230C15" w:rsidRDefault="002602FC" w:rsidP="002602FC">
      <w:pPr>
        <w:widowControl w:val="0"/>
        <w:autoSpaceDE w:val="0"/>
        <w:spacing w:after="60" w:line="276" w:lineRule="auto"/>
        <w:rPr>
          <w:rFonts w:ascii="Arial Narrow" w:hAnsi="Arial Narrow" w:cs="Arial"/>
        </w:rPr>
      </w:pPr>
      <w:r w:rsidRPr="00230C15">
        <w:rPr>
          <w:rFonts w:ascii="Arial Narrow" w:hAnsi="Arial Narrow" w:cs="Arial"/>
        </w:rPr>
        <w:lastRenderedPageBreak/>
        <w:t xml:space="preserve">Ce programme sera exclusivement présenté selon les modèles fournis et comprenant notamment, </w:t>
      </w:r>
    </w:p>
    <w:p w:rsidR="002602FC" w:rsidRPr="00230C15" w:rsidRDefault="002602FC" w:rsidP="002602FC">
      <w:pPr>
        <w:widowControl w:val="0"/>
        <w:numPr>
          <w:ilvl w:val="0"/>
          <w:numId w:val="35"/>
        </w:numPr>
        <w:suppressAutoHyphens/>
        <w:autoSpaceDE w:val="0"/>
        <w:autoSpaceDN w:val="0"/>
        <w:spacing w:after="60" w:line="276" w:lineRule="auto"/>
        <w:ind w:left="567" w:right="0" w:hanging="283"/>
        <w:textAlignment w:val="baseline"/>
        <w:rPr>
          <w:rFonts w:ascii="Arial Narrow" w:hAnsi="Arial Narrow" w:cs="Arial"/>
        </w:rPr>
      </w:pPr>
      <w:r w:rsidRPr="00230C15">
        <w:rPr>
          <w:rFonts w:ascii="Arial Narrow" w:hAnsi="Arial Narrow" w:cs="Arial"/>
        </w:rPr>
        <w:t>Le PV de définition des tâches à exécuter, le cas échéant ;</w:t>
      </w:r>
    </w:p>
    <w:p w:rsidR="002602FC" w:rsidRPr="00230C15" w:rsidRDefault="002602FC" w:rsidP="002602FC">
      <w:pPr>
        <w:widowControl w:val="0"/>
        <w:numPr>
          <w:ilvl w:val="0"/>
          <w:numId w:val="35"/>
        </w:numPr>
        <w:suppressAutoHyphens/>
        <w:autoSpaceDE w:val="0"/>
        <w:autoSpaceDN w:val="0"/>
        <w:spacing w:after="60" w:line="276" w:lineRule="auto"/>
        <w:ind w:left="567" w:right="0" w:hanging="283"/>
        <w:textAlignment w:val="baseline"/>
        <w:rPr>
          <w:rFonts w:ascii="Arial Narrow" w:hAnsi="Arial Narrow" w:cs="Arial"/>
        </w:rPr>
      </w:pPr>
      <w:r w:rsidRPr="00230C15">
        <w:rPr>
          <w:rFonts w:ascii="Arial Narrow" w:hAnsi="Arial Narrow" w:cs="Arial"/>
        </w:rPr>
        <w:t>La liste des travaux à sous-traiter ;</w:t>
      </w:r>
    </w:p>
    <w:p w:rsidR="002602FC" w:rsidRPr="00230C15" w:rsidRDefault="002602FC" w:rsidP="002602FC">
      <w:pPr>
        <w:widowControl w:val="0"/>
        <w:numPr>
          <w:ilvl w:val="0"/>
          <w:numId w:val="35"/>
        </w:numPr>
        <w:suppressAutoHyphens/>
        <w:autoSpaceDE w:val="0"/>
        <w:autoSpaceDN w:val="0"/>
        <w:spacing w:after="60" w:line="276" w:lineRule="auto"/>
        <w:ind w:left="567" w:right="0" w:hanging="283"/>
        <w:textAlignment w:val="baseline"/>
        <w:rPr>
          <w:rFonts w:ascii="Arial Narrow" w:hAnsi="Arial Narrow" w:cs="Arial"/>
        </w:rPr>
      </w:pPr>
      <w:r w:rsidRPr="00230C15">
        <w:rPr>
          <w:rFonts w:ascii="Arial Narrow" w:hAnsi="Arial Narrow" w:cs="Arial"/>
        </w:rPr>
        <w:t>La description des modalités de maintien de la circulation le cas échéant</w:t>
      </w:r>
    </w:p>
    <w:p w:rsidR="002602FC" w:rsidRPr="00230C15" w:rsidRDefault="002602FC" w:rsidP="002602FC">
      <w:pPr>
        <w:widowControl w:val="0"/>
        <w:numPr>
          <w:ilvl w:val="0"/>
          <w:numId w:val="35"/>
        </w:numPr>
        <w:suppressAutoHyphens/>
        <w:autoSpaceDE w:val="0"/>
        <w:autoSpaceDN w:val="0"/>
        <w:spacing w:after="60" w:line="276" w:lineRule="auto"/>
        <w:ind w:left="567" w:right="0" w:hanging="283"/>
        <w:textAlignment w:val="baseline"/>
        <w:rPr>
          <w:rFonts w:ascii="Arial Narrow" w:hAnsi="Arial Narrow" w:cs="Arial"/>
        </w:rPr>
      </w:pPr>
      <w:r w:rsidRPr="00230C15">
        <w:rPr>
          <w:rFonts w:ascii="Arial Narrow" w:hAnsi="Arial Narrow" w:cs="Arial"/>
        </w:rPr>
        <w:t>Etc.</w:t>
      </w:r>
    </w:p>
    <w:p w:rsidR="002602FC" w:rsidRPr="00230C15" w:rsidRDefault="002602FC" w:rsidP="002602FC">
      <w:pPr>
        <w:widowControl w:val="0"/>
        <w:autoSpaceDE w:val="0"/>
        <w:spacing w:after="60" w:line="276" w:lineRule="auto"/>
        <w:rPr>
          <w:rFonts w:ascii="Arial Narrow" w:hAnsi="Arial Narrow" w:cs="Arial"/>
        </w:rPr>
      </w:pPr>
      <w:r w:rsidRPr="00230C15">
        <w:rPr>
          <w:rFonts w:ascii="Arial Narrow" w:hAnsi="Arial Narrow" w:cs="Arial"/>
        </w:rPr>
        <w:t xml:space="preserve">Deux (2) exemplaires de ces pièces lui seront retournés dans un délai de </w:t>
      </w:r>
      <w:r>
        <w:rPr>
          <w:rFonts w:ascii="Arial Narrow" w:hAnsi="Arial Narrow" w:cs="Arial"/>
        </w:rPr>
        <w:t>quinze (15) jours</w:t>
      </w:r>
      <w:r w:rsidRPr="00230C15">
        <w:rPr>
          <w:rFonts w:ascii="Arial Narrow" w:hAnsi="Arial Narrow" w:cs="Arial"/>
          <w:i/>
          <w:iCs/>
        </w:rPr>
        <w:t xml:space="preserve"> </w:t>
      </w:r>
      <w:r w:rsidRPr="00230C15">
        <w:rPr>
          <w:rFonts w:ascii="Arial Narrow" w:hAnsi="Arial Narrow" w:cs="Arial"/>
        </w:rPr>
        <w:t>à partir de leur réception avec :</w:t>
      </w:r>
    </w:p>
    <w:p w:rsidR="002602FC" w:rsidRPr="00230C15" w:rsidRDefault="002602FC" w:rsidP="002602FC">
      <w:pPr>
        <w:widowControl w:val="0"/>
        <w:numPr>
          <w:ilvl w:val="0"/>
          <w:numId w:val="35"/>
        </w:numPr>
        <w:suppressAutoHyphens/>
        <w:autoSpaceDE w:val="0"/>
        <w:autoSpaceDN w:val="0"/>
        <w:spacing w:after="60" w:line="276" w:lineRule="auto"/>
        <w:ind w:left="567" w:right="0" w:hanging="283"/>
        <w:textAlignment w:val="baseline"/>
        <w:rPr>
          <w:rFonts w:ascii="Arial Narrow" w:hAnsi="Arial Narrow" w:cs="Arial"/>
        </w:rPr>
      </w:pPr>
      <w:r w:rsidRPr="00230C15">
        <w:rPr>
          <w:rFonts w:ascii="Arial Narrow" w:hAnsi="Arial Narrow" w:cs="Arial"/>
        </w:rPr>
        <w:t>Soit la mention d'approbation “ BON POUR EXECUTION” ;</w:t>
      </w:r>
    </w:p>
    <w:p w:rsidR="002602FC" w:rsidRPr="00230C15" w:rsidRDefault="002602FC" w:rsidP="002602FC">
      <w:pPr>
        <w:widowControl w:val="0"/>
        <w:numPr>
          <w:ilvl w:val="0"/>
          <w:numId w:val="35"/>
        </w:numPr>
        <w:suppressAutoHyphens/>
        <w:autoSpaceDE w:val="0"/>
        <w:autoSpaceDN w:val="0"/>
        <w:spacing w:after="60" w:line="276" w:lineRule="auto"/>
        <w:ind w:left="567" w:right="0" w:hanging="283"/>
        <w:textAlignment w:val="baseline"/>
        <w:rPr>
          <w:rFonts w:ascii="Arial Narrow" w:hAnsi="Arial Narrow" w:cs="Arial"/>
        </w:rPr>
      </w:pPr>
      <w:r w:rsidRPr="00230C15">
        <w:rPr>
          <w:rFonts w:ascii="Arial Narrow" w:hAnsi="Arial Narrow" w:cs="Arial"/>
        </w:rPr>
        <w:t>Soit la mention de leur rejet accompagnée des motifs dudit rejet.</w:t>
      </w:r>
    </w:p>
    <w:p w:rsidR="002602FC" w:rsidRPr="00230C15" w:rsidRDefault="002602FC" w:rsidP="002602FC">
      <w:pPr>
        <w:spacing w:after="60" w:line="276" w:lineRule="auto"/>
        <w:rPr>
          <w:rFonts w:ascii="Arial Narrow" w:hAnsi="Arial Narrow" w:cs="Arial"/>
        </w:rPr>
      </w:pPr>
      <w:r w:rsidRPr="00230C15">
        <w:rPr>
          <w:rFonts w:ascii="Arial Narrow" w:hAnsi="Arial Narrow" w:cs="Arial"/>
        </w:rPr>
        <w:t>Le cocontractant de l’ad</w:t>
      </w:r>
      <w:r>
        <w:rPr>
          <w:rFonts w:ascii="Arial Narrow" w:hAnsi="Arial Narrow" w:cs="Arial"/>
        </w:rPr>
        <w:t>ministration disposera alors de huit (08) jours</w:t>
      </w:r>
      <w:r w:rsidRPr="00230C15">
        <w:rPr>
          <w:rFonts w:ascii="Arial Narrow" w:hAnsi="Arial Narrow" w:cs="Arial"/>
          <w:i/>
          <w:iCs/>
        </w:rPr>
        <w:t xml:space="preserve"> </w:t>
      </w:r>
      <w:r w:rsidRPr="00230C15">
        <w:rPr>
          <w:rFonts w:ascii="Arial Narrow" w:hAnsi="Arial Narrow" w:cs="Arial"/>
        </w:rPr>
        <w:t>pour présenter un nouveau projet. Le Chef de Service ou le Maitre d’Œuvre disposera alors d’un déla</w:t>
      </w:r>
      <w:r>
        <w:rPr>
          <w:rFonts w:ascii="Arial Narrow" w:hAnsi="Arial Narrow" w:cs="Arial"/>
        </w:rPr>
        <w:t>i de cinq (05) jours</w:t>
      </w:r>
      <w:r w:rsidRPr="00230C15">
        <w:rPr>
          <w:rFonts w:ascii="Arial Narrow" w:hAnsi="Arial Narrow" w:cs="Arial"/>
          <w:i/>
          <w:iCs/>
        </w:rPr>
        <w:t xml:space="preserve"> </w:t>
      </w:r>
      <w:r w:rsidRPr="00230C15">
        <w:rPr>
          <w:rFonts w:ascii="Arial Narrow" w:hAnsi="Arial Narrow" w:cs="Arial"/>
        </w:rPr>
        <w:t>pour donner son approbation ou faire d’éventuelles remarques</w:t>
      </w:r>
      <w:r w:rsidRPr="00230C15">
        <w:rPr>
          <w:rFonts w:ascii="Arial Narrow" w:hAnsi="Arial Narrow" w:cs="Arial"/>
          <w:strike/>
        </w:rPr>
        <w:t>.</w:t>
      </w:r>
      <w:r w:rsidRPr="00230C15">
        <w:rPr>
          <w:rFonts w:ascii="Arial Narrow" w:hAnsi="Arial Narrow" w:cs="Arial"/>
        </w:rPr>
        <w:t xml:space="preserve"> Les délais d’approbation du projet d’exécution sont suspensifs du délai d’exécution.</w:t>
      </w:r>
    </w:p>
    <w:p w:rsidR="002602FC" w:rsidRPr="00230C15" w:rsidRDefault="002602FC" w:rsidP="002602FC">
      <w:pPr>
        <w:spacing w:after="60" w:line="276" w:lineRule="auto"/>
        <w:rPr>
          <w:rFonts w:ascii="Arial Narrow" w:hAnsi="Arial Narrow" w:cs="Arial"/>
        </w:rPr>
      </w:pPr>
      <w:r w:rsidRPr="00230C15">
        <w:rPr>
          <w:rFonts w:ascii="Arial Narrow" w:hAnsi="Arial Narrow" w:cs="Arial"/>
        </w:rPr>
        <w:t xml:space="preserve">L'approbation donnée par le Chef de Service ou le Maitre d’Œuvre n'atténuera en rien la responsabilité du cocontractant. Cependant les travaux exécutés avant l'approbation du programme ne seront ni constatés ni rémunérés sauf s’ils ont été expressément ordonnés. Le planning actualisé et approuvé deviendra le planning contractuel. </w:t>
      </w:r>
    </w:p>
    <w:p w:rsidR="002602FC" w:rsidRPr="00230C15" w:rsidRDefault="002602FC" w:rsidP="002602FC">
      <w:pPr>
        <w:spacing w:after="60" w:line="276" w:lineRule="auto"/>
        <w:rPr>
          <w:rFonts w:ascii="Arial Narrow" w:hAnsi="Arial Narrow" w:cs="Arial"/>
        </w:rPr>
      </w:pPr>
      <w:r w:rsidRPr="00230C15">
        <w:rPr>
          <w:rFonts w:ascii="Arial Narrow" w:hAnsi="Arial Narrow" w:cs="Arial"/>
        </w:rPr>
        <w:t xml:space="preserve">Le cocontractant de l’administration </w:t>
      </w:r>
      <w:r w:rsidRPr="00230C15">
        <w:rPr>
          <w:rFonts w:ascii="Arial Narrow" w:hAnsi="Arial Narrow" w:cs="Arial"/>
          <w:spacing w:val="1"/>
        </w:rPr>
        <w:t>tiendr</w:t>
      </w:r>
      <w:r w:rsidRPr="00230C15">
        <w:rPr>
          <w:rFonts w:ascii="Arial Narrow" w:hAnsi="Arial Narrow" w:cs="Arial"/>
        </w:rPr>
        <w:t xml:space="preserve">a </w:t>
      </w:r>
      <w:r w:rsidRPr="00230C15">
        <w:rPr>
          <w:rFonts w:ascii="Arial Narrow" w:hAnsi="Arial Narrow" w:cs="Arial"/>
          <w:spacing w:val="1"/>
        </w:rPr>
        <w:t>constammen</w:t>
      </w:r>
      <w:r w:rsidRPr="00230C15">
        <w:rPr>
          <w:rFonts w:ascii="Arial Narrow" w:hAnsi="Arial Narrow" w:cs="Arial"/>
        </w:rPr>
        <w:t xml:space="preserve">t à </w:t>
      </w:r>
      <w:r w:rsidRPr="00230C15">
        <w:rPr>
          <w:rFonts w:ascii="Arial Narrow" w:hAnsi="Arial Narrow" w:cs="Arial"/>
          <w:spacing w:val="1"/>
        </w:rPr>
        <w:t>jour</w:t>
      </w:r>
      <w:r w:rsidRPr="00230C15">
        <w:rPr>
          <w:rFonts w:ascii="Arial Narrow" w:hAnsi="Arial Narrow" w:cs="Arial"/>
        </w:rPr>
        <w:t xml:space="preserve">, </w:t>
      </w:r>
      <w:r w:rsidRPr="00230C15">
        <w:rPr>
          <w:rFonts w:ascii="Arial Narrow" w:hAnsi="Arial Narrow" w:cs="Arial"/>
          <w:spacing w:val="1"/>
        </w:rPr>
        <w:t xml:space="preserve">sur </w:t>
      </w:r>
      <w:r w:rsidRPr="00230C15">
        <w:rPr>
          <w:rFonts w:ascii="Arial Narrow" w:hAnsi="Arial Narrow" w:cs="Arial"/>
        </w:rPr>
        <w:t xml:space="preserve">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w:t>
      </w:r>
      <w:r>
        <w:rPr>
          <w:rFonts w:ascii="Arial Narrow" w:hAnsi="Arial Narrow" w:cs="Arial"/>
        </w:rPr>
        <w:t>le transmettra dans un délai de huit 08) jours</w:t>
      </w:r>
      <w:r w:rsidRPr="00230C15">
        <w:rPr>
          <w:rFonts w:ascii="Arial Narrow" w:hAnsi="Arial Narrow" w:cs="Arial"/>
          <w:i/>
          <w:iCs/>
        </w:rPr>
        <w:t xml:space="preserve"> </w:t>
      </w:r>
      <w:r w:rsidRPr="00230C15">
        <w:rPr>
          <w:rFonts w:ascii="Arial Narrow" w:hAnsi="Arial Narrow" w:cs="Arial"/>
        </w:rPr>
        <w:t>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rsidR="002602FC" w:rsidRPr="00230C15" w:rsidRDefault="002602FC" w:rsidP="002602FC">
      <w:pPr>
        <w:widowControl w:val="0"/>
        <w:autoSpaceDE w:val="0"/>
        <w:spacing w:after="60" w:line="276" w:lineRule="auto"/>
        <w:rPr>
          <w:rFonts w:ascii="Arial Narrow" w:hAnsi="Arial Narrow" w:cs="Arial"/>
        </w:rPr>
      </w:pPr>
      <w:r w:rsidRPr="00230C15">
        <w:rPr>
          <w:rFonts w:ascii="Arial Narrow" w:hAnsi="Arial Narrow" w:cs="Arial"/>
        </w:rPr>
        <w:t>b. Le Plan de Gestion Environnemental et Social fera ressortir notamment les conditions de choix des sites techniques et de base vie, les conditions d’emprunt de sites d’extraction et les conditions de remise en état des sites de travaux et d’installation.</w:t>
      </w:r>
    </w:p>
    <w:p w:rsidR="002602FC" w:rsidRPr="00230C15" w:rsidRDefault="002602FC" w:rsidP="002602FC">
      <w:pPr>
        <w:spacing w:after="60" w:line="276" w:lineRule="auto"/>
        <w:rPr>
          <w:rFonts w:ascii="Arial Narrow" w:hAnsi="Arial Narrow" w:cs="Arial"/>
        </w:rPr>
      </w:pPr>
      <w:r w:rsidRPr="00230C15">
        <w:rPr>
          <w:rFonts w:ascii="Arial Narrow" w:hAnsi="Arial Narrow" w:cs="Arial"/>
        </w:rPr>
        <w:t xml:space="preserve">c. Le cocontractant indiquera dans ce programme les matériels et méthodes qu’il compte utiliser ainsi </w:t>
      </w:r>
      <w:r w:rsidRPr="00230C15">
        <w:rPr>
          <w:rFonts w:ascii="Arial Narrow" w:hAnsi="Arial Narrow" w:cs="Arial"/>
          <w:spacing w:val="3"/>
        </w:rPr>
        <w:t>qu</w:t>
      </w:r>
      <w:r w:rsidRPr="00230C15">
        <w:rPr>
          <w:rFonts w:ascii="Arial Narrow" w:hAnsi="Arial Narrow" w:cs="Arial"/>
        </w:rPr>
        <w:t xml:space="preserve">e </w:t>
      </w:r>
      <w:r w:rsidRPr="00230C15">
        <w:rPr>
          <w:rFonts w:ascii="Arial Narrow" w:hAnsi="Arial Narrow" w:cs="Arial"/>
          <w:spacing w:val="3"/>
        </w:rPr>
        <w:t>le</w:t>
      </w:r>
      <w:r w:rsidRPr="00230C15">
        <w:rPr>
          <w:rFonts w:ascii="Arial Narrow" w:hAnsi="Arial Narrow" w:cs="Arial"/>
        </w:rPr>
        <w:t xml:space="preserve">s </w:t>
      </w:r>
      <w:r w:rsidRPr="00230C15">
        <w:rPr>
          <w:rFonts w:ascii="Arial Narrow" w:hAnsi="Arial Narrow" w:cs="Arial"/>
          <w:spacing w:val="3"/>
        </w:rPr>
        <w:t>effectif</w:t>
      </w:r>
      <w:r w:rsidRPr="00230C15">
        <w:rPr>
          <w:rFonts w:ascii="Arial Narrow" w:hAnsi="Arial Narrow" w:cs="Arial"/>
        </w:rPr>
        <w:t xml:space="preserve">s </w:t>
      </w:r>
      <w:r w:rsidRPr="00230C15">
        <w:rPr>
          <w:rFonts w:ascii="Arial Narrow" w:hAnsi="Arial Narrow" w:cs="Arial"/>
          <w:spacing w:val="3"/>
        </w:rPr>
        <w:t>d</w:t>
      </w:r>
      <w:r w:rsidRPr="00230C15">
        <w:rPr>
          <w:rFonts w:ascii="Arial Narrow" w:hAnsi="Arial Narrow" w:cs="Arial"/>
        </w:rPr>
        <w:t xml:space="preserve">u </w:t>
      </w:r>
      <w:r w:rsidRPr="00230C15">
        <w:rPr>
          <w:rFonts w:ascii="Arial Narrow" w:hAnsi="Arial Narrow" w:cs="Arial"/>
          <w:spacing w:val="3"/>
        </w:rPr>
        <w:t>personne</w:t>
      </w:r>
      <w:r w:rsidRPr="00230C15">
        <w:rPr>
          <w:rFonts w:ascii="Arial Narrow" w:hAnsi="Arial Narrow" w:cs="Arial"/>
        </w:rPr>
        <w:t xml:space="preserve">l </w:t>
      </w:r>
      <w:r w:rsidRPr="00230C15">
        <w:rPr>
          <w:rFonts w:ascii="Arial Narrow" w:hAnsi="Arial Narrow" w:cs="Arial"/>
          <w:spacing w:val="3"/>
        </w:rPr>
        <w:t>qu’i</w:t>
      </w:r>
      <w:r w:rsidRPr="00230C15">
        <w:rPr>
          <w:rFonts w:ascii="Arial Narrow" w:hAnsi="Arial Narrow" w:cs="Arial"/>
        </w:rPr>
        <w:t xml:space="preserve">l </w:t>
      </w:r>
      <w:r w:rsidRPr="00230C15">
        <w:rPr>
          <w:rFonts w:ascii="Arial Narrow" w:hAnsi="Arial Narrow" w:cs="Arial"/>
          <w:spacing w:val="3"/>
        </w:rPr>
        <w:t xml:space="preserve">compte </w:t>
      </w:r>
      <w:r w:rsidRPr="00230C15">
        <w:rPr>
          <w:rFonts w:ascii="Arial Narrow" w:hAnsi="Arial Narrow" w:cs="Arial"/>
        </w:rPr>
        <w:t>employer.</w:t>
      </w:r>
    </w:p>
    <w:p w:rsidR="002602FC" w:rsidRPr="00230C15" w:rsidRDefault="002602FC" w:rsidP="002602FC">
      <w:pPr>
        <w:widowControl w:val="0"/>
        <w:autoSpaceDE w:val="0"/>
        <w:spacing w:after="60" w:line="276" w:lineRule="auto"/>
        <w:rPr>
          <w:rFonts w:ascii="Arial Narrow" w:hAnsi="Arial Narrow" w:cs="Arial"/>
          <w:b/>
        </w:rPr>
      </w:pPr>
      <w:r w:rsidRPr="00230C15">
        <w:rPr>
          <w:rFonts w:ascii="Arial Narrow" w:hAnsi="Arial Narrow" w:cs="Arial"/>
          <w:b/>
        </w:rPr>
        <w:t>1</w:t>
      </w:r>
      <w:r>
        <w:rPr>
          <w:rFonts w:ascii="Arial Narrow" w:hAnsi="Arial Narrow" w:cs="Arial"/>
          <w:b/>
        </w:rPr>
        <w:t>6</w:t>
      </w:r>
      <w:r w:rsidRPr="00230C15">
        <w:rPr>
          <w:rFonts w:ascii="Arial Narrow" w:hAnsi="Arial Narrow" w:cs="Arial"/>
          <w:b/>
        </w:rPr>
        <w:t>.2. Projet d’exécution</w:t>
      </w:r>
    </w:p>
    <w:p w:rsidR="002602FC" w:rsidRPr="00230C15" w:rsidRDefault="002602FC" w:rsidP="002602FC">
      <w:pPr>
        <w:spacing w:after="60" w:line="276" w:lineRule="auto"/>
        <w:rPr>
          <w:rFonts w:ascii="Arial Narrow" w:hAnsi="Arial Narrow" w:cs="Arial"/>
        </w:rPr>
      </w:pPr>
      <w:r>
        <w:rPr>
          <w:rFonts w:ascii="Arial Narrow" w:hAnsi="Arial Narrow" w:cs="Arial"/>
        </w:rPr>
        <w:t>a. dans un délai maximum de vingt et un (21)</w:t>
      </w:r>
      <w:r w:rsidRPr="00230C15">
        <w:rPr>
          <w:rFonts w:ascii="Arial Narrow" w:hAnsi="Arial Narrow" w:cs="Arial"/>
        </w:rPr>
        <w:t xml:space="preserve"> jours, à compter de la date de notification de l’ordre de service de commencer les travaux, le Cocontractant soumettra à l’approbation de l’Ingénieur ou du Maitre d’œuvre le cas éch</w:t>
      </w:r>
      <w:r>
        <w:rPr>
          <w:rFonts w:ascii="Arial Narrow" w:hAnsi="Arial Narrow" w:cs="Arial"/>
        </w:rPr>
        <w:t xml:space="preserve">éant, un projet d’exécution en six (06) </w:t>
      </w:r>
      <w:r w:rsidRPr="00230C15">
        <w:rPr>
          <w:rFonts w:ascii="Arial Narrow" w:hAnsi="Arial Narrow" w:cs="Arial"/>
        </w:rPr>
        <w:t>exemplaires comprenant notamment :</w:t>
      </w:r>
    </w:p>
    <w:p w:rsidR="002602FC" w:rsidRPr="00230C15" w:rsidRDefault="002602FC" w:rsidP="002602FC">
      <w:pPr>
        <w:widowControl w:val="0"/>
        <w:numPr>
          <w:ilvl w:val="0"/>
          <w:numId w:val="35"/>
        </w:numPr>
        <w:suppressAutoHyphens/>
        <w:autoSpaceDE w:val="0"/>
        <w:autoSpaceDN w:val="0"/>
        <w:spacing w:after="60" w:line="276" w:lineRule="auto"/>
        <w:ind w:left="567" w:right="0" w:hanging="283"/>
        <w:textAlignment w:val="baseline"/>
        <w:rPr>
          <w:rFonts w:ascii="Arial Narrow" w:hAnsi="Arial Narrow" w:cs="Arial"/>
        </w:rPr>
      </w:pPr>
      <w:r w:rsidRPr="00230C15">
        <w:rPr>
          <w:rFonts w:ascii="Arial Narrow" w:hAnsi="Arial Narrow" w:cs="Arial"/>
        </w:rPr>
        <w:t>le procès-verbal de définition des tâches à exécuter ;</w:t>
      </w:r>
    </w:p>
    <w:p w:rsidR="002602FC" w:rsidRPr="00230C15" w:rsidRDefault="002602FC" w:rsidP="002602FC">
      <w:pPr>
        <w:widowControl w:val="0"/>
        <w:numPr>
          <w:ilvl w:val="0"/>
          <w:numId w:val="35"/>
        </w:numPr>
        <w:suppressAutoHyphens/>
        <w:autoSpaceDE w:val="0"/>
        <w:autoSpaceDN w:val="0"/>
        <w:spacing w:after="60" w:line="276" w:lineRule="auto"/>
        <w:ind w:left="567" w:right="0" w:hanging="283"/>
        <w:textAlignment w:val="baseline"/>
        <w:rPr>
          <w:rFonts w:ascii="Arial Narrow" w:hAnsi="Arial Narrow" w:cs="Arial"/>
        </w:rPr>
      </w:pPr>
      <w:r w:rsidRPr="00230C15">
        <w:rPr>
          <w:rFonts w:ascii="Arial Narrow" w:hAnsi="Arial Narrow" w:cs="Arial"/>
        </w:rPr>
        <w:t>le relevé des dégradations le cas échéant ;</w:t>
      </w:r>
    </w:p>
    <w:p w:rsidR="002602FC" w:rsidRPr="00230C15" w:rsidRDefault="002602FC" w:rsidP="002602FC">
      <w:pPr>
        <w:widowControl w:val="0"/>
        <w:numPr>
          <w:ilvl w:val="0"/>
          <w:numId w:val="35"/>
        </w:numPr>
        <w:suppressAutoHyphens/>
        <w:autoSpaceDE w:val="0"/>
        <w:autoSpaceDN w:val="0"/>
        <w:spacing w:after="60" w:line="276" w:lineRule="auto"/>
        <w:ind w:left="567" w:right="0" w:hanging="283"/>
        <w:textAlignment w:val="baseline"/>
        <w:rPr>
          <w:rFonts w:ascii="Arial Narrow" w:hAnsi="Arial Narrow" w:cs="Arial"/>
        </w:rPr>
      </w:pPr>
      <w:r w:rsidRPr="00230C15">
        <w:rPr>
          <w:rFonts w:ascii="Arial Narrow" w:hAnsi="Arial Narrow" w:cs="Arial"/>
        </w:rPr>
        <w:t>le schéma itinéraire ou le linéaire des travaux à exécuter, le cas échéant ;</w:t>
      </w:r>
    </w:p>
    <w:p w:rsidR="002602FC" w:rsidRPr="00230C15" w:rsidRDefault="002602FC" w:rsidP="002602FC">
      <w:pPr>
        <w:widowControl w:val="0"/>
        <w:numPr>
          <w:ilvl w:val="0"/>
          <w:numId w:val="35"/>
        </w:numPr>
        <w:suppressAutoHyphens/>
        <w:autoSpaceDE w:val="0"/>
        <w:autoSpaceDN w:val="0"/>
        <w:spacing w:after="60" w:line="276" w:lineRule="auto"/>
        <w:ind w:left="567" w:right="0" w:hanging="283"/>
        <w:textAlignment w:val="baseline"/>
        <w:rPr>
          <w:rFonts w:ascii="Arial Narrow" w:hAnsi="Arial Narrow" w:cs="Arial"/>
        </w:rPr>
      </w:pPr>
      <w:r w:rsidRPr="00230C15">
        <w:rPr>
          <w:rFonts w:ascii="Arial Narrow" w:hAnsi="Arial Narrow" w:cs="Arial"/>
        </w:rPr>
        <w:t>la description des procédés et des méthodes d’exécution des travaux envisagés avec les prévisions d’emploi du personnel, du matériel et des matériaux ;</w:t>
      </w:r>
    </w:p>
    <w:p w:rsidR="002602FC" w:rsidRPr="00230C15" w:rsidRDefault="002602FC" w:rsidP="002602FC">
      <w:pPr>
        <w:widowControl w:val="0"/>
        <w:numPr>
          <w:ilvl w:val="0"/>
          <w:numId w:val="35"/>
        </w:numPr>
        <w:suppressAutoHyphens/>
        <w:autoSpaceDE w:val="0"/>
        <w:autoSpaceDN w:val="0"/>
        <w:spacing w:after="60" w:line="276" w:lineRule="auto"/>
        <w:ind w:left="567" w:right="0" w:hanging="283"/>
        <w:textAlignment w:val="baseline"/>
        <w:rPr>
          <w:rFonts w:ascii="Arial Narrow" w:hAnsi="Arial Narrow" w:cs="Arial"/>
        </w:rPr>
      </w:pPr>
      <w:r w:rsidRPr="00230C15">
        <w:rPr>
          <w:rFonts w:ascii="Arial Narrow" w:hAnsi="Arial Narrow" w:cs="Arial"/>
        </w:rPr>
        <w:t>les plans d’exécution des ouvrages et les notes de calcul y afférentes ;</w:t>
      </w:r>
    </w:p>
    <w:p w:rsidR="002602FC" w:rsidRPr="00230C15" w:rsidRDefault="002602FC" w:rsidP="002602FC">
      <w:pPr>
        <w:widowControl w:val="0"/>
        <w:numPr>
          <w:ilvl w:val="0"/>
          <w:numId w:val="35"/>
        </w:numPr>
        <w:suppressAutoHyphens/>
        <w:autoSpaceDE w:val="0"/>
        <w:autoSpaceDN w:val="0"/>
        <w:spacing w:after="60" w:line="276" w:lineRule="auto"/>
        <w:ind w:left="567" w:right="0" w:hanging="283"/>
        <w:textAlignment w:val="baseline"/>
        <w:rPr>
          <w:rFonts w:ascii="Arial Narrow" w:hAnsi="Arial Narrow" w:cs="Arial"/>
        </w:rPr>
      </w:pPr>
      <w:r w:rsidRPr="00230C15">
        <w:rPr>
          <w:rFonts w:ascii="Arial Narrow" w:hAnsi="Arial Narrow" w:cs="Arial"/>
        </w:rPr>
        <w:t>les plans d’approvisionnement.</w:t>
      </w:r>
    </w:p>
    <w:p w:rsidR="002602FC" w:rsidRPr="00230C15" w:rsidRDefault="002602FC" w:rsidP="002602FC">
      <w:pPr>
        <w:widowControl w:val="0"/>
        <w:numPr>
          <w:ilvl w:val="0"/>
          <w:numId w:val="35"/>
        </w:numPr>
        <w:suppressAutoHyphens/>
        <w:autoSpaceDE w:val="0"/>
        <w:autoSpaceDN w:val="0"/>
        <w:spacing w:after="60" w:line="276" w:lineRule="auto"/>
        <w:ind w:left="567" w:right="0" w:hanging="283"/>
        <w:textAlignment w:val="baseline"/>
        <w:rPr>
          <w:rFonts w:ascii="Arial Narrow" w:hAnsi="Arial Narrow" w:cs="Arial"/>
        </w:rPr>
      </w:pPr>
      <w:r w:rsidRPr="00230C15">
        <w:rPr>
          <w:rFonts w:ascii="Arial Narrow" w:hAnsi="Arial Narrow" w:cs="Arial"/>
        </w:rPr>
        <w:t>le planning graphique des travaux ;</w:t>
      </w:r>
    </w:p>
    <w:p w:rsidR="002602FC" w:rsidRPr="00230C15" w:rsidRDefault="002602FC" w:rsidP="002602FC">
      <w:pPr>
        <w:widowControl w:val="0"/>
        <w:numPr>
          <w:ilvl w:val="0"/>
          <w:numId w:val="35"/>
        </w:numPr>
        <w:suppressAutoHyphens/>
        <w:autoSpaceDE w:val="0"/>
        <w:autoSpaceDN w:val="0"/>
        <w:spacing w:after="60" w:line="276" w:lineRule="auto"/>
        <w:ind w:left="567" w:right="0" w:hanging="283"/>
        <w:textAlignment w:val="baseline"/>
        <w:rPr>
          <w:rFonts w:ascii="Arial Narrow" w:hAnsi="Arial Narrow" w:cs="Arial"/>
        </w:rPr>
      </w:pPr>
      <w:r w:rsidRPr="00230C15">
        <w:rPr>
          <w:rFonts w:ascii="Arial Narrow" w:hAnsi="Arial Narrow" w:cs="Arial"/>
        </w:rPr>
        <w:lastRenderedPageBreak/>
        <w:t xml:space="preserve">la liste des travaux que le cocontractant fera le cas échéant, exécuter par des sous-traitants.  </w:t>
      </w:r>
    </w:p>
    <w:p w:rsidR="002602FC" w:rsidRPr="00230C15" w:rsidRDefault="002602FC" w:rsidP="002602FC">
      <w:pPr>
        <w:widowControl w:val="0"/>
        <w:tabs>
          <w:tab w:val="left" w:pos="426"/>
        </w:tabs>
        <w:autoSpaceDE w:val="0"/>
        <w:spacing w:after="60" w:line="276" w:lineRule="auto"/>
        <w:rPr>
          <w:rFonts w:ascii="Arial Narrow" w:hAnsi="Arial Narrow" w:cs="Arial"/>
          <w:bCs/>
        </w:rPr>
      </w:pPr>
      <w:r w:rsidRPr="00230C15">
        <w:rPr>
          <w:rFonts w:ascii="Arial Narrow" w:hAnsi="Arial Narrow" w:cs="Arial"/>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rsidR="002602FC" w:rsidRPr="00230C15" w:rsidRDefault="002602FC" w:rsidP="002602FC">
      <w:pPr>
        <w:widowControl w:val="0"/>
        <w:tabs>
          <w:tab w:val="left" w:pos="426"/>
        </w:tabs>
        <w:autoSpaceDE w:val="0"/>
        <w:spacing w:after="60" w:line="276" w:lineRule="auto"/>
        <w:rPr>
          <w:rFonts w:ascii="Arial Narrow" w:hAnsi="Arial Narrow" w:cs="Arial"/>
          <w:spacing w:val="6"/>
        </w:rPr>
      </w:pPr>
      <w:r w:rsidRPr="00230C15">
        <w:rPr>
          <w:rFonts w:ascii="Arial Narrow" w:hAnsi="Arial Narrow" w:cs="Arial"/>
          <w:spacing w:val="6"/>
        </w:rPr>
        <w:t>En cas d’inobservation des délais d’approbation des documents ci-dessus par l’Administration, c</w:t>
      </w:r>
      <w:r>
        <w:rPr>
          <w:rFonts w:ascii="Arial Narrow" w:hAnsi="Arial Narrow" w:cs="Arial"/>
          <w:spacing w:val="6"/>
        </w:rPr>
        <w:t xml:space="preserve">eux-ci sont réputés approuvés. </w:t>
      </w:r>
    </w:p>
    <w:p w:rsidR="002602FC" w:rsidRPr="00230C15" w:rsidRDefault="002602FC" w:rsidP="002602FC">
      <w:pPr>
        <w:pStyle w:val="CCAParticle"/>
        <w:spacing w:line="276" w:lineRule="auto"/>
      </w:pPr>
      <w:bookmarkStart w:id="136" w:name="_Toc530307803"/>
      <w:bookmarkStart w:id="137" w:name="_Toc97557088"/>
      <w:bookmarkStart w:id="138" w:name="_Toc157306075"/>
      <w:r>
        <w:t xml:space="preserve">Article 17- </w:t>
      </w:r>
      <w:r w:rsidRPr="00230C15">
        <w:t>Mise à disposition des documents et du site</w:t>
      </w:r>
      <w:bookmarkEnd w:id="136"/>
      <w:bookmarkEnd w:id="137"/>
      <w:bookmarkEnd w:id="138"/>
    </w:p>
    <w:p w:rsidR="002602FC" w:rsidRPr="00066A5D" w:rsidRDefault="002602FC" w:rsidP="002602FC">
      <w:pPr>
        <w:widowControl w:val="0"/>
        <w:autoSpaceDE w:val="0"/>
        <w:spacing w:after="60" w:line="276" w:lineRule="auto"/>
        <w:rPr>
          <w:rFonts w:ascii="Arial Narrow" w:hAnsi="Arial Narrow" w:cs="Arial"/>
          <w:lang w:val="fr-CM"/>
        </w:rPr>
      </w:pPr>
      <w:r w:rsidRPr="00066A5D">
        <w:rPr>
          <w:rFonts w:ascii="Arial Narrow" w:hAnsi="Arial Narrow" w:cs="Arial"/>
          <w:lang w:val="fr-CM"/>
        </w:rPr>
        <w:t>Le Maître d'Ouvrage mettra le site des travaux et ses voies d'accès à la disposition du Cocontractant en temps utile et au fur et à mesure de l'avancement des travaux, conformément au programme d'exécution.</w:t>
      </w:r>
    </w:p>
    <w:p w:rsidR="002602FC" w:rsidRPr="00230C15" w:rsidRDefault="002602FC" w:rsidP="002602FC">
      <w:pPr>
        <w:widowControl w:val="0"/>
        <w:autoSpaceDE w:val="0"/>
        <w:spacing w:after="60" w:line="276" w:lineRule="auto"/>
        <w:rPr>
          <w:rFonts w:ascii="Arial Narrow" w:hAnsi="Arial Narrow" w:cs="Arial"/>
          <w:i/>
          <w:iCs/>
        </w:rPr>
      </w:pPr>
      <w:r w:rsidRPr="00230C15">
        <w:rPr>
          <w:rFonts w:ascii="Arial Narrow" w:hAnsi="Arial Narrow" w:cs="Arial"/>
        </w:rPr>
        <w:t xml:space="preserve">L’exemplaire reproductible des plans figurant dans le Dossier d’Appel d’Offres sera remis par : </w:t>
      </w:r>
      <w:r w:rsidRPr="00230C15">
        <w:rPr>
          <w:rFonts w:ascii="Arial Narrow" w:hAnsi="Arial Narrow" w:cs="Arial"/>
          <w:i/>
          <w:iCs/>
        </w:rPr>
        <w:t>[le Chef de service ou le Maître d’Œuvre]</w:t>
      </w:r>
    </w:p>
    <w:p w:rsidR="002602FC" w:rsidRPr="00230C15" w:rsidRDefault="002602FC" w:rsidP="002602FC">
      <w:pPr>
        <w:pStyle w:val="CCAParticle"/>
        <w:spacing w:line="276" w:lineRule="auto"/>
      </w:pPr>
      <w:bookmarkStart w:id="139" w:name="_Toc530307804"/>
      <w:bookmarkStart w:id="140" w:name="_Toc97557089"/>
      <w:bookmarkStart w:id="141" w:name="_Toc157306076"/>
      <w:r>
        <w:t xml:space="preserve">Article 18- </w:t>
      </w:r>
      <w:bookmarkStart w:id="142" w:name="_Hlk163152509"/>
      <w:r>
        <w:t xml:space="preserve">transport, </w:t>
      </w:r>
      <w:bookmarkEnd w:id="142"/>
      <w:r w:rsidRPr="00230C15">
        <w:t>Assurances des ouvrages et responsabilités civiles</w:t>
      </w:r>
      <w:bookmarkEnd w:id="139"/>
      <w:bookmarkEnd w:id="140"/>
      <w:bookmarkEnd w:id="141"/>
    </w:p>
    <w:p w:rsidR="002602FC" w:rsidRPr="004F34A7" w:rsidRDefault="002602FC" w:rsidP="002602FC">
      <w:pPr>
        <w:widowControl w:val="0"/>
        <w:autoSpaceDE w:val="0"/>
        <w:spacing w:after="60" w:line="276" w:lineRule="auto"/>
        <w:rPr>
          <w:rFonts w:ascii="Arial Narrow" w:hAnsi="Arial Narrow" w:cs="Arial"/>
          <w:b/>
          <w:color w:val="auto"/>
        </w:rPr>
      </w:pPr>
      <w:bookmarkStart w:id="143" w:name="_Hlk163136844"/>
      <w:bookmarkStart w:id="144" w:name="_Hlk163152531"/>
      <w:r w:rsidRPr="004F34A7">
        <w:rPr>
          <w:rFonts w:ascii="Arial Narrow" w:hAnsi="Arial Narrow" w:cs="Arial"/>
          <w:b/>
          <w:color w:val="auto"/>
        </w:rPr>
        <w:t xml:space="preserve">18.1. Emballage pour le transport des équipements et matériaux </w:t>
      </w:r>
    </w:p>
    <w:p w:rsidR="002602FC" w:rsidRPr="004F34A7" w:rsidRDefault="002602FC" w:rsidP="002602FC">
      <w:pPr>
        <w:widowControl w:val="0"/>
        <w:autoSpaceDE w:val="0"/>
        <w:spacing w:after="60" w:line="276" w:lineRule="auto"/>
        <w:rPr>
          <w:rFonts w:ascii="Arial Narrow" w:hAnsi="Arial Narrow" w:cs="Arial"/>
          <w:color w:val="auto"/>
        </w:rPr>
      </w:pPr>
      <w:r w:rsidRPr="004F34A7">
        <w:rPr>
          <w:rFonts w:ascii="Arial Narrow" w:hAnsi="Arial Narrow" w:cs="Arial"/>
          <w:color w:val="auto"/>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rsidR="002602FC" w:rsidRPr="004F34A7" w:rsidRDefault="002602FC" w:rsidP="002602FC">
      <w:pPr>
        <w:widowControl w:val="0"/>
        <w:autoSpaceDE w:val="0"/>
        <w:spacing w:after="60" w:line="276" w:lineRule="auto"/>
        <w:rPr>
          <w:rFonts w:ascii="Arial Narrow" w:hAnsi="Arial Narrow" w:cs="Arial"/>
          <w:b/>
          <w:color w:val="auto"/>
        </w:rPr>
      </w:pPr>
      <w:r w:rsidRPr="004F34A7">
        <w:rPr>
          <w:rFonts w:ascii="Arial Narrow" w:hAnsi="Arial Narrow" w:cs="Arial"/>
          <w:b/>
          <w:color w:val="auto"/>
        </w:rPr>
        <w:t>18.2. Assurances</w:t>
      </w:r>
    </w:p>
    <w:p w:rsidR="002602FC" w:rsidRPr="0054691E" w:rsidRDefault="002602FC" w:rsidP="002602FC">
      <w:pPr>
        <w:pStyle w:val="Paragraphedeliste"/>
        <w:widowControl w:val="0"/>
        <w:numPr>
          <w:ilvl w:val="0"/>
          <w:numId w:val="67"/>
        </w:numPr>
        <w:suppressAutoHyphens/>
        <w:autoSpaceDE w:val="0"/>
        <w:autoSpaceDN w:val="0"/>
        <w:spacing w:after="60" w:line="276" w:lineRule="auto"/>
        <w:ind w:right="0"/>
        <w:contextualSpacing w:val="0"/>
        <w:textAlignment w:val="baseline"/>
        <w:rPr>
          <w:rFonts w:ascii="Arial Narrow" w:hAnsi="Arial Narrow" w:cs="Arial"/>
        </w:rPr>
      </w:pPr>
      <w:bookmarkStart w:id="145" w:name="_Hlk163136871"/>
      <w:bookmarkEnd w:id="143"/>
      <w:r w:rsidRPr="0054691E">
        <w:rPr>
          <w:rFonts w:ascii="Arial Narrow" w:hAnsi="Arial Narrow" w:cs="Arial"/>
        </w:rPr>
        <w:t xml:space="preserve">Le titulaire d’un marché </w:t>
      </w:r>
      <w:bookmarkStart w:id="146" w:name="_Hlk159271361"/>
      <w:r w:rsidRPr="0054691E">
        <w:rPr>
          <w:rFonts w:ascii="Arial Narrow" w:hAnsi="Arial Narrow" w:cs="Arial"/>
        </w:rPr>
        <w:t>est tenu de souscrire auprès d’une ou plusieurs sociétés d’assurances agréées</w:t>
      </w:r>
      <w:bookmarkEnd w:id="146"/>
      <w:r w:rsidRPr="0054691E">
        <w:rPr>
          <w:rFonts w:ascii="Arial Narrow" w:hAnsi="Arial Narrow" w:cs="Arial"/>
        </w:rPr>
        <w:t xml:space="preserve">, </w:t>
      </w:r>
      <w:bookmarkStart w:id="147" w:name="_Hlk159271399"/>
      <w:r w:rsidRPr="0054691E">
        <w:rPr>
          <w:rFonts w:ascii="Arial Narrow" w:hAnsi="Arial Narrow" w:cs="Arial"/>
        </w:rPr>
        <w:t>et dès notification du marché, une police d’assurance couvrant les risques liés à l’exécution des prestations, objets de son marché.</w:t>
      </w:r>
    </w:p>
    <w:bookmarkEnd w:id="147"/>
    <w:p w:rsidR="002602FC" w:rsidRPr="0054691E" w:rsidRDefault="002602FC" w:rsidP="002602FC">
      <w:pPr>
        <w:pStyle w:val="Paragraphedeliste"/>
        <w:widowControl w:val="0"/>
        <w:numPr>
          <w:ilvl w:val="0"/>
          <w:numId w:val="67"/>
        </w:numPr>
        <w:suppressAutoHyphens/>
        <w:autoSpaceDE w:val="0"/>
        <w:autoSpaceDN w:val="0"/>
        <w:spacing w:after="60" w:line="276" w:lineRule="auto"/>
        <w:ind w:right="0"/>
        <w:contextualSpacing w:val="0"/>
        <w:textAlignment w:val="baseline"/>
        <w:rPr>
          <w:rFonts w:ascii="Arial Narrow" w:hAnsi="Arial Narrow" w:cs="Arial"/>
        </w:rPr>
      </w:pPr>
      <w:r w:rsidRPr="0054691E">
        <w:rPr>
          <w:rFonts w:ascii="Arial Narrow" w:hAnsi="Arial Narrow" w:cs="Arial"/>
        </w:rPr>
        <w:t xml:space="preserve">Les polices d’assurances suivantes sont requises au titre du présent Marché pour les montants minima, les franchises et les autres conditions </w:t>
      </w:r>
      <w:bookmarkStart w:id="148" w:name="_Hlk159271520"/>
      <w:r w:rsidRPr="0054691E">
        <w:rPr>
          <w:rFonts w:ascii="Arial Narrow" w:hAnsi="Arial Narrow" w:cs="Arial"/>
        </w:rPr>
        <w:t>minimales dans un délai de quinze (15) jours à compter de la notification du marché</w:t>
      </w:r>
      <w:bookmarkEnd w:id="148"/>
      <w:r w:rsidRPr="0054691E">
        <w:rPr>
          <w:rFonts w:ascii="Arial Narrow" w:hAnsi="Arial Narrow" w:cs="Arial"/>
        </w:rPr>
        <w:t xml:space="preserve"> </w:t>
      </w:r>
      <w:r w:rsidRPr="0054691E">
        <w:rPr>
          <w:rFonts w:ascii="Arial Narrow" w:hAnsi="Arial Narrow" w:cs="Arial"/>
          <w:i/>
          <w:iCs/>
        </w:rPr>
        <w:t>(A préciser selon la liste ci-après)</w:t>
      </w:r>
      <w:r w:rsidRPr="0054691E">
        <w:rPr>
          <w:rFonts w:ascii="Arial Narrow" w:hAnsi="Arial Narrow" w:cs="Arial"/>
        </w:rPr>
        <w:t>:</w:t>
      </w:r>
    </w:p>
    <w:p w:rsidR="002602FC" w:rsidRPr="004F34A7" w:rsidRDefault="002602FC" w:rsidP="002602FC">
      <w:pPr>
        <w:pStyle w:val="Paragraphedeliste"/>
        <w:widowControl w:val="0"/>
        <w:numPr>
          <w:ilvl w:val="0"/>
          <w:numId w:val="68"/>
        </w:numPr>
        <w:suppressAutoHyphens/>
        <w:autoSpaceDE w:val="0"/>
        <w:autoSpaceDN w:val="0"/>
        <w:spacing w:after="60" w:line="276" w:lineRule="auto"/>
        <w:ind w:left="1843" w:right="0"/>
        <w:contextualSpacing w:val="0"/>
        <w:textAlignment w:val="baseline"/>
        <w:rPr>
          <w:rFonts w:ascii="Arial Narrow" w:hAnsi="Arial Narrow" w:cs="Arial"/>
          <w:i/>
          <w:iCs/>
          <w:color w:val="auto"/>
        </w:rPr>
      </w:pPr>
      <w:r w:rsidRPr="0054691E">
        <w:rPr>
          <w:rFonts w:ascii="Arial Narrow" w:hAnsi="Arial Narrow" w:cs="Arial"/>
          <w:i/>
          <w:iCs/>
        </w:rPr>
        <w:t xml:space="preserve">Assurance responsabilité civile vis-à-vis des tiers </w:t>
      </w:r>
      <w:r w:rsidRPr="004F34A7">
        <w:rPr>
          <w:rFonts w:ascii="Arial Narrow" w:hAnsi="Arial Narrow" w:cs="Arial"/>
          <w:i/>
          <w:iCs/>
          <w:color w:val="auto"/>
        </w:rPr>
        <w:t>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 le cas échéant ;</w:t>
      </w:r>
    </w:p>
    <w:p w:rsidR="002602FC" w:rsidRDefault="002602FC" w:rsidP="002602FC">
      <w:pPr>
        <w:pStyle w:val="Paragraphedeliste"/>
        <w:widowControl w:val="0"/>
        <w:numPr>
          <w:ilvl w:val="0"/>
          <w:numId w:val="68"/>
        </w:numPr>
        <w:suppressAutoHyphens/>
        <w:autoSpaceDE w:val="0"/>
        <w:autoSpaceDN w:val="0"/>
        <w:spacing w:after="60" w:line="276" w:lineRule="auto"/>
        <w:ind w:left="1843" w:right="0"/>
        <w:contextualSpacing w:val="0"/>
        <w:textAlignment w:val="baseline"/>
        <w:rPr>
          <w:rFonts w:ascii="Arial Narrow" w:hAnsi="Arial Narrow" w:cs="Arial"/>
          <w:i/>
          <w:iCs/>
        </w:rPr>
      </w:pPr>
      <w:r w:rsidRPr="0054691E">
        <w:rPr>
          <w:rFonts w:ascii="Arial Narrow" w:hAnsi="Arial Narrow" w:cs="Arial"/>
          <w:i/>
          <w:iCs/>
        </w:rPr>
        <w:t>Assurance “Tous risques chantier</w:t>
      </w:r>
      <w:r w:rsidRPr="0054691E">
        <w:rPr>
          <w:rFonts w:ascii="Arial Narrow" w:hAnsi="Arial Narrow" w:cs="Tahoma"/>
        </w:rPr>
        <w:t xml:space="preserve"> </w:t>
      </w:r>
      <w:r w:rsidRPr="0054691E">
        <w:rPr>
          <w:rFonts w:ascii="Arial Narrow" w:hAnsi="Arial Narrow" w:cs="Arial"/>
          <w:i/>
          <w:iCs/>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rsidR="002602FC" w:rsidRDefault="002602FC" w:rsidP="002602FC">
      <w:pPr>
        <w:pStyle w:val="Paragraphedeliste"/>
        <w:widowControl w:val="0"/>
        <w:numPr>
          <w:ilvl w:val="0"/>
          <w:numId w:val="68"/>
        </w:numPr>
        <w:suppressAutoHyphens/>
        <w:autoSpaceDE w:val="0"/>
        <w:autoSpaceDN w:val="0"/>
        <w:spacing w:after="60" w:line="276" w:lineRule="auto"/>
        <w:ind w:left="1843" w:right="0"/>
        <w:contextualSpacing w:val="0"/>
        <w:textAlignment w:val="baseline"/>
        <w:rPr>
          <w:rFonts w:ascii="Arial Narrow" w:hAnsi="Arial Narrow" w:cs="Arial"/>
          <w:i/>
          <w:iCs/>
        </w:rPr>
      </w:pPr>
      <w:r w:rsidRPr="0054691E">
        <w:rPr>
          <w:rFonts w:ascii="Arial Narrow" w:hAnsi="Arial Narrow" w:cs="Arial"/>
          <w:i/>
          <w:iCs/>
        </w:rPr>
        <w:t>Assurance couvrant la responsabilité décennale, le cas échéant.</w:t>
      </w:r>
    </w:p>
    <w:p w:rsidR="002602FC" w:rsidRPr="00892600" w:rsidRDefault="002602FC" w:rsidP="002602FC">
      <w:pPr>
        <w:pStyle w:val="Paragraphedeliste"/>
        <w:widowControl w:val="0"/>
        <w:numPr>
          <w:ilvl w:val="0"/>
          <w:numId w:val="68"/>
        </w:numPr>
        <w:suppressAutoHyphens/>
        <w:autoSpaceDE w:val="0"/>
        <w:autoSpaceDN w:val="0"/>
        <w:spacing w:after="60" w:line="276" w:lineRule="auto"/>
        <w:ind w:left="1843" w:right="0"/>
        <w:contextualSpacing w:val="0"/>
        <w:textAlignment w:val="baseline"/>
        <w:rPr>
          <w:rFonts w:ascii="Arial Narrow" w:hAnsi="Arial Narrow" w:cs="Arial"/>
          <w:i/>
          <w:iCs/>
        </w:rPr>
      </w:pPr>
      <w:r w:rsidRPr="00892600">
        <w:rPr>
          <w:rFonts w:ascii="Arial Narrow" w:hAnsi="Arial Narrow" w:cs="Arial"/>
        </w:rPr>
        <w:t xml:space="preserve">Autres assurances Toutes autres assurances qui pourront être spécifiquement convenues entre les parties au marché. </w:t>
      </w:r>
    </w:p>
    <w:p w:rsidR="002602FC" w:rsidRPr="0054691E" w:rsidRDefault="002602FC" w:rsidP="002602FC">
      <w:pPr>
        <w:pStyle w:val="Paragraphedeliste"/>
        <w:widowControl w:val="0"/>
        <w:numPr>
          <w:ilvl w:val="0"/>
          <w:numId w:val="67"/>
        </w:numPr>
        <w:suppressAutoHyphens/>
        <w:autoSpaceDE w:val="0"/>
        <w:autoSpaceDN w:val="0"/>
        <w:spacing w:after="60" w:line="276" w:lineRule="auto"/>
        <w:ind w:right="0"/>
        <w:contextualSpacing w:val="0"/>
        <w:textAlignment w:val="baseline"/>
        <w:rPr>
          <w:rFonts w:ascii="Arial Narrow" w:hAnsi="Arial Narrow" w:cs="Arial"/>
        </w:rPr>
      </w:pPr>
      <w:r w:rsidRPr="0054691E">
        <w:rPr>
          <w:rFonts w:ascii="Arial Narrow" w:hAnsi="Arial Narrow" w:cs="Arial"/>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rsidR="002602FC" w:rsidRPr="0054691E" w:rsidRDefault="002602FC" w:rsidP="002602FC">
      <w:pPr>
        <w:pStyle w:val="Paragraphedeliste"/>
        <w:widowControl w:val="0"/>
        <w:numPr>
          <w:ilvl w:val="0"/>
          <w:numId w:val="67"/>
        </w:numPr>
        <w:suppressAutoHyphens/>
        <w:autoSpaceDE w:val="0"/>
        <w:autoSpaceDN w:val="0"/>
        <w:spacing w:after="60" w:line="276" w:lineRule="auto"/>
        <w:ind w:right="0"/>
        <w:contextualSpacing w:val="0"/>
        <w:textAlignment w:val="baseline"/>
        <w:rPr>
          <w:rFonts w:ascii="Arial Narrow" w:hAnsi="Arial Narrow" w:cs="Arial"/>
        </w:rPr>
      </w:pPr>
      <w:r w:rsidRPr="0054691E">
        <w:rPr>
          <w:rFonts w:ascii="Arial Narrow" w:hAnsi="Arial Narrow" w:cs="Arial"/>
        </w:rPr>
        <w:t xml:space="preserve">Si le cocontractant s’abstient de contracter et /ou de maintenir les assurances visées ci-dessus, le Maître d’ouvrage pourra contracter ces assurances et les maintenir en vigueur, et déduire de temps à autres, de </w:t>
      </w:r>
      <w:r w:rsidRPr="0054691E">
        <w:rPr>
          <w:rFonts w:ascii="Arial Narrow" w:hAnsi="Arial Narrow" w:cs="Arial"/>
        </w:rPr>
        <w:lastRenderedPageBreak/>
        <w:t xml:space="preserve">toute somme due au cocontractant en vertu du marché, toute prime que le maître d’ouvrage aura payée à l’assureur, ou recouvrer autrement le montant de la prime ainsi payée sera considéré comme si c’était une dette due par le cocontractant. </w:t>
      </w:r>
    </w:p>
    <w:p w:rsidR="002602FC" w:rsidRPr="0054691E" w:rsidRDefault="002602FC" w:rsidP="002602FC">
      <w:pPr>
        <w:pStyle w:val="Paragraphedeliste"/>
        <w:widowControl w:val="0"/>
        <w:numPr>
          <w:ilvl w:val="0"/>
          <w:numId w:val="67"/>
        </w:numPr>
        <w:suppressAutoHyphens/>
        <w:autoSpaceDE w:val="0"/>
        <w:autoSpaceDN w:val="0"/>
        <w:spacing w:after="60" w:line="276" w:lineRule="auto"/>
        <w:ind w:right="0"/>
        <w:contextualSpacing w:val="0"/>
        <w:textAlignment w:val="baseline"/>
        <w:rPr>
          <w:rFonts w:ascii="Arial Narrow" w:hAnsi="Arial Narrow" w:cs="Arial"/>
          <w:iCs/>
        </w:rPr>
      </w:pPr>
      <w:r w:rsidRPr="0054691E">
        <w:rPr>
          <w:rFonts w:ascii="Arial Narrow" w:hAnsi="Arial Narrow" w:cs="Arial"/>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54691E">
        <w:rPr>
          <w:rFonts w:ascii="Arial Narrow" w:hAnsi="Arial Narrow" w:cs="Arial"/>
          <w:iCs/>
        </w:rPr>
        <w:t xml:space="preserve"> moins que ces sous-traitants ne soient couverts par les polices contractées par le cocontractant.</w:t>
      </w:r>
    </w:p>
    <w:bookmarkEnd w:id="145"/>
    <w:p w:rsidR="002602FC" w:rsidRPr="00230C15" w:rsidRDefault="002602FC" w:rsidP="002602FC">
      <w:pPr>
        <w:widowControl w:val="0"/>
        <w:autoSpaceDE w:val="0"/>
        <w:spacing w:after="60" w:line="360" w:lineRule="auto"/>
        <w:rPr>
          <w:rFonts w:ascii="Arial Narrow" w:hAnsi="Arial Narrow" w:cs="Arial"/>
        </w:rPr>
      </w:pPr>
    </w:p>
    <w:p w:rsidR="002602FC" w:rsidRPr="00230C15" w:rsidRDefault="002602FC" w:rsidP="002602FC">
      <w:pPr>
        <w:pStyle w:val="CCAParticle"/>
        <w:spacing w:line="276" w:lineRule="auto"/>
      </w:pPr>
      <w:bookmarkStart w:id="149" w:name="_Toc530307805"/>
      <w:bookmarkStart w:id="150" w:name="_Toc97557090"/>
      <w:bookmarkStart w:id="151" w:name="_Toc157306077"/>
      <w:bookmarkEnd w:id="144"/>
      <w:r>
        <w:t xml:space="preserve">Article 19- </w:t>
      </w:r>
      <w:r w:rsidRPr="00230C15">
        <w:t>Sous-traitance</w:t>
      </w:r>
      <w:bookmarkEnd w:id="149"/>
      <w:bookmarkEnd w:id="150"/>
      <w:bookmarkEnd w:id="151"/>
      <w:r w:rsidRPr="00230C15">
        <w:t xml:space="preserve"> </w:t>
      </w:r>
    </w:p>
    <w:p w:rsidR="002602FC" w:rsidRPr="004F34A7" w:rsidRDefault="002602FC" w:rsidP="002602FC">
      <w:pPr>
        <w:widowControl w:val="0"/>
        <w:autoSpaceDE w:val="0"/>
        <w:spacing w:after="60" w:line="276" w:lineRule="auto"/>
        <w:rPr>
          <w:rFonts w:ascii="Arial Narrow" w:hAnsi="Arial Narrow" w:cs="Arial"/>
          <w:color w:val="auto"/>
        </w:rPr>
      </w:pPr>
      <w:bookmarkStart w:id="152" w:name="_Hlk163152553"/>
      <w:r w:rsidRPr="004F34A7">
        <w:rPr>
          <w:rFonts w:ascii="Arial Narrow" w:hAnsi="Arial Narrow" w:cs="Arial"/>
          <w:color w:val="auto"/>
        </w:rPr>
        <w:t xml:space="preserve">Le présent marché </w:t>
      </w:r>
      <w:bookmarkStart w:id="153" w:name="_Hlk163136911"/>
      <w:r w:rsidRPr="004F34A7">
        <w:rPr>
          <w:rFonts w:ascii="Arial Narrow" w:hAnsi="Arial Narrow" w:cs="Arial"/>
          <w:color w:val="auto"/>
        </w:rPr>
        <w:t xml:space="preserve">peut donner lieu à des sous-commandes ou de faire exécuter une partie des travaux par des sous-traitants suivant les modalités fixées par le Code et le Cahier des Clauses Administratives Générales applicable aux travaux après autorisation préalable du Maitre d’Ouvrage ou du Maitre d’Ouvrage Délégué. </w:t>
      </w:r>
    </w:p>
    <w:p w:rsidR="002602FC" w:rsidRPr="004F34A7" w:rsidRDefault="002602FC" w:rsidP="002602FC">
      <w:pPr>
        <w:widowControl w:val="0"/>
        <w:autoSpaceDE w:val="0"/>
        <w:spacing w:after="60" w:line="276" w:lineRule="auto"/>
        <w:rPr>
          <w:rFonts w:ascii="Arial Narrow" w:hAnsi="Arial Narrow" w:cs="Arial"/>
          <w:color w:val="auto"/>
        </w:rPr>
      </w:pPr>
      <w:r w:rsidRPr="004F34A7">
        <w:rPr>
          <w:rFonts w:ascii="Arial Narrow" w:hAnsi="Arial Narrow" w:cs="Arial"/>
          <w:color w:val="auto"/>
        </w:rPr>
        <w:t xml:space="preserve">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 </w:t>
      </w:r>
    </w:p>
    <w:bookmarkEnd w:id="153"/>
    <w:p w:rsidR="002602FC" w:rsidRPr="00610E90" w:rsidRDefault="002602FC" w:rsidP="002602FC">
      <w:pPr>
        <w:widowControl w:val="0"/>
        <w:autoSpaceDE w:val="0"/>
        <w:spacing w:after="60" w:line="276" w:lineRule="auto"/>
        <w:rPr>
          <w:rFonts w:ascii="Arial Narrow" w:hAnsi="Arial Narrow" w:cs="Arial"/>
          <w:color w:val="C0504D" w:themeColor="accent2"/>
        </w:rPr>
      </w:pPr>
      <w:r w:rsidRPr="004F34A7">
        <w:rPr>
          <w:rFonts w:ascii="Arial Narrow" w:hAnsi="Arial Narrow" w:cs="Arial"/>
          <w:color w:val="auto"/>
        </w:rPr>
        <w:t>Le montant des travaux pouvant être sous-traités est limité à trente pour cent (30%) du montant du marché et de ses avenants, le cas échéant</w:t>
      </w:r>
      <w:r w:rsidRPr="00610E90">
        <w:rPr>
          <w:rFonts w:ascii="Arial Narrow" w:hAnsi="Arial Narrow" w:cs="Arial"/>
          <w:color w:val="C0504D" w:themeColor="accent2"/>
        </w:rPr>
        <w:t xml:space="preserve">.  </w:t>
      </w:r>
    </w:p>
    <w:p w:rsidR="002602FC" w:rsidRPr="00230C15" w:rsidRDefault="002602FC" w:rsidP="002602FC">
      <w:pPr>
        <w:widowControl w:val="0"/>
        <w:autoSpaceDE w:val="0"/>
        <w:spacing w:after="60" w:line="276" w:lineRule="auto"/>
        <w:rPr>
          <w:rFonts w:ascii="Arial Narrow" w:hAnsi="Arial Narrow" w:cs="Arial"/>
        </w:rPr>
      </w:pPr>
      <w:r w:rsidRPr="00230C15">
        <w:rPr>
          <w:rFonts w:ascii="Arial Narrow" w:eastAsia="Calibri" w:hAnsi="Arial Narrow" w:cs="Arial"/>
          <w:spacing w:val="-3"/>
          <w:w w:val="110"/>
          <w:lang w:eastAsia="en-US"/>
        </w:rPr>
        <w:t xml:space="preserve">Le paiement </w:t>
      </w:r>
      <w:r w:rsidRPr="00230C15">
        <w:rPr>
          <w:rFonts w:ascii="Arial Narrow" w:eastAsia="Calibri" w:hAnsi="Arial Narrow" w:cs="Arial"/>
          <w:w w:val="110"/>
          <w:lang w:eastAsia="en-US"/>
        </w:rPr>
        <w:t xml:space="preserve">du </w:t>
      </w:r>
      <w:r w:rsidRPr="00230C15">
        <w:rPr>
          <w:rFonts w:ascii="Arial Narrow" w:eastAsia="Calibri" w:hAnsi="Arial Narrow" w:cs="Arial"/>
          <w:spacing w:val="-3"/>
          <w:w w:val="110"/>
          <w:lang w:eastAsia="en-US"/>
        </w:rPr>
        <w:t xml:space="preserve">sous-traitant </w:t>
      </w:r>
      <w:r w:rsidRPr="00230C15">
        <w:rPr>
          <w:rFonts w:ascii="Arial Narrow" w:eastAsia="Calibri" w:hAnsi="Arial Narrow" w:cs="Arial"/>
          <w:w w:val="110"/>
          <w:lang w:eastAsia="en-US"/>
        </w:rPr>
        <w:t>peut être</w:t>
      </w:r>
      <w:r w:rsidRPr="00230C15">
        <w:rPr>
          <w:rFonts w:ascii="Arial Narrow" w:eastAsia="Calibri" w:hAnsi="Arial Narrow" w:cs="Arial"/>
          <w:spacing w:val="-4"/>
          <w:w w:val="110"/>
          <w:lang w:eastAsia="en-US"/>
        </w:rPr>
        <w:t xml:space="preserve"> </w:t>
      </w:r>
      <w:r w:rsidRPr="00230C15">
        <w:rPr>
          <w:rFonts w:ascii="Arial Narrow" w:eastAsia="Calibri" w:hAnsi="Arial Narrow" w:cs="Arial"/>
          <w:spacing w:val="-3"/>
          <w:w w:val="110"/>
          <w:lang w:eastAsia="en-US"/>
        </w:rPr>
        <w:t xml:space="preserve">effectué </w:t>
      </w:r>
      <w:r w:rsidRPr="00230C15">
        <w:rPr>
          <w:rFonts w:ascii="Arial Narrow" w:eastAsia="Calibri" w:hAnsi="Arial Narrow" w:cs="Arial"/>
          <w:w w:val="110"/>
          <w:lang w:eastAsia="en-US"/>
        </w:rPr>
        <w:t xml:space="preserve">par le </w:t>
      </w:r>
      <w:r w:rsidRPr="00230C15">
        <w:rPr>
          <w:rFonts w:ascii="Arial Narrow" w:eastAsia="Calibri" w:hAnsi="Arial Narrow" w:cs="Arial"/>
          <w:spacing w:val="-3"/>
          <w:w w:val="110"/>
          <w:lang w:eastAsia="en-US"/>
        </w:rPr>
        <w:t xml:space="preserve">Maître d’Ouvrage </w:t>
      </w:r>
      <w:r w:rsidRPr="00230C15">
        <w:rPr>
          <w:rFonts w:ascii="Arial Narrow" w:eastAsia="Calibri" w:hAnsi="Arial Narrow" w:cs="Arial"/>
          <w:w w:val="110"/>
          <w:lang w:eastAsia="en-US"/>
        </w:rPr>
        <w:t xml:space="preserve">lorsque le </w:t>
      </w:r>
      <w:r w:rsidRPr="00230C15">
        <w:rPr>
          <w:rFonts w:ascii="Arial Narrow" w:eastAsia="Calibri" w:hAnsi="Arial Narrow" w:cs="Arial"/>
          <w:spacing w:val="-3"/>
          <w:w w:val="110"/>
          <w:lang w:eastAsia="en-US"/>
        </w:rPr>
        <w:t xml:space="preserve">montant </w:t>
      </w:r>
      <w:r w:rsidRPr="00230C15">
        <w:rPr>
          <w:rFonts w:ascii="Arial Narrow" w:eastAsia="Calibri" w:hAnsi="Arial Narrow" w:cs="Arial"/>
          <w:w w:val="110"/>
          <w:lang w:eastAsia="en-US"/>
        </w:rPr>
        <w:t xml:space="preserve">de la </w:t>
      </w:r>
      <w:r w:rsidRPr="00230C15">
        <w:rPr>
          <w:rFonts w:ascii="Arial Narrow" w:eastAsia="Calibri" w:hAnsi="Arial Narrow" w:cs="Arial"/>
          <w:spacing w:val="-3"/>
          <w:w w:val="110"/>
          <w:lang w:eastAsia="en-US"/>
        </w:rPr>
        <w:t xml:space="preserve">prestation sous-traitée </w:t>
      </w:r>
      <w:r w:rsidRPr="00230C15">
        <w:rPr>
          <w:rFonts w:ascii="Arial Narrow" w:eastAsia="Calibri" w:hAnsi="Arial Narrow" w:cs="Arial"/>
          <w:w w:val="110"/>
          <w:lang w:eastAsia="en-US"/>
        </w:rPr>
        <w:t>par une seule</w:t>
      </w:r>
      <w:r w:rsidRPr="00230C15">
        <w:rPr>
          <w:rFonts w:ascii="Arial Narrow" w:eastAsia="Calibri" w:hAnsi="Arial Narrow" w:cs="Arial"/>
          <w:spacing w:val="-13"/>
          <w:w w:val="110"/>
          <w:lang w:eastAsia="en-US"/>
        </w:rPr>
        <w:t xml:space="preserve"> </w:t>
      </w:r>
      <w:r w:rsidRPr="00230C15">
        <w:rPr>
          <w:rFonts w:ascii="Arial Narrow" w:eastAsia="Calibri" w:hAnsi="Arial Narrow" w:cs="Arial"/>
          <w:spacing w:val="-3"/>
          <w:w w:val="110"/>
          <w:lang w:eastAsia="en-US"/>
        </w:rPr>
        <w:t>entreprise</w:t>
      </w:r>
      <w:r w:rsidRPr="00230C15">
        <w:rPr>
          <w:rFonts w:ascii="Arial Narrow" w:eastAsia="Calibri" w:hAnsi="Arial Narrow" w:cs="Arial"/>
          <w:spacing w:val="-13"/>
          <w:w w:val="110"/>
          <w:lang w:eastAsia="en-US"/>
        </w:rPr>
        <w:t xml:space="preserve"> </w:t>
      </w:r>
      <w:r w:rsidRPr="00230C15">
        <w:rPr>
          <w:rFonts w:ascii="Arial Narrow" w:eastAsia="Calibri" w:hAnsi="Arial Narrow" w:cs="Arial"/>
          <w:spacing w:val="-2"/>
          <w:w w:val="110"/>
          <w:lang w:eastAsia="en-US"/>
        </w:rPr>
        <w:t>est</w:t>
      </w:r>
      <w:r w:rsidRPr="00230C15">
        <w:rPr>
          <w:rFonts w:ascii="Arial Narrow" w:eastAsia="Calibri" w:hAnsi="Arial Narrow" w:cs="Arial"/>
          <w:spacing w:val="-13"/>
          <w:w w:val="110"/>
          <w:lang w:eastAsia="en-US"/>
        </w:rPr>
        <w:t xml:space="preserve"> </w:t>
      </w:r>
      <w:r w:rsidRPr="00230C15">
        <w:rPr>
          <w:rFonts w:ascii="Arial Narrow" w:eastAsia="Calibri" w:hAnsi="Arial Narrow" w:cs="Arial"/>
          <w:w w:val="110"/>
          <w:lang w:eastAsia="en-US"/>
        </w:rPr>
        <w:t>supérieur</w:t>
      </w:r>
      <w:r w:rsidRPr="00230C15">
        <w:rPr>
          <w:rFonts w:ascii="Arial Narrow" w:eastAsia="Calibri" w:hAnsi="Arial Narrow" w:cs="Arial"/>
          <w:spacing w:val="-13"/>
          <w:w w:val="110"/>
          <w:lang w:eastAsia="en-US"/>
        </w:rPr>
        <w:t xml:space="preserve"> </w:t>
      </w:r>
      <w:r w:rsidRPr="00230C15">
        <w:rPr>
          <w:rFonts w:ascii="Arial Narrow" w:eastAsia="Calibri" w:hAnsi="Arial Narrow" w:cs="Arial"/>
          <w:w w:val="110"/>
          <w:lang w:eastAsia="en-US"/>
        </w:rPr>
        <w:t>ou</w:t>
      </w:r>
      <w:r w:rsidRPr="00230C15">
        <w:rPr>
          <w:rFonts w:ascii="Arial Narrow" w:eastAsia="Calibri" w:hAnsi="Arial Narrow" w:cs="Arial"/>
          <w:spacing w:val="-13"/>
          <w:w w:val="110"/>
          <w:lang w:eastAsia="en-US"/>
        </w:rPr>
        <w:t xml:space="preserve"> </w:t>
      </w:r>
      <w:r w:rsidRPr="00230C15">
        <w:rPr>
          <w:rFonts w:ascii="Arial Narrow" w:eastAsia="Calibri" w:hAnsi="Arial Narrow" w:cs="Arial"/>
          <w:w w:val="110"/>
          <w:lang w:eastAsia="en-US"/>
        </w:rPr>
        <w:t>égal</w:t>
      </w:r>
      <w:r w:rsidRPr="00230C15">
        <w:rPr>
          <w:rFonts w:ascii="Arial Narrow" w:eastAsia="Calibri" w:hAnsi="Arial Narrow" w:cs="Arial"/>
          <w:spacing w:val="-13"/>
          <w:w w:val="110"/>
          <w:lang w:eastAsia="en-US"/>
        </w:rPr>
        <w:t xml:space="preserve"> </w:t>
      </w:r>
      <w:r w:rsidRPr="00230C15">
        <w:rPr>
          <w:rFonts w:ascii="Arial Narrow" w:eastAsia="Calibri" w:hAnsi="Arial Narrow" w:cs="Arial"/>
          <w:w w:val="110"/>
          <w:lang w:eastAsia="en-US"/>
        </w:rPr>
        <w:t>à</w:t>
      </w:r>
      <w:r w:rsidRPr="00230C15">
        <w:rPr>
          <w:rFonts w:ascii="Arial Narrow" w:eastAsia="Calibri" w:hAnsi="Arial Narrow" w:cs="Arial"/>
          <w:spacing w:val="-13"/>
          <w:w w:val="110"/>
          <w:lang w:eastAsia="en-US"/>
        </w:rPr>
        <w:t xml:space="preserve"> </w:t>
      </w:r>
      <w:r w:rsidRPr="00230C15">
        <w:rPr>
          <w:rFonts w:ascii="Arial Narrow" w:eastAsia="Calibri" w:hAnsi="Arial Narrow" w:cs="Arial"/>
          <w:w w:val="110"/>
          <w:lang w:eastAsia="en-US"/>
        </w:rPr>
        <w:t>dix</w:t>
      </w:r>
      <w:r w:rsidRPr="00230C15">
        <w:rPr>
          <w:rFonts w:ascii="Arial Narrow" w:eastAsia="Calibri" w:hAnsi="Arial Narrow" w:cs="Arial"/>
          <w:spacing w:val="-13"/>
          <w:w w:val="110"/>
          <w:lang w:eastAsia="en-US"/>
        </w:rPr>
        <w:t xml:space="preserve"> </w:t>
      </w:r>
      <w:r w:rsidRPr="00230C15">
        <w:rPr>
          <w:rFonts w:ascii="Arial Narrow" w:eastAsia="Calibri" w:hAnsi="Arial Narrow" w:cs="Arial"/>
          <w:w w:val="110"/>
          <w:lang w:eastAsia="en-US"/>
        </w:rPr>
        <w:t>pour</w:t>
      </w:r>
      <w:r w:rsidRPr="00230C15">
        <w:rPr>
          <w:rFonts w:ascii="Arial Narrow" w:eastAsia="Calibri" w:hAnsi="Arial Narrow" w:cs="Arial"/>
          <w:spacing w:val="-13"/>
          <w:w w:val="110"/>
          <w:lang w:eastAsia="en-US"/>
        </w:rPr>
        <w:t xml:space="preserve"> </w:t>
      </w:r>
      <w:r w:rsidRPr="00230C15">
        <w:rPr>
          <w:rFonts w:ascii="Arial Narrow" w:eastAsia="Calibri" w:hAnsi="Arial Narrow" w:cs="Arial"/>
          <w:spacing w:val="-3"/>
          <w:w w:val="110"/>
          <w:lang w:eastAsia="en-US"/>
        </w:rPr>
        <w:t>cent</w:t>
      </w:r>
      <w:r w:rsidRPr="00230C15">
        <w:rPr>
          <w:rFonts w:ascii="Arial Narrow" w:eastAsia="Calibri" w:hAnsi="Arial Narrow" w:cs="Arial"/>
          <w:spacing w:val="-13"/>
          <w:w w:val="110"/>
          <w:lang w:eastAsia="en-US"/>
        </w:rPr>
        <w:t xml:space="preserve"> </w:t>
      </w:r>
      <w:r w:rsidRPr="00230C15">
        <w:rPr>
          <w:rFonts w:ascii="Arial Narrow" w:eastAsia="Calibri" w:hAnsi="Arial Narrow" w:cs="Arial"/>
          <w:w w:val="110"/>
          <w:lang w:eastAsia="en-US"/>
        </w:rPr>
        <w:t>(10%)</w:t>
      </w:r>
      <w:r w:rsidRPr="00230C15">
        <w:rPr>
          <w:rFonts w:ascii="Arial Narrow" w:eastAsia="Calibri" w:hAnsi="Arial Narrow" w:cs="Arial"/>
          <w:spacing w:val="-13"/>
          <w:w w:val="110"/>
          <w:lang w:eastAsia="en-US"/>
        </w:rPr>
        <w:t xml:space="preserve"> </w:t>
      </w:r>
      <w:r w:rsidRPr="00230C15">
        <w:rPr>
          <w:rFonts w:ascii="Arial Narrow" w:eastAsia="Calibri" w:hAnsi="Arial Narrow" w:cs="Arial"/>
          <w:w w:val="110"/>
          <w:lang w:eastAsia="en-US"/>
        </w:rPr>
        <w:t>du</w:t>
      </w:r>
      <w:r w:rsidRPr="00230C15">
        <w:rPr>
          <w:rFonts w:ascii="Arial Narrow" w:eastAsia="Calibri" w:hAnsi="Arial Narrow" w:cs="Arial"/>
          <w:spacing w:val="-13"/>
          <w:w w:val="110"/>
          <w:lang w:eastAsia="en-US"/>
        </w:rPr>
        <w:t xml:space="preserve"> </w:t>
      </w:r>
      <w:r w:rsidRPr="00230C15">
        <w:rPr>
          <w:rFonts w:ascii="Arial Narrow" w:eastAsia="Calibri" w:hAnsi="Arial Narrow" w:cs="Arial"/>
          <w:spacing w:val="-3"/>
          <w:w w:val="110"/>
          <w:lang w:eastAsia="en-US"/>
        </w:rPr>
        <w:t>montant</w:t>
      </w:r>
      <w:r w:rsidRPr="00230C15">
        <w:rPr>
          <w:rFonts w:ascii="Arial Narrow" w:eastAsia="Calibri" w:hAnsi="Arial Narrow" w:cs="Arial"/>
          <w:spacing w:val="-6"/>
          <w:w w:val="110"/>
          <w:lang w:eastAsia="en-US"/>
        </w:rPr>
        <w:t xml:space="preserve"> </w:t>
      </w:r>
      <w:r w:rsidRPr="00230C15">
        <w:rPr>
          <w:rFonts w:ascii="Arial Narrow" w:eastAsia="Calibri" w:hAnsi="Arial Narrow" w:cs="Arial"/>
          <w:spacing w:val="-3"/>
          <w:w w:val="110"/>
          <w:lang w:eastAsia="en-US"/>
        </w:rPr>
        <w:t>total</w:t>
      </w:r>
      <w:r w:rsidRPr="00230C15">
        <w:rPr>
          <w:rFonts w:ascii="Arial Narrow" w:eastAsia="Calibri" w:hAnsi="Arial Narrow" w:cs="Arial"/>
          <w:spacing w:val="-6"/>
          <w:w w:val="110"/>
          <w:lang w:eastAsia="en-US"/>
        </w:rPr>
        <w:t xml:space="preserve"> </w:t>
      </w:r>
      <w:r w:rsidRPr="00230C15">
        <w:rPr>
          <w:rFonts w:ascii="Arial Narrow" w:eastAsia="Calibri" w:hAnsi="Arial Narrow" w:cs="Arial"/>
          <w:w w:val="110"/>
          <w:lang w:eastAsia="en-US"/>
        </w:rPr>
        <w:t>du</w:t>
      </w:r>
      <w:r w:rsidRPr="00230C15">
        <w:rPr>
          <w:rFonts w:ascii="Arial Narrow" w:eastAsia="Calibri" w:hAnsi="Arial Narrow" w:cs="Arial"/>
          <w:spacing w:val="-6"/>
          <w:w w:val="110"/>
          <w:lang w:eastAsia="en-US"/>
        </w:rPr>
        <w:t xml:space="preserve"> </w:t>
      </w:r>
      <w:r w:rsidRPr="00230C15">
        <w:rPr>
          <w:rFonts w:ascii="Arial Narrow" w:eastAsia="Calibri" w:hAnsi="Arial Narrow" w:cs="Arial"/>
          <w:spacing w:val="-3"/>
          <w:w w:val="110"/>
          <w:lang w:eastAsia="en-US"/>
        </w:rPr>
        <w:t>marché</w:t>
      </w:r>
      <w:r w:rsidRPr="00230C15">
        <w:rPr>
          <w:rFonts w:ascii="Arial Narrow" w:eastAsia="Calibri" w:hAnsi="Arial Narrow" w:cs="Arial"/>
          <w:spacing w:val="-6"/>
          <w:w w:val="110"/>
          <w:lang w:eastAsia="en-US"/>
        </w:rPr>
        <w:t xml:space="preserve"> </w:t>
      </w:r>
      <w:r w:rsidRPr="00230C15">
        <w:rPr>
          <w:rFonts w:ascii="Arial Narrow" w:eastAsia="Calibri" w:hAnsi="Arial Narrow" w:cs="Arial"/>
          <w:spacing w:val="-4"/>
          <w:w w:val="110"/>
          <w:lang w:eastAsia="en-US"/>
        </w:rPr>
        <w:t>et</w:t>
      </w:r>
      <w:r w:rsidRPr="00230C15">
        <w:rPr>
          <w:rFonts w:ascii="Arial Narrow" w:eastAsia="Calibri" w:hAnsi="Arial Narrow" w:cs="Arial"/>
          <w:spacing w:val="-6"/>
          <w:w w:val="110"/>
          <w:lang w:eastAsia="en-US"/>
        </w:rPr>
        <w:t xml:space="preserve"> </w:t>
      </w:r>
      <w:r w:rsidRPr="00230C15">
        <w:rPr>
          <w:rFonts w:ascii="Arial Narrow" w:eastAsia="Calibri" w:hAnsi="Arial Narrow" w:cs="Arial"/>
          <w:w w:val="110"/>
          <w:lang w:eastAsia="en-US"/>
        </w:rPr>
        <w:t>ses</w:t>
      </w:r>
      <w:r w:rsidRPr="00230C15">
        <w:rPr>
          <w:rFonts w:ascii="Arial Narrow" w:eastAsia="Calibri" w:hAnsi="Arial Narrow" w:cs="Arial"/>
          <w:spacing w:val="-6"/>
          <w:w w:val="110"/>
          <w:lang w:eastAsia="en-US"/>
        </w:rPr>
        <w:t xml:space="preserve"> </w:t>
      </w:r>
      <w:r w:rsidRPr="00230C15">
        <w:rPr>
          <w:rFonts w:ascii="Arial Narrow" w:eastAsia="Calibri" w:hAnsi="Arial Narrow" w:cs="Arial"/>
          <w:spacing w:val="-3"/>
          <w:w w:val="110"/>
          <w:lang w:eastAsia="en-US"/>
        </w:rPr>
        <w:t>éventuels</w:t>
      </w:r>
      <w:r w:rsidRPr="00230C15">
        <w:rPr>
          <w:rFonts w:ascii="Arial Narrow" w:eastAsia="Calibri" w:hAnsi="Arial Narrow" w:cs="Arial"/>
          <w:spacing w:val="-6"/>
          <w:w w:val="110"/>
          <w:lang w:eastAsia="en-US"/>
        </w:rPr>
        <w:t xml:space="preserve"> </w:t>
      </w:r>
      <w:r w:rsidRPr="00230C15">
        <w:rPr>
          <w:rFonts w:ascii="Arial Narrow" w:eastAsia="Calibri" w:hAnsi="Arial Narrow" w:cs="Arial"/>
          <w:spacing w:val="-4"/>
          <w:w w:val="110"/>
          <w:lang w:eastAsia="en-US"/>
        </w:rPr>
        <w:t>avenants</w:t>
      </w:r>
      <w:r w:rsidRPr="00230C15">
        <w:rPr>
          <w:rFonts w:ascii="Arial Narrow" w:eastAsia="Calibri" w:hAnsi="Arial Narrow" w:cs="Arial"/>
          <w:spacing w:val="-6"/>
          <w:w w:val="110"/>
          <w:lang w:eastAsia="en-US"/>
        </w:rPr>
        <w:t xml:space="preserve"> </w:t>
      </w:r>
      <w:r w:rsidRPr="00230C15">
        <w:rPr>
          <w:rFonts w:ascii="Arial Narrow" w:eastAsia="Calibri" w:hAnsi="Arial Narrow" w:cs="Arial"/>
          <w:w w:val="110"/>
          <w:lang w:eastAsia="en-US"/>
        </w:rPr>
        <w:t>ou</w:t>
      </w:r>
      <w:r w:rsidRPr="00230C15">
        <w:rPr>
          <w:rFonts w:ascii="Arial Narrow" w:eastAsia="Calibri" w:hAnsi="Arial Narrow" w:cs="Arial"/>
          <w:spacing w:val="-6"/>
          <w:w w:val="110"/>
          <w:lang w:eastAsia="en-US"/>
        </w:rPr>
        <w:t xml:space="preserve"> </w:t>
      </w:r>
      <w:r w:rsidRPr="00230C15">
        <w:rPr>
          <w:rFonts w:ascii="Arial Narrow" w:eastAsia="Calibri" w:hAnsi="Arial Narrow" w:cs="Arial"/>
          <w:w w:val="110"/>
          <w:lang w:eastAsia="en-US"/>
        </w:rPr>
        <w:t>lorsqu’il</w:t>
      </w:r>
      <w:r w:rsidRPr="00230C15">
        <w:rPr>
          <w:rFonts w:ascii="Arial Narrow" w:eastAsia="Calibri" w:hAnsi="Arial Narrow" w:cs="Arial"/>
          <w:spacing w:val="-6"/>
          <w:w w:val="110"/>
          <w:lang w:eastAsia="en-US"/>
        </w:rPr>
        <w:t xml:space="preserve"> </w:t>
      </w:r>
      <w:r w:rsidRPr="00230C15">
        <w:rPr>
          <w:rFonts w:ascii="Arial Narrow" w:eastAsia="Calibri" w:hAnsi="Arial Narrow" w:cs="Arial"/>
          <w:spacing w:val="-2"/>
          <w:w w:val="110"/>
          <w:lang w:eastAsia="en-US"/>
        </w:rPr>
        <w:t>est</w:t>
      </w:r>
      <w:r w:rsidRPr="00230C15">
        <w:rPr>
          <w:rFonts w:ascii="Arial Narrow" w:eastAsia="Calibri" w:hAnsi="Arial Narrow" w:cs="Arial"/>
          <w:spacing w:val="-6"/>
          <w:w w:val="110"/>
          <w:lang w:eastAsia="en-US"/>
        </w:rPr>
        <w:t xml:space="preserve"> </w:t>
      </w:r>
      <w:r w:rsidRPr="00230C15">
        <w:rPr>
          <w:rFonts w:ascii="Arial Narrow" w:eastAsia="Calibri" w:hAnsi="Arial Narrow" w:cs="Arial"/>
          <w:spacing w:val="-3"/>
          <w:w w:val="110"/>
          <w:lang w:eastAsia="en-US"/>
        </w:rPr>
        <w:t xml:space="preserve">établi </w:t>
      </w:r>
      <w:r w:rsidRPr="00230C15">
        <w:rPr>
          <w:rFonts w:ascii="Arial Narrow" w:eastAsia="Calibri" w:hAnsi="Arial Narrow" w:cs="Arial"/>
          <w:w w:val="110"/>
          <w:lang w:eastAsia="en-US"/>
        </w:rPr>
        <w:t>que</w:t>
      </w:r>
      <w:r w:rsidRPr="00230C15">
        <w:rPr>
          <w:rFonts w:ascii="Arial Narrow" w:eastAsia="Calibri" w:hAnsi="Arial Narrow" w:cs="Arial"/>
          <w:spacing w:val="-8"/>
          <w:w w:val="110"/>
          <w:lang w:eastAsia="en-US"/>
        </w:rPr>
        <w:t xml:space="preserve"> </w:t>
      </w:r>
      <w:r w:rsidRPr="00230C15">
        <w:rPr>
          <w:rFonts w:ascii="Arial Narrow" w:eastAsia="Calibri" w:hAnsi="Arial Narrow" w:cs="Arial"/>
          <w:spacing w:val="-3"/>
          <w:w w:val="110"/>
          <w:lang w:eastAsia="en-US"/>
        </w:rPr>
        <w:t>l’entreprise</w:t>
      </w:r>
      <w:r w:rsidRPr="00230C15">
        <w:rPr>
          <w:rFonts w:ascii="Arial Narrow" w:eastAsia="Calibri" w:hAnsi="Arial Narrow" w:cs="Arial"/>
          <w:spacing w:val="-8"/>
          <w:w w:val="110"/>
          <w:lang w:eastAsia="en-US"/>
        </w:rPr>
        <w:t xml:space="preserve"> </w:t>
      </w:r>
      <w:r w:rsidRPr="00230C15">
        <w:rPr>
          <w:rFonts w:ascii="Arial Narrow" w:eastAsia="Calibri" w:hAnsi="Arial Narrow" w:cs="Arial"/>
          <w:w w:val="110"/>
          <w:lang w:eastAsia="en-US"/>
        </w:rPr>
        <w:t>principale</w:t>
      </w:r>
      <w:r w:rsidRPr="00230C15">
        <w:rPr>
          <w:rFonts w:ascii="Arial Narrow" w:eastAsia="Calibri" w:hAnsi="Arial Narrow" w:cs="Arial"/>
          <w:spacing w:val="-8"/>
          <w:w w:val="110"/>
          <w:lang w:eastAsia="en-US"/>
        </w:rPr>
        <w:t xml:space="preserve"> </w:t>
      </w:r>
      <w:r w:rsidRPr="00230C15">
        <w:rPr>
          <w:rFonts w:ascii="Arial Narrow" w:eastAsia="Calibri" w:hAnsi="Arial Narrow" w:cs="Arial"/>
          <w:w w:val="110"/>
          <w:lang w:eastAsia="en-US"/>
        </w:rPr>
        <w:t>se</w:t>
      </w:r>
      <w:r w:rsidRPr="00230C15">
        <w:rPr>
          <w:rFonts w:ascii="Arial Narrow" w:eastAsia="Calibri" w:hAnsi="Arial Narrow" w:cs="Arial"/>
          <w:spacing w:val="-8"/>
          <w:w w:val="110"/>
          <w:lang w:eastAsia="en-US"/>
        </w:rPr>
        <w:t xml:space="preserve"> </w:t>
      </w:r>
      <w:r w:rsidRPr="00230C15">
        <w:rPr>
          <w:rFonts w:ascii="Arial Narrow" w:eastAsia="Calibri" w:hAnsi="Arial Narrow" w:cs="Arial"/>
          <w:spacing w:val="-3"/>
          <w:w w:val="110"/>
          <w:lang w:eastAsia="en-US"/>
        </w:rPr>
        <w:t>livre</w:t>
      </w:r>
      <w:r w:rsidRPr="00230C15">
        <w:rPr>
          <w:rFonts w:ascii="Arial Narrow" w:eastAsia="Calibri" w:hAnsi="Arial Narrow" w:cs="Arial"/>
          <w:spacing w:val="-8"/>
          <w:w w:val="110"/>
          <w:lang w:eastAsia="en-US"/>
        </w:rPr>
        <w:t xml:space="preserve"> </w:t>
      </w:r>
      <w:r w:rsidRPr="00230C15">
        <w:rPr>
          <w:rFonts w:ascii="Arial Narrow" w:eastAsia="Calibri" w:hAnsi="Arial Narrow" w:cs="Arial"/>
          <w:w w:val="110"/>
          <w:lang w:eastAsia="en-US"/>
        </w:rPr>
        <w:t>à</w:t>
      </w:r>
      <w:r w:rsidRPr="00230C15">
        <w:rPr>
          <w:rFonts w:ascii="Arial Narrow" w:eastAsia="Calibri" w:hAnsi="Arial Narrow" w:cs="Arial"/>
          <w:spacing w:val="-8"/>
          <w:w w:val="110"/>
          <w:lang w:eastAsia="en-US"/>
        </w:rPr>
        <w:t xml:space="preserve"> </w:t>
      </w:r>
      <w:r w:rsidRPr="00230C15">
        <w:rPr>
          <w:rFonts w:ascii="Arial Narrow" w:eastAsia="Calibri" w:hAnsi="Arial Narrow" w:cs="Arial"/>
          <w:w w:val="110"/>
          <w:lang w:eastAsia="en-US"/>
        </w:rPr>
        <w:t>des</w:t>
      </w:r>
      <w:r w:rsidRPr="00230C15">
        <w:rPr>
          <w:rFonts w:ascii="Arial Narrow" w:eastAsia="Calibri" w:hAnsi="Arial Narrow" w:cs="Arial"/>
          <w:spacing w:val="-8"/>
          <w:w w:val="110"/>
          <w:lang w:eastAsia="en-US"/>
        </w:rPr>
        <w:t xml:space="preserve"> </w:t>
      </w:r>
      <w:r w:rsidRPr="00230C15">
        <w:rPr>
          <w:rFonts w:ascii="Arial Narrow" w:eastAsia="Calibri" w:hAnsi="Arial Narrow" w:cs="Arial"/>
          <w:spacing w:val="-3"/>
          <w:w w:val="110"/>
          <w:lang w:eastAsia="en-US"/>
        </w:rPr>
        <w:t>manœuvres</w:t>
      </w:r>
      <w:r w:rsidRPr="00230C15">
        <w:rPr>
          <w:rFonts w:ascii="Arial Narrow" w:eastAsia="Calibri" w:hAnsi="Arial Narrow" w:cs="Arial"/>
          <w:spacing w:val="-8"/>
          <w:w w:val="110"/>
          <w:lang w:eastAsia="en-US"/>
        </w:rPr>
        <w:t xml:space="preserve"> </w:t>
      </w:r>
      <w:r w:rsidRPr="00230C15">
        <w:rPr>
          <w:rFonts w:ascii="Arial Narrow" w:eastAsia="Calibri" w:hAnsi="Arial Narrow" w:cs="Arial"/>
          <w:spacing w:val="-3"/>
          <w:w w:val="110"/>
          <w:lang w:eastAsia="en-US"/>
        </w:rPr>
        <w:t>dolosives</w:t>
      </w:r>
      <w:r w:rsidRPr="00230C15">
        <w:rPr>
          <w:rFonts w:ascii="Arial Narrow" w:eastAsia="Calibri" w:hAnsi="Arial Narrow" w:cs="Arial"/>
          <w:spacing w:val="-8"/>
          <w:w w:val="110"/>
          <w:lang w:eastAsia="en-US"/>
        </w:rPr>
        <w:t xml:space="preserve"> </w:t>
      </w:r>
      <w:r w:rsidRPr="00230C15">
        <w:rPr>
          <w:rFonts w:ascii="Arial Narrow" w:eastAsia="Calibri" w:hAnsi="Arial Narrow" w:cs="Arial"/>
          <w:w w:val="110"/>
          <w:lang w:eastAsia="en-US"/>
        </w:rPr>
        <w:t>vis-à-vis du</w:t>
      </w:r>
      <w:r w:rsidRPr="00230C15">
        <w:rPr>
          <w:rFonts w:ascii="Arial Narrow" w:eastAsia="Calibri" w:hAnsi="Arial Narrow" w:cs="Arial"/>
          <w:spacing w:val="-10"/>
          <w:w w:val="110"/>
          <w:lang w:eastAsia="en-US"/>
        </w:rPr>
        <w:t xml:space="preserve"> </w:t>
      </w:r>
      <w:r w:rsidRPr="00230C15">
        <w:rPr>
          <w:rFonts w:ascii="Arial Narrow" w:eastAsia="Calibri" w:hAnsi="Arial Narrow" w:cs="Arial"/>
          <w:spacing w:val="-3"/>
          <w:w w:val="110"/>
          <w:lang w:eastAsia="en-US"/>
        </w:rPr>
        <w:t>sous-traitant.</w:t>
      </w:r>
      <w:r w:rsidRPr="00230C15">
        <w:rPr>
          <w:rFonts w:ascii="Arial Narrow" w:hAnsi="Arial Narrow" w:cs="Arial"/>
        </w:rPr>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p w:rsidR="002602FC" w:rsidRPr="00230C15" w:rsidRDefault="002602FC" w:rsidP="002602FC">
      <w:pPr>
        <w:pStyle w:val="CCAParticle"/>
        <w:spacing w:line="276" w:lineRule="auto"/>
      </w:pPr>
      <w:bookmarkStart w:id="154" w:name="_Toc530307806"/>
      <w:bookmarkStart w:id="155" w:name="_Toc97557091"/>
      <w:bookmarkStart w:id="156" w:name="_Toc157306078"/>
      <w:bookmarkEnd w:id="152"/>
      <w:r>
        <w:t xml:space="preserve">Article 20- </w:t>
      </w:r>
      <w:r w:rsidRPr="00230C15">
        <w:t>Laboratoire de chantier e</w:t>
      </w:r>
      <w:bookmarkEnd w:id="154"/>
      <w:bookmarkEnd w:id="155"/>
      <w:bookmarkEnd w:id="156"/>
      <w:r>
        <w:t>t essais</w:t>
      </w:r>
    </w:p>
    <w:p w:rsidR="002602FC" w:rsidRPr="00230C15" w:rsidRDefault="002602FC" w:rsidP="002602FC">
      <w:pPr>
        <w:widowControl w:val="0"/>
        <w:autoSpaceDE w:val="0"/>
        <w:spacing w:after="60" w:line="276" w:lineRule="auto"/>
        <w:rPr>
          <w:rFonts w:ascii="Arial Narrow" w:hAnsi="Arial Narrow" w:cs="Arial"/>
        </w:rPr>
      </w:pPr>
      <w:r w:rsidRPr="00230C15">
        <w:rPr>
          <w:rFonts w:ascii="Arial Narrow" w:hAnsi="Arial Narrow" w:cs="Arial"/>
        </w:rPr>
        <w:t>Le cocontractant est tenu d’avoir sur le chantier son propre laboratoire permettant d’exécuter tous les essais d’identification et/ou d’étude des matériaux définis dans le CCTP. Le personnel et le matériel de ce laboratoire doivent recevoir l’agrément du Maître d’œuvre du marché ou d</w:t>
      </w:r>
      <w:r>
        <w:rPr>
          <w:rFonts w:ascii="Arial Narrow" w:hAnsi="Arial Narrow" w:cs="Arial"/>
        </w:rPr>
        <w:t>e l’Ingénieur dans un délai de 21 jours</w:t>
      </w:r>
    </w:p>
    <w:p w:rsidR="002602FC" w:rsidRPr="00230C15" w:rsidRDefault="002602FC" w:rsidP="002602FC">
      <w:pPr>
        <w:widowControl w:val="0"/>
        <w:autoSpaceDE w:val="0"/>
        <w:spacing w:after="60" w:line="276" w:lineRule="auto"/>
        <w:rPr>
          <w:rFonts w:ascii="Arial Narrow" w:hAnsi="Arial Narrow" w:cs="Arial"/>
        </w:rPr>
      </w:pPr>
      <w:r w:rsidRPr="00230C15">
        <w:rPr>
          <w:rFonts w:ascii="Arial Narrow" w:hAnsi="Arial Narrow" w:cs="Arial"/>
        </w:rPr>
        <w:t>Les frais inhérents à ces essais et contrôles sont à la charge du Cocontractant.</w:t>
      </w:r>
    </w:p>
    <w:p w:rsidR="002602FC" w:rsidRPr="00230C15" w:rsidRDefault="002602FC" w:rsidP="002602FC">
      <w:pPr>
        <w:pStyle w:val="CCAParticle"/>
        <w:spacing w:line="276" w:lineRule="auto"/>
      </w:pPr>
      <w:bookmarkStart w:id="157" w:name="_Toc157306079"/>
      <w:bookmarkStart w:id="158" w:name="_Toc530307807"/>
      <w:bookmarkStart w:id="159" w:name="_Toc97557092"/>
      <w:r>
        <w:t xml:space="preserve">Article 21- </w:t>
      </w:r>
      <w:r w:rsidRPr="00230C15">
        <w:t>Journal et Réunions de chantier</w:t>
      </w:r>
      <w:bookmarkEnd w:id="157"/>
      <w:r w:rsidRPr="00230C15">
        <w:t xml:space="preserve"> </w:t>
      </w:r>
      <w:bookmarkEnd w:id="158"/>
      <w:bookmarkEnd w:id="159"/>
    </w:p>
    <w:p w:rsidR="002602FC" w:rsidRPr="00230C15" w:rsidRDefault="002602FC" w:rsidP="002602FC">
      <w:pPr>
        <w:widowControl w:val="0"/>
        <w:autoSpaceDE w:val="0"/>
        <w:spacing w:after="60" w:line="276" w:lineRule="auto"/>
        <w:rPr>
          <w:rFonts w:ascii="Arial Narrow" w:hAnsi="Arial Narrow" w:cs="Arial"/>
          <w:b/>
        </w:rPr>
      </w:pPr>
      <w:r>
        <w:rPr>
          <w:rFonts w:ascii="Arial Narrow" w:hAnsi="Arial Narrow" w:cs="Arial"/>
          <w:b/>
        </w:rPr>
        <w:t>21</w:t>
      </w:r>
      <w:r w:rsidRPr="00230C15">
        <w:rPr>
          <w:rFonts w:ascii="Arial Narrow" w:hAnsi="Arial Narrow" w:cs="Arial"/>
          <w:b/>
        </w:rPr>
        <w:t>.1. Journal de chantier.</w:t>
      </w:r>
    </w:p>
    <w:p w:rsidR="002602FC" w:rsidRPr="00230C15" w:rsidRDefault="002602FC" w:rsidP="002602FC">
      <w:pPr>
        <w:widowControl w:val="0"/>
        <w:autoSpaceDE w:val="0"/>
        <w:spacing w:after="60" w:line="276" w:lineRule="auto"/>
        <w:rPr>
          <w:rFonts w:ascii="Arial Narrow" w:hAnsi="Arial Narrow" w:cs="Arial"/>
        </w:rPr>
      </w:pPr>
      <w:r w:rsidRPr="00230C15">
        <w:rPr>
          <w:rFonts w:ascii="Arial Narrow" w:hAnsi="Arial Narrow" w:cs="Arial"/>
        </w:rPr>
        <w:t xml:space="preserve">Le cocontractant est tenu d’ouvrir avant tout démarrage des travaux, un journal de chantier. C'est un document contradictoire unique. Ses pages sont numérotées et visées. Aucune </w:t>
      </w:r>
      <w:r w:rsidRPr="00230C15">
        <w:rPr>
          <w:rFonts w:ascii="Arial Narrow" w:hAnsi="Arial Narrow" w:cs="Arial"/>
          <w:spacing w:val="5"/>
        </w:rPr>
        <w:t>pag</w:t>
      </w:r>
      <w:r w:rsidRPr="00230C15">
        <w:rPr>
          <w:rFonts w:ascii="Arial Narrow" w:hAnsi="Arial Narrow" w:cs="Arial"/>
        </w:rPr>
        <w:t xml:space="preserve">e </w:t>
      </w:r>
      <w:r w:rsidRPr="00230C15">
        <w:rPr>
          <w:rFonts w:ascii="Arial Narrow" w:hAnsi="Arial Narrow" w:cs="Arial"/>
          <w:spacing w:val="5"/>
        </w:rPr>
        <w:t>n</w:t>
      </w:r>
      <w:r w:rsidRPr="00230C15">
        <w:rPr>
          <w:rFonts w:ascii="Arial Narrow" w:hAnsi="Arial Narrow" w:cs="Arial"/>
        </w:rPr>
        <w:t xml:space="preserve">e </w:t>
      </w:r>
      <w:r w:rsidRPr="00230C15">
        <w:rPr>
          <w:rFonts w:ascii="Arial Narrow" w:hAnsi="Arial Narrow" w:cs="Arial"/>
          <w:spacing w:val="5"/>
        </w:rPr>
        <w:t>doi</w:t>
      </w:r>
      <w:r w:rsidRPr="00230C15">
        <w:rPr>
          <w:rFonts w:ascii="Arial Narrow" w:hAnsi="Arial Narrow" w:cs="Arial"/>
        </w:rPr>
        <w:t xml:space="preserve">t </w:t>
      </w:r>
      <w:r w:rsidRPr="00230C15">
        <w:rPr>
          <w:rFonts w:ascii="Arial Narrow" w:hAnsi="Arial Narrow" w:cs="Arial"/>
          <w:spacing w:val="5"/>
        </w:rPr>
        <w:t>êtr</w:t>
      </w:r>
      <w:r w:rsidRPr="00230C15">
        <w:rPr>
          <w:rFonts w:ascii="Arial Narrow" w:hAnsi="Arial Narrow" w:cs="Arial"/>
        </w:rPr>
        <w:t xml:space="preserve">e </w:t>
      </w:r>
      <w:r w:rsidRPr="00230C15">
        <w:rPr>
          <w:rFonts w:ascii="Arial Narrow" w:hAnsi="Arial Narrow" w:cs="Arial"/>
          <w:spacing w:val="5"/>
        </w:rPr>
        <w:t>enlevée</w:t>
      </w:r>
      <w:r w:rsidRPr="00230C15">
        <w:rPr>
          <w:rFonts w:ascii="Arial Narrow" w:hAnsi="Arial Narrow" w:cs="Arial"/>
        </w:rPr>
        <w:t xml:space="preserve">. </w:t>
      </w:r>
      <w:r w:rsidRPr="00230C15">
        <w:rPr>
          <w:rFonts w:ascii="Arial Narrow" w:hAnsi="Arial Narrow" w:cs="Arial"/>
          <w:spacing w:val="5"/>
        </w:rPr>
        <w:t>Le</w:t>
      </w:r>
      <w:r w:rsidRPr="00230C15">
        <w:rPr>
          <w:rFonts w:ascii="Arial Narrow" w:hAnsi="Arial Narrow" w:cs="Arial"/>
        </w:rPr>
        <w:t xml:space="preserve">s </w:t>
      </w:r>
      <w:r w:rsidRPr="00230C15">
        <w:rPr>
          <w:rFonts w:ascii="Arial Narrow" w:hAnsi="Arial Narrow" w:cs="Arial"/>
          <w:spacing w:val="5"/>
        </w:rPr>
        <w:t>parties raturée</w:t>
      </w:r>
      <w:r w:rsidRPr="00230C15">
        <w:rPr>
          <w:rFonts w:ascii="Arial Narrow" w:hAnsi="Arial Narrow" w:cs="Arial"/>
        </w:rPr>
        <w:t xml:space="preserve">s </w:t>
      </w:r>
      <w:r w:rsidRPr="00230C15">
        <w:rPr>
          <w:rFonts w:ascii="Arial Narrow" w:hAnsi="Arial Narrow" w:cs="Arial"/>
          <w:spacing w:val="5"/>
        </w:rPr>
        <w:t>o</w:t>
      </w:r>
      <w:r w:rsidRPr="00230C15">
        <w:rPr>
          <w:rFonts w:ascii="Arial Narrow" w:hAnsi="Arial Narrow" w:cs="Arial"/>
        </w:rPr>
        <w:t xml:space="preserve">u </w:t>
      </w:r>
      <w:r w:rsidRPr="00230C15">
        <w:rPr>
          <w:rFonts w:ascii="Arial Narrow" w:hAnsi="Arial Narrow" w:cs="Arial"/>
          <w:spacing w:val="5"/>
        </w:rPr>
        <w:t>annulée</w:t>
      </w:r>
      <w:r w:rsidRPr="00230C15">
        <w:rPr>
          <w:rFonts w:ascii="Arial Narrow" w:hAnsi="Arial Narrow" w:cs="Arial"/>
        </w:rPr>
        <w:t xml:space="preserve">s </w:t>
      </w:r>
      <w:r w:rsidRPr="00230C15">
        <w:rPr>
          <w:rFonts w:ascii="Arial Narrow" w:hAnsi="Arial Narrow" w:cs="Arial"/>
          <w:spacing w:val="5"/>
        </w:rPr>
        <w:t>son</w:t>
      </w:r>
      <w:r w:rsidRPr="00230C15">
        <w:rPr>
          <w:rFonts w:ascii="Arial Narrow" w:hAnsi="Arial Narrow" w:cs="Arial"/>
        </w:rPr>
        <w:t xml:space="preserve">t </w:t>
      </w:r>
      <w:r w:rsidRPr="00230C15">
        <w:rPr>
          <w:rFonts w:ascii="Arial Narrow" w:hAnsi="Arial Narrow" w:cs="Arial"/>
          <w:spacing w:val="5"/>
        </w:rPr>
        <w:t>signalée</w:t>
      </w:r>
      <w:r w:rsidRPr="00230C15">
        <w:rPr>
          <w:rFonts w:ascii="Arial Narrow" w:hAnsi="Arial Narrow" w:cs="Arial"/>
        </w:rPr>
        <w:t xml:space="preserve">s </w:t>
      </w:r>
      <w:r w:rsidRPr="00230C15">
        <w:rPr>
          <w:rFonts w:ascii="Arial Narrow" w:hAnsi="Arial Narrow" w:cs="Arial"/>
          <w:spacing w:val="5"/>
        </w:rPr>
        <w:t xml:space="preserve">en </w:t>
      </w:r>
      <w:r w:rsidRPr="00230C15">
        <w:rPr>
          <w:rFonts w:ascii="Arial Narrow" w:hAnsi="Arial Narrow" w:cs="Arial"/>
        </w:rPr>
        <w:t>marge pour validation Y sont consignés chaque jour :</w:t>
      </w:r>
    </w:p>
    <w:p w:rsidR="002602FC" w:rsidRPr="00230C15" w:rsidRDefault="002602FC" w:rsidP="002602FC">
      <w:pPr>
        <w:widowControl w:val="0"/>
        <w:numPr>
          <w:ilvl w:val="0"/>
          <w:numId w:val="35"/>
        </w:numPr>
        <w:suppressAutoHyphens/>
        <w:autoSpaceDE w:val="0"/>
        <w:autoSpaceDN w:val="0"/>
        <w:spacing w:after="60" w:line="276" w:lineRule="auto"/>
        <w:ind w:left="567" w:right="0" w:hanging="283"/>
        <w:textAlignment w:val="baseline"/>
        <w:rPr>
          <w:rFonts w:ascii="Arial Narrow" w:hAnsi="Arial Narrow" w:cs="Arial"/>
        </w:rPr>
      </w:pPr>
      <w:r w:rsidRPr="00230C15">
        <w:rPr>
          <w:rFonts w:ascii="Arial Narrow" w:hAnsi="Arial Narrow" w:cs="Arial"/>
        </w:rPr>
        <w:t xml:space="preserve">Les opérations administratives, relatives à l'exécution et au règlement du marché (notification, résultats d'essais, attachement) ; </w:t>
      </w:r>
    </w:p>
    <w:p w:rsidR="002602FC" w:rsidRPr="00230C15" w:rsidRDefault="002602FC" w:rsidP="002602FC">
      <w:pPr>
        <w:widowControl w:val="0"/>
        <w:numPr>
          <w:ilvl w:val="0"/>
          <w:numId w:val="35"/>
        </w:numPr>
        <w:suppressAutoHyphens/>
        <w:autoSpaceDE w:val="0"/>
        <w:autoSpaceDN w:val="0"/>
        <w:spacing w:after="60" w:line="276" w:lineRule="auto"/>
        <w:ind w:left="567" w:right="0" w:hanging="283"/>
        <w:textAlignment w:val="baseline"/>
        <w:rPr>
          <w:rFonts w:ascii="Arial Narrow" w:hAnsi="Arial Narrow" w:cs="Arial"/>
        </w:rPr>
      </w:pPr>
      <w:r w:rsidRPr="00230C15">
        <w:rPr>
          <w:rFonts w:ascii="Arial Narrow" w:hAnsi="Arial Narrow" w:cs="Arial"/>
        </w:rPr>
        <w:t>Les conditions atmosphériques ;</w:t>
      </w:r>
    </w:p>
    <w:p w:rsidR="002602FC" w:rsidRPr="00230C15" w:rsidRDefault="002602FC" w:rsidP="002602FC">
      <w:pPr>
        <w:widowControl w:val="0"/>
        <w:numPr>
          <w:ilvl w:val="0"/>
          <w:numId w:val="35"/>
        </w:numPr>
        <w:suppressAutoHyphens/>
        <w:autoSpaceDE w:val="0"/>
        <w:autoSpaceDN w:val="0"/>
        <w:spacing w:after="60" w:line="276" w:lineRule="auto"/>
        <w:ind w:left="567" w:right="0" w:hanging="283"/>
        <w:textAlignment w:val="baseline"/>
        <w:rPr>
          <w:rFonts w:ascii="Arial Narrow" w:hAnsi="Arial Narrow" w:cs="Arial"/>
        </w:rPr>
      </w:pPr>
      <w:r w:rsidRPr="00230C15">
        <w:rPr>
          <w:rFonts w:ascii="Arial Narrow" w:hAnsi="Arial Narrow" w:cs="Arial"/>
        </w:rPr>
        <w:t>Les réceptions de matériaux et agréments de toutes sortes ;</w:t>
      </w:r>
    </w:p>
    <w:p w:rsidR="002602FC" w:rsidRPr="00230C15" w:rsidRDefault="002602FC" w:rsidP="002602FC">
      <w:pPr>
        <w:widowControl w:val="0"/>
        <w:numPr>
          <w:ilvl w:val="0"/>
          <w:numId w:val="35"/>
        </w:numPr>
        <w:suppressAutoHyphens/>
        <w:autoSpaceDE w:val="0"/>
        <w:autoSpaceDN w:val="0"/>
        <w:spacing w:after="60" w:line="276" w:lineRule="auto"/>
        <w:ind w:left="567" w:right="0" w:hanging="283"/>
        <w:textAlignment w:val="baseline"/>
        <w:rPr>
          <w:rFonts w:ascii="Arial Narrow" w:hAnsi="Arial Narrow" w:cs="Arial"/>
        </w:rPr>
      </w:pPr>
      <w:r w:rsidRPr="00230C15">
        <w:rPr>
          <w:rFonts w:ascii="Arial Narrow" w:hAnsi="Arial Narrow" w:cs="Arial"/>
        </w:rPr>
        <w:t>Les incidents ou détails de toutes natures présentant quelques intérêts du point de vue de la tenue ultérieure des ouvrages ou de la durée réelle des travaux ;</w:t>
      </w:r>
    </w:p>
    <w:p w:rsidR="002602FC" w:rsidRPr="00230C15" w:rsidRDefault="002602FC" w:rsidP="002602FC">
      <w:pPr>
        <w:widowControl w:val="0"/>
        <w:numPr>
          <w:ilvl w:val="0"/>
          <w:numId w:val="35"/>
        </w:numPr>
        <w:suppressAutoHyphens/>
        <w:autoSpaceDE w:val="0"/>
        <w:autoSpaceDN w:val="0"/>
        <w:spacing w:after="60" w:line="276" w:lineRule="auto"/>
        <w:ind w:left="567" w:right="0" w:hanging="283"/>
        <w:textAlignment w:val="baseline"/>
        <w:rPr>
          <w:rFonts w:ascii="Arial Narrow" w:hAnsi="Arial Narrow" w:cs="Arial"/>
        </w:rPr>
      </w:pPr>
      <w:r w:rsidRPr="00230C15">
        <w:rPr>
          <w:rFonts w:ascii="Arial Narrow" w:hAnsi="Arial Narrow" w:cs="Arial"/>
        </w:rPr>
        <w:t>Etc.</w:t>
      </w:r>
    </w:p>
    <w:p w:rsidR="002602FC" w:rsidRPr="00230C15" w:rsidRDefault="002602FC" w:rsidP="002602FC">
      <w:pPr>
        <w:widowControl w:val="0"/>
        <w:autoSpaceDE w:val="0"/>
        <w:spacing w:after="60" w:line="276" w:lineRule="auto"/>
        <w:rPr>
          <w:rFonts w:ascii="Arial Narrow" w:hAnsi="Arial Narrow" w:cs="Arial"/>
        </w:rPr>
      </w:pPr>
      <w:r w:rsidRPr="00230C15">
        <w:rPr>
          <w:rFonts w:ascii="Arial Narrow" w:hAnsi="Arial Narrow" w:cs="Arial"/>
        </w:rPr>
        <w:lastRenderedPageBreak/>
        <w:t>Le cocontractant pourra y consigner les incidents ou observations susceptibles de donner lieu à une réclamation de sa part.</w:t>
      </w:r>
    </w:p>
    <w:p w:rsidR="002602FC" w:rsidRPr="00230C15" w:rsidRDefault="002602FC" w:rsidP="002602FC">
      <w:pPr>
        <w:widowControl w:val="0"/>
        <w:autoSpaceDE w:val="0"/>
        <w:spacing w:after="60" w:line="276" w:lineRule="auto"/>
        <w:rPr>
          <w:rFonts w:ascii="Arial Narrow" w:hAnsi="Arial Narrow" w:cs="Arial"/>
        </w:rPr>
      </w:pPr>
      <w:r w:rsidRPr="00230C15">
        <w:rPr>
          <w:rFonts w:ascii="Arial Narrow" w:hAnsi="Arial Narrow" w:cs="Arial"/>
        </w:rPr>
        <w:t>Ce journal sera signé contradictoirement par le Maître d’œuvre et le représentant du cocontractant à chaque visite de chantier.</w:t>
      </w:r>
    </w:p>
    <w:p w:rsidR="002602FC" w:rsidRPr="00230C15" w:rsidRDefault="002602FC" w:rsidP="002602FC">
      <w:pPr>
        <w:widowControl w:val="0"/>
        <w:autoSpaceDE w:val="0"/>
        <w:spacing w:after="60" w:line="276" w:lineRule="auto"/>
        <w:rPr>
          <w:rFonts w:ascii="Arial Narrow" w:hAnsi="Arial Narrow" w:cs="Arial"/>
        </w:rPr>
      </w:pPr>
      <w:r w:rsidRPr="00230C15">
        <w:rPr>
          <w:rFonts w:ascii="Arial Narrow" w:hAnsi="Arial Narrow" w:cs="Arial"/>
        </w:rPr>
        <w:t>Pour toute réclamation éventuelle du cocontractant, il ne pourra être fait état outre les autres pièces du marché, que des événements ou documents mentionnés en temps utile au journal de chantier.</w:t>
      </w:r>
    </w:p>
    <w:p w:rsidR="002602FC" w:rsidRPr="00230C15" w:rsidRDefault="002602FC" w:rsidP="002602FC">
      <w:pPr>
        <w:widowControl w:val="0"/>
        <w:autoSpaceDE w:val="0"/>
        <w:spacing w:after="60" w:line="276" w:lineRule="auto"/>
        <w:rPr>
          <w:rFonts w:ascii="Arial Narrow" w:hAnsi="Arial Narrow" w:cs="Arial"/>
          <w:b/>
        </w:rPr>
      </w:pPr>
      <w:r>
        <w:rPr>
          <w:rFonts w:ascii="Arial Narrow" w:hAnsi="Arial Narrow" w:cs="Arial"/>
          <w:b/>
        </w:rPr>
        <w:t>21</w:t>
      </w:r>
      <w:r w:rsidRPr="00230C15">
        <w:rPr>
          <w:rFonts w:ascii="Arial Narrow" w:hAnsi="Arial Narrow" w:cs="Arial"/>
          <w:b/>
        </w:rPr>
        <w:t>.2. Réunions de chantier</w:t>
      </w:r>
    </w:p>
    <w:p w:rsidR="002602FC" w:rsidRDefault="002602FC" w:rsidP="002602FC">
      <w:pPr>
        <w:widowControl w:val="0"/>
        <w:autoSpaceDE w:val="0"/>
        <w:spacing w:after="60" w:line="276" w:lineRule="auto"/>
        <w:rPr>
          <w:rFonts w:ascii="Arial Narrow" w:hAnsi="Arial Narrow" w:cs="Arial"/>
          <w:i/>
          <w:iCs/>
        </w:rPr>
      </w:pPr>
      <w:r w:rsidRPr="00230C15">
        <w:rPr>
          <w:rFonts w:ascii="Arial Narrow" w:hAnsi="Arial Narrow" w:cs="Arial"/>
        </w:rPr>
        <w:t xml:space="preserve">Outre les réunions régulières de chantier à l’initiative du maître d’œuvre, des réunions périodiques </w:t>
      </w:r>
      <w:r>
        <w:rPr>
          <w:rFonts w:ascii="Arial Narrow" w:hAnsi="Arial Narrow" w:cs="Arial"/>
        </w:rPr>
        <w:t xml:space="preserve">(une fois toutes les semaines) </w:t>
      </w:r>
      <w:r w:rsidRPr="00230C15">
        <w:rPr>
          <w:rFonts w:ascii="Arial Narrow" w:hAnsi="Arial Narrow" w:cs="Arial"/>
        </w:rPr>
        <w:t xml:space="preserve">devront être tenues en présence du Chef de service du marché et de l’Ingénieur du marché ou leur représentant. </w:t>
      </w:r>
    </w:p>
    <w:p w:rsidR="002602FC" w:rsidRPr="00230C15" w:rsidRDefault="002602FC" w:rsidP="002602FC">
      <w:pPr>
        <w:widowControl w:val="0"/>
        <w:autoSpaceDE w:val="0"/>
        <w:spacing w:after="60" w:line="276" w:lineRule="auto"/>
        <w:rPr>
          <w:rFonts w:ascii="Arial Narrow" w:hAnsi="Arial Narrow" w:cs="Arial"/>
        </w:rPr>
      </w:pPr>
      <w:r w:rsidRPr="00230C15">
        <w:rPr>
          <w:rFonts w:ascii="Arial Narrow" w:hAnsi="Arial Narrow" w:cs="Arial"/>
        </w:rPr>
        <w:t xml:space="preserve">Les réunions de chantier feront l’objet d’un procès-verbal signé par tous les participants. </w:t>
      </w:r>
    </w:p>
    <w:p w:rsidR="002602FC" w:rsidRPr="00230C15" w:rsidRDefault="002602FC" w:rsidP="002602FC">
      <w:pPr>
        <w:pStyle w:val="CCAParticle"/>
        <w:spacing w:line="276" w:lineRule="auto"/>
      </w:pPr>
      <w:bookmarkStart w:id="160" w:name="_Toc157306080"/>
      <w:bookmarkStart w:id="161" w:name="_Toc530307808"/>
      <w:bookmarkStart w:id="162" w:name="_Toc97557093"/>
      <w:r>
        <w:t xml:space="preserve">Article 22- </w:t>
      </w:r>
      <w:r w:rsidRPr="00230C15">
        <w:t>Utilisation des explosifs</w:t>
      </w:r>
      <w:bookmarkEnd w:id="160"/>
      <w:r w:rsidRPr="00230C15">
        <w:t xml:space="preserve"> </w:t>
      </w:r>
      <w:bookmarkEnd w:id="161"/>
      <w:bookmarkEnd w:id="162"/>
    </w:p>
    <w:p w:rsidR="002602FC" w:rsidRPr="00230C15" w:rsidRDefault="002602FC" w:rsidP="002602FC">
      <w:pPr>
        <w:widowControl w:val="0"/>
        <w:autoSpaceDE w:val="0"/>
        <w:spacing w:after="60" w:line="276" w:lineRule="auto"/>
        <w:rPr>
          <w:rFonts w:ascii="Arial Narrow" w:hAnsi="Arial Narrow" w:cs="Arial"/>
        </w:rPr>
      </w:pPr>
      <w:r>
        <w:rPr>
          <w:rFonts w:ascii="Arial Narrow" w:hAnsi="Arial Narrow" w:cs="Arial"/>
          <w:i/>
          <w:iCs/>
        </w:rPr>
        <w:t>L’utilisation des explosifs est strictement interdite</w:t>
      </w:r>
    </w:p>
    <w:p w:rsidR="002602FC" w:rsidRPr="00230C15" w:rsidRDefault="002602FC" w:rsidP="002602FC">
      <w:pPr>
        <w:widowControl w:val="0"/>
        <w:autoSpaceDE w:val="0"/>
        <w:spacing w:after="60" w:line="360" w:lineRule="auto"/>
        <w:rPr>
          <w:rFonts w:ascii="Arial Narrow" w:hAnsi="Arial Narrow" w:cs="Arial"/>
          <w:i/>
          <w:iCs/>
        </w:rPr>
      </w:pPr>
    </w:p>
    <w:p w:rsidR="002602FC" w:rsidRPr="00230C15" w:rsidRDefault="002602FC" w:rsidP="002602FC">
      <w:pPr>
        <w:pStyle w:val="CCAPchapitre"/>
      </w:pPr>
      <w:bookmarkStart w:id="163" w:name="_Toc530307809"/>
      <w:bookmarkStart w:id="164" w:name="_Toc97557094"/>
      <w:bookmarkStart w:id="165" w:name="_Toc157306081"/>
      <w:r w:rsidRPr="00230C15">
        <w:t>De la réception</w:t>
      </w:r>
      <w:bookmarkEnd w:id="163"/>
      <w:bookmarkEnd w:id="164"/>
      <w:bookmarkEnd w:id="165"/>
    </w:p>
    <w:p w:rsidR="002602FC" w:rsidRPr="007B59BE" w:rsidRDefault="002602FC" w:rsidP="002602FC">
      <w:pPr>
        <w:spacing w:after="120" w:line="276" w:lineRule="auto"/>
        <w:rPr>
          <w:rFonts w:ascii="Arial Narrow" w:hAnsi="Arial Narrow"/>
          <w:b/>
          <w:bCs/>
        </w:rPr>
      </w:pPr>
      <w:bookmarkStart w:id="166" w:name="_Toc158799955"/>
      <w:bookmarkStart w:id="167" w:name="_Toc158973811"/>
      <w:bookmarkStart w:id="168" w:name="_Toc157306082"/>
      <w:bookmarkStart w:id="169" w:name="_Toc530307810"/>
      <w:bookmarkStart w:id="170" w:name="_Toc97557095"/>
      <w:bookmarkStart w:id="171" w:name="_Hlk163137116"/>
      <w:bookmarkStart w:id="172" w:name="_Hlk163152600"/>
      <w:r w:rsidRPr="007B59BE">
        <w:rPr>
          <w:rFonts w:ascii="Arial Narrow" w:hAnsi="Arial Narrow"/>
          <w:b/>
          <w:bCs/>
        </w:rPr>
        <w:t>Article 2</w:t>
      </w:r>
      <w:r>
        <w:rPr>
          <w:rFonts w:ascii="Arial Narrow" w:hAnsi="Arial Narrow"/>
          <w:b/>
          <w:bCs/>
        </w:rPr>
        <w:t>3</w:t>
      </w:r>
      <w:r w:rsidRPr="007B59BE">
        <w:rPr>
          <w:rFonts w:ascii="Arial Narrow" w:hAnsi="Arial Narrow"/>
          <w:b/>
          <w:bCs/>
        </w:rPr>
        <w:t xml:space="preserve"> : Documents à fournir avant la réception technique</w:t>
      </w:r>
      <w:bookmarkEnd w:id="166"/>
      <w:bookmarkEnd w:id="167"/>
      <w:r w:rsidRPr="007B59BE">
        <w:rPr>
          <w:rFonts w:ascii="Arial Narrow" w:hAnsi="Arial Narrow"/>
          <w:b/>
          <w:bCs/>
        </w:rPr>
        <w:t xml:space="preserve"> </w:t>
      </w:r>
    </w:p>
    <w:p w:rsidR="002602FC" w:rsidRPr="007B59BE" w:rsidRDefault="002602FC" w:rsidP="002602FC">
      <w:pPr>
        <w:spacing w:after="120" w:line="276" w:lineRule="auto"/>
        <w:rPr>
          <w:rFonts w:ascii="Arial Narrow" w:hAnsi="Arial Narrow"/>
        </w:rPr>
      </w:pPr>
      <w:r w:rsidRPr="007B59BE">
        <w:rPr>
          <w:rFonts w:ascii="Arial Narrow" w:hAnsi="Arial Narrow"/>
        </w:rPr>
        <w:t xml:space="preserve">Le </w:t>
      </w:r>
      <w:r>
        <w:rPr>
          <w:rFonts w:ascii="Arial Narrow" w:hAnsi="Arial Narrow"/>
        </w:rPr>
        <w:t xml:space="preserve">cocontractant </w:t>
      </w:r>
      <w:r w:rsidRPr="007B59BE">
        <w:rPr>
          <w:rFonts w:ascii="Arial Narrow" w:hAnsi="Arial Narrow"/>
        </w:rPr>
        <w:t>devra dans un délai de dix (10) jours au moins avant la réception provisoire du marché subséquent transmettre au Maître d’Ouvrage</w:t>
      </w:r>
      <w:r w:rsidRPr="007B59BE">
        <w:rPr>
          <w:rFonts w:ascii="Arial Narrow" w:hAnsi="Arial Narrow"/>
          <w:iCs/>
        </w:rPr>
        <w:t xml:space="preserve"> </w:t>
      </w:r>
      <w:r w:rsidRPr="007B59BE">
        <w:rPr>
          <w:rFonts w:ascii="Arial Narrow" w:hAnsi="Arial Narrow"/>
        </w:rPr>
        <w:t xml:space="preserve">les documents suivants </w:t>
      </w:r>
      <w:r w:rsidRPr="007B59BE">
        <w:rPr>
          <w:rFonts w:ascii="Arial Narrow" w:hAnsi="Arial Narrow"/>
          <w:iCs/>
        </w:rPr>
        <w:t xml:space="preserve">[Préciser dispositions particulières le cas échéant] </w:t>
      </w:r>
      <w:r w:rsidRPr="007B59BE">
        <w:rPr>
          <w:rFonts w:ascii="Arial Narrow" w:hAnsi="Arial Narrow"/>
        </w:rPr>
        <w:t>:</w:t>
      </w:r>
    </w:p>
    <w:p w:rsidR="002602FC" w:rsidRPr="007B59BE" w:rsidRDefault="002602FC" w:rsidP="002602FC">
      <w:pPr>
        <w:numPr>
          <w:ilvl w:val="0"/>
          <w:numId w:val="69"/>
        </w:numPr>
        <w:suppressAutoHyphens/>
        <w:autoSpaceDN w:val="0"/>
        <w:spacing w:after="120" w:line="276" w:lineRule="auto"/>
        <w:ind w:right="0"/>
        <w:textAlignment w:val="baseline"/>
        <w:rPr>
          <w:rFonts w:ascii="Arial Narrow" w:hAnsi="Arial Narrow"/>
        </w:rPr>
      </w:pPr>
      <w:r w:rsidRPr="007B59BE">
        <w:rPr>
          <w:rFonts w:ascii="Arial Narrow" w:hAnsi="Arial Narrow"/>
          <w:iCs/>
        </w:rPr>
        <w:t xml:space="preserve">Copie de la facture </w:t>
      </w:r>
      <w:r>
        <w:rPr>
          <w:rFonts w:ascii="Arial Narrow" w:hAnsi="Arial Narrow"/>
          <w:iCs/>
        </w:rPr>
        <w:t xml:space="preserve">ou du décompte </w:t>
      </w:r>
      <w:r w:rsidRPr="007B59BE">
        <w:rPr>
          <w:rFonts w:ascii="Arial Narrow" w:hAnsi="Arial Narrow"/>
          <w:iCs/>
        </w:rPr>
        <w:t xml:space="preserve">décrivant les </w:t>
      </w:r>
      <w:r>
        <w:rPr>
          <w:rFonts w:ascii="Arial Narrow" w:hAnsi="Arial Narrow"/>
          <w:iCs/>
        </w:rPr>
        <w:t>travaux</w:t>
      </w:r>
      <w:r w:rsidRPr="007B59BE">
        <w:rPr>
          <w:rFonts w:ascii="Arial Narrow" w:hAnsi="Arial Narrow"/>
          <w:iCs/>
        </w:rPr>
        <w:t xml:space="preserve"> indiquant leurs quantités, leur prix et le montant total ;</w:t>
      </w:r>
    </w:p>
    <w:p w:rsidR="002602FC" w:rsidRPr="007B59BE" w:rsidRDefault="002602FC" w:rsidP="002602FC">
      <w:pPr>
        <w:numPr>
          <w:ilvl w:val="0"/>
          <w:numId w:val="69"/>
        </w:numPr>
        <w:suppressAutoHyphens/>
        <w:autoSpaceDN w:val="0"/>
        <w:spacing w:after="120" w:line="276" w:lineRule="auto"/>
        <w:ind w:right="0"/>
        <w:textAlignment w:val="baseline"/>
        <w:rPr>
          <w:rFonts w:ascii="Arial Narrow" w:hAnsi="Arial Narrow"/>
        </w:rPr>
      </w:pPr>
      <w:r w:rsidRPr="007B59BE">
        <w:rPr>
          <w:rFonts w:ascii="Arial Narrow" w:hAnsi="Arial Narrow"/>
          <w:iCs/>
        </w:rPr>
        <w:t xml:space="preserve">Notification de la </w:t>
      </w:r>
      <w:r>
        <w:rPr>
          <w:rFonts w:ascii="Arial Narrow" w:hAnsi="Arial Narrow"/>
          <w:iCs/>
        </w:rPr>
        <w:t>réception</w:t>
      </w:r>
      <w:r w:rsidRPr="007B59BE">
        <w:rPr>
          <w:rFonts w:ascii="Arial Narrow" w:hAnsi="Arial Narrow"/>
          <w:iCs/>
        </w:rPr>
        <w:t xml:space="preserve"> ; </w:t>
      </w:r>
    </w:p>
    <w:p w:rsidR="002602FC" w:rsidRPr="007B59BE" w:rsidRDefault="002602FC" w:rsidP="002602FC">
      <w:pPr>
        <w:numPr>
          <w:ilvl w:val="0"/>
          <w:numId w:val="69"/>
        </w:numPr>
        <w:suppressAutoHyphens/>
        <w:autoSpaceDN w:val="0"/>
        <w:spacing w:after="120" w:line="276" w:lineRule="auto"/>
        <w:ind w:right="0"/>
        <w:textAlignment w:val="baseline"/>
        <w:rPr>
          <w:rFonts w:ascii="Arial Narrow" w:hAnsi="Arial Narrow"/>
        </w:rPr>
      </w:pPr>
      <w:r w:rsidRPr="007B59BE">
        <w:rPr>
          <w:rFonts w:ascii="Arial Narrow" w:hAnsi="Arial Narrow"/>
          <w:iCs/>
        </w:rPr>
        <w:t>Copie Cautionnement définitif</w:t>
      </w:r>
    </w:p>
    <w:p w:rsidR="002602FC" w:rsidRDefault="002602FC" w:rsidP="002602FC">
      <w:pPr>
        <w:numPr>
          <w:ilvl w:val="0"/>
          <w:numId w:val="69"/>
        </w:numPr>
        <w:suppressAutoHyphens/>
        <w:autoSpaceDN w:val="0"/>
        <w:spacing w:after="120" w:line="276" w:lineRule="auto"/>
        <w:ind w:right="0"/>
        <w:textAlignment w:val="baseline"/>
        <w:rPr>
          <w:rFonts w:ascii="Arial Narrow" w:hAnsi="Arial Narrow"/>
          <w:iCs/>
        </w:rPr>
      </w:pPr>
      <w:r w:rsidRPr="007B59BE">
        <w:rPr>
          <w:rFonts w:ascii="Arial Narrow" w:hAnsi="Arial Narrow"/>
          <w:iCs/>
        </w:rPr>
        <w:t>Copie assurance le cas échéant.</w:t>
      </w:r>
    </w:p>
    <w:p w:rsidR="002602FC" w:rsidRPr="007B59BE" w:rsidRDefault="002602FC" w:rsidP="002602FC">
      <w:pPr>
        <w:numPr>
          <w:ilvl w:val="0"/>
          <w:numId w:val="69"/>
        </w:numPr>
        <w:suppressAutoHyphens/>
        <w:autoSpaceDN w:val="0"/>
        <w:spacing w:after="120" w:line="276" w:lineRule="auto"/>
        <w:ind w:right="0"/>
        <w:textAlignment w:val="baseline"/>
        <w:rPr>
          <w:rFonts w:ascii="Arial Narrow" w:hAnsi="Arial Narrow"/>
          <w:iCs/>
        </w:rPr>
      </w:pPr>
      <w:r>
        <w:rPr>
          <w:rFonts w:ascii="Arial Narrow" w:hAnsi="Arial Narrow"/>
          <w:iCs/>
        </w:rPr>
        <w:t xml:space="preserve">Copies des rapports différentes étude le cas échéant </w:t>
      </w:r>
    </w:p>
    <w:p w:rsidR="002602FC" w:rsidRPr="00230C15" w:rsidRDefault="002602FC" w:rsidP="002602FC">
      <w:pPr>
        <w:pStyle w:val="CCAParticle"/>
        <w:spacing w:line="276" w:lineRule="auto"/>
      </w:pPr>
      <w:r>
        <w:t xml:space="preserve">Article 24- </w:t>
      </w:r>
      <w:r w:rsidRPr="00230C15">
        <w:t>Réception provisoire</w:t>
      </w:r>
      <w:bookmarkEnd w:id="168"/>
      <w:r w:rsidRPr="00230C15">
        <w:t xml:space="preserve"> </w:t>
      </w:r>
      <w:bookmarkEnd w:id="169"/>
      <w:bookmarkEnd w:id="170"/>
    </w:p>
    <w:p w:rsidR="002602FC" w:rsidRPr="00CA1FB6" w:rsidRDefault="002602FC" w:rsidP="002602FC">
      <w:pPr>
        <w:widowControl w:val="0"/>
        <w:tabs>
          <w:tab w:val="left" w:pos="900"/>
          <w:tab w:val="left" w:pos="1300"/>
          <w:tab w:val="left" w:pos="2480"/>
          <w:tab w:val="left" w:pos="3760"/>
        </w:tabs>
        <w:autoSpaceDE w:val="0"/>
        <w:spacing w:after="60" w:line="276" w:lineRule="auto"/>
        <w:rPr>
          <w:rFonts w:ascii="Arial Narrow" w:hAnsi="Arial Narrow" w:cs="Arial"/>
          <w:b/>
          <w:spacing w:val="5"/>
        </w:rPr>
      </w:pPr>
      <w:r w:rsidRPr="00CA1FB6">
        <w:rPr>
          <w:rFonts w:ascii="Arial Narrow" w:hAnsi="Arial Narrow" w:cs="Arial"/>
          <w:b/>
          <w:spacing w:val="5"/>
        </w:rPr>
        <w:t>2</w:t>
      </w:r>
      <w:r>
        <w:rPr>
          <w:rFonts w:ascii="Arial Narrow" w:hAnsi="Arial Narrow" w:cs="Arial"/>
          <w:b/>
          <w:spacing w:val="5"/>
        </w:rPr>
        <w:t>4</w:t>
      </w:r>
      <w:r w:rsidRPr="00CA1FB6">
        <w:rPr>
          <w:rFonts w:ascii="Arial Narrow" w:hAnsi="Arial Narrow" w:cs="Arial"/>
          <w:b/>
          <w:spacing w:val="5"/>
        </w:rPr>
        <w:t>.1. Opérations préalables à la réception</w:t>
      </w:r>
    </w:p>
    <w:p w:rsidR="002602FC" w:rsidRPr="003F541E" w:rsidRDefault="002602FC" w:rsidP="002602FC">
      <w:pPr>
        <w:widowControl w:val="0"/>
        <w:tabs>
          <w:tab w:val="left" w:pos="900"/>
          <w:tab w:val="left" w:pos="1300"/>
          <w:tab w:val="left" w:pos="2480"/>
          <w:tab w:val="left" w:pos="3760"/>
        </w:tabs>
        <w:autoSpaceDE w:val="0"/>
        <w:spacing w:after="60" w:line="276" w:lineRule="auto"/>
        <w:rPr>
          <w:rFonts w:ascii="Arial Narrow" w:hAnsi="Arial Narrow" w:cs="Arial"/>
          <w:spacing w:val="5"/>
        </w:rPr>
      </w:pPr>
      <w:r w:rsidRPr="003F541E">
        <w:rPr>
          <w:rFonts w:ascii="Arial Narrow" w:hAnsi="Arial Narrow" w:cs="Arial"/>
          <w:spacing w:val="5"/>
        </w:rPr>
        <w:t>Avant la réception provisoire, le cocontractant demande par écrit au Maître d’Ouvrage, avec copie à l’ingénieur, l’organisation d’une visite technique préalable à la réception.</w:t>
      </w:r>
    </w:p>
    <w:p w:rsidR="002602FC" w:rsidRDefault="002602FC" w:rsidP="002602FC">
      <w:pPr>
        <w:widowControl w:val="0"/>
        <w:tabs>
          <w:tab w:val="left" w:pos="900"/>
          <w:tab w:val="left" w:pos="1300"/>
          <w:tab w:val="left" w:pos="2480"/>
          <w:tab w:val="left" w:pos="3760"/>
        </w:tabs>
        <w:autoSpaceDE w:val="0"/>
        <w:spacing w:after="60" w:line="276" w:lineRule="auto"/>
        <w:rPr>
          <w:rFonts w:ascii="Arial Narrow" w:hAnsi="Arial Narrow" w:cs="Arial"/>
          <w:spacing w:val="5"/>
        </w:rPr>
      </w:pPr>
      <w:r w:rsidRPr="00395161">
        <w:rPr>
          <w:rFonts w:ascii="Arial Narrow" w:hAnsi="Arial Narrow" w:cs="Arial"/>
          <w:spacing w:val="5"/>
        </w:rPr>
        <w:t>Cette visite com</w:t>
      </w:r>
      <w:r>
        <w:rPr>
          <w:rFonts w:ascii="Arial Narrow" w:hAnsi="Arial Narrow" w:cs="Arial"/>
          <w:spacing w:val="5"/>
        </w:rPr>
        <w:t xml:space="preserve">prend entre autres opérations : </w:t>
      </w:r>
    </w:p>
    <w:p w:rsidR="002602FC" w:rsidRPr="009C50AB" w:rsidRDefault="002602FC" w:rsidP="002602FC">
      <w:pPr>
        <w:numPr>
          <w:ilvl w:val="0"/>
          <w:numId w:val="83"/>
        </w:numPr>
        <w:spacing w:after="5" w:line="276" w:lineRule="auto"/>
        <w:ind w:left="1560" w:right="8" w:hanging="282"/>
        <w:rPr>
          <w:rFonts w:ascii="Arial Narrow" w:hAnsi="Arial Narrow" w:cs="Arial"/>
          <w:spacing w:val="5"/>
        </w:rPr>
      </w:pPr>
      <w:r w:rsidRPr="009C50AB">
        <w:rPr>
          <w:rFonts w:ascii="Arial Narrow" w:hAnsi="Arial Narrow" w:cs="Arial"/>
          <w:spacing w:val="5"/>
        </w:rPr>
        <w:t xml:space="preserve">La reconnaissance qualitative des travaux ; </w:t>
      </w:r>
    </w:p>
    <w:p w:rsidR="002602FC" w:rsidRPr="009C50AB" w:rsidRDefault="002602FC" w:rsidP="002602FC">
      <w:pPr>
        <w:numPr>
          <w:ilvl w:val="0"/>
          <w:numId w:val="83"/>
        </w:numPr>
        <w:spacing w:after="5" w:line="276" w:lineRule="auto"/>
        <w:ind w:left="1560" w:right="8" w:hanging="282"/>
        <w:rPr>
          <w:rFonts w:ascii="Arial Narrow" w:hAnsi="Arial Narrow" w:cs="Arial"/>
          <w:spacing w:val="5"/>
        </w:rPr>
      </w:pPr>
      <w:r w:rsidRPr="009C50AB">
        <w:rPr>
          <w:rFonts w:ascii="Arial Narrow" w:hAnsi="Arial Narrow" w:cs="Arial"/>
          <w:spacing w:val="5"/>
        </w:rPr>
        <w:t xml:space="preserve">Les essais éventuels prévus par le CCTP ; </w:t>
      </w:r>
    </w:p>
    <w:p w:rsidR="002602FC" w:rsidRPr="009C50AB" w:rsidRDefault="002602FC" w:rsidP="002602FC">
      <w:pPr>
        <w:numPr>
          <w:ilvl w:val="0"/>
          <w:numId w:val="83"/>
        </w:numPr>
        <w:spacing w:after="5" w:line="276" w:lineRule="auto"/>
        <w:ind w:left="1560" w:right="8" w:hanging="282"/>
        <w:rPr>
          <w:rFonts w:ascii="Arial Narrow" w:hAnsi="Arial Narrow" w:cs="Arial"/>
          <w:spacing w:val="5"/>
        </w:rPr>
      </w:pPr>
      <w:r w:rsidRPr="009C50AB">
        <w:rPr>
          <w:rFonts w:ascii="Arial Narrow" w:hAnsi="Arial Narrow" w:cs="Arial"/>
          <w:spacing w:val="5"/>
        </w:rPr>
        <w:t xml:space="preserve">La constatation éventuelle de l’inexécution des travaux prévus au contrat ; </w:t>
      </w:r>
    </w:p>
    <w:p w:rsidR="002602FC" w:rsidRPr="009C50AB" w:rsidRDefault="002602FC" w:rsidP="002602FC">
      <w:pPr>
        <w:numPr>
          <w:ilvl w:val="0"/>
          <w:numId w:val="83"/>
        </w:numPr>
        <w:spacing w:after="5" w:line="276" w:lineRule="auto"/>
        <w:ind w:left="1560" w:right="8" w:hanging="282"/>
        <w:rPr>
          <w:rFonts w:ascii="Arial Narrow" w:hAnsi="Arial Narrow" w:cs="Arial"/>
          <w:spacing w:val="5"/>
        </w:rPr>
      </w:pPr>
      <w:r w:rsidRPr="009C50AB">
        <w:rPr>
          <w:rFonts w:ascii="Arial Narrow" w:hAnsi="Arial Narrow" w:cs="Arial"/>
          <w:spacing w:val="5"/>
        </w:rPr>
        <w:t xml:space="preserve">La constatation du repliement des installations de chantier et la remise en l’état des lieux ; </w:t>
      </w:r>
    </w:p>
    <w:p w:rsidR="002602FC" w:rsidRPr="009C50AB" w:rsidRDefault="002602FC" w:rsidP="002602FC">
      <w:pPr>
        <w:numPr>
          <w:ilvl w:val="0"/>
          <w:numId w:val="83"/>
        </w:numPr>
        <w:spacing w:after="5" w:line="276" w:lineRule="auto"/>
        <w:ind w:left="1560" w:right="8" w:hanging="282"/>
        <w:rPr>
          <w:rFonts w:ascii="Arial Narrow" w:hAnsi="Arial Narrow" w:cs="Arial"/>
          <w:spacing w:val="5"/>
        </w:rPr>
      </w:pPr>
      <w:r w:rsidRPr="009C50AB">
        <w:rPr>
          <w:rFonts w:ascii="Arial Narrow" w:hAnsi="Arial Narrow" w:cs="Arial"/>
          <w:spacing w:val="5"/>
        </w:rPr>
        <w:t xml:space="preserve">La constatation relative à l’achèvement des travaux ; </w:t>
      </w:r>
    </w:p>
    <w:p w:rsidR="002602FC" w:rsidRPr="009C50AB" w:rsidRDefault="002602FC" w:rsidP="002602FC">
      <w:pPr>
        <w:numPr>
          <w:ilvl w:val="0"/>
          <w:numId w:val="83"/>
        </w:numPr>
        <w:spacing w:after="206" w:line="276" w:lineRule="auto"/>
        <w:ind w:left="1560" w:right="8" w:hanging="282"/>
        <w:rPr>
          <w:rFonts w:ascii="Arial Narrow" w:hAnsi="Arial Narrow" w:cs="Arial"/>
          <w:spacing w:val="5"/>
        </w:rPr>
      </w:pPr>
      <w:r w:rsidRPr="009C50AB">
        <w:rPr>
          <w:rFonts w:ascii="Arial Narrow" w:hAnsi="Arial Narrow" w:cs="Arial"/>
          <w:spacing w:val="5"/>
        </w:rPr>
        <w:t xml:space="preserve">Les constatations des quantités des travaux effectivement réalisés. </w:t>
      </w:r>
    </w:p>
    <w:p w:rsidR="002602FC" w:rsidRPr="00B745BF" w:rsidRDefault="002602FC" w:rsidP="002602FC">
      <w:pPr>
        <w:pStyle w:val="Paragraphedeliste"/>
        <w:widowControl w:val="0"/>
        <w:numPr>
          <w:ilvl w:val="0"/>
          <w:numId w:val="70"/>
        </w:numPr>
        <w:tabs>
          <w:tab w:val="left" w:pos="900"/>
          <w:tab w:val="left" w:pos="1300"/>
          <w:tab w:val="left" w:pos="2480"/>
          <w:tab w:val="left" w:pos="3760"/>
        </w:tabs>
        <w:suppressAutoHyphens/>
        <w:autoSpaceDE w:val="0"/>
        <w:autoSpaceDN w:val="0"/>
        <w:spacing w:after="60" w:line="276" w:lineRule="auto"/>
        <w:ind w:right="0"/>
        <w:contextualSpacing w:val="0"/>
        <w:textAlignment w:val="baseline"/>
        <w:rPr>
          <w:rFonts w:ascii="Arial Narrow" w:hAnsi="Arial Narrow" w:cs="Arial"/>
          <w:spacing w:val="5"/>
        </w:rPr>
      </w:pPr>
      <w:r w:rsidRPr="00B745BF">
        <w:rPr>
          <w:rFonts w:ascii="Arial Narrow" w:hAnsi="Arial Narrow" w:cs="Arial"/>
          <w:b/>
          <w:spacing w:val="5"/>
        </w:rPr>
        <w:t>La commission de réception</w:t>
      </w:r>
      <w:r w:rsidRPr="00B745BF">
        <w:rPr>
          <w:rFonts w:ascii="Arial Narrow" w:hAnsi="Arial Narrow" w:cs="Arial"/>
          <w:spacing w:val="5"/>
        </w:rPr>
        <w:t xml:space="preserve"> ou un technicien désigné à cet effet, procède aux vérifications en </w:t>
      </w:r>
      <w:r w:rsidRPr="00B745BF">
        <w:rPr>
          <w:rFonts w:ascii="Arial Narrow" w:hAnsi="Arial Narrow" w:cs="Arial"/>
          <w:spacing w:val="5"/>
        </w:rPr>
        <w:lastRenderedPageBreak/>
        <w:t xml:space="preserve">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w:t>
      </w:r>
    </w:p>
    <w:p w:rsidR="002602FC" w:rsidRPr="00B745BF" w:rsidRDefault="002602FC" w:rsidP="002602FC">
      <w:pPr>
        <w:widowControl w:val="0"/>
        <w:tabs>
          <w:tab w:val="left" w:pos="900"/>
          <w:tab w:val="left" w:pos="1300"/>
          <w:tab w:val="left" w:pos="2480"/>
          <w:tab w:val="left" w:pos="3760"/>
        </w:tabs>
        <w:autoSpaceDE w:val="0"/>
        <w:spacing w:after="60" w:line="276" w:lineRule="auto"/>
        <w:rPr>
          <w:rFonts w:ascii="Arial Narrow" w:hAnsi="Arial Narrow" w:cs="Arial"/>
          <w:spacing w:val="5"/>
        </w:rPr>
      </w:pPr>
      <w:r w:rsidRPr="00B745BF">
        <w:rPr>
          <w:rFonts w:ascii="Arial Narrow" w:hAnsi="Arial Narrow" w:cs="Arial"/>
          <w:spacing w:val="5"/>
        </w:rPr>
        <w:t>Ces opérations font l’objet d’un procès-verbal dressé sur le champ et signé par le Maître d’œuvre le cas échéant, l’Ingénieur et le Cocontractant.</w:t>
      </w:r>
    </w:p>
    <w:p w:rsidR="002602FC" w:rsidRDefault="002602FC" w:rsidP="002602FC">
      <w:pPr>
        <w:pStyle w:val="Paragraphedeliste"/>
        <w:widowControl w:val="0"/>
        <w:numPr>
          <w:ilvl w:val="0"/>
          <w:numId w:val="70"/>
        </w:numPr>
        <w:tabs>
          <w:tab w:val="left" w:pos="900"/>
          <w:tab w:val="left" w:pos="1300"/>
          <w:tab w:val="left" w:pos="2480"/>
          <w:tab w:val="left" w:pos="3760"/>
        </w:tabs>
        <w:suppressAutoHyphens/>
        <w:autoSpaceDE w:val="0"/>
        <w:autoSpaceDN w:val="0"/>
        <w:spacing w:after="60" w:line="276" w:lineRule="auto"/>
        <w:ind w:right="0"/>
        <w:contextualSpacing w:val="0"/>
        <w:textAlignment w:val="baseline"/>
        <w:rPr>
          <w:rFonts w:ascii="Arial Narrow" w:hAnsi="Arial Narrow" w:cs="Arial"/>
          <w:spacing w:val="5"/>
        </w:rPr>
      </w:pPr>
      <w:r w:rsidRPr="00B745BF">
        <w:rPr>
          <w:rFonts w:ascii="Arial Narrow" w:hAnsi="Arial Narrow" w:cs="Arial"/>
          <w:spacing w:val="5"/>
        </w:rPr>
        <w:t>Lorsque ces opérations sont effectuées par un technicien, celui-ci établit un procès-verbal portant proposition d'acceptation, de mise à réparer, à bonifier ou de rejet, qui est transmis à la commission pour décision.</w:t>
      </w:r>
    </w:p>
    <w:p w:rsidR="002602FC" w:rsidRPr="00B745BF" w:rsidRDefault="002602FC" w:rsidP="002602FC">
      <w:pPr>
        <w:pStyle w:val="Paragraphedeliste"/>
        <w:widowControl w:val="0"/>
        <w:numPr>
          <w:ilvl w:val="0"/>
          <w:numId w:val="70"/>
        </w:numPr>
        <w:tabs>
          <w:tab w:val="left" w:pos="900"/>
          <w:tab w:val="left" w:pos="1300"/>
          <w:tab w:val="left" w:pos="2480"/>
          <w:tab w:val="left" w:pos="3760"/>
        </w:tabs>
        <w:suppressAutoHyphens/>
        <w:autoSpaceDE w:val="0"/>
        <w:autoSpaceDN w:val="0"/>
        <w:spacing w:after="60" w:line="276" w:lineRule="auto"/>
        <w:ind w:right="0"/>
        <w:contextualSpacing w:val="0"/>
        <w:textAlignment w:val="baseline"/>
        <w:rPr>
          <w:rFonts w:ascii="Arial Narrow" w:hAnsi="Arial Narrow" w:cs="Arial"/>
          <w:spacing w:val="5"/>
        </w:rPr>
      </w:pPr>
      <w:r w:rsidRPr="00B745BF">
        <w:rPr>
          <w:rFonts w:ascii="Arial Narrow" w:hAnsi="Arial Narrow" w:cs="Arial"/>
          <w:b/>
          <w:spacing w:val="5"/>
        </w:rPr>
        <w:t>La commission de réception technique</w:t>
      </w:r>
      <w:r w:rsidRPr="00B745BF">
        <w:rPr>
          <w:rFonts w:ascii="Arial Narrow" w:hAnsi="Arial Narrow" w:cs="Arial"/>
          <w:spacing w:val="5"/>
        </w:rPr>
        <w:t xml:space="preserve"> ou le technicien commis à cette tâche, doit vérifier la conformité qualitative, technique et quantitative des travaux.</w:t>
      </w:r>
    </w:p>
    <w:p w:rsidR="002602FC" w:rsidRPr="00B745BF" w:rsidRDefault="002602FC" w:rsidP="002602FC">
      <w:pPr>
        <w:widowControl w:val="0"/>
        <w:tabs>
          <w:tab w:val="left" w:pos="900"/>
          <w:tab w:val="left" w:pos="1300"/>
          <w:tab w:val="left" w:pos="2480"/>
          <w:tab w:val="left" w:pos="3760"/>
        </w:tabs>
        <w:autoSpaceDE w:val="0"/>
        <w:spacing w:after="60" w:line="276" w:lineRule="auto"/>
        <w:rPr>
          <w:rFonts w:ascii="Arial Narrow" w:hAnsi="Arial Narrow" w:cs="Arial"/>
          <w:spacing w:val="5"/>
        </w:rPr>
      </w:pPr>
      <w:r w:rsidRPr="00B745BF">
        <w:rPr>
          <w:rFonts w:ascii="Arial Narrow" w:hAnsi="Arial Narrow" w:cs="Arial"/>
          <w:spacing w:val="5"/>
        </w:rPr>
        <w:t>En matière de réception technique, la commission prend une des décisions suivantes concernant tout ou partie de la prestation :</w:t>
      </w:r>
    </w:p>
    <w:p w:rsidR="002602FC" w:rsidRDefault="002602FC" w:rsidP="002602FC">
      <w:pPr>
        <w:pStyle w:val="Paragraphedeliste"/>
        <w:widowControl w:val="0"/>
        <w:numPr>
          <w:ilvl w:val="0"/>
          <w:numId w:val="71"/>
        </w:numPr>
        <w:tabs>
          <w:tab w:val="left" w:pos="900"/>
          <w:tab w:val="left" w:pos="1300"/>
          <w:tab w:val="left" w:pos="2480"/>
          <w:tab w:val="left" w:pos="3760"/>
        </w:tabs>
        <w:suppressAutoHyphens/>
        <w:autoSpaceDE w:val="0"/>
        <w:autoSpaceDN w:val="0"/>
        <w:spacing w:after="60" w:line="276" w:lineRule="auto"/>
        <w:ind w:right="0"/>
        <w:contextualSpacing w:val="0"/>
        <w:textAlignment w:val="baseline"/>
        <w:rPr>
          <w:rFonts w:ascii="Arial Narrow" w:hAnsi="Arial Narrow" w:cs="Arial"/>
          <w:spacing w:val="5"/>
        </w:rPr>
      </w:pPr>
      <w:r w:rsidRPr="00B745BF">
        <w:rPr>
          <w:rFonts w:ascii="Arial Narrow" w:hAnsi="Arial Narrow" w:cs="Arial"/>
          <w:spacing w:val="5"/>
        </w:rPr>
        <w:t>Elle accepte en qualité et en quantité les travaux et, dans ce cas, sa décision est immédiatement exécutoire ;</w:t>
      </w:r>
    </w:p>
    <w:p w:rsidR="002602FC" w:rsidRDefault="002602FC" w:rsidP="002602FC">
      <w:pPr>
        <w:pStyle w:val="Paragraphedeliste"/>
        <w:widowControl w:val="0"/>
        <w:numPr>
          <w:ilvl w:val="0"/>
          <w:numId w:val="71"/>
        </w:numPr>
        <w:tabs>
          <w:tab w:val="left" w:pos="900"/>
          <w:tab w:val="left" w:pos="1300"/>
          <w:tab w:val="left" w:pos="2480"/>
          <w:tab w:val="left" w:pos="3760"/>
        </w:tabs>
        <w:suppressAutoHyphens/>
        <w:autoSpaceDE w:val="0"/>
        <w:autoSpaceDN w:val="0"/>
        <w:spacing w:after="60" w:line="276" w:lineRule="auto"/>
        <w:ind w:right="0"/>
        <w:contextualSpacing w:val="0"/>
        <w:textAlignment w:val="baseline"/>
        <w:rPr>
          <w:rFonts w:ascii="Arial Narrow" w:hAnsi="Arial Narrow" w:cs="Arial"/>
          <w:spacing w:val="5"/>
        </w:rPr>
      </w:pPr>
      <w:r>
        <w:rPr>
          <w:rFonts w:ascii="Arial Narrow" w:hAnsi="Arial Narrow" w:cs="Arial"/>
          <w:spacing w:val="5"/>
        </w:rPr>
        <w:t xml:space="preserve">  </w:t>
      </w:r>
      <w:r w:rsidRPr="00B745BF">
        <w:rPr>
          <w:rFonts w:ascii="Arial Narrow" w:hAnsi="Arial Narrow" w:cs="Arial"/>
          <w:spacing w:val="5"/>
        </w:rPr>
        <w:t>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rsidR="002602FC" w:rsidRPr="003F541E" w:rsidRDefault="002602FC" w:rsidP="002602FC">
      <w:pPr>
        <w:widowControl w:val="0"/>
        <w:tabs>
          <w:tab w:val="left" w:pos="900"/>
          <w:tab w:val="left" w:pos="1300"/>
          <w:tab w:val="left" w:pos="2480"/>
          <w:tab w:val="left" w:pos="3760"/>
        </w:tabs>
        <w:autoSpaceDE w:val="0"/>
        <w:spacing w:after="60" w:line="276" w:lineRule="auto"/>
        <w:rPr>
          <w:rFonts w:ascii="Arial Narrow" w:hAnsi="Arial Narrow" w:cs="Arial"/>
          <w:b/>
          <w:bCs/>
          <w:spacing w:val="5"/>
        </w:rPr>
      </w:pPr>
      <w:bookmarkStart w:id="173" w:name="_Hlk163137182"/>
      <w:bookmarkEnd w:id="171"/>
      <w:r w:rsidRPr="003F541E">
        <w:rPr>
          <w:rFonts w:ascii="Arial Narrow" w:hAnsi="Arial Narrow" w:cs="Arial"/>
          <w:b/>
          <w:bCs/>
          <w:spacing w:val="5"/>
        </w:rPr>
        <w:t>2</w:t>
      </w:r>
      <w:r>
        <w:rPr>
          <w:rFonts w:ascii="Arial Narrow" w:hAnsi="Arial Narrow" w:cs="Arial"/>
          <w:b/>
          <w:bCs/>
          <w:spacing w:val="5"/>
        </w:rPr>
        <w:t>4</w:t>
      </w:r>
      <w:r w:rsidRPr="003F541E">
        <w:rPr>
          <w:rFonts w:ascii="Arial Narrow" w:hAnsi="Arial Narrow" w:cs="Arial"/>
          <w:b/>
          <w:bCs/>
          <w:spacing w:val="5"/>
        </w:rPr>
        <w:t>.2. Réception Provisoire</w:t>
      </w:r>
    </w:p>
    <w:p w:rsidR="002602FC" w:rsidRPr="003F541E" w:rsidRDefault="002602FC" w:rsidP="002602FC">
      <w:pPr>
        <w:widowControl w:val="0"/>
        <w:autoSpaceDE w:val="0"/>
        <w:spacing w:after="60" w:line="276" w:lineRule="auto"/>
        <w:rPr>
          <w:rFonts w:ascii="Arial Narrow" w:hAnsi="Arial Narrow" w:cs="Arial"/>
        </w:rPr>
      </w:pPr>
      <w:bookmarkStart w:id="174" w:name="_Hlk163136966"/>
      <w:r w:rsidRPr="003F541E">
        <w:rPr>
          <w:rFonts w:ascii="Arial Narrow" w:hAnsi="Arial Narrow" w:cs="Arial"/>
        </w:rPr>
        <w:t>Le cocontractant est tenu de faire connaître au Chef de service du marché au</w:t>
      </w:r>
      <w:r>
        <w:rPr>
          <w:rFonts w:ascii="Arial Narrow" w:hAnsi="Arial Narrow" w:cs="Arial"/>
        </w:rPr>
        <w:t xml:space="preserve"> plus tard huit (08)</w:t>
      </w:r>
      <w:r w:rsidRPr="003F541E">
        <w:rPr>
          <w:rFonts w:ascii="Arial Narrow" w:hAnsi="Arial Narrow" w:cs="Arial"/>
          <w:i/>
          <w:iCs/>
        </w:rPr>
        <w:t xml:space="preserve"> </w:t>
      </w:r>
      <w:r w:rsidRPr="003F541E">
        <w:rPr>
          <w:rFonts w:ascii="Arial Narrow" w:hAnsi="Arial Narrow" w:cs="Arial"/>
        </w:rPr>
        <w:t>jours avant l’expiration du délai contractuel, la date à laquelle il souhaite que soit réceptionnés les travaux.</w:t>
      </w:r>
    </w:p>
    <w:p w:rsidR="002602FC" w:rsidRPr="00CF2207" w:rsidRDefault="002602FC" w:rsidP="002602FC">
      <w:pPr>
        <w:widowControl w:val="0"/>
        <w:autoSpaceDE w:val="0"/>
        <w:spacing w:after="60" w:line="276" w:lineRule="auto"/>
        <w:rPr>
          <w:rFonts w:ascii="Arial Narrow" w:hAnsi="Arial Narrow" w:cs="Arial"/>
          <w:color w:val="C0504D" w:themeColor="accent2"/>
        </w:rPr>
      </w:pPr>
      <w:bookmarkStart w:id="175" w:name="_Hlk163137022"/>
      <w:bookmarkEnd w:id="174"/>
      <w:r w:rsidRPr="003F541E">
        <w:rPr>
          <w:rFonts w:ascii="Arial Narrow" w:hAnsi="Arial Narrow" w:cs="Arial"/>
        </w:rPr>
        <w:t xml:space="preserve">La réception provisoire sera prononcée </w:t>
      </w:r>
      <w:r w:rsidRPr="004F34A7">
        <w:rPr>
          <w:rFonts w:ascii="Arial Narrow" w:hAnsi="Arial Narrow" w:cs="Arial"/>
          <w:color w:val="auto"/>
        </w:rPr>
        <w:t xml:space="preserve">aussitôt à la fin de l’exécution des travaux objet du présent marché et après les Opérations préalables à la réception. La Commission après visite du chantier examine le procès-verbal des opérations préalables à la réception et procède à la réception provisoire des travaux s'il y a lieu. </w:t>
      </w:r>
    </w:p>
    <w:p w:rsidR="002602FC" w:rsidRPr="00230C15" w:rsidRDefault="002602FC" w:rsidP="002602FC">
      <w:pPr>
        <w:widowControl w:val="0"/>
        <w:autoSpaceDE w:val="0"/>
        <w:spacing w:after="60" w:line="276" w:lineRule="auto"/>
        <w:rPr>
          <w:rFonts w:ascii="Arial Narrow" w:hAnsi="Arial Narrow" w:cs="Arial"/>
          <w:bCs/>
        </w:rPr>
      </w:pPr>
      <w:r w:rsidRPr="00230C15">
        <w:rPr>
          <w:rFonts w:ascii="Arial Narrow" w:hAnsi="Arial Narrow" w:cs="Arial"/>
          <w:bCs/>
        </w:rPr>
        <w:t>Pour les marchés comportant plusieurs tranches, le Maître d’Ouvrage procèdera à la réception provisoire des travaux de la tranche considérée. Cette réception conditionnera le début de la tranche conditionnelle suivante.</w:t>
      </w:r>
    </w:p>
    <w:p w:rsidR="002602FC" w:rsidRPr="00230C15" w:rsidRDefault="002602FC" w:rsidP="002602FC">
      <w:pPr>
        <w:widowControl w:val="0"/>
        <w:autoSpaceDE w:val="0"/>
        <w:spacing w:after="60" w:line="276" w:lineRule="auto"/>
        <w:rPr>
          <w:rFonts w:ascii="Arial Narrow" w:hAnsi="Arial Narrow" w:cs="Arial"/>
        </w:rPr>
      </w:pPr>
      <w:r w:rsidRPr="00230C15">
        <w:rPr>
          <w:rFonts w:ascii="Arial Narrow" w:hAnsi="Arial Narrow" w:cs="Arial"/>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230C15">
        <w:rPr>
          <w:rFonts w:ascii="Arial Narrow" w:hAnsi="Arial Narrow" w:cs="Arial"/>
          <w:spacing w:val="14"/>
        </w:rPr>
        <w:t>-</w:t>
      </w:r>
      <w:r w:rsidRPr="00230C15">
        <w:rPr>
          <w:rFonts w:ascii="Arial Narrow" w:hAnsi="Arial Narrow" w:cs="Arial"/>
        </w:rPr>
        <w:t>verbal de réception</w:t>
      </w:r>
      <w:r w:rsidRPr="00230C15">
        <w:rPr>
          <w:rFonts w:ascii="Arial Narrow" w:hAnsi="Arial Narrow" w:cs="Arial"/>
          <w:spacing w:val="6"/>
        </w:rPr>
        <w:t xml:space="preserve"> précise </w:t>
      </w:r>
      <w:r w:rsidRPr="00230C15">
        <w:rPr>
          <w:rFonts w:ascii="Arial Narrow" w:hAnsi="Arial Narrow" w:cs="Arial"/>
        </w:rPr>
        <w:t>les réserves à lever assorties des délais, avant la prononciation de ladite réception.</w:t>
      </w:r>
    </w:p>
    <w:p w:rsidR="002602FC" w:rsidRPr="00230C15" w:rsidRDefault="002602FC" w:rsidP="002602FC">
      <w:pPr>
        <w:widowControl w:val="0"/>
        <w:tabs>
          <w:tab w:val="left" w:pos="3620"/>
        </w:tabs>
        <w:autoSpaceDE w:val="0"/>
        <w:spacing w:after="60" w:line="276" w:lineRule="auto"/>
        <w:ind w:right="102"/>
        <w:rPr>
          <w:rFonts w:ascii="Arial Narrow" w:hAnsi="Arial Narrow" w:cs="Arial"/>
        </w:rPr>
      </w:pPr>
      <w:r w:rsidRPr="00230C15">
        <w:rPr>
          <w:rFonts w:ascii="Arial Narrow" w:eastAsia="Calibri" w:hAnsi="Arial Narrow" w:cs="Arial"/>
          <w:spacing w:val="-3"/>
          <w:w w:val="105"/>
          <w:lang w:eastAsia="en-US"/>
        </w:rPr>
        <w:t xml:space="preserve">Pour </w:t>
      </w:r>
      <w:r w:rsidRPr="00230C15">
        <w:rPr>
          <w:rFonts w:ascii="Arial Narrow" w:eastAsia="Calibri" w:hAnsi="Arial Narrow" w:cs="Arial"/>
          <w:spacing w:val="-4"/>
          <w:w w:val="105"/>
          <w:lang w:eastAsia="en-US"/>
        </w:rPr>
        <w:t xml:space="preserve">être </w:t>
      </w:r>
      <w:r w:rsidRPr="00230C15">
        <w:rPr>
          <w:rFonts w:ascii="Arial Narrow" w:eastAsia="Calibri" w:hAnsi="Arial Narrow" w:cs="Arial"/>
          <w:spacing w:val="-3"/>
          <w:w w:val="105"/>
          <w:lang w:eastAsia="en-US"/>
        </w:rPr>
        <w:t xml:space="preserve">valable, </w:t>
      </w:r>
      <w:r w:rsidRPr="00230C15">
        <w:rPr>
          <w:rFonts w:ascii="Arial Narrow" w:eastAsia="Calibri" w:hAnsi="Arial Narrow" w:cs="Arial"/>
          <w:w w:val="105"/>
          <w:lang w:eastAsia="en-US"/>
        </w:rPr>
        <w:t xml:space="preserve">le </w:t>
      </w:r>
      <w:r w:rsidRPr="00230C15">
        <w:rPr>
          <w:rFonts w:ascii="Arial Narrow" w:eastAsia="Calibri" w:hAnsi="Arial Narrow" w:cs="Arial"/>
          <w:spacing w:val="-3"/>
          <w:w w:val="105"/>
          <w:lang w:eastAsia="en-US"/>
        </w:rPr>
        <w:t xml:space="preserve">procès-verbal </w:t>
      </w:r>
      <w:r w:rsidRPr="00230C15">
        <w:rPr>
          <w:rFonts w:ascii="Arial Narrow" w:eastAsia="Calibri" w:hAnsi="Arial Narrow" w:cs="Arial"/>
          <w:w w:val="105"/>
          <w:lang w:eastAsia="en-US"/>
        </w:rPr>
        <w:t xml:space="preserve">de </w:t>
      </w:r>
      <w:r w:rsidRPr="00230C15">
        <w:rPr>
          <w:rFonts w:ascii="Arial Narrow" w:eastAsia="Calibri" w:hAnsi="Arial Narrow" w:cs="Arial"/>
          <w:spacing w:val="-3"/>
          <w:w w:val="105"/>
          <w:lang w:eastAsia="en-US"/>
        </w:rPr>
        <w:t xml:space="preserve">réception </w:t>
      </w:r>
      <w:r w:rsidRPr="00230C15">
        <w:rPr>
          <w:rFonts w:ascii="Arial Narrow" w:eastAsia="Calibri" w:hAnsi="Arial Narrow" w:cs="Arial"/>
          <w:w w:val="105"/>
          <w:lang w:eastAsia="en-US"/>
        </w:rPr>
        <w:t xml:space="preserve">doit </w:t>
      </w:r>
      <w:r w:rsidRPr="00230C15">
        <w:rPr>
          <w:rFonts w:ascii="Arial Narrow" w:eastAsia="Calibri" w:hAnsi="Arial Narrow" w:cs="Arial"/>
          <w:spacing w:val="-4"/>
          <w:w w:val="105"/>
          <w:lang w:eastAsia="en-US"/>
        </w:rPr>
        <w:t xml:space="preserve">être </w:t>
      </w:r>
      <w:r w:rsidRPr="00230C15">
        <w:rPr>
          <w:rFonts w:ascii="Arial Narrow" w:eastAsia="Calibri" w:hAnsi="Arial Narrow" w:cs="Arial"/>
          <w:w w:val="105"/>
          <w:lang w:eastAsia="en-US"/>
        </w:rPr>
        <w:t xml:space="preserve">signé par les deux tiers (2/3) au moins des </w:t>
      </w:r>
      <w:r w:rsidRPr="00230C15">
        <w:rPr>
          <w:rFonts w:ascii="Arial Narrow" w:eastAsia="Calibri" w:hAnsi="Arial Narrow" w:cs="Arial"/>
          <w:spacing w:val="-3"/>
          <w:w w:val="105"/>
          <w:lang w:eastAsia="en-US"/>
        </w:rPr>
        <w:t xml:space="preserve">membres dont </w:t>
      </w:r>
      <w:r w:rsidRPr="00230C15">
        <w:rPr>
          <w:rFonts w:ascii="Arial Narrow" w:eastAsia="Calibri" w:hAnsi="Arial Narrow" w:cs="Arial"/>
          <w:w w:val="105"/>
          <w:lang w:eastAsia="en-US"/>
        </w:rPr>
        <w:t>le</w:t>
      </w:r>
      <w:r w:rsidRPr="00230C15">
        <w:rPr>
          <w:rFonts w:ascii="Arial Narrow" w:eastAsia="Calibri" w:hAnsi="Arial Narrow" w:cs="Arial"/>
          <w:spacing w:val="22"/>
          <w:w w:val="105"/>
          <w:lang w:eastAsia="en-US"/>
        </w:rPr>
        <w:t xml:space="preserve"> </w:t>
      </w:r>
      <w:r w:rsidRPr="00230C15">
        <w:rPr>
          <w:rFonts w:ascii="Arial Narrow" w:eastAsia="Calibri" w:hAnsi="Arial Narrow" w:cs="Arial"/>
          <w:spacing w:val="-3"/>
          <w:w w:val="105"/>
          <w:lang w:eastAsia="en-US"/>
        </w:rPr>
        <w:t>Président</w:t>
      </w:r>
      <w:r w:rsidRPr="00230C15">
        <w:rPr>
          <w:rFonts w:ascii="Arial Narrow" w:hAnsi="Arial Narrow" w:cs="Arial"/>
        </w:rPr>
        <w:t>.</w:t>
      </w:r>
    </w:p>
    <w:p w:rsidR="002602FC" w:rsidRPr="00230C15" w:rsidRDefault="002602FC" w:rsidP="002602FC">
      <w:pPr>
        <w:widowControl w:val="0"/>
        <w:autoSpaceDE w:val="0"/>
        <w:spacing w:after="60" w:line="276" w:lineRule="auto"/>
        <w:rPr>
          <w:rFonts w:ascii="Arial Narrow" w:hAnsi="Arial Narrow" w:cs="Arial"/>
          <w:b/>
        </w:rPr>
      </w:pPr>
      <w:bookmarkStart w:id="176" w:name="_Hlk163137060"/>
      <w:bookmarkEnd w:id="175"/>
      <w:r w:rsidRPr="00230C15">
        <w:rPr>
          <w:rFonts w:ascii="Arial Narrow" w:hAnsi="Arial Narrow" w:cs="Arial"/>
          <w:b/>
        </w:rPr>
        <w:t>2</w:t>
      </w:r>
      <w:r>
        <w:rPr>
          <w:rFonts w:ascii="Arial Narrow" w:hAnsi="Arial Narrow" w:cs="Arial"/>
          <w:b/>
        </w:rPr>
        <w:t>4</w:t>
      </w:r>
      <w:r w:rsidRPr="00230C15">
        <w:rPr>
          <w:rFonts w:ascii="Arial Narrow" w:hAnsi="Arial Narrow" w:cs="Arial"/>
          <w:b/>
        </w:rPr>
        <w:t>.3. Composition de la commission de réception</w:t>
      </w:r>
    </w:p>
    <w:p w:rsidR="002602FC" w:rsidRPr="003F541E" w:rsidRDefault="002602FC" w:rsidP="002602FC">
      <w:pPr>
        <w:widowControl w:val="0"/>
        <w:autoSpaceDE w:val="0"/>
        <w:spacing w:after="60" w:line="276" w:lineRule="auto"/>
        <w:rPr>
          <w:rFonts w:ascii="Arial Narrow" w:hAnsi="Arial Narrow" w:cs="Arial"/>
        </w:rPr>
      </w:pPr>
      <w:r w:rsidRPr="003F541E">
        <w:rPr>
          <w:rFonts w:ascii="Arial Narrow" w:hAnsi="Arial Narrow" w:cs="Arial"/>
        </w:rPr>
        <w:t>La Commission de réception sera composée des membres suivants [à titre indicatif] :</w:t>
      </w:r>
    </w:p>
    <w:p w:rsidR="002602FC" w:rsidRPr="00B87A40" w:rsidRDefault="002602FC" w:rsidP="002602FC">
      <w:pPr>
        <w:pStyle w:val="Paragraphedeliste"/>
        <w:widowControl w:val="0"/>
        <w:numPr>
          <w:ilvl w:val="0"/>
          <w:numId w:val="64"/>
        </w:numPr>
        <w:suppressAutoHyphens/>
        <w:autoSpaceDE w:val="0"/>
        <w:autoSpaceDN w:val="0"/>
        <w:spacing w:after="60" w:line="276" w:lineRule="auto"/>
        <w:ind w:right="0"/>
        <w:contextualSpacing w:val="0"/>
        <w:textAlignment w:val="baseline"/>
        <w:rPr>
          <w:rFonts w:ascii="Arial Narrow" w:hAnsi="Arial Narrow" w:cs="Arial"/>
        </w:rPr>
      </w:pPr>
      <w:r w:rsidRPr="00347E94">
        <w:rPr>
          <w:rFonts w:ascii="Arial Narrow" w:hAnsi="Arial Narrow" w:cs="Arial"/>
          <w:b/>
        </w:rPr>
        <w:t xml:space="preserve">Président </w:t>
      </w:r>
      <w:r w:rsidRPr="00B87A40">
        <w:rPr>
          <w:rFonts w:ascii="Arial Narrow" w:hAnsi="Arial Narrow" w:cs="Arial"/>
        </w:rPr>
        <w:t>: Le Maitre d’Ouvrage ou son représentant ;</w:t>
      </w:r>
    </w:p>
    <w:p w:rsidR="002602FC" w:rsidRPr="00B87A40" w:rsidRDefault="002602FC" w:rsidP="002602FC">
      <w:pPr>
        <w:pStyle w:val="Paragraphedeliste"/>
        <w:widowControl w:val="0"/>
        <w:numPr>
          <w:ilvl w:val="0"/>
          <w:numId w:val="64"/>
        </w:numPr>
        <w:suppressAutoHyphens/>
        <w:autoSpaceDE w:val="0"/>
        <w:autoSpaceDN w:val="0"/>
        <w:spacing w:after="60" w:line="276" w:lineRule="auto"/>
        <w:ind w:right="0"/>
        <w:contextualSpacing w:val="0"/>
        <w:textAlignment w:val="baseline"/>
        <w:rPr>
          <w:rFonts w:ascii="Arial Narrow" w:hAnsi="Arial Narrow" w:cs="Arial"/>
        </w:rPr>
      </w:pPr>
      <w:r w:rsidRPr="00347E94">
        <w:rPr>
          <w:rFonts w:ascii="Arial Narrow" w:hAnsi="Arial Narrow" w:cs="Arial"/>
          <w:b/>
        </w:rPr>
        <w:t>Rapporteur</w:t>
      </w:r>
      <w:r w:rsidRPr="00B87A40">
        <w:rPr>
          <w:rFonts w:ascii="Arial Narrow" w:hAnsi="Arial Narrow" w:cs="Arial"/>
        </w:rPr>
        <w:t xml:space="preserve"> : Le Maître d’Œuvre ou l’Ingénieur du marché (en cas d’absence de Maitrise d’œuvre) ;</w:t>
      </w:r>
    </w:p>
    <w:p w:rsidR="002602FC" w:rsidRPr="00347E94" w:rsidRDefault="002602FC" w:rsidP="002602FC">
      <w:pPr>
        <w:pStyle w:val="Paragraphedeliste"/>
        <w:widowControl w:val="0"/>
        <w:numPr>
          <w:ilvl w:val="0"/>
          <w:numId w:val="64"/>
        </w:numPr>
        <w:suppressAutoHyphens/>
        <w:autoSpaceDE w:val="0"/>
        <w:autoSpaceDN w:val="0"/>
        <w:spacing w:after="60" w:line="276" w:lineRule="auto"/>
        <w:ind w:right="0"/>
        <w:contextualSpacing w:val="0"/>
        <w:textAlignment w:val="baseline"/>
        <w:rPr>
          <w:rFonts w:ascii="Arial Narrow" w:hAnsi="Arial Narrow" w:cs="Arial"/>
          <w:b/>
        </w:rPr>
      </w:pPr>
      <w:r w:rsidRPr="00347E94">
        <w:rPr>
          <w:rFonts w:ascii="Arial Narrow" w:hAnsi="Arial Narrow" w:cs="Arial"/>
          <w:b/>
        </w:rPr>
        <w:t>Membres :</w:t>
      </w:r>
    </w:p>
    <w:p w:rsidR="002602FC" w:rsidRDefault="002602FC" w:rsidP="002602FC">
      <w:pPr>
        <w:pStyle w:val="Paragraphedeliste"/>
        <w:widowControl w:val="0"/>
        <w:numPr>
          <w:ilvl w:val="0"/>
          <w:numId w:val="63"/>
        </w:numPr>
        <w:suppressAutoHyphens/>
        <w:autoSpaceDE w:val="0"/>
        <w:autoSpaceDN w:val="0"/>
        <w:spacing w:after="60" w:line="276" w:lineRule="auto"/>
        <w:ind w:right="0"/>
        <w:contextualSpacing w:val="0"/>
        <w:textAlignment w:val="baseline"/>
        <w:rPr>
          <w:rFonts w:ascii="Arial Narrow" w:hAnsi="Arial Narrow" w:cs="Arial"/>
        </w:rPr>
      </w:pPr>
      <w:r w:rsidRPr="003272A0">
        <w:rPr>
          <w:rFonts w:ascii="Arial Narrow" w:hAnsi="Arial Narrow" w:cs="Arial"/>
        </w:rPr>
        <w:t>Le Chef de Service du marché ou son représentant ;</w:t>
      </w:r>
    </w:p>
    <w:p w:rsidR="002602FC" w:rsidRDefault="002602FC" w:rsidP="002602FC">
      <w:pPr>
        <w:pStyle w:val="Paragraphedeliste"/>
        <w:widowControl w:val="0"/>
        <w:numPr>
          <w:ilvl w:val="0"/>
          <w:numId w:val="63"/>
        </w:numPr>
        <w:suppressAutoHyphens/>
        <w:autoSpaceDE w:val="0"/>
        <w:autoSpaceDN w:val="0"/>
        <w:spacing w:after="60" w:line="276" w:lineRule="auto"/>
        <w:ind w:right="0"/>
        <w:contextualSpacing w:val="0"/>
        <w:textAlignment w:val="baseline"/>
        <w:rPr>
          <w:rFonts w:ascii="Arial Narrow" w:hAnsi="Arial Narrow" w:cs="Arial"/>
        </w:rPr>
      </w:pPr>
      <w:r w:rsidRPr="003272A0">
        <w:rPr>
          <w:rFonts w:ascii="Arial Narrow" w:hAnsi="Arial Narrow" w:cs="Arial"/>
        </w:rPr>
        <w:t xml:space="preserve">L’Ingénieur du marché (en cas de présence de Maitrise d’œuvre) / Rapporteur [en cas d’absence de maîtrise d’œuvre]; </w:t>
      </w:r>
    </w:p>
    <w:p w:rsidR="002602FC" w:rsidRDefault="002602FC" w:rsidP="002602FC">
      <w:pPr>
        <w:pStyle w:val="Paragraphedeliste"/>
        <w:widowControl w:val="0"/>
        <w:numPr>
          <w:ilvl w:val="0"/>
          <w:numId w:val="63"/>
        </w:numPr>
        <w:suppressAutoHyphens/>
        <w:autoSpaceDE w:val="0"/>
        <w:autoSpaceDN w:val="0"/>
        <w:spacing w:after="60" w:line="276" w:lineRule="auto"/>
        <w:ind w:right="0"/>
        <w:contextualSpacing w:val="0"/>
        <w:textAlignment w:val="baseline"/>
        <w:rPr>
          <w:rFonts w:ascii="Arial Narrow" w:hAnsi="Arial Narrow" w:cs="Arial"/>
        </w:rPr>
      </w:pPr>
      <w:r w:rsidRPr="003272A0">
        <w:rPr>
          <w:rFonts w:ascii="Arial Narrow" w:hAnsi="Arial Narrow" w:cs="Arial"/>
        </w:rPr>
        <w:lastRenderedPageBreak/>
        <w:t>Le comptable matière du Maître d’Ouvrage conformément à la circulaire portant application de la loi des</w:t>
      </w:r>
      <w:r>
        <w:rPr>
          <w:rFonts w:ascii="Arial Narrow" w:hAnsi="Arial Narrow" w:cs="Arial"/>
        </w:rPr>
        <w:t xml:space="preserve"> finances de l’année 2025</w:t>
      </w:r>
      <w:r w:rsidRPr="003272A0">
        <w:rPr>
          <w:rFonts w:ascii="Arial Narrow" w:hAnsi="Arial Narrow" w:cs="Arial"/>
        </w:rPr>
        <w:t xml:space="preserve">. </w:t>
      </w:r>
    </w:p>
    <w:p w:rsidR="002602FC" w:rsidRPr="00B87A40" w:rsidRDefault="002602FC" w:rsidP="002602FC">
      <w:pPr>
        <w:pStyle w:val="Paragraphedeliste"/>
        <w:numPr>
          <w:ilvl w:val="0"/>
          <w:numId w:val="63"/>
        </w:numPr>
        <w:suppressAutoHyphens/>
        <w:autoSpaceDN w:val="0"/>
        <w:spacing w:after="160" w:line="276" w:lineRule="auto"/>
        <w:ind w:right="0"/>
        <w:contextualSpacing w:val="0"/>
        <w:jc w:val="left"/>
        <w:textAlignment w:val="baseline"/>
        <w:rPr>
          <w:rFonts w:ascii="Arial Narrow" w:hAnsi="Arial Narrow" w:cs="Arial"/>
        </w:rPr>
      </w:pPr>
      <w:r w:rsidRPr="00B87A40">
        <w:rPr>
          <w:rFonts w:ascii="Arial Narrow" w:hAnsi="Arial Narrow" w:cs="Arial"/>
        </w:rPr>
        <w:t xml:space="preserve">Autres membres [à préciser]; </w:t>
      </w:r>
    </w:p>
    <w:p w:rsidR="002602FC" w:rsidRPr="00B87A40" w:rsidRDefault="002602FC" w:rsidP="002602FC">
      <w:pPr>
        <w:pStyle w:val="Paragraphedeliste"/>
        <w:widowControl w:val="0"/>
        <w:numPr>
          <w:ilvl w:val="0"/>
          <w:numId w:val="65"/>
        </w:numPr>
        <w:suppressAutoHyphens/>
        <w:autoSpaceDE w:val="0"/>
        <w:autoSpaceDN w:val="0"/>
        <w:spacing w:after="60" w:line="276" w:lineRule="auto"/>
        <w:ind w:right="0"/>
        <w:contextualSpacing w:val="0"/>
        <w:textAlignment w:val="baseline"/>
        <w:rPr>
          <w:rFonts w:ascii="Arial Narrow" w:hAnsi="Arial Narrow" w:cs="Arial"/>
        </w:rPr>
      </w:pPr>
      <w:r w:rsidRPr="00347E94">
        <w:rPr>
          <w:rFonts w:ascii="Arial Narrow" w:hAnsi="Arial Narrow" w:cs="Arial"/>
          <w:b/>
        </w:rPr>
        <w:t xml:space="preserve">Observateur </w:t>
      </w:r>
      <w:r w:rsidRPr="00B87A40">
        <w:rPr>
          <w:rFonts w:ascii="Arial Narrow" w:hAnsi="Arial Narrow" w:cs="Arial"/>
        </w:rPr>
        <w:t xml:space="preserve">: Le représentant du MINMAP ; </w:t>
      </w:r>
    </w:p>
    <w:p w:rsidR="002602FC" w:rsidRPr="00B87A40" w:rsidRDefault="002602FC" w:rsidP="002602FC">
      <w:pPr>
        <w:pStyle w:val="Paragraphedeliste"/>
        <w:widowControl w:val="0"/>
        <w:numPr>
          <w:ilvl w:val="0"/>
          <w:numId w:val="65"/>
        </w:numPr>
        <w:suppressAutoHyphens/>
        <w:autoSpaceDE w:val="0"/>
        <w:autoSpaceDN w:val="0"/>
        <w:spacing w:after="60" w:line="276" w:lineRule="auto"/>
        <w:ind w:right="0"/>
        <w:contextualSpacing w:val="0"/>
        <w:textAlignment w:val="baseline"/>
        <w:rPr>
          <w:rFonts w:ascii="Arial Narrow" w:hAnsi="Arial Narrow" w:cs="Arial"/>
        </w:rPr>
      </w:pPr>
      <w:r w:rsidRPr="00347E94">
        <w:rPr>
          <w:rFonts w:ascii="Arial Narrow" w:hAnsi="Arial Narrow" w:cs="Arial"/>
          <w:b/>
        </w:rPr>
        <w:t>Invité :</w:t>
      </w:r>
      <w:r w:rsidRPr="00B87A40">
        <w:rPr>
          <w:rFonts w:ascii="Arial Narrow" w:hAnsi="Arial Narrow" w:cs="Arial"/>
        </w:rPr>
        <w:t xml:space="preserve"> Le Cocontractant ;</w:t>
      </w:r>
    </w:p>
    <w:p w:rsidR="002602FC" w:rsidRPr="004F34A7" w:rsidRDefault="002602FC" w:rsidP="002602FC">
      <w:pPr>
        <w:widowControl w:val="0"/>
        <w:autoSpaceDE w:val="0"/>
        <w:spacing w:after="60" w:line="276" w:lineRule="auto"/>
        <w:rPr>
          <w:rFonts w:ascii="Arial Narrow" w:hAnsi="Arial Narrow" w:cs="Arial"/>
          <w:color w:val="C0504D" w:themeColor="accent2"/>
        </w:rPr>
      </w:pPr>
      <w:r w:rsidRPr="003F541E">
        <w:rPr>
          <w:rFonts w:ascii="Arial Narrow" w:hAnsi="Arial Narrow" w:cs="Arial"/>
        </w:rPr>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w:t>
      </w:r>
      <w:r w:rsidRPr="004F34A7">
        <w:rPr>
          <w:rFonts w:ascii="Arial Narrow" w:hAnsi="Arial Narrow" w:cs="Arial"/>
          <w:color w:val="auto"/>
        </w:rPr>
        <w:t>Commission de réception.</w:t>
      </w:r>
      <w:bookmarkEnd w:id="172"/>
      <w:bookmarkEnd w:id="173"/>
      <w:bookmarkEnd w:id="176"/>
    </w:p>
    <w:p w:rsidR="002602FC" w:rsidRDefault="002602FC" w:rsidP="002602FC">
      <w:pPr>
        <w:widowControl w:val="0"/>
        <w:autoSpaceDE w:val="0"/>
        <w:spacing w:after="60" w:line="276" w:lineRule="auto"/>
        <w:rPr>
          <w:rFonts w:ascii="Arial Narrow" w:hAnsi="Arial Narrow" w:cs="Arial"/>
          <w:i/>
          <w:iCs/>
        </w:rPr>
      </w:pPr>
      <w:r w:rsidRPr="00CA1FB6">
        <w:rPr>
          <w:rFonts w:ascii="Arial Narrow" w:hAnsi="Arial Narrow" w:cs="Arial"/>
          <w:b/>
        </w:rPr>
        <w:t>2</w:t>
      </w:r>
      <w:r>
        <w:rPr>
          <w:rFonts w:ascii="Arial Narrow" w:hAnsi="Arial Narrow" w:cs="Arial"/>
          <w:b/>
        </w:rPr>
        <w:t>4</w:t>
      </w:r>
      <w:r w:rsidRPr="00CA1FB6">
        <w:rPr>
          <w:rFonts w:ascii="Arial Narrow" w:hAnsi="Arial Narrow" w:cs="Arial"/>
          <w:b/>
        </w:rPr>
        <w:t>.4. Réceptions partielles</w:t>
      </w:r>
      <w:r w:rsidRPr="00230C15">
        <w:rPr>
          <w:rFonts w:ascii="Arial Narrow" w:hAnsi="Arial Narrow" w:cs="Arial"/>
        </w:rPr>
        <w:t xml:space="preserve"> </w:t>
      </w:r>
      <w:r w:rsidRPr="00230C15">
        <w:rPr>
          <w:rFonts w:ascii="Arial Narrow" w:hAnsi="Arial Narrow" w:cs="Arial"/>
          <w:i/>
          <w:iCs/>
        </w:rPr>
        <w:t>[Indiquer s’il est prévu des réceptions partielles]</w:t>
      </w:r>
    </w:p>
    <w:p w:rsidR="002602FC" w:rsidRPr="00172274" w:rsidRDefault="002602FC" w:rsidP="002602FC">
      <w:pPr>
        <w:widowControl w:val="0"/>
        <w:autoSpaceDE w:val="0"/>
        <w:spacing w:after="60" w:line="276" w:lineRule="auto"/>
        <w:rPr>
          <w:rFonts w:ascii="Arial Narrow" w:hAnsi="Arial Narrow" w:cs="Arial"/>
          <w:i/>
          <w:iCs/>
        </w:rPr>
      </w:pPr>
      <w:bookmarkStart w:id="177" w:name="_Hlk143271050"/>
      <w:r w:rsidRPr="00172274">
        <w:rPr>
          <w:rFonts w:ascii="Arial Narrow" w:hAnsi="Arial Narrow" w:cs="Arial"/>
          <w:i/>
          <w:iCs/>
        </w:rPr>
        <w:t>Le cocontractant pourra, selon que la nature des prestations l’exige ou pour cas de force majeure, demander des réceptions partielles. Dans ce cas, la commission chargée des réceptions partielles sera la même que celle devant effectuer la réception provisoire. Un procès-verbal de réception partielle sera rédigé et signé par toutes les parties [Indiquer s’il est prévu des réceptions partielles]</w:t>
      </w:r>
    </w:p>
    <w:bookmarkEnd w:id="177"/>
    <w:p w:rsidR="002602FC" w:rsidRDefault="002602FC" w:rsidP="002602FC">
      <w:pPr>
        <w:widowControl w:val="0"/>
        <w:autoSpaceDE w:val="0"/>
        <w:spacing w:after="60" w:line="276" w:lineRule="auto"/>
        <w:rPr>
          <w:rFonts w:ascii="Arial Narrow" w:hAnsi="Arial Narrow" w:cs="Arial"/>
          <w:i/>
          <w:iCs/>
        </w:rPr>
      </w:pPr>
      <w:r w:rsidRPr="00CF2207">
        <w:rPr>
          <w:rFonts w:ascii="Arial Narrow" w:hAnsi="Arial Narrow" w:cs="Arial"/>
          <w:b/>
        </w:rPr>
        <w:t>2</w:t>
      </w:r>
      <w:r>
        <w:rPr>
          <w:rFonts w:ascii="Arial Narrow" w:hAnsi="Arial Narrow" w:cs="Arial"/>
          <w:b/>
        </w:rPr>
        <w:t>4</w:t>
      </w:r>
      <w:r w:rsidRPr="00CF2207">
        <w:rPr>
          <w:rFonts w:ascii="Arial Narrow" w:hAnsi="Arial Narrow" w:cs="Arial"/>
          <w:b/>
        </w:rPr>
        <w:t>.5. Début de la période de garantie</w:t>
      </w:r>
      <w:r w:rsidRPr="00230C15">
        <w:rPr>
          <w:rFonts w:ascii="Arial Narrow" w:hAnsi="Arial Narrow" w:cs="Arial"/>
        </w:rPr>
        <w:t xml:space="preserve"> </w:t>
      </w:r>
      <w:r w:rsidRPr="00230C15">
        <w:rPr>
          <w:rFonts w:ascii="Arial Narrow" w:hAnsi="Arial Narrow" w:cs="Arial"/>
          <w:i/>
          <w:iCs/>
        </w:rPr>
        <w:t>la période de garantie commence à la date de réception provisoire</w:t>
      </w:r>
      <w:r>
        <w:rPr>
          <w:rFonts w:ascii="Arial Narrow" w:hAnsi="Arial Narrow" w:cs="Arial"/>
          <w:i/>
          <w:iCs/>
        </w:rPr>
        <w:t xml:space="preserve"> </w:t>
      </w:r>
    </w:p>
    <w:p w:rsidR="002602FC" w:rsidRPr="00CF2207" w:rsidRDefault="002602FC" w:rsidP="002602FC">
      <w:pPr>
        <w:widowControl w:val="0"/>
        <w:autoSpaceDE w:val="0"/>
        <w:spacing w:after="60" w:line="276" w:lineRule="auto"/>
        <w:rPr>
          <w:rFonts w:ascii="Arial Narrow" w:hAnsi="Arial Narrow" w:cs="Arial"/>
          <w:b/>
        </w:rPr>
      </w:pPr>
      <w:r w:rsidRPr="00CF2207">
        <w:rPr>
          <w:rFonts w:ascii="Arial Narrow" w:hAnsi="Arial Narrow" w:cs="Arial"/>
          <w:b/>
        </w:rPr>
        <w:t>2</w:t>
      </w:r>
      <w:r>
        <w:rPr>
          <w:rFonts w:ascii="Arial Narrow" w:hAnsi="Arial Narrow" w:cs="Arial"/>
          <w:b/>
        </w:rPr>
        <w:t>4</w:t>
      </w:r>
      <w:r w:rsidRPr="00CF2207">
        <w:rPr>
          <w:rFonts w:ascii="Arial Narrow" w:hAnsi="Arial Narrow" w:cs="Arial"/>
          <w:b/>
        </w:rPr>
        <w:t>.6. Prise de possession des ouvrages</w:t>
      </w:r>
    </w:p>
    <w:p w:rsidR="002602FC" w:rsidRDefault="002602FC" w:rsidP="002602FC">
      <w:pPr>
        <w:widowControl w:val="0"/>
        <w:autoSpaceDE w:val="0"/>
        <w:spacing w:after="60" w:line="276" w:lineRule="auto"/>
        <w:rPr>
          <w:rFonts w:ascii="Arial Narrow" w:hAnsi="Arial Narrow" w:cs="Arial"/>
        </w:rPr>
      </w:pPr>
      <w:r w:rsidRPr="00230C15">
        <w:rPr>
          <w:rFonts w:ascii="Arial Narrow" w:hAnsi="Arial Narrow" w:cs="Arial"/>
        </w:rPr>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rsidR="002602FC" w:rsidRPr="004F34A7" w:rsidRDefault="002602FC" w:rsidP="002602FC">
      <w:pPr>
        <w:widowControl w:val="0"/>
        <w:autoSpaceDE w:val="0"/>
        <w:spacing w:after="60" w:line="276" w:lineRule="auto"/>
        <w:rPr>
          <w:rFonts w:ascii="Arial Narrow" w:hAnsi="Arial Narrow" w:cs="Arial"/>
          <w:b/>
          <w:color w:val="auto"/>
        </w:rPr>
      </w:pPr>
      <w:bookmarkStart w:id="178" w:name="_Hlk163137296"/>
      <w:r w:rsidRPr="004F34A7">
        <w:rPr>
          <w:rFonts w:ascii="Arial Narrow" w:hAnsi="Arial Narrow" w:cs="Arial"/>
          <w:b/>
          <w:color w:val="auto"/>
        </w:rPr>
        <w:t xml:space="preserve">24.7 : Rejet </w:t>
      </w:r>
    </w:p>
    <w:p w:rsidR="002602FC" w:rsidRPr="004F34A7" w:rsidRDefault="002602FC" w:rsidP="002602FC">
      <w:pPr>
        <w:widowControl w:val="0"/>
        <w:autoSpaceDE w:val="0"/>
        <w:spacing w:after="60" w:line="276" w:lineRule="auto"/>
        <w:rPr>
          <w:rFonts w:ascii="Arial Narrow" w:hAnsi="Arial Narrow" w:cs="Arial"/>
          <w:color w:val="auto"/>
        </w:rPr>
      </w:pPr>
      <w:r w:rsidRPr="004F34A7">
        <w:rPr>
          <w:rFonts w:ascii="Arial Narrow" w:hAnsi="Arial Narrow" w:cs="Arial"/>
          <w:color w:val="auto"/>
        </w:rPr>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rsidR="002602FC" w:rsidRPr="004F34A7" w:rsidRDefault="002602FC" w:rsidP="002602FC">
      <w:pPr>
        <w:widowControl w:val="0"/>
        <w:autoSpaceDE w:val="0"/>
        <w:spacing w:after="60" w:line="276" w:lineRule="auto"/>
        <w:rPr>
          <w:rFonts w:ascii="Arial Narrow" w:hAnsi="Arial Narrow" w:cs="Arial"/>
          <w:color w:val="auto"/>
        </w:rPr>
      </w:pPr>
      <w:r w:rsidRPr="004F34A7">
        <w:rPr>
          <w:rFonts w:ascii="Arial Narrow" w:hAnsi="Arial Narrow" w:cs="Arial"/>
          <w:color w:val="auto"/>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rsidR="002602FC" w:rsidRPr="00347E94" w:rsidRDefault="002602FC" w:rsidP="002602FC">
      <w:pPr>
        <w:widowControl w:val="0"/>
        <w:autoSpaceDE w:val="0"/>
        <w:spacing w:after="60" w:line="276" w:lineRule="auto"/>
        <w:rPr>
          <w:rFonts w:ascii="Arial Narrow" w:hAnsi="Arial Narrow" w:cs="Arial"/>
        </w:rPr>
      </w:pPr>
      <w:r w:rsidRPr="00347E94">
        <w:rPr>
          <w:rFonts w:ascii="Arial Narrow" w:hAnsi="Arial Narrow" w:cs="Arial"/>
        </w:rPr>
        <w:t xml:space="preserve"> En cas de rejet, le Cocontractant est tenu de rembourser les avances et acomptes déjà perçus</w:t>
      </w:r>
    </w:p>
    <w:p w:rsidR="002602FC" w:rsidRPr="00230C15" w:rsidRDefault="002602FC" w:rsidP="002602FC">
      <w:pPr>
        <w:pStyle w:val="CCAParticle"/>
      </w:pPr>
      <w:bookmarkStart w:id="179" w:name="_Toc157306083"/>
      <w:bookmarkStart w:id="180" w:name="_Toc530307812"/>
      <w:bookmarkStart w:id="181" w:name="_Toc97557096"/>
      <w:bookmarkEnd w:id="178"/>
      <w:r>
        <w:t xml:space="preserve">Article 25- </w:t>
      </w:r>
      <w:r w:rsidRPr="00230C15">
        <w:t>Documents à fournir après exécution</w:t>
      </w:r>
      <w:bookmarkEnd w:id="179"/>
      <w:r w:rsidRPr="00230C15">
        <w:t xml:space="preserve"> </w:t>
      </w:r>
      <w:bookmarkEnd w:id="180"/>
      <w:bookmarkEnd w:id="181"/>
    </w:p>
    <w:p w:rsidR="002602FC" w:rsidRPr="00230C15" w:rsidRDefault="002602FC" w:rsidP="002602FC">
      <w:pPr>
        <w:widowControl w:val="0"/>
        <w:autoSpaceDE w:val="0"/>
        <w:spacing w:after="60" w:line="360" w:lineRule="auto"/>
        <w:rPr>
          <w:rFonts w:ascii="Arial Narrow" w:hAnsi="Arial Narrow" w:cs="Arial"/>
        </w:rPr>
      </w:pPr>
      <w:r w:rsidRPr="00230C15">
        <w:rPr>
          <w:rFonts w:ascii="Arial Narrow" w:hAnsi="Arial Narrow" w:cs="Arial"/>
        </w:rPr>
        <w:t xml:space="preserve">Le Cocontractant remettra au Maître d’œuvre </w:t>
      </w:r>
      <w:r w:rsidRPr="003F541E">
        <w:rPr>
          <w:rFonts w:ascii="Arial Narrow" w:hAnsi="Arial Narrow" w:cs="Arial"/>
        </w:rPr>
        <w:t xml:space="preserve">le cas échéant ou à l’ingénieur du marché </w:t>
      </w:r>
      <w:r>
        <w:rPr>
          <w:rFonts w:ascii="Arial Narrow" w:hAnsi="Arial Narrow" w:cs="Arial"/>
        </w:rPr>
        <w:t xml:space="preserve">dans les trente (30) jours </w:t>
      </w:r>
      <w:r w:rsidRPr="00230C15">
        <w:rPr>
          <w:rFonts w:ascii="Arial Narrow" w:hAnsi="Arial Narrow" w:cs="Arial"/>
        </w:rPr>
        <w:t>suivant la date de réception provisoire de l’ensemble des travaux, le plan de récolement.</w:t>
      </w:r>
    </w:p>
    <w:p w:rsidR="002602FC" w:rsidRPr="00230C15" w:rsidRDefault="002602FC" w:rsidP="002602FC">
      <w:pPr>
        <w:pStyle w:val="CCAParticle"/>
      </w:pPr>
      <w:bookmarkStart w:id="182" w:name="_Toc157306084"/>
      <w:bookmarkStart w:id="183" w:name="_Toc530307813"/>
      <w:bookmarkStart w:id="184" w:name="_Toc97557097"/>
      <w:bookmarkStart w:id="185" w:name="_Hlk163137363"/>
      <w:bookmarkStart w:id="186" w:name="_Hlk163152668"/>
      <w:r>
        <w:t xml:space="preserve">Article 26- </w:t>
      </w:r>
      <w:r w:rsidRPr="00230C15">
        <w:t>Garantie contractuelle / Entretien pendant la période de garantie</w:t>
      </w:r>
      <w:bookmarkEnd w:id="182"/>
      <w:r w:rsidRPr="00230C15">
        <w:t xml:space="preserve"> </w:t>
      </w:r>
      <w:bookmarkEnd w:id="183"/>
      <w:bookmarkEnd w:id="184"/>
    </w:p>
    <w:p w:rsidR="002602FC" w:rsidRPr="00230C15" w:rsidRDefault="002602FC" w:rsidP="002602FC">
      <w:pPr>
        <w:widowControl w:val="0"/>
        <w:autoSpaceDE w:val="0"/>
        <w:spacing w:after="60" w:line="360" w:lineRule="auto"/>
        <w:rPr>
          <w:rFonts w:ascii="Arial Narrow" w:hAnsi="Arial Narrow" w:cs="Arial"/>
          <w:b/>
        </w:rPr>
      </w:pPr>
      <w:r w:rsidRPr="00230C15">
        <w:rPr>
          <w:rFonts w:ascii="Arial Narrow" w:hAnsi="Arial Narrow" w:cs="Arial"/>
          <w:b/>
        </w:rPr>
        <w:t>2</w:t>
      </w:r>
      <w:r>
        <w:rPr>
          <w:rFonts w:ascii="Arial Narrow" w:hAnsi="Arial Narrow" w:cs="Arial"/>
          <w:b/>
        </w:rPr>
        <w:t>6</w:t>
      </w:r>
      <w:r w:rsidRPr="00230C15">
        <w:rPr>
          <w:rFonts w:ascii="Arial Narrow" w:hAnsi="Arial Narrow" w:cs="Arial"/>
          <w:b/>
        </w:rPr>
        <w:t>.1. Délai de garantie</w:t>
      </w:r>
    </w:p>
    <w:p w:rsidR="002602FC" w:rsidRDefault="002602FC" w:rsidP="002602FC">
      <w:pPr>
        <w:widowControl w:val="0"/>
        <w:autoSpaceDE w:val="0"/>
        <w:spacing w:after="60" w:line="360" w:lineRule="auto"/>
        <w:rPr>
          <w:rFonts w:ascii="Arial Narrow" w:hAnsi="Arial Narrow"/>
        </w:rPr>
      </w:pPr>
      <w:r>
        <w:rPr>
          <w:rFonts w:ascii="Arial Narrow" w:hAnsi="Arial Narrow" w:cs="Arial"/>
        </w:rPr>
        <w:t>La durée de garantie est de douze (12) mois</w:t>
      </w:r>
      <w:r w:rsidRPr="003F541E">
        <w:rPr>
          <w:rFonts w:ascii="Arial Narrow" w:hAnsi="Arial Narrow" w:cs="Arial"/>
          <w:i/>
          <w:iCs/>
        </w:rPr>
        <w:t xml:space="preserve"> </w:t>
      </w:r>
      <w:r w:rsidRPr="003F541E">
        <w:rPr>
          <w:rFonts w:ascii="Arial Narrow" w:hAnsi="Arial Narrow" w:cs="Arial"/>
        </w:rPr>
        <w:t>à compter de la date de réception provisoire des travaux ou de la réception partielle le cas échéant (à préciser).</w:t>
      </w:r>
      <w:r w:rsidRPr="003F541E">
        <w:rPr>
          <w:rFonts w:ascii="Arial Narrow" w:hAnsi="Arial Narrow"/>
        </w:rPr>
        <w:t xml:space="preserve"> </w:t>
      </w:r>
    </w:p>
    <w:p w:rsidR="002602FC" w:rsidRPr="004F34A7" w:rsidRDefault="002602FC" w:rsidP="002602FC">
      <w:pPr>
        <w:widowControl w:val="0"/>
        <w:autoSpaceDE w:val="0"/>
        <w:spacing w:after="60" w:line="360" w:lineRule="auto"/>
        <w:rPr>
          <w:rFonts w:ascii="Arial Narrow" w:hAnsi="Arial Narrow" w:cs="Arial"/>
          <w:color w:val="auto"/>
        </w:rPr>
      </w:pPr>
      <w:r w:rsidRPr="003F541E">
        <w:rPr>
          <w:rFonts w:ascii="Arial Narrow" w:hAnsi="Arial Narrow" w:cs="Arial"/>
        </w:rPr>
        <w:t>Le Cocontractant garantit que les équipements livrés (le cas échéant) en exécution du marché sont neufs</w:t>
      </w:r>
      <w:r w:rsidRPr="00ED03AB">
        <w:rPr>
          <w:rFonts w:ascii="Arial Narrow" w:hAnsi="Arial Narrow" w:cs="Arial"/>
          <w:color w:val="C0504D" w:themeColor="accent2"/>
        </w:rPr>
        <w:t xml:space="preserve"> et que </w:t>
      </w:r>
      <w:r w:rsidRPr="004F34A7">
        <w:rPr>
          <w:rFonts w:ascii="Arial Narrow" w:hAnsi="Arial Narrow" w:cs="Arial"/>
          <w:color w:val="auto"/>
        </w:rPr>
        <w:t xml:space="preserve">les travaux sont exécutés dans les règles de l’art et les normes requises. </w:t>
      </w:r>
    </w:p>
    <w:p w:rsidR="002602FC" w:rsidRPr="00230C15" w:rsidRDefault="002602FC" w:rsidP="002602FC">
      <w:pPr>
        <w:widowControl w:val="0"/>
        <w:autoSpaceDE w:val="0"/>
        <w:spacing w:after="60" w:line="360" w:lineRule="auto"/>
        <w:rPr>
          <w:rFonts w:ascii="Arial Narrow" w:hAnsi="Arial Narrow" w:cs="Arial"/>
          <w:b/>
        </w:rPr>
      </w:pPr>
      <w:r w:rsidRPr="00230C15">
        <w:rPr>
          <w:rFonts w:ascii="Arial Narrow" w:hAnsi="Arial Narrow" w:cs="Arial"/>
        </w:rPr>
        <w:lastRenderedPageBreak/>
        <w:t>.</w:t>
      </w:r>
      <w:r w:rsidRPr="00230C15">
        <w:rPr>
          <w:rFonts w:ascii="Arial Narrow" w:hAnsi="Arial Narrow" w:cs="Arial"/>
          <w:b/>
        </w:rPr>
        <w:t>2</w:t>
      </w:r>
      <w:r>
        <w:rPr>
          <w:rFonts w:ascii="Arial Narrow" w:hAnsi="Arial Narrow" w:cs="Arial"/>
          <w:b/>
        </w:rPr>
        <w:t>6</w:t>
      </w:r>
      <w:r w:rsidRPr="00230C15">
        <w:rPr>
          <w:rFonts w:ascii="Arial Narrow" w:hAnsi="Arial Narrow" w:cs="Arial"/>
          <w:b/>
        </w:rPr>
        <w:t>.2. Entretien pendant la période de garantie</w:t>
      </w:r>
    </w:p>
    <w:p w:rsidR="002602FC" w:rsidRPr="00353211" w:rsidRDefault="002602FC" w:rsidP="002602FC">
      <w:pPr>
        <w:widowControl w:val="0"/>
        <w:autoSpaceDE w:val="0"/>
        <w:spacing w:after="60" w:line="360" w:lineRule="auto"/>
        <w:rPr>
          <w:rFonts w:ascii="Arial Narrow" w:hAnsi="Arial Narrow" w:cs="Arial"/>
          <w:color w:val="auto"/>
        </w:rPr>
      </w:pPr>
      <w:r w:rsidRPr="00353211">
        <w:rPr>
          <w:rFonts w:ascii="Arial Narrow" w:hAnsi="Arial Narrow" w:cs="Arial"/>
          <w:color w:val="auto"/>
        </w:rPr>
        <w:t>Pendant le délai de garantie, le cocontractant exécutera à ses frais et en temps utile, tous les travaux et réparations nécessaires pour maintenir en bon état l’ouvrage c’est-à-dire</w:t>
      </w:r>
      <w:r w:rsidRPr="00353211">
        <w:rPr>
          <w:rFonts w:ascii="Arial Narrow" w:hAnsi="Arial Narrow"/>
          <w:color w:val="auto"/>
        </w:rPr>
        <w:t xml:space="preserve"> </w:t>
      </w:r>
      <w:r w:rsidRPr="00353211">
        <w:rPr>
          <w:rFonts w:ascii="Arial Narrow" w:hAnsi="Arial Narrow" w:cs="Arial"/>
          <w:color w:val="auto"/>
        </w:rPr>
        <w:t xml:space="preserve">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service du marché ou le Maître d’œuvre le cas échéant. </w:t>
      </w:r>
    </w:p>
    <w:p w:rsidR="002602FC" w:rsidRPr="00230C15" w:rsidRDefault="002602FC" w:rsidP="002602FC">
      <w:pPr>
        <w:widowControl w:val="0"/>
        <w:autoSpaceDE w:val="0"/>
        <w:spacing w:after="60" w:line="360" w:lineRule="auto"/>
        <w:rPr>
          <w:rFonts w:ascii="Arial Narrow" w:hAnsi="Arial Narrow" w:cs="Arial"/>
        </w:rPr>
      </w:pPr>
      <w:r w:rsidRPr="003F541E">
        <w:rPr>
          <w:rFonts w:ascii="Arial Narrow" w:hAnsi="Arial Narrow" w:cs="Arial"/>
        </w:rPr>
        <w:t xml:space="preserve">Si après réception provisoire, le cocontractant ne </w:t>
      </w:r>
      <w:r w:rsidRPr="00230C15">
        <w:rPr>
          <w:rFonts w:ascii="Arial Narrow" w:hAnsi="Arial Narrow" w:cs="Arial"/>
        </w:rPr>
        <w:t xml:space="preserve">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w:t>
      </w:r>
      <w:r w:rsidRPr="003F541E">
        <w:rPr>
          <w:rFonts w:ascii="Arial Narrow" w:hAnsi="Arial Narrow" w:cs="Arial"/>
        </w:rPr>
        <w:t xml:space="preserve">montant aux dépens du cocontractant par déduction sur toutes sommes dues ou garanties émises </w:t>
      </w:r>
      <w:r w:rsidRPr="00230C15">
        <w:rPr>
          <w:rFonts w:ascii="Arial Narrow" w:hAnsi="Arial Narrow" w:cs="Arial"/>
        </w:rPr>
        <w:t>dans le cadre du marché.</w:t>
      </w:r>
    </w:p>
    <w:p w:rsidR="002602FC" w:rsidRPr="00230C15" w:rsidRDefault="002602FC" w:rsidP="002602FC">
      <w:pPr>
        <w:pStyle w:val="CCAParticle"/>
      </w:pPr>
      <w:bookmarkStart w:id="187" w:name="_Toc530307814"/>
      <w:bookmarkStart w:id="188" w:name="_Toc97557098"/>
      <w:bookmarkStart w:id="189" w:name="_Toc157306085"/>
      <w:bookmarkStart w:id="190" w:name="_Hlk163137410"/>
      <w:bookmarkEnd w:id="185"/>
      <w:r>
        <w:t xml:space="preserve">Article 27- </w:t>
      </w:r>
      <w:r w:rsidRPr="00230C15">
        <w:t>Réception définitive</w:t>
      </w:r>
      <w:bookmarkEnd w:id="187"/>
      <w:bookmarkEnd w:id="188"/>
      <w:bookmarkEnd w:id="189"/>
    </w:p>
    <w:p w:rsidR="002602FC" w:rsidRPr="00230C15" w:rsidRDefault="002602FC" w:rsidP="002602FC">
      <w:pPr>
        <w:widowControl w:val="0"/>
        <w:autoSpaceDE w:val="0"/>
        <w:spacing w:after="60" w:line="360" w:lineRule="auto"/>
        <w:rPr>
          <w:rFonts w:ascii="Arial Narrow" w:hAnsi="Arial Narrow" w:cs="Arial"/>
        </w:rPr>
      </w:pPr>
      <w:r w:rsidRPr="00230C15">
        <w:rPr>
          <w:rFonts w:ascii="Arial Narrow" w:hAnsi="Arial Narrow" w:cs="Arial"/>
        </w:rPr>
        <w:t>2</w:t>
      </w:r>
      <w:r>
        <w:rPr>
          <w:rFonts w:ascii="Arial Narrow" w:hAnsi="Arial Narrow" w:cs="Arial"/>
        </w:rPr>
        <w:t>7</w:t>
      </w:r>
      <w:r w:rsidRPr="00230C15">
        <w:rPr>
          <w:rFonts w:ascii="Arial Narrow" w:hAnsi="Arial Narrow" w:cs="Arial"/>
        </w:rPr>
        <w:t xml:space="preserve">.1. La réception définitive s’effectuera dans un délai maximal </w:t>
      </w:r>
      <w:r w:rsidRPr="00230C15">
        <w:rPr>
          <w:rFonts w:ascii="Arial Narrow" w:hAnsi="Arial Narrow" w:cs="Arial"/>
          <w:i/>
          <w:iCs/>
        </w:rPr>
        <w:t xml:space="preserve">de quinze </w:t>
      </w:r>
      <w:r>
        <w:rPr>
          <w:rFonts w:ascii="Arial Narrow" w:hAnsi="Arial Narrow" w:cs="Arial"/>
          <w:i/>
          <w:iCs/>
        </w:rPr>
        <w:t>(15) jours</w:t>
      </w:r>
      <w:r w:rsidRPr="00230C15">
        <w:rPr>
          <w:rFonts w:ascii="Arial Narrow" w:hAnsi="Arial Narrow" w:cs="Arial"/>
          <w:i/>
          <w:iCs/>
        </w:rPr>
        <w:t xml:space="preserve"> </w:t>
      </w:r>
      <w:r w:rsidRPr="00230C15">
        <w:rPr>
          <w:rFonts w:ascii="Arial Narrow" w:hAnsi="Arial Narrow" w:cs="Arial"/>
        </w:rPr>
        <w:t>à compter de l’expiration du délai de garantie.</w:t>
      </w:r>
    </w:p>
    <w:p w:rsidR="002602FC" w:rsidRPr="00230C15" w:rsidRDefault="002602FC" w:rsidP="002602FC">
      <w:pPr>
        <w:widowControl w:val="0"/>
        <w:autoSpaceDE w:val="0"/>
        <w:spacing w:after="60" w:line="360" w:lineRule="auto"/>
        <w:rPr>
          <w:rFonts w:ascii="Arial Narrow" w:hAnsi="Arial Narrow" w:cs="Arial"/>
        </w:rPr>
      </w:pPr>
      <w:r w:rsidRPr="00230C15">
        <w:rPr>
          <w:rFonts w:ascii="Arial Narrow" w:hAnsi="Arial Narrow" w:cs="Arial"/>
          <w:w w:val="99"/>
        </w:rPr>
        <w:t>2</w:t>
      </w:r>
      <w:r>
        <w:rPr>
          <w:rFonts w:ascii="Arial Narrow" w:hAnsi="Arial Narrow" w:cs="Arial"/>
          <w:w w:val="99"/>
        </w:rPr>
        <w:t>7.2. Le Maître d’Œuvre sera</w:t>
      </w:r>
      <w:r w:rsidRPr="00230C15">
        <w:rPr>
          <w:rFonts w:ascii="Arial Narrow" w:hAnsi="Arial Narrow" w:cs="Arial"/>
          <w:i/>
          <w:iCs/>
          <w:w w:val="99"/>
        </w:rPr>
        <w:t xml:space="preserve"> </w:t>
      </w:r>
      <w:r w:rsidRPr="00230C15">
        <w:rPr>
          <w:rFonts w:ascii="Arial Narrow" w:hAnsi="Arial Narrow" w:cs="Arial"/>
          <w:w w:val="99"/>
        </w:rPr>
        <w:t>membre de la commission.</w:t>
      </w:r>
    </w:p>
    <w:p w:rsidR="002602FC" w:rsidRDefault="002602FC" w:rsidP="002602FC">
      <w:pPr>
        <w:widowControl w:val="0"/>
        <w:autoSpaceDE w:val="0"/>
        <w:spacing w:after="60" w:line="360" w:lineRule="auto"/>
        <w:rPr>
          <w:rFonts w:ascii="Arial Narrow" w:hAnsi="Arial Narrow" w:cs="Arial"/>
        </w:rPr>
      </w:pPr>
      <w:r w:rsidRPr="00230C15">
        <w:rPr>
          <w:rFonts w:ascii="Arial Narrow" w:hAnsi="Arial Narrow" w:cs="Arial"/>
        </w:rPr>
        <w:t>2</w:t>
      </w:r>
      <w:r>
        <w:rPr>
          <w:rFonts w:ascii="Arial Narrow" w:hAnsi="Arial Narrow" w:cs="Arial"/>
        </w:rPr>
        <w:t>7</w:t>
      </w:r>
      <w:r w:rsidRPr="00230C15">
        <w:rPr>
          <w:rFonts w:ascii="Arial Narrow" w:hAnsi="Arial Narrow" w:cs="Arial"/>
        </w:rPr>
        <w:t xml:space="preserve">.3. La </w:t>
      </w:r>
      <w:r>
        <w:rPr>
          <w:rFonts w:ascii="Arial Narrow" w:hAnsi="Arial Narrow" w:cs="Arial"/>
        </w:rPr>
        <w:t xml:space="preserve">composition et la </w:t>
      </w:r>
      <w:r w:rsidRPr="00230C15">
        <w:rPr>
          <w:rFonts w:ascii="Arial Narrow" w:hAnsi="Arial Narrow" w:cs="Arial"/>
        </w:rPr>
        <w:t xml:space="preserve">procédure de </w:t>
      </w:r>
      <w:r w:rsidRPr="003F541E">
        <w:rPr>
          <w:rFonts w:ascii="Arial Narrow" w:hAnsi="Arial Narrow" w:cs="Arial"/>
        </w:rPr>
        <w:t xml:space="preserve">réception définitive </w:t>
      </w:r>
      <w:r>
        <w:rPr>
          <w:rFonts w:ascii="Arial Narrow" w:hAnsi="Arial Narrow" w:cs="Arial"/>
        </w:rPr>
        <w:t xml:space="preserve">sont </w:t>
      </w:r>
      <w:r w:rsidRPr="00230C15">
        <w:rPr>
          <w:rFonts w:ascii="Arial Narrow" w:hAnsi="Arial Narrow" w:cs="Arial"/>
        </w:rPr>
        <w:t>la même que celle</w:t>
      </w:r>
      <w:r>
        <w:rPr>
          <w:rFonts w:ascii="Arial Narrow" w:hAnsi="Arial Narrow" w:cs="Arial"/>
        </w:rPr>
        <w:t>s</w:t>
      </w:r>
      <w:r w:rsidRPr="00230C15">
        <w:rPr>
          <w:rFonts w:ascii="Arial Narrow" w:hAnsi="Arial Narrow" w:cs="Arial"/>
        </w:rPr>
        <w:t xml:space="preserve"> de la réception provisoire.</w:t>
      </w:r>
    </w:p>
    <w:p w:rsidR="002602FC" w:rsidRPr="00353211" w:rsidRDefault="002602FC" w:rsidP="002602FC">
      <w:pPr>
        <w:widowControl w:val="0"/>
        <w:autoSpaceDE w:val="0"/>
        <w:spacing w:after="60" w:line="360" w:lineRule="auto"/>
        <w:rPr>
          <w:rFonts w:ascii="Arial Narrow" w:hAnsi="Arial Narrow" w:cs="Arial"/>
          <w:color w:val="auto"/>
        </w:rPr>
      </w:pPr>
      <w:r w:rsidRPr="00353211">
        <w:rPr>
          <w:rFonts w:ascii="Arial Narrow" w:hAnsi="Arial Narrow" w:cs="Arial"/>
          <w:color w:val="auto"/>
        </w:rPr>
        <w:t>27.4- Le marché est clôturé définitivement dans les conditions fixées à. l’article 38 alinéa 4 du présent CCAP</w:t>
      </w:r>
      <w:r w:rsidRPr="00353211">
        <w:rPr>
          <w:rFonts w:ascii="Arial Narrow" w:hAnsi="Arial Narrow" w:cs="Arial"/>
          <w:i/>
          <w:iCs/>
          <w:color w:val="auto"/>
        </w:rPr>
        <w:t xml:space="preserve"> concernant le</w:t>
      </w:r>
      <w:r w:rsidRPr="00353211">
        <w:rPr>
          <w:rFonts w:ascii="Arial Narrow" w:hAnsi="Arial Narrow" w:cs="Arial"/>
          <w:b/>
          <w:bCs/>
          <w:i/>
          <w:iCs/>
          <w:color w:val="auto"/>
        </w:rPr>
        <w:t xml:space="preserve"> </w:t>
      </w:r>
      <w:r w:rsidRPr="00353211">
        <w:rPr>
          <w:rFonts w:ascii="Arial Narrow" w:hAnsi="Arial Narrow" w:cs="Arial"/>
          <w:i/>
          <w:iCs/>
          <w:color w:val="auto"/>
        </w:rPr>
        <w:t>Décompte général et définitif</w:t>
      </w:r>
    </w:p>
    <w:p w:rsidR="002602FC" w:rsidRPr="00230C15" w:rsidRDefault="002602FC" w:rsidP="002602FC">
      <w:pPr>
        <w:pStyle w:val="CCAParticle"/>
      </w:pPr>
      <w:bookmarkStart w:id="191" w:name="_Toc157306086"/>
      <w:bookmarkEnd w:id="186"/>
      <w:bookmarkEnd w:id="190"/>
      <w:r>
        <w:t xml:space="preserve">Article 28- </w:t>
      </w:r>
      <w:r w:rsidRPr="00230C15">
        <w:t>Garantie légale</w:t>
      </w:r>
      <w:bookmarkEnd w:id="191"/>
    </w:p>
    <w:p w:rsidR="002602FC" w:rsidRPr="00230C15" w:rsidRDefault="002602FC" w:rsidP="002602FC">
      <w:pPr>
        <w:widowControl w:val="0"/>
        <w:autoSpaceDE w:val="0"/>
        <w:spacing w:after="60" w:line="360" w:lineRule="auto"/>
        <w:rPr>
          <w:rFonts w:ascii="Arial Narrow" w:hAnsi="Arial Narrow" w:cs="Arial"/>
        </w:rPr>
      </w:pPr>
      <w:r w:rsidRPr="00230C15">
        <w:rPr>
          <w:rFonts w:ascii="Arial Narrow" w:hAnsi="Arial Narrow" w:cs="Arial"/>
        </w:rPr>
        <w:t>Le cocontractant est responsable de plein droit pendant dix (10) ans envers le Maître d’ouvrage, à compter de la réception provisoire, des dommages qui compromettent la solidité de l’ouvrage ou qui l’affectent dans l’un de ses éléments constitutifs ou l’un de ses éléments d’équipement le rendant impropre à sa destination.</w:t>
      </w:r>
    </w:p>
    <w:p w:rsidR="002602FC" w:rsidRPr="00230C15" w:rsidRDefault="002602FC" w:rsidP="002602FC">
      <w:pPr>
        <w:widowControl w:val="0"/>
        <w:autoSpaceDE w:val="0"/>
        <w:spacing w:after="60" w:line="360" w:lineRule="auto"/>
        <w:rPr>
          <w:rFonts w:ascii="Arial Narrow" w:hAnsi="Arial Narrow" w:cs="Arial"/>
        </w:rPr>
      </w:pPr>
      <w:r w:rsidRPr="00230C15">
        <w:rPr>
          <w:rFonts w:ascii="Arial Narrow" w:hAnsi="Arial Narrow" w:cs="Arial"/>
        </w:rPr>
        <w:t>A cette fin, il devra recruter un Bureau de Contrôle Technique (BCT) agréé chargé de l’expertise des travaux en vue d’une assurance décennale.</w:t>
      </w:r>
    </w:p>
    <w:p w:rsidR="002602FC" w:rsidRPr="00230C15" w:rsidRDefault="002602FC" w:rsidP="002602FC">
      <w:pPr>
        <w:widowControl w:val="0"/>
        <w:autoSpaceDE w:val="0"/>
        <w:spacing w:after="60" w:line="360" w:lineRule="auto"/>
        <w:rPr>
          <w:rFonts w:ascii="Arial Narrow" w:hAnsi="Arial Narrow" w:cs="Arial"/>
          <w:b/>
          <w:bCs/>
        </w:rPr>
      </w:pPr>
    </w:p>
    <w:p w:rsidR="002602FC" w:rsidRPr="00230C15" w:rsidRDefault="002602FC" w:rsidP="002602FC">
      <w:pPr>
        <w:pStyle w:val="CCAPchapitre"/>
      </w:pPr>
      <w:bookmarkStart w:id="192" w:name="_Toc530307815"/>
      <w:bookmarkStart w:id="193" w:name="_Toc97557099"/>
      <w:bookmarkStart w:id="194" w:name="_Toc157306087"/>
      <w:r w:rsidRPr="00230C15">
        <w:t>Clauses financières</w:t>
      </w:r>
      <w:bookmarkEnd w:id="192"/>
      <w:bookmarkEnd w:id="193"/>
      <w:bookmarkEnd w:id="194"/>
    </w:p>
    <w:p w:rsidR="002602FC" w:rsidRPr="00230C15" w:rsidRDefault="002602FC" w:rsidP="002602FC">
      <w:pPr>
        <w:pStyle w:val="CCAParticle"/>
      </w:pPr>
      <w:bookmarkStart w:id="195" w:name="_Toc530307816"/>
      <w:bookmarkStart w:id="196" w:name="_Toc97557100"/>
      <w:bookmarkStart w:id="197" w:name="_Toc157306088"/>
      <w:r>
        <w:t xml:space="preserve">Article 29- </w:t>
      </w:r>
      <w:r w:rsidRPr="00230C15">
        <w:t>Montant du marché</w:t>
      </w:r>
      <w:bookmarkEnd w:id="195"/>
      <w:bookmarkEnd w:id="196"/>
      <w:bookmarkEnd w:id="197"/>
    </w:p>
    <w:p w:rsidR="002602FC" w:rsidRPr="00230C15" w:rsidRDefault="002602FC" w:rsidP="002602FC">
      <w:pPr>
        <w:widowControl w:val="0"/>
        <w:autoSpaceDE w:val="0"/>
        <w:spacing w:after="60" w:line="360" w:lineRule="auto"/>
        <w:rPr>
          <w:rFonts w:ascii="Arial Narrow" w:hAnsi="Arial Narrow" w:cs="Arial"/>
        </w:rPr>
      </w:pPr>
      <w:r w:rsidRPr="00230C15">
        <w:rPr>
          <w:rFonts w:ascii="Arial Narrow" w:hAnsi="Arial Narrow" w:cs="Arial"/>
        </w:rPr>
        <w:t>Le montant du présent marché, tel qu’il ressort du [détail ou devis estimatif] est de : ______ (en chiffres)</w:t>
      </w:r>
      <w:r w:rsidRPr="00230C15">
        <w:rPr>
          <w:rFonts w:ascii="Arial Narrow" w:hAnsi="Arial Narrow" w:cs="Arial"/>
          <w:u w:val="single"/>
        </w:rPr>
        <w:tab/>
      </w:r>
      <w:r w:rsidRPr="00230C15">
        <w:rPr>
          <w:rFonts w:ascii="Arial Narrow" w:hAnsi="Arial Narrow" w:cs="Arial"/>
        </w:rPr>
        <w:t>(en lettres</w:t>
      </w:r>
      <w:r w:rsidRPr="00230C15">
        <w:rPr>
          <w:rFonts w:ascii="Arial Narrow" w:hAnsi="Arial Narrow" w:cs="Arial"/>
          <w:spacing w:val="3"/>
        </w:rPr>
        <w:t xml:space="preserve">) </w:t>
      </w:r>
      <w:r w:rsidRPr="00230C15">
        <w:rPr>
          <w:rFonts w:ascii="Arial Narrow" w:hAnsi="Arial Narrow" w:cs="Arial"/>
        </w:rPr>
        <w:t>francs CFA Toutes Taxes Comprises (TTC); soit:</w:t>
      </w:r>
    </w:p>
    <w:p w:rsidR="002602FC" w:rsidRPr="00230C15" w:rsidRDefault="002602FC" w:rsidP="002602FC">
      <w:pPr>
        <w:widowControl w:val="0"/>
        <w:numPr>
          <w:ilvl w:val="0"/>
          <w:numId w:val="35"/>
        </w:numPr>
        <w:suppressAutoHyphens/>
        <w:autoSpaceDE w:val="0"/>
        <w:autoSpaceDN w:val="0"/>
        <w:spacing w:after="60" w:line="360" w:lineRule="auto"/>
        <w:ind w:left="567" w:right="0" w:hanging="283"/>
        <w:textAlignment w:val="baseline"/>
        <w:rPr>
          <w:rFonts w:ascii="Arial Narrow" w:hAnsi="Arial Narrow" w:cs="Arial"/>
        </w:rPr>
      </w:pPr>
      <w:r w:rsidRPr="00230C15">
        <w:rPr>
          <w:rFonts w:ascii="Arial Narrow" w:hAnsi="Arial Narrow" w:cs="Arial"/>
        </w:rPr>
        <w:t>Montant HTVA : ________ (____) francs CFA ;</w:t>
      </w:r>
    </w:p>
    <w:p w:rsidR="002602FC" w:rsidRPr="00230C15" w:rsidRDefault="002602FC" w:rsidP="002602FC">
      <w:pPr>
        <w:widowControl w:val="0"/>
        <w:numPr>
          <w:ilvl w:val="0"/>
          <w:numId w:val="35"/>
        </w:numPr>
        <w:suppressAutoHyphens/>
        <w:autoSpaceDE w:val="0"/>
        <w:autoSpaceDN w:val="0"/>
        <w:spacing w:after="60" w:line="360" w:lineRule="auto"/>
        <w:ind w:left="567" w:right="0" w:hanging="283"/>
        <w:textAlignment w:val="baseline"/>
        <w:rPr>
          <w:rFonts w:ascii="Arial Narrow" w:hAnsi="Arial Narrow" w:cs="Arial"/>
        </w:rPr>
      </w:pPr>
      <w:r w:rsidRPr="00230C15">
        <w:rPr>
          <w:rFonts w:ascii="Arial Narrow" w:hAnsi="Arial Narrow" w:cs="Arial"/>
        </w:rPr>
        <w:lastRenderedPageBreak/>
        <w:t>Montant de la TVA : ________ (___) francs CFA</w:t>
      </w:r>
    </w:p>
    <w:p w:rsidR="002602FC" w:rsidRPr="00230C15" w:rsidRDefault="002602FC" w:rsidP="002602FC">
      <w:pPr>
        <w:widowControl w:val="0"/>
        <w:numPr>
          <w:ilvl w:val="0"/>
          <w:numId w:val="35"/>
        </w:numPr>
        <w:suppressAutoHyphens/>
        <w:autoSpaceDE w:val="0"/>
        <w:autoSpaceDN w:val="0"/>
        <w:spacing w:after="60" w:line="360" w:lineRule="auto"/>
        <w:ind w:left="567" w:right="0" w:hanging="283"/>
        <w:textAlignment w:val="baseline"/>
        <w:rPr>
          <w:rFonts w:ascii="Arial Narrow" w:hAnsi="Arial Narrow" w:cs="Arial"/>
        </w:rPr>
      </w:pPr>
      <w:r w:rsidRPr="00230C15">
        <w:rPr>
          <w:rFonts w:ascii="Arial Narrow" w:hAnsi="Arial Narrow" w:cs="Arial"/>
        </w:rPr>
        <w:t>Montant de l’AIR : ____ (___) francs CFA</w:t>
      </w:r>
    </w:p>
    <w:p w:rsidR="002602FC" w:rsidRPr="00230C15" w:rsidRDefault="002602FC" w:rsidP="002602FC">
      <w:pPr>
        <w:widowControl w:val="0"/>
        <w:numPr>
          <w:ilvl w:val="0"/>
          <w:numId w:val="35"/>
        </w:numPr>
        <w:suppressAutoHyphens/>
        <w:autoSpaceDE w:val="0"/>
        <w:autoSpaceDN w:val="0"/>
        <w:spacing w:after="60" w:line="360" w:lineRule="auto"/>
        <w:ind w:left="567" w:right="0" w:hanging="283"/>
        <w:textAlignment w:val="baseline"/>
        <w:rPr>
          <w:rFonts w:ascii="Arial Narrow" w:hAnsi="Arial Narrow" w:cs="Arial"/>
        </w:rPr>
      </w:pPr>
      <w:r w:rsidRPr="00230C15">
        <w:rPr>
          <w:rFonts w:ascii="Arial Narrow" w:hAnsi="Arial Narrow" w:cs="Arial"/>
        </w:rPr>
        <w:t>Montant de la TSR, le cas échéant : ------------- (___) francs CFA [</w:t>
      </w:r>
      <w:r w:rsidRPr="00230C15">
        <w:rPr>
          <w:rFonts w:ascii="Arial Narrow" w:hAnsi="Arial Narrow" w:cs="Arial"/>
          <w:i/>
        </w:rPr>
        <w:t>n’est applicable que pour les marchés passés avec les cocontractants dont le siège est basé à l’étranger</w:t>
      </w:r>
      <w:r w:rsidRPr="00230C15">
        <w:rPr>
          <w:rFonts w:ascii="Arial Narrow" w:hAnsi="Arial Narrow" w:cs="Arial"/>
        </w:rPr>
        <w:t>] ;</w:t>
      </w:r>
    </w:p>
    <w:p w:rsidR="002602FC" w:rsidRPr="00230C15" w:rsidRDefault="002602FC" w:rsidP="002602FC">
      <w:pPr>
        <w:widowControl w:val="0"/>
        <w:numPr>
          <w:ilvl w:val="0"/>
          <w:numId w:val="35"/>
        </w:numPr>
        <w:suppressAutoHyphens/>
        <w:autoSpaceDE w:val="0"/>
        <w:autoSpaceDN w:val="0"/>
        <w:spacing w:after="60" w:line="360" w:lineRule="auto"/>
        <w:ind w:left="567" w:right="0" w:hanging="283"/>
        <w:textAlignment w:val="baseline"/>
        <w:rPr>
          <w:rFonts w:ascii="Arial Narrow" w:hAnsi="Arial Narrow" w:cs="Arial"/>
        </w:rPr>
      </w:pPr>
      <w:r w:rsidRPr="00230C15">
        <w:rPr>
          <w:rFonts w:ascii="Arial Narrow" w:hAnsi="Arial Narrow" w:cs="Arial"/>
        </w:rPr>
        <w:t>Net à percevoir = Montant net déduit de tous les impôts et taxes : ___ (___) francs CFA.</w:t>
      </w:r>
    </w:p>
    <w:p w:rsidR="002602FC" w:rsidRPr="00230C15" w:rsidRDefault="002602FC" w:rsidP="002602FC">
      <w:pPr>
        <w:pStyle w:val="CCAParticle"/>
      </w:pPr>
      <w:bookmarkStart w:id="198" w:name="_Toc530307817"/>
      <w:bookmarkStart w:id="199" w:name="_Toc97557101"/>
      <w:bookmarkStart w:id="200" w:name="_Toc157306089"/>
      <w:r>
        <w:t xml:space="preserve">Article 30- </w:t>
      </w:r>
      <w:r w:rsidRPr="00230C15">
        <w:t>Lieu et mode de paiement</w:t>
      </w:r>
      <w:bookmarkEnd w:id="198"/>
      <w:bookmarkEnd w:id="199"/>
      <w:bookmarkEnd w:id="200"/>
    </w:p>
    <w:p w:rsidR="002602FC" w:rsidRPr="00895106" w:rsidRDefault="002602FC" w:rsidP="002602FC">
      <w:pPr>
        <w:widowControl w:val="0"/>
        <w:autoSpaceDE w:val="0"/>
        <w:spacing w:after="60" w:line="360" w:lineRule="auto"/>
        <w:rPr>
          <w:rFonts w:ascii="Arial Narrow" w:hAnsi="Arial Narrow" w:cs="Arial"/>
          <w:color w:val="000000" w:themeColor="text1"/>
        </w:rPr>
      </w:pPr>
      <w:r w:rsidRPr="00895106">
        <w:rPr>
          <w:rFonts w:ascii="Arial Narrow" w:hAnsi="Arial Narrow" w:cs="Arial"/>
          <w:color w:val="000000" w:themeColor="text1"/>
        </w:rPr>
        <w:t xml:space="preserve">Tout règlement relatif à un marché public intervient par transfert sur un compte domicilié dans un établissement </w:t>
      </w:r>
      <w:r w:rsidRPr="00DC3ABB">
        <w:rPr>
          <w:rFonts w:ascii="Arial Narrow" w:hAnsi="Arial Narrow" w:cs="Arial"/>
          <w:color w:val="000000" w:themeColor="text1"/>
        </w:rPr>
        <w:t xml:space="preserve">de crédit de </w:t>
      </w:r>
      <w:r w:rsidRPr="00895106">
        <w:rPr>
          <w:rFonts w:ascii="Arial Narrow" w:hAnsi="Arial Narrow" w:cs="Arial"/>
          <w:color w:val="000000" w:themeColor="text1"/>
        </w:rPr>
        <w:t>droit camerounais de premier rang</w:t>
      </w:r>
      <w:r w:rsidRPr="00DC3ABB">
        <w:rPr>
          <w:rFonts w:ascii="Arial Narrow" w:hAnsi="Arial Narrow" w:cs="Arial"/>
          <w:color w:val="000000" w:themeColor="text1"/>
        </w:rPr>
        <w:t xml:space="preserve"> agréé par le Ministre chargé des finances</w:t>
      </w:r>
      <w:r w:rsidRPr="00895106">
        <w:rPr>
          <w:rFonts w:ascii="Arial Narrow" w:hAnsi="Arial Narrow" w:cs="Arial"/>
          <w:color w:val="000000" w:themeColor="text1"/>
        </w:rPr>
        <w:t>, conformément au texte en vigueur ou par crédit documentaire.</w:t>
      </w:r>
      <w:r w:rsidRPr="00DC3ABB">
        <w:rPr>
          <w:rFonts w:ascii="Arial Narrow" w:hAnsi="Arial Narrow" w:cs="Arial"/>
          <w:color w:val="000000" w:themeColor="text1"/>
        </w:rPr>
        <w:t xml:space="preserve"> </w:t>
      </w:r>
    </w:p>
    <w:p w:rsidR="002602FC" w:rsidRPr="00230C15" w:rsidRDefault="002602FC" w:rsidP="002602FC">
      <w:pPr>
        <w:widowControl w:val="0"/>
        <w:autoSpaceDE w:val="0"/>
        <w:spacing w:after="60" w:line="360" w:lineRule="auto"/>
        <w:rPr>
          <w:rFonts w:ascii="Arial Narrow" w:hAnsi="Arial Narrow" w:cs="Arial"/>
        </w:rPr>
      </w:pPr>
      <w:r>
        <w:rPr>
          <w:rFonts w:ascii="Arial Narrow" w:hAnsi="Arial Narrow" w:cs="Arial"/>
        </w:rPr>
        <w:t xml:space="preserve"> </w:t>
      </w:r>
      <w:r w:rsidRPr="009D3B0C">
        <w:rPr>
          <w:rFonts w:ascii="Arial Narrow" w:hAnsi="Arial Narrow" w:cs="Arial"/>
        </w:rPr>
        <w:t xml:space="preserve">Le Maître d’Ouvrage se libérera des sommes dues </w:t>
      </w:r>
      <w:r w:rsidRPr="00230C15">
        <w:rPr>
          <w:rFonts w:ascii="Arial Narrow" w:hAnsi="Arial Narrow" w:cs="Arial"/>
        </w:rPr>
        <w:t>par virement bancaire au nom du cocontractant de la manière suivante :</w:t>
      </w:r>
      <w:r>
        <w:rPr>
          <w:rFonts w:ascii="Arial Narrow" w:hAnsi="Arial Narrow" w:cs="Arial"/>
        </w:rPr>
        <w:t xml:space="preserve"> </w:t>
      </w:r>
    </w:p>
    <w:p w:rsidR="002602FC" w:rsidRPr="00230C15" w:rsidRDefault="002602FC" w:rsidP="002602FC">
      <w:pPr>
        <w:widowControl w:val="0"/>
        <w:autoSpaceDE w:val="0"/>
        <w:spacing w:after="60" w:line="360" w:lineRule="auto"/>
        <w:rPr>
          <w:rFonts w:ascii="Arial Narrow" w:hAnsi="Arial Narrow" w:cs="Arial"/>
        </w:rPr>
      </w:pPr>
      <w:r w:rsidRPr="00230C15">
        <w:rPr>
          <w:rFonts w:ascii="Arial Narrow" w:hAnsi="Arial Narrow" w:cs="Arial"/>
          <w:i/>
          <w:iCs/>
        </w:rPr>
        <w:t>[</w:t>
      </w:r>
      <w:r w:rsidRPr="00230C15">
        <w:rPr>
          <w:rFonts w:ascii="Arial Narrow" w:hAnsi="Arial Narrow" w:cs="Arial"/>
          <w:i/>
        </w:rPr>
        <w:t>La domiciliation bancaire devra être la même que celle du cautionnement définitif</w:t>
      </w:r>
      <w:r w:rsidRPr="00230C15">
        <w:rPr>
          <w:rFonts w:ascii="Arial Narrow" w:hAnsi="Arial Narrow" w:cs="Arial"/>
          <w:i/>
          <w:iCs/>
        </w:rPr>
        <w:t>]</w:t>
      </w:r>
    </w:p>
    <w:p w:rsidR="002602FC" w:rsidRPr="00230C15" w:rsidRDefault="002602FC" w:rsidP="002602FC">
      <w:pPr>
        <w:pStyle w:val="Paragraphedeliste"/>
        <w:widowControl w:val="0"/>
        <w:numPr>
          <w:ilvl w:val="0"/>
          <w:numId w:val="56"/>
        </w:numPr>
        <w:suppressAutoHyphens/>
        <w:autoSpaceDE w:val="0"/>
        <w:autoSpaceDN w:val="0"/>
        <w:spacing w:after="60" w:line="360" w:lineRule="auto"/>
        <w:ind w:right="0"/>
        <w:contextualSpacing w:val="0"/>
        <w:textAlignment w:val="baseline"/>
        <w:rPr>
          <w:rFonts w:ascii="Arial Narrow" w:hAnsi="Arial Narrow" w:cs="Arial"/>
          <w:szCs w:val="24"/>
        </w:rPr>
      </w:pPr>
      <w:r w:rsidRPr="00230C15">
        <w:rPr>
          <w:rFonts w:ascii="Arial Narrow" w:hAnsi="Arial Narrow" w:cs="Arial"/>
          <w:szCs w:val="24"/>
        </w:rPr>
        <w:t xml:space="preserve">Pour les règlements en francs CFA, soit </w:t>
      </w:r>
      <w:r w:rsidRPr="00230C15">
        <w:rPr>
          <w:rFonts w:ascii="Arial Narrow" w:hAnsi="Arial Narrow" w:cs="Arial"/>
          <w:i/>
          <w:iCs/>
          <w:szCs w:val="24"/>
        </w:rPr>
        <w:t>(montant net à mandater en chiffres et en lettres)</w:t>
      </w:r>
      <w:r w:rsidRPr="00230C15">
        <w:rPr>
          <w:rFonts w:ascii="Arial Narrow" w:hAnsi="Arial Narrow" w:cs="Arial"/>
          <w:szCs w:val="24"/>
        </w:rPr>
        <w:t>, par crédit au compte n° _________ ouvert au nom du co-contractant à la banque______________</w:t>
      </w:r>
    </w:p>
    <w:p w:rsidR="002602FC" w:rsidRDefault="002602FC" w:rsidP="002602FC">
      <w:pPr>
        <w:pStyle w:val="Paragraphedeliste"/>
        <w:widowControl w:val="0"/>
        <w:numPr>
          <w:ilvl w:val="0"/>
          <w:numId w:val="56"/>
        </w:numPr>
        <w:suppressAutoHyphens/>
        <w:autoSpaceDE w:val="0"/>
        <w:autoSpaceDN w:val="0"/>
        <w:spacing w:after="60" w:line="360" w:lineRule="auto"/>
        <w:ind w:right="0"/>
        <w:contextualSpacing w:val="0"/>
        <w:textAlignment w:val="baseline"/>
        <w:rPr>
          <w:rFonts w:ascii="Arial Narrow" w:hAnsi="Arial Narrow" w:cs="Arial"/>
          <w:szCs w:val="24"/>
        </w:rPr>
      </w:pPr>
      <w:r w:rsidRPr="00230C15">
        <w:rPr>
          <w:rFonts w:ascii="Arial Narrow" w:hAnsi="Arial Narrow" w:cs="Arial"/>
          <w:szCs w:val="24"/>
        </w:rPr>
        <w:t>Pour les règlements en devises, (le cas échéant) soit (montant net à mandater en chiffres et en lettres), par crédit au compte n° _________ouvert au nom du cocontractant à la banque______________.</w:t>
      </w:r>
    </w:p>
    <w:p w:rsidR="002602FC" w:rsidRPr="00230C15" w:rsidRDefault="002602FC" w:rsidP="002602FC">
      <w:pPr>
        <w:pStyle w:val="CCAParticle"/>
      </w:pPr>
      <w:bookmarkStart w:id="201" w:name="_Hlk159274155"/>
      <w:bookmarkStart w:id="202" w:name="_Toc157306090"/>
      <w:bookmarkStart w:id="203" w:name="_Toc530307818"/>
      <w:bookmarkStart w:id="204" w:name="_Toc97557102"/>
      <w:r>
        <w:t xml:space="preserve">Article 31 </w:t>
      </w:r>
      <w:bookmarkEnd w:id="201"/>
      <w:r w:rsidRPr="00230C15">
        <w:t>Garanties et cautions</w:t>
      </w:r>
      <w:bookmarkEnd w:id="202"/>
      <w:r w:rsidRPr="00230C15">
        <w:t xml:space="preserve"> </w:t>
      </w:r>
      <w:bookmarkEnd w:id="203"/>
      <w:bookmarkEnd w:id="204"/>
    </w:p>
    <w:p w:rsidR="002602FC" w:rsidRPr="00230C15" w:rsidRDefault="002602FC" w:rsidP="002602FC">
      <w:pPr>
        <w:spacing w:after="60" w:line="360" w:lineRule="auto"/>
        <w:rPr>
          <w:rFonts w:ascii="Arial Narrow" w:hAnsi="Arial Narrow" w:cs="Arial"/>
        </w:rPr>
      </w:pPr>
      <w:r w:rsidRPr="00230C15">
        <w:rPr>
          <w:rFonts w:ascii="Arial Narrow" w:hAnsi="Arial Narrow" w:cs="Arial"/>
        </w:rPr>
        <w:t xml:space="preserve">Le cocontractant devra fournir les garanties émanant </w:t>
      </w:r>
      <w:r>
        <w:rPr>
          <w:rFonts w:ascii="Arial Narrow" w:hAnsi="Arial Narrow" w:cs="Arial"/>
        </w:rPr>
        <w:t xml:space="preserve">des banques ou </w:t>
      </w:r>
      <w:r w:rsidRPr="00230C15">
        <w:rPr>
          <w:rFonts w:ascii="Arial Narrow" w:hAnsi="Arial Narrow" w:cs="Arial"/>
        </w:rPr>
        <w:t xml:space="preserve">organismes financiers agréés par le Ministre chargé des finances ou ayant un correspondant local agréé. </w:t>
      </w:r>
    </w:p>
    <w:p w:rsidR="002602FC" w:rsidRPr="00230C15" w:rsidRDefault="002602FC" w:rsidP="002602FC">
      <w:pPr>
        <w:spacing w:after="60" w:line="360" w:lineRule="auto"/>
        <w:rPr>
          <w:rFonts w:ascii="Arial Narrow" w:hAnsi="Arial Narrow" w:cs="Arial"/>
        </w:rPr>
      </w:pPr>
      <w:r w:rsidRPr="00230C15">
        <w:rPr>
          <w:rFonts w:ascii="Arial Narrow" w:hAnsi="Arial Narrow" w:cs="Arial"/>
        </w:rPr>
        <w:t>Les garanties décrites ci-après en faveur du Maître d’Ouvrage</w:t>
      </w:r>
      <w:r w:rsidRPr="00230C15">
        <w:rPr>
          <w:rFonts w:ascii="Arial Narrow" w:hAnsi="Arial Narrow" w:cs="Arial"/>
          <w:iCs/>
        </w:rPr>
        <w:t xml:space="preserve"> sont exigées </w:t>
      </w:r>
      <w:r w:rsidRPr="00230C15">
        <w:rPr>
          <w:rFonts w:ascii="Arial Narrow" w:hAnsi="Arial Narrow" w:cs="Arial"/>
        </w:rPr>
        <w:t>dans les délais, pour le montant, selon la manière et sous la forme indiquée ci-après :</w:t>
      </w:r>
    </w:p>
    <w:p w:rsidR="002602FC" w:rsidRPr="00CA1FB6" w:rsidRDefault="002602FC" w:rsidP="002602FC">
      <w:pPr>
        <w:widowControl w:val="0"/>
        <w:autoSpaceDE w:val="0"/>
        <w:spacing w:after="60" w:line="360" w:lineRule="auto"/>
        <w:rPr>
          <w:rFonts w:ascii="Arial Narrow" w:hAnsi="Arial Narrow" w:cs="Arial"/>
          <w:b/>
          <w:i/>
          <w:iCs/>
        </w:rPr>
      </w:pPr>
      <w:r w:rsidRPr="00CA1FB6">
        <w:rPr>
          <w:rFonts w:ascii="Arial Narrow" w:hAnsi="Arial Narrow" w:cs="Arial"/>
          <w:b/>
          <w:i/>
          <w:iCs/>
        </w:rPr>
        <w:t>3</w:t>
      </w:r>
      <w:r>
        <w:rPr>
          <w:rFonts w:ascii="Arial Narrow" w:hAnsi="Arial Narrow" w:cs="Arial"/>
          <w:b/>
          <w:i/>
          <w:iCs/>
        </w:rPr>
        <w:t>1</w:t>
      </w:r>
      <w:r w:rsidRPr="00CA1FB6">
        <w:rPr>
          <w:rFonts w:ascii="Arial Narrow" w:hAnsi="Arial Narrow" w:cs="Arial"/>
          <w:b/>
          <w:i/>
          <w:iCs/>
        </w:rPr>
        <w:t>.1. Cautionnement définitif</w:t>
      </w:r>
    </w:p>
    <w:p w:rsidR="002602FC" w:rsidRPr="00230C15" w:rsidRDefault="002602FC" w:rsidP="002602FC">
      <w:pPr>
        <w:pStyle w:val="Paragraphedeliste"/>
        <w:widowControl w:val="0"/>
        <w:numPr>
          <w:ilvl w:val="0"/>
          <w:numId w:val="54"/>
        </w:numPr>
        <w:suppressAutoHyphens/>
        <w:autoSpaceDE w:val="0"/>
        <w:autoSpaceDN w:val="0"/>
        <w:spacing w:after="60" w:line="360" w:lineRule="auto"/>
        <w:ind w:right="0"/>
        <w:contextualSpacing w:val="0"/>
        <w:textAlignment w:val="baseline"/>
        <w:rPr>
          <w:rFonts w:ascii="Arial Narrow" w:hAnsi="Arial Narrow" w:cs="Arial"/>
          <w:szCs w:val="24"/>
        </w:rPr>
      </w:pPr>
      <w:r w:rsidRPr="00230C15">
        <w:rPr>
          <w:rFonts w:ascii="Arial Narrow" w:hAnsi="Arial Narrow" w:cs="Arial"/>
          <w:szCs w:val="24"/>
        </w:rPr>
        <w:t xml:space="preserve">Il est constitué </w:t>
      </w:r>
      <w:r w:rsidRPr="00C14DCF">
        <w:rPr>
          <w:rFonts w:ascii="Arial Narrow" w:hAnsi="Arial Narrow" w:cs="Arial"/>
          <w:szCs w:val="24"/>
          <w:lang w:val="fr-CM"/>
        </w:rPr>
        <w:t xml:space="preserve">par le titulaire du Marché </w:t>
      </w:r>
      <w:r w:rsidRPr="00230C15">
        <w:rPr>
          <w:rFonts w:ascii="Arial Narrow" w:hAnsi="Arial Narrow" w:cs="Arial"/>
          <w:szCs w:val="24"/>
        </w:rPr>
        <w:t xml:space="preserve">et transmis au Chef Service du marché dans un délai maximum de vingt (20) jours </w:t>
      </w:r>
      <w:r w:rsidRPr="00353211">
        <w:rPr>
          <w:rFonts w:ascii="Arial Narrow" w:hAnsi="Arial Narrow" w:cs="Arial"/>
          <w:color w:val="auto"/>
          <w:szCs w:val="24"/>
        </w:rPr>
        <w:t xml:space="preserve">calendaires à compter de la date de notification </w:t>
      </w:r>
      <w:r w:rsidRPr="00230C15">
        <w:rPr>
          <w:rFonts w:ascii="Arial Narrow" w:hAnsi="Arial Narrow" w:cs="Arial"/>
          <w:szCs w:val="24"/>
        </w:rPr>
        <w:t>du marché et en tout cas avant le premier paiement.</w:t>
      </w:r>
    </w:p>
    <w:p w:rsidR="002602FC" w:rsidRPr="00353211" w:rsidRDefault="002602FC" w:rsidP="002602FC">
      <w:pPr>
        <w:pStyle w:val="Paragraphedeliste"/>
        <w:widowControl w:val="0"/>
        <w:numPr>
          <w:ilvl w:val="0"/>
          <w:numId w:val="54"/>
        </w:numPr>
        <w:suppressAutoHyphens/>
        <w:autoSpaceDE w:val="0"/>
        <w:autoSpaceDN w:val="0"/>
        <w:spacing w:after="60" w:line="360" w:lineRule="auto"/>
        <w:ind w:right="0"/>
        <w:contextualSpacing w:val="0"/>
        <w:textAlignment w:val="baseline"/>
        <w:rPr>
          <w:rFonts w:ascii="Arial Narrow" w:hAnsi="Arial Narrow" w:cs="Arial"/>
          <w:color w:val="auto"/>
          <w:szCs w:val="24"/>
        </w:rPr>
      </w:pPr>
      <w:r w:rsidRPr="00353211">
        <w:rPr>
          <w:rFonts w:ascii="Arial Narrow" w:hAnsi="Arial Narrow" w:cs="Arial"/>
          <w:color w:val="auto"/>
          <w:szCs w:val="24"/>
        </w:rPr>
        <w:t xml:space="preserve">Son montant est fixé à :   </w:t>
      </w:r>
      <w:r w:rsidRPr="00353211">
        <w:rPr>
          <w:rFonts w:ascii="Arial Narrow" w:hAnsi="Arial Narrow" w:cs="Arial"/>
          <w:color w:val="auto"/>
          <w:szCs w:val="24"/>
          <w:u w:val="single"/>
        </w:rPr>
        <w:t>__________________</w:t>
      </w:r>
      <w:r w:rsidRPr="00353211">
        <w:rPr>
          <w:rFonts w:ascii="Arial Narrow" w:hAnsi="Arial Narrow" w:cs="Arial"/>
          <w:i/>
          <w:iCs/>
          <w:color w:val="auto"/>
          <w:szCs w:val="24"/>
        </w:rPr>
        <w:t xml:space="preserve"> [A préciser. Il est compris entre 2 et 5% du montant TTC du marché augmenté le cas échéant du montant des avenants]</w:t>
      </w:r>
    </w:p>
    <w:p w:rsidR="002602FC" w:rsidRPr="00230C15" w:rsidRDefault="002602FC" w:rsidP="002602FC">
      <w:pPr>
        <w:pStyle w:val="Paragraphedeliste"/>
        <w:numPr>
          <w:ilvl w:val="0"/>
          <w:numId w:val="54"/>
        </w:numPr>
        <w:suppressAutoHyphens/>
        <w:autoSpaceDN w:val="0"/>
        <w:spacing w:after="60" w:line="360" w:lineRule="auto"/>
        <w:ind w:right="0"/>
        <w:contextualSpacing w:val="0"/>
        <w:textAlignment w:val="baseline"/>
        <w:rPr>
          <w:rFonts w:ascii="Arial Narrow" w:hAnsi="Arial Narrow" w:cs="Arial"/>
          <w:szCs w:val="24"/>
        </w:rPr>
      </w:pPr>
      <w:r w:rsidRPr="00230C15">
        <w:rPr>
          <w:rFonts w:ascii="Arial Narrow" w:hAnsi="Arial Narrow" w:cs="Arial"/>
          <w:szCs w:val="24"/>
        </w:rPr>
        <w:t>La garantie sera libellée dans la ou les monnaie(s) du Marché, ou dans une monnaie librement convertible satisfaisant le Maître d’ouvrage, et devra suivre l’un des modèles fournis dans le Dossier d’appel d’offres, comme indiqué par le Maître d’ouvrage</w:t>
      </w:r>
      <w:r w:rsidRPr="00230C15">
        <w:rPr>
          <w:rFonts w:ascii="Arial Narrow" w:hAnsi="Arial Narrow" w:cs="Arial"/>
          <w:i/>
          <w:iCs/>
          <w:szCs w:val="24"/>
        </w:rPr>
        <w:t xml:space="preserve"> </w:t>
      </w:r>
      <w:r w:rsidRPr="00230C15">
        <w:rPr>
          <w:rFonts w:ascii="Arial Narrow" w:hAnsi="Arial Narrow" w:cs="Arial"/>
          <w:szCs w:val="24"/>
        </w:rPr>
        <w:t>dans le CCAP, ou tout autre document satisfaisant le Maître d’ouvrage.</w:t>
      </w:r>
    </w:p>
    <w:p w:rsidR="002602FC" w:rsidRPr="00230C15" w:rsidRDefault="002602FC" w:rsidP="002602FC">
      <w:pPr>
        <w:pStyle w:val="Paragraphedeliste"/>
        <w:widowControl w:val="0"/>
        <w:numPr>
          <w:ilvl w:val="0"/>
          <w:numId w:val="54"/>
        </w:numPr>
        <w:suppressAutoHyphens/>
        <w:autoSpaceDE w:val="0"/>
        <w:autoSpaceDN w:val="0"/>
        <w:spacing w:after="60" w:line="360" w:lineRule="auto"/>
        <w:ind w:right="0"/>
        <w:contextualSpacing w:val="0"/>
        <w:textAlignment w:val="baseline"/>
        <w:rPr>
          <w:rFonts w:ascii="Arial Narrow" w:hAnsi="Arial Narrow" w:cs="Arial"/>
          <w:szCs w:val="24"/>
        </w:rPr>
      </w:pPr>
      <w:r w:rsidRPr="00230C15">
        <w:rPr>
          <w:rFonts w:ascii="Arial Narrow" w:hAnsi="Arial Narrow" w:cs="Arial"/>
          <w:szCs w:val="24"/>
        </w:rPr>
        <w:t>Les modes de substitution du cautionnement sont prévus à l’article 140 du code des marchés publics.</w:t>
      </w:r>
    </w:p>
    <w:p w:rsidR="002602FC" w:rsidRPr="00353211" w:rsidRDefault="002602FC" w:rsidP="002602FC">
      <w:pPr>
        <w:pStyle w:val="Paragraphedeliste"/>
        <w:widowControl w:val="0"/>
        <w:numPr>
          <w:ilvl w:val="0"/>
          <w:numId w:val="54"/>
        </w:numPr>
        <w:suppressAutoHyphens/>
        <w:autoSpaceDE w:val="0"/>
        <w:autoSpaceDN w:val="0"/>
        <w:spacing w:after="60" w:line="360" w:lineRule="auto"/>
        <w:ind w:right="0"/>
        <w:contextualSpacing w:val="0"/>
        <w:textAlignment w:val="baseline"/>
        <w:rPr>
          <w:rFonts w:ascii="Arial Narrow" w:hAnsi="Arial Narrow" w:cs="Arial"/>
          <w:szCs w:val="24"/>
        </w:rPr>
      </w:pPr>
      <w:bookmarkStart w:id="205" w:name="_Hlk163137509"/>
      <w:r w:rsidRPr="00230C15">
        <w:rPr>
          <w:rFonts w:ascii="Arial Narrow" w:hAnsi="Arial Narrow" w:cs="Arial"/>
          <w:szCs w:val="24"/>
        </w:rPr>
        <w:lastRenderedPageBreak/>
        <w:t xml:space="preserve">Le cautionnement définitif sera restitué </w:t>
      </w:r>
      <w:r w:rsidRPr="00353211">
        <w:rPr>
          <w:rFonts w:ascii="Arial Narrow" w:hAnsi="Arial Narrow" w:cs="Arial"/>
          <w:color w:val="auto"/>
          <w:szCs w:val="24"/>
        </w:rPr>
        <w:t>consécutivement par le Maître d’Ouvrage dans un délai d’un mois suivant la date de réception provisoire des travaux, à la suite d’une mainlevée délivrée par le Maître d’Ouvrage après demande du cocontractant</w:t>
      </w:r>
      <w:r w:rsidRPr="00230C15">
        <w:rPr>
          <w:rFonts w:ascii="Arial Narrow" w:hAnsi="Arial Narrow" w:cs="Arial"/>
          <w:szCs w:val="24"/>
        </w:rPr>
        <w:t xml:space="preserve">. </w:t>
      </w:r>
      <w:r w:rsidRPr="00353211">
        <w:rPr>
          <w:rFonts w:ascii="Arial Narrow" w:hAnsi="Arial Narrow" w:cs="Arial"/>
          <w:color w:val="C0504D" w:themeColor="accent2"/>
          <w:szCs w:val="24"/>
        </w:rPr>
        <w:t>.</w:t>
      </w:r>
    </w:p>
    <w:bookmarkEnd w:id="205"/>
    <w:p w:rsidR="002602FC" w:rsidRPr="00CA1FB6" w:rsidRDefault="002602FC" w:rsidP="002602FC">
      <w:pPr>
        <w:widowControl w:val="0"/>
        <w:autoSpaceDE w:val="0"/>
        <w:spacing w:after="60" w:line="360" w:lineRule="auto"/>
        <w:rPr>
          <w:rFonts w:ascii="Arial Narrow" w:hAnsi="Arial Narrow" w:cs="Arial"/>
          <w:b/>
          <w:i/>
          <w:iCs/>
        </w:rPr>
      </w:pPr>
      <w:r w:rsidRPr="00CA1FB6">
        <w:rPr>
          <w:rFonts w:ascii="Arial Narrow" w:hAnsi="Arial Narrow" w:cs="Arial"/>
          <w:b/>
          <w:i/>
          <w:iCs/>
        </w:rPr>
        <w:t>3</w:t>
      </w:r>
      <w:r>
        <w:rPr>
          <w:rFonts w:ascii="Arial Narrow" w:hAnsi="Arial Narrow" w:cs="Arial"/>
          <w:b/>
          <w:i/>
          <w:iCs/>
        </w:rPr>
        <w:t>1</w:t>
      </w:r>
      <w:r w:rsidRPr="00CA1FB6">
        <w:rPr>
          <w:rFonts w:ascii="Arial Narrow" w:hAnsi="Arial Narrow" w:cs="Arial"/>
          <w:b/>
          <w:i/>
          <w:iCs/>
        </w:rPr>
        <w:t>.2. Cautionnement d’avance de démarrage</w:t>
      </w:r>
    </w:p>
    <w:p w:rsidR="002602FC" w:rsidRDefault="002602FC" w:rsidP="002602FC">
      <w:pPr>
        <w:widowControl w:val="0"/>
        <w:autoSpaceDE w:val="0"/>
        <w:spacing w:after="60" w:line="360" w:lineRule="auto"/>
        <w:rPr>
          <w:rFonts w:ascii="Arial Narrow" w:hAnsi="Arial Narrow" w:cs="Arial"/>
          <w:i/>
          <w:iCs/>
        </w:rPr>
      </w:pPr>
      <w:r w:rsidRPr="001E34AE">
        <w:rPr>
          <w:rFonts w:ascii="Arial Narrow" w:hAnsi="Arial Narrow" w:cs="Arial"/>
          <w:i/>
        </w:rPr>
        <w:t>Une avance de démarrage d’un montant équivalent à vingt pour cent (20%) du montant du marché pourra être accordée à l’Entrepreneur sur sa demande. Cette avance sera garantie par une caution solidaire à cent pour cent (100%) délivrée par un établissement bancaire de premier ordre  agréé conformément à la réglementation en vigueur</w:t>
      </w:r>
      <w:r w:rsidRPr="007F119C">
        <w:t>.</w:t>
      </w:r>
      <w:r w:rsidRPr="001E34AE">
        <w:rPr>
          <w:rFonts w:ascii="Arial Narrow" w:hAnsi="Arial Narrow" w:cs="Arial"/>
          <w:i/>
          <w:iCs/>
          <w:highlight w:val="yellow"/>
        </w:rPr>
        <w:t xml:space="preserve"> </w:t>
      </w:r>
    </w:p>
    <w:p w:rsidR="002602FC" w:rsidRPr="00230C15" w:rsidRDefault="002602FC" w:rsidP="002602FC">
      <w:pPr>
        <w:widowControl w:val="0"/>
        <w:autoSpaceDE w:val="0"/>
        <w:spacing w:after="60" w:line="360" w:lineRule="auto"/>
        <w:rPr>
          <w:rFonts w:ascii="Arial Narrow" w:hAnsi="Arial Narrow" w:cs="Arial"/>
          <w:i/>
          <w:iCs/>
        </w:rPr>
      </w:pPr>
      <w:r w:rsidRPr="00CA1FB6">
        <w:rPr>
          <w:rFonts w:ascii="Arial Narrow" w:hAnsi="Arial Narrow" w:cs="Arial"/>
          <w:b/>
          <w:i/>
          <w:iCs/>
        </w:rPr>
        <w:t>3</w:t>
      </w:r>
      <w:r>
        <w:rPr>
          <w:rFonts w:ascii="Arial Narrow" w:hAnsi="Arial Narrow" w:cs="Arial"/>
          <w:b/>
          <w:i/>
          <w:iCs/>
        </w:rPr>
        <w:t>1</w:t>
      </w:r>
      <w:r w:rsidRPr="00CA1FB6">
        <w:rPr>
          <w:rFonts w:ascii="Arial Narrow" w:hAnsi="Arial Narrow" w:cs="Arial"/>
          <w:b/>
          <w:i/>
          <w:iCs/>
        </w:rPr>
        <w:t>.3. Cautionnement de bonne exécution</w:t>
      </w:r>
      <w:r w:rsidRPr="00230C15">
        <w:rPr>
          <w:rFonts w:ascii="Arial Narrow" w:hAnsi="Arial Narrow" w:cs="Arial"/>
          <w:i/>
          <w:iCs/>
        </w:rPr>
        <w:t xml:space="preserve"> (en remplacement de la retenue de garantie)</w:t>
      </w:r>
    </w:p>
    <w:p w:rsidR="002602FC" w:rsidRPr="00230C15" w:rsidRDefault="002602FC" w:rsidP="002602FC">
      <w:pPr>
        <w:widowControl w:val="0"/>
        <w:tabs>
          <w:tab w:val="left" w:pos="5180"/>
        </w:tabs>
        <w:autoSpaceDE w:val="0"/>
        <w:spacing w:after="60" w:line="360" w:lineRule="auto"/>
        <w:rPr>
          <w:rFonts w:ascii="Arial Narrow" w:hAnsi="Arial Narrow" w:cs="Arial"/>
        </w:rPr>
      </w:pPr>
      <w:r w:rsidRPr="00230C15">
        <w:rPr>
          <w:rFonts w:ascii="Arial Narrow" w:hAnsi="Arial Narrow" w:cs="Arial"/>
          <w:i/>
          <w:iCs/>
        </w:rPr>
        <w:t>[</w:t>
      </w:r>
      <w:r w:rsidRPr="00230C15">
        <w:rPr>
          <w:rFonts w:ascii="Arial Narrow" w:hAnsi="Arial Narrow" w:cs="Arial"/>
          <w:i/>
        </w:rPr>
        <w:t xml:space="preserve">Lorsque le marché est assorti d’une période de garantie ou d’entretien, la retenue de garantie est fixée à </w:t>
      </w:r>
      <w:r w:rsidRPr="00230C15">
        <w:rPr>
          <w:rFonts w:ascii="Arial Narrow" w:hAnsi="Arial Narrow" w:cs="Arial"/>
          <w:i/>
          <w:iCs/>
        </w:rPr>
        <w:t xml:space="preserve">[10%maximum] </w:t>
      </w:r>
      <w:r w:rsidRPr="00230C15">
        <w:rPr>
          <w:rFonts w:ascii="Arial Narrow" w:hAnsi="Arial Narrow" w:cs="Arial"/>
          <w:i/>
        </w:rPr>
        <w:t>du montant TTC du marché augmenté le cas échéant du montant des avenants</w:t>
      </w:r>
      <w:r w:rsidRPr="00230C15">
        <w:rPr>
          <w:rFonts w:ascii="Arial Narrow" w:hAnsi="Arial Narrow" w:cs="Arial"/>
          <w:i/>
          <w:iCs/>
        </w:rPr>
        <w:t>]</w:t>
      </w:r>
      <w:r w:rsidRPr="00230C15">
        <w:rPr>
          <w:rFonts w:ascii="Arial Narrow" w:hAnsi="Arial Narrow" w:cs="Arial"/>
        </w:rPr>
        <w:t>.</w:t>
      </w:r>
    </w:p>
    <w:p w:rsidR="002602FC" w:rsidRPr="00230C15" w:rsidRDefault="002602FC" w:rsidP="002602FC">
      <w:pPr>
        <w:widowControl w:val="0"/>
        <w:autoSpaceDE w:val="0"/>
        <w:spacing w:after="60" w:line="360" w:lineRule="auto"/>
        <w:rPr>
          <w:rFonts w:ascii="Arial Narrow" w:hAnsi="Arial Narrow" w:cs="Arial"/>
        </w:rPr>
      </w:pPr>
      <w:r w:rsidRPr="00230C15">
        <w:rPr>
          <w:rFonts w:ascii="Arial Narrow" w:hAnsi="Arial Narrow" w:cs="Arial"/>
        </w:rPr>
        <w:t>La restitution de la retenue de garantie ou du cautionnement de bonne exécution sera effectuée à compter de la réception définitive des travaux sur mainlevée délivrée par le Maître d’Ouvrage après expiration du délai de garantie.</w:t>
      </w:r>
    </w:p>
    <w:p w:rsidR="002602FC" w:rsidRPr="00230C15" w:rsidRDefault="002602FC" w:rsidP="002602FC">
      <w:pPr>
        <w:widowControl w:val="0"/>
        <w:autoSpaceDE w:val="0"/>
        <w:spacing w:after="60" w:line="360" w:lineRule="auto"/>
        <w:rPr>
          <w:rFonts w:ascii="Arial Narrow" w:hAnsi="Arial Narrow" w:cs="Arial"/>
        </w:rPr>
      </w:pPr>
      <w:r w:rsidRPr="00230C15">
        <w:rPr>
          <w:rFonts w:ascii="Arial Narrow" w:hAnsi="Arial Narrow" w:cs="Arial"/>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a dûment signifié à la caution du cocontractant qu’il n’a pas honoré toutes ses obligations.</w:t>
      </w:r>
    </w:p>
    <w:p w:rsidR="002602FC" w:rsidRPr="00230C15" w:rsidRDefault="002602FC" w:rsidP="002602FC">
      <w:pPr>
        <w:widowControl w:val="0"/>
        <w:autoSpaceDE w:val="0"/>
        <w:spacing w:after="60" w:line="360" w:lineRule="auto"/>
        <w:rPr>
          <w:rFonts w:ascii="Arial Narrow" w:hAnsi="Arial Narrow" w:cs="Arial"/>
        </w:rPr>
      </w:pPr>
      <w:r w:rsidRPr="00230C15">
        <w:rPr>
          <w:rFonts w:ascii="Arial Narrow" w:hAnsi="Arial Narrow" w:cs="Arial"/>
        </w:rPr>
        <w:t>Dans ce cas, il ne peut être mis fin à l’engagement de la caution que par main levée délivrée par le Maître d’Ouvrage.</w:t>
      </w:r>
    </w:p>
    <w:p w:rsidR="002602FC" w:rsidRPr="00230C15" w:rsidRDefault="002602FC" w:rsidP="002602FC">
      <w:pPr>
        <w:pStyle w:val="CCAParticle"/>
      </w:pPr>
      <w:bookmarkStart w:id="206" w:name="_Toc157306091"/>
      <w:bookmarkStart w:id="207" w:name="_Toc530307819"/>
      <w:bookmarkStart w:id="208" w:name="_Toc97557103"/>
      <w:r w:rsidRPr="00927EF6">
        <w:t>Article 3</w:t>
      </w:r>
      <w:r>
        <w:t>2</w:t>
      </w:r>
      <w:r w:rsidRPr="00927EF6">
        <w:t xml:space="preserve"> </w:t>
      </w:r>
      <w:r w:rsidRPr="00230C15">
        <w:t>Variation des prix</w:t>
      </w:r>
      <w:bookmarkEnd w:id="206"/>
      <w:r w:rsidRPr="00230C15">
        <w:t xml:space="preserve"> </w:t>
      </w:r>
      <w:bookmarkEnd w:id="207"/>
      <w:bookmarkEnd w:id="208"/>
    </w:p>
    <w:p w:rsidR="002602FC" w:rsidRPr="00230C15" w:rsidRDefault="002602FC" w:rsidP="002602FC">
      <w:pPr>
        <w:widowControl w:val="0"/>
        <w:autoSpaceDE w:val="0"/>
        <w:spacing w:after="60" w:line="360" w:lineRule="auto"/>
        <w:rPr>
          <w:rFonts w:ascii="Arial Narrow" w:hAnsi="Arial Narrow" w:cs="Arial"/>
        </w:rPr>
      </w:pPr>
      <w:r>
        <w:rPr>
          <w:rFonts w:ascii="Arial Narrow" w:hAnsi="Arial Narrow" w:cs="Arial"/>
        </w:rPr>
        <w:t>32</w:t>
      </w:r>
      <w:r w:rsidRPr="00230C15">
        <w:rPr>
          <w:rFonts w:ascii="Arial Narrow" w:hAnsi="Arial Narrow" w:cs="Arial"/>
        </w:rPr>
        <w:t>.1. Les prix sont fermes</w:t>
      </w:r>
      <w:r w:rsidRPr="00230C15">
        <w:rPr>
          <w:rFonts w:ascii="Arial Narrow" w:hAnsi="Arial Narrow" w:cs="Arial"/>
          <w:i/>
          <w:iCs/>
        </w:rPr>
        <w:t>.</w:t>
      </w:r>
    </w:p>
    <w:p w:rsidR="002602FC" w:rsidRPr="00230C15" w:rsidRDefault="002602FC" w:rsidP="002602FC">
      <w:pPr>
        <w:widowControl w:val="0"/>
        <w:autoSpaceDE w:val="0"/>
        <w:spacing w:after="60" w:line="360" w:lineRule="auto"/>
        <w:rPr>
          <w:rFonts w:ascii="Arial Narrow" w:hAnsi="Arial Narrow" w:cs="Arial"/>
        </w:rPr>
      </w:pPr>
      <w:r w:rsidRPr="00230C15">
        <w:rPr>
          <w:rFonts w:ascii="Arial Narrow" w:hAnsi="Arial Narrow" w:cs="Arial"/>
        </w:rPr>
        <w:t>Les acomptes payés au cocontractant au titre des avances ne sont pas révisables.</w:t>
      </w:r>
    </w:p>
    <w:p w:rsidR="002602FC" w:rsidRPr="00230C15" w:rsidRDefault="002602FC" w:rsidP="002602FC">
      <w:pPr>
        <w:widowControl w:val="0"/>
        <w:autoSpaceDE w:val="0"/>
        <w:spacing w:after="60" w:line="360" w:lineRule="auto"/>
        <w:rPr>
          <w:rFonts w:ascii="Arial Narrow" w:hAnsi="Arial Narrow" w:cs="Arial"/>
        </w:rPr>
      </w:pPr>
      <w:r>
        <w:rPr>
          <w:rFonts w:ascii="Arial Narrow" w:hAnsi="Arial Narrow" w:cs="Arial"/>
        </w:rPr>
        <w:t>32</w:t>
      </w:r>
      <w:r w:rsidRPr="00230C15">
        <w:rPr>
          <w:rFonts w:ascii="Arial Narrow" w:hAnsi="Arial Narrow" w:cs="Arial"/>
        </w:rPr>
        <w:t xml:space="preserve">.2. </w:t>
      </w:r>
      <w:r w:rsidRPr="00230C15">
        <w:rPr>
          <w:rFonts w:ascii="Arial Narrow" w:hAnsi="Arial Narrow" w:cs="Arial"/>
          <w:spacing w:val="3"/>
        </w:rPr>
        <w:t>Modalité</w:t>
      </w:r>
      <w:r w:rsidRPr="00230C15">
        <w:rPr>
          <w:rFonts w:ascii="Arial Narrow" w:hAnsi="Arial Narrow" w:cs="Arial"/>
        </w:rPr>
        <w:t xml:space="preserve">s </w:t>
      </w:r>
      <w:r w:rsidRPr="00230C15">
        <w:rPr>
          <w:rFonts w:ascii="Arial Narrow" w:hAnsi="Arial Narrow" w:cs="Arial"/>
          <w:spacing w:val="3"/>
        </w:rPr>
        <w:t>d’actualisatio</w:t>
      </w:r>
      <w:r w:rsidRPr="00230C15">
        <w:rPr>
          <w:rFonts w:ascii="Arial Narrow" w:hAnsi="Arial Narrow" w:cs="Arial"/>
        </w:rPr>
        <w:t xml:space="preserve">n </w:t>
      </w:r>
      <w:r w:rsidRPr="00230C15">
        <w:rPr>
          <w:rFonts w:ascii="Arial Narrow" w:hAnsi="Arial Narrow" w:cs="Arial"/>
          <w:spacing w:val="3"/>
        </w:rPr>
        <w:t>de</w:t>
      </w:r>
      <w:r w:rsidRPr="00230C15">
        <w:rPr>
          <w:rFonts w:ascii="Arial Narrow" w:hAnsi="Arial Narrow" w:cs="Arial"/>
        </w:rPr>
        <w:t xml:space="preserve">s </w:t>
      </w:r>
      <w:r w:rsidRPr="00230C15">
        <w:rPr>
          <w:rFonts w:ascii="Arial Narrow" w:hAnsi="Arial Narrow" w:cs="Arial"/>
          <w:spacing w:val="3"/>
        </w:rPr>
        <w:t>pri</w:t>
      </w:r>
      <w:r w:rsidRPr="00230C15">
        <w:rPr>
          <w:rFonts w:ascii="Arial Narrow" w:hAnsi="Arial Narrow" w:cs="Arial"/>
        </w:rPr>
        <w:t xml:space="preserve">x </w:t>
      </w:r>
      <w:r w:rsidRPr="00230C15">
        <w:rPr>
          <w:rFonts w:ascii="Arial Narrow" w:hAnsi="Arial Narrow" w:cs="Arial"/>
          <w:spacing w:val="3"/>
        </w:rPr>
        <w:t>(l</w:t>
      </w:r>
      <w:r w:rsidRPr="00230C15">
        <w:rPr>
          <w:rFonts w:ascii="Arial Narrow" w:hAnsi="Arial Narrow" w:cs="Arial"/>
        </w:rPr>
        <w:t xml:space="preserve">e </w:t>
      </w:r>
      <w:r w:rsidRPr="00230C15">
        <w:rPr>
          <w:rFonts w:ascii="Arial Narrow" w:hAnsi="Arial Narrow" w:cs="Arial"/>
          <w:spacing w:val="3"/>
        </w:rPr>
        <w:t xml:space="preserve">cas </w:t>
      </w:r>
      <w:r w:rsidRPr="00230C15">
        <w:rPr>
          <w:rFonts w:ascii="Arial Narrow" w:hAnsi="Arial Narrow" w:cs="Arial"/>
        </w:rPr>
        <w:t xml:space="preserve">échéant). </w:t>
      </w:r>
    </w:p>
    <w:p w:rsidR="002602FC" w:rsidRPr="00230C15" w:rsidRDefault="002602FC" w:rsidP="002602FC">
      <w:pPr>
        <w:widowControl w:val="0"/>
        <w:autoSpaceDE w:val="0"/>
        <w:spacing w:after="60" w:line="360" w:lineRule="auto"/>
        <w:rPr>
          <w:rFonts w:ascii="Arial Narrow" w:hAnsi="Arial Narrow" w:cs="Arial"/>
        </w:rPr>
      </w:pPr>
      <w:r w:rsidRPr="00230C15">
        <w:rPr>
          <w:rFonts w:ascii="Arial Narrow" w:hAnsi="Arial Narrow" w:cs="Arial"/>
        </w:rPr>
        <w:t>Les modalités d’actualisation ou de révision des prix sont celles prévues dans le Code des Marchés Publics.</w:t>
      </w:r>
    </w:p>
    <w:p w:rsidR="002602FC" w:rsidRPr="00230C15" w:rsidRDefault="002602FC" w:rsidP="002602FC">
      <w:pPr>
        <w:widowControl w:val="0"/>
        <w:autoSpaceDE w:val="0"/>
        <w:spacing w:after="60" w:line="360" w:lineRule="auto"/>
        <w:rPr>
          <w:rFonts w:ascii="Arial Narrow" w:hAnsi="Arial Narrow" w:cs="Arial"/>
          <w:i/>
          <w:iCs/>
        </w:rPr>
      </w:pPr>
      <w:r w:rsidRPr="00230C15">
        <w:rPr>
          <w:rFonts w:ascii="Arial Narrow" w:hAnsi="Arial Narrow" w:cs="Arial"/>
          <w:i/>
          <w:iCs/>
        </w:rPr>
        <w:t>[La révision de prix ou leur actualisation en application des clauses contractuelles ne donne pas lieu à la conclusion d’un avenant].</w:t>
      </w:r>
    </w:p>
    <w:p w:rsidR="002602FC" w:rsidRPr="00230C15" w:rsidRDefault="002602FC" w:rsidP="002602FC">
      <w:pPr>
        <w:pStyle w:val="CCAParticle"/>
      </w:pPr>
      <w:bookmarkStart w:id="209" w:name="_Toc530307820"/>
      <w:bookmarkStart w:id="210" w:name="_Toc97557104"/>
      <w:bookmarkStart w:id="211" w:name="_Toc157306092"/>
      <w:bookmarkStart w:id="212" w:name="_Hlk163137604"/>
      <w:r>
        <w:t xml:space="preserve">Article 33 </w:t>
      </w:r>
      <w:r w:rsidRPr="00230C15">
        <w:t>Formules de révision des prix</w:t>
      </w:r>
      <w:bookmarkEnd w:id="209"/>
      <w:bookmarkEnd w:id="210"/>
      <w:bookmarkEnd w:id="211"/>
    </w:p>
    <w:p w:rsidR="002602FC" w:rsidRPr="001E34AE" w:rsidRDefault="002602FC" w:rsidP="002602FC">
      <w:pPr>
        <w:widowControl w:val="0"/>
        <w:autoSpaceDE w:val="0"/>
        <w:spacing w:after="60" w:line="360" w:lineRule="auto"/>
        <w:rPr>
          <w:rFonts w:ascii="Arial Narrow" w:hAnsi="Arial Narrow" w:cs="Arial"/>
        </w:rPr>
      </w:pPr>
      <w:r w:rsidRPr="00230C15">
        <w:rPr>
          <w:rFonts w:ascii="Arial Narrow" w:hAnsi="Arial Narrow" w:cs="Arial"/>
        </w:rPr>
        <w:t xml:space="preserve">Les prix du bordereau des prix unitaires sont </w:t>
      </w:r>
      <w:r>
        <w:rPr>
          <w:rFonts w:ascii="Arial Narrow" w:hAnsi="Arial Narrow" w:cs="Arial"/>
        </w:rPr>
        <w:t>non</w:t>
      </w:r>
      <w:r w:rsidRPr="00230C15">
        <w:rPr>
          <w:rFonts w:ascii="Arial Narrow" w:hAnsi="Arial Narrow" w:cs="Arial"/>
        </w:rPr>
        <w:t xml:space="preserve"> révisables </w:t>
      </w:r>
    </w:p>
    <w:p w:rsidR="002602FC" w:rsidRPr="001E34AE" w:rsidRDefault="002602FC" w:rsidP="002602FC">
      <w:pPr>
        <w:pStyle w:val="CCAParticle"/>
        <w:rPr>
          <w:b w:val="0"/>
        </w:rPr>
      </w:pPr>
      <w:bookmarkStart w:id="213" w:name="_Toc530307821"/>
      <w:bookmarkStart w:id="214" w:name="_Toc97557105"/>
      <w:bookmarkStart w:id="215" w:name="_Toc157306093"/>
      <w:r>
        <w:lastRenderedPageBreak/>
        <w:t xml:space="preserve">Article 34 </w:t>
      </w:r>
      <w:r w:rsidRPr="00230C15">
        <w:t>Formules d’actualisation des prix</w:t>
      </w:r>
      <w:bookmarkEnd w:id="213"/>
      <w:bookmarkEnd w:id="214"/>
      <w:bookmarkEnd w:id="215"/>
      <w:r>
        <w:t xml:space="preserve">  </w:t>
      </w:r>
      <w:r>
        <w:rPr>
          <w:b w:val="0"/>
        </w:rPr>
        <w:t>sans objet</w:t>
      </w:r>
    </w:p>
    <w:p w:rsidR="002602FC" w:rsidRPr="00230C15" w:rsidRDefault="002602FC" w:rsidP="002602FC">
      <w:pPr>
        <w:pStyle w:val="CCAParticle"/>
      </w:pPr>
      <w:bookmarkStart w:id="216" w:name="_Toc530307822"/>
      <w:bookmarkStart w:id="217" w:name="_Toc97557106"/>
      <w:bookmarkStart w:id="218" w:name="_Toc157306094"/>
      <w:r>
        <w:t xml:space="preserve">Article 35 </w:t>
      </w:r>
      <w:r w:rsidRPr="00230C15">
        <w:t>Travaux en régie</w:t>
      </w:r>
      <w:bookmarkEnd w:id="216"/>
      <w:bookmarkEnd w:id="217"/>
      <w:bookmarkEnd w:id="218"/>
    </w:p>
    <w:p w:rsidR="002602FC" w:rsidRPr="00230C15" w:rsidRDefault="002602FC" w:rsidP="002602FC">
      <w:pPr>
        <w:widowControl w:val="0"/>
        <w:autoSpaceDE w:val="0"/>
        <w:spacing w:after="60" w:line="360" w:lineRule="auto"/>
        <w:rPr>
          <w:rFonts w:ascii="Arial Narrow" w:hAnsi="Arial Narrow" w:cs="Arial"/>
        </w:rPr>
      </w:pPr>
      <w:r w:rsidRPr="00230C15">
        <w:rPr>
          <w:rFonts w:ascii="Arial Narrow" w:hAnsi="Arial Narrow" w:cs="Arial"/>
        </w:rPr>
        <w:t>3</w:t>
      </w:r>
      <w:r>
        <w:rPr>
          <w:rFonts w:ascii="Arial Narrow" w:hAnsi="Arial Narrow" w:cs="Arial"/>
        </w:rPr>
        <w:t>5</w:t>
      </w:r>
      <w:r w:rsidRPr="00230C15">
        <w:rPr>
          <w:rFonts w:ascii="Arial Narrow" w:hAnsi="Arial Narrow" w:cs="Arial"/>
        </w:rPr>
        <w:t xml:space="preserve">.1. Le cocontractant sera tenu de mettre à la disposition du Maître d’Ouvrage,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rsidR="002602FC" w:rsidRPr="00230C15" w:rsidRDefault="002602FC" w:rsidP="002602FC">
      <w:pPr>
        <w:widowControl w:val="0"/>
        <w:autoSpaceDE w:val="0"/>
        <w:spacing w:after="60" w:line="360" w:lineRule="auto"/>
        <w:rPr>
          <w:rFonts w:ascii="Arial Narrow" w:hAnsi="Arial Narrow" w:cs="Arial"/>
        </w:rPr>
      </w:pPr>
      <w:r w:rsidRPr="00230C15">
        <w:rPr>
          <w:rFonts w:ascii="Arial Narrow" w:hAnsi="Arial Narrow" w:cs="Arial"/>
        </w:rPr>
        <w:t>Le montant des travaux en régie visés à l’alinéa 1 ci-dessus ne peut être supérieur à deux pour cent (2%) du montant toutes taxes comprises (TTC) du marché.</w:t>
      </w:r>
    </w:p>
    <w:p w:rsidR="002602FC" w:rsidRPr="00230C15" w:rsidRDefault="002602FC" w:rsidP="002602FC">
      <w:pPr>
        <w:widowControl w:val="0"/>
        <w:autoSpaceDE w:val="0"/>
        <w:spacing w:after="60" w:line="360" w:lineRule="auto"/>
        <w:rPr>
          <w:rFonts w:ascii="Arial Narrow" w:hAnsi="Arial Narrow" w:cs="Arial"/>
          <w:i/>
          <w:iCs/>
        </w:rPr>
      </w:pPr>
      <w:r w:rsidRPr="00230C15">
        <w:rPr>
          <w:rFonts w:ascii="Arial Narrow" w:hAnsi="Arial Narrow" w:cs="Arial"/>
        </w:rPr>
        <w:t>3</w:t>
      </w:r>
      <w:r>
        <w:rPr>
          <w:rFonts w:ascii="Arial Narrow" w:hAnsi="Arial Narrow" w:cs="Arial"/>
        </w:rPr>
        <w:t>5</w:t>
      </w:r>
      <w:r w:rsidRPr="00230C15">
        <w:rPr>
          <w:rFonts w:ascii="Arial Narrow" w:hAnsi="Arial Narrow" w:cs="Arial"/>
        </w:rPr>
        <w:t xml:space="preserve">.2.  En cas de défaillance dûment constatée du co-contractant de l’Administration, le Maître d’Ouvrage peut, à défaut de prononcer la résiliation du marché, et après l’autorisation expresse de l’Autorité chargée des marchés publics, prescrire une régie totale ou partielle aux frais et risques dudit co-contractant. </w:t>
      </w:r>
      <w:r w:rsidRPr="00230C15">
        <w:rPr>
          <w:rFonts w:ascii="Arial Narrow" w:hAnsi="Arial Narrow" w:cs="Arial"/>
          <w:i/>
          <w:iCs/>
        </w:rPr>
        <w:t>[</w:t>
      </w:r>
      <w:r w:rsidRPr="00230C15">
        <w:rPr>
          <w:rFonts w:ascii="Arial Narrow" w:hAnsi="Arial Narrow" w:cs="Arial"/>
          <w:i/>
        </w:rPr>
        <w:t>Se référer</w:t>
      </w:r>
      <w:r w:rsidRPr="00230C15">
        <w:rPr>
          <w:rFonts w:ascii="Arial Narrow" w:hAnsi="Arial Narrow" w:cs="Arial"/>
        </w:rPr>
        <w:t xml:space="preserve"> </w:t>
      </w:r>
      <w:r w:rsidRPr="00230C15">
        <w:rPr>
          <w:rFonts w:ascii="Arial Narrow" w:hAnsi="Arial Narrow" w:cs="Arial"/>
          <w:i/>
          <w:iCs/>
        </w:rPr>
        <w:t>au texte particulier de l’Autorité chargée des marchés publics définissant les conditions d’exercice des travaux en régie]</w:t>
      </w:r>
    </w:p>
    <w:p w:rsidR="002602FC" w:rsidRPr="00230C15" w:rsidRDefault="002602FC" w:rsidP="002602FC">
      <w:pPr>
        <w:widowControl w:val="0"/>
        <w:autoSpaceDE w:val="0"/>
        <w:spacing w:after="60" w:line="360" w:lineRule="auto"/>
        <w:rPr>
          <w:rFonts w:ascii="Arial Narrow" w:hAnsi="Arial Narrow" w:cs="Arial"/>
          <w:i/>
          <w:iCs/>
        </w:rPr>
      </w:pPr>
      <w:r>
        <w:rPr>
          <w:rFonts w:ascii="Arial Narrow" w:hAnsi="Arial Narrow" w:cs="Arial"/>
          <w:i/>
          <w:iCs/>
        </w:rPr>
        <w:t xml:space="preserve">35.3 </w:t>
      </w:r>
      <w:r w:rsidRPr="00353211">
        <w:rPr>
          <w:rFonts w:ascii="Arial Narrow" w:hAnsi="Arial Narrow" w:cs="Arial"/>
          <w:i/>
          <w:iCs/>
          <w:color w:val="auto"/>
        </w:rPr>
        <w:t xml:space="preserve">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w:t>
      </w:r>
      <w:r w:rsidRPr="00942E95">
        <w:rPr>
          <w:rFonts w:ascii="Arial Narrow" w:hAnsi="Arial Narrow" w:cs="Arial"/>
          <w:i/>
          <w:iCs/>
        </w:rPr>
        <w:t>d’exercice des travaux en régie pour couvrir les frais généraux, impôts, taxes et bénéfices.</w:t>
      </w:r>
      <w:r>
        <w:rPr>
          <w:rFonts w:ascii="Arial Narrow" w:hAnsi="Arial Narrow" w:cs="Arial"/>
          <w:i/>
          <w:iCs/>
        </w:rPr>
        <w:t xml:space="preserve"> </w:t>
      </w:r>
    </w:p>
    <w:p w:rsidR="002602FC" w:rsidRPr="00230C15" w:rsidRDefault="002602FC" w:rsidP="002602FC">
      <w:pPr>
        <w:pStyle w:val="CCAParticle"/>
      </w:pPr>
      <w:bookmarkStart w:id="219" w:name="_Toc530307823"/>
      <w:bookmarkStart w:id="220" w:name="_Toc97557107"/>
      <w:bookmarkStart w:id="221" w:name="_Toc157306095"/>
      <w:r>
        <w:t xml:space="preserve">Article 36 </w:t>
      </w:r>
      <w:r w:rsidRPr="00230C15">
        <w:t>Valorisation des approvisionnements</w:t>
      </w:r>
      <w:bookmarkEnd w:id="219"/>
      <w:bookmarkEnd w:id="220"/>
      <w:bookmarkEnd w:id="221"/>
    </w:p>
    <w:p w:rsidR="002602FC" w:rsidRPr="00230C15" w:rsidRDefault="002602FC" w:rsidP="002602FC">
      <w:pPr>
        <w:widowControl w:val="0"/>
        <w:autoSpaceDE w:val="0"/>
        <w:spacing w:after="60" w:line="360" w:lineRule="auto"/>
        <w:rPr>
          <w:rFonts w:ascii="Arial Narrow" w:hAnsi="Arial Narrow" w:cs="Arial"/>
        </w:rPr>
      </w:pPr>
      <w:r w:rsidRPr="00230C15">
        <w:rPr>
          <w:rFonts w:ascii="Arial Narrow" w:hAnsi="Arial Narrow" w:cs="Arial"/>
        </w:rPr>
        <w:t>3</w:t>
      </w:r>
      <w:r>
        <w:rPr>
          <w:rFonts w:ascii="Arial Narrow" w:hAnsi="Arial Narrow" w:cs="Arial"/>
        </w:rPr>
        <w:t>6</w:t>
      </w:r>
      <w:r w:rsidRPr="00230C15">
        <w:rPr>
          <w:rFonts w:ascii="Arial Narrow" w:hAnsi="Arial Narrow" w:cs="Arial"/>
        </w:rPr>
        <w:t xml:space="preserve">.1. Des </w:t>
      </w:r>
      <w:r>
        <w:rPr>
          <w:rFonts w:ascii="Arial Narrow" w:hAnsi="Arial Narrow" w:cs="Arial"/>
        </w:rPr>
        <w:t>acomptes</w:t>
      </w:r>
      <w:r w:rsidRPr="00230C15">
        <w:rPr>
          <w:rFonts w:ascii="Arial Narrow" w:hAnsi="Arial Narrow" w:cs="Arial"/>
        </w:rPr>
        <w:t xml:space="preserve"> pour approvisionnement peuvent être accordés en raison des dépenses engagées en vue de l’exécution des travaux, fournitures ou services qui font l’objet d’un marché</w:t>
      </w:r>
      <w:r w:rsidRPr="00230C15">
        <w:rPr>
          <w:rFonts w:ascii="Arial Narrow" w:hAnsi="Arial Narrow" w:cs="Arial"/>
          <w:i/>
          <w:iCs/>
        </w:rPr>
        <w:t>. Les modalités de paiement desdites avances sont fixées dans le code des marchés publics.</w:t>
      </w:r>
    </w:p>
    <w:p w:rsidR="002602FC" w:rsidRPr="00230C15" w:rsidRDefault="002602FC" w:rsidP="002602FC">
      <w:pPr>
        <w:widowControl w:val="0"/>
        <w:autoSpaceDE w:val="0"/>
        <w:spacing w:after="60" w:line="360" w:lineRule="auto"/>
        <w:rPr>
          <w:rFonts w:ascii="Arial Narrow" w:hAnsi="Arial Narrow" w:cs="Arial"/>
        </w:rPr>
      </w:pPr>
      <w:r w:rsidRPr="00230C15">
        <w:rPr>
          <w:rFonts w:ascii="Arial Narrow" w:hAnsi="Arial Narrow" w:cs="Arial"/>
        </w:rPr>
        <w:t>3</w:t>
      </w:r>
      <w:r>
        <w:rPr>
          <w:rFonts w:ascii="Arial Narrow" w:hAnsi="Arial Narrow" w:cs="Arial"/>
        </w:rPr>
        <w:t>6</w:t>
      </w:r>
      <w:r w:rsidRPr="00230C15">
        <w:rPr>
          <w:rFonts w:ascii="Arial Narrow" w:hAnsi="Arial Narrow" w:cs="Arial"/>
        </w:rPr>
        <w:t>.2. Il n’est pas demandé de caution pour les acomptes sur approvisionnements.</w:t>
      </w:r>
    </w:p>
    <w:p w:rsidR="002602FC" w:rsidRPr="00230C15" w:rsidRDefault="002602FC" w:rsidP="002602FC">
      <w:pPr>
        <w:widowControl w:val="0"/>
        <w:autoSpaceDE w:val="0"/>
        <w:spacing w:after="60" w:line="360" w:lineRule="auto"/>
        <w:rPr>
          <w:rFonts w:ascii="Arial Narrow" w:hAnsi="Arial Narrow" w:cs="Arial"/>
        </w:rPr>
      </w:pPr>
      <w:r w:rsidRPr="00230C15">
        <w:rPr>
          <w:rFonts w:ascii="Arial Narrow" w:hAnsi="Arial Narrow" w:cs="Arial"/>
        </w:rPr>
        <w:t>3</w:t>
      </w:r>
      <w:r>
        <w:rPr>
          <w:rFonts w:ascii="Arial Narrow" w:hAnsi="Arial Narrow" w:cs="Arial"/>
        </w:rPr>
        <w:t>6</w:t>
      </w:r>
      <w:r w:rsidRPr="00230C15">
        <w:rPr>
          <w:rFonts w:ascii="Arial Narrow" w:hAnsi="Arial Narrow" w:cs="Arial"/>
        </w:rPr>
        <w:t>.3 Dans tous les cas, le cocontractant de l’administration est responsable du gardiennage des matériaux ayant donnés lieu à une avance pour approvisionnement jusqu’à la réception des travaux.</w:t>
      </w:r>
    </w:p>
    <w:p w:rsidR="002602FC" w:rsidRPr="00217C21" w:rsidRDefault="002602FC" w:rsidP="002602FC">
      <w:pPr>
        <w:pStyle w:val="CCAParticle"/>
      </w:pPr>
      <w:bookmarkStart w:id="222" w:name="_Toc157306096"/>
      <w:bookmarkStart w:id="223" w:name="_Toc530307824"/>
      <w:bookmarkStart w:id="224" w:name="_Toc97557108"/>
      <w:r w:rsidRPr="00217C21">
        <w:t>Article 3</w:t>
      </w:r>
      <w:r>
        <w:t>7</w:t>
      </w:r>
      <w:r w:rsidRPr="00217C21">
        <w:t xml:space="preserve"> Avances</w:t>
      </w:r>
      <w:bookmarkEnd w:id="222"/>
      <w:r w:rsidRPr="00217C21">
        <w:t xml:space="preserve"> </w:t>
      </w:r>
      <w:bookmarkEnd w:id="223"/>
      <w:bookmarkEnd w:id="224"/>
    </w:p>
    <w:p w:rsidR="002602FC" w:rsidRPr="00230C15" w:rsidRDefault="002602FC" w:rsidP="002602FC">
      <w:pPr>
        <w:widowControl w:val="0"/>
        <w:autoSpaceDE w:val="0"/>
        <w:spacing w:after="60" w:line="360" w:lineRule="auto"/>
        <w:rPr>
          <w:rFonts w:ascii="Arial Narrow" w:hAnsi="Arial Narrow" w:cs="Arial"/>
        </w:rPr>
      </w:pPr>
      <w:r w:rsidRPr="00230C15">
        <w:rPr>
          <w:rFonts w:ascii="Arial Narrow" w:hAnsi="Arial Narrow" w:cs="Arial"/>
        </w:rPr>
        <w:t>3</w:t>
      </w:r>
      <w:r>
        <w:rPr>
          <w:rFonts w:ascii="Arial Narrow" w:hAnsi="Arial Narrow" w:cs="Arial"/>
        </w:rPr>
        <w:t>7</w:t>
      </w:r>
      <w:r w:rsidRPr="00230C15">
        <w:rPr>
          <w:rFonts w:ascii="Arial Narrow" w:hAnsi="Arial Narrow" w:cs="Arial"/>
        </w:rPr>
        <w:t>.1. Le Maître d’Ouvrage</w:t>
      </w:r>
      <w:r>
        <w:rPr>
          <w:rFonts w:ascii="Arial Narrow" w:hAnsi="Arial Narrow" w:cs="Arial"/>
          <w:i/>
          <w:iCs/>
        </w:rPr>
        <w:t xml:space="preserve"> accordera </w:t>
      </w:r>
      <w:r w:rsidRPr="00230C15">
        <w:rPr>
          <w:rFonts w:ascii="Arial Narrow" w:hAnsi="Arial Narrow" w:cs="Arial"/>
        </w:rPr>
        <w:t xml:space="preserve">une avance de démarrage </w:t>
      </w:r>
      <w:r w:rsidRPr="00230C15">
        <w:rPr>
          <w:rFonts w:ascii="Arial Narrow" w:hAnsi="Arial Narrow" w:cs="Arial"/>
          <w:i/>
          <w:iCs/>
        </w:rPr>
        <w:t>n’excédant p</w:t>
      </w:r>
      <w:r>
        <w:rPr>
          <w:rFonts w:ascii="Arial Narrow" w:hAnsi="Arial Narrow" w:cs="Arial"/>
          <w:i/>
          <w:iCs/>
        </w:rPr>
        <w:t>as 20% du montant TTC du marché</w:t>
      </w:r>
    </w:p>
    <w:p w:rsidR="002602FC" w:rsidRPr="00230C15" w:rsidRDefault="002602FC" w:rsidP="002602FC">
      <w:pPr>
        <w:widowControl w:val="0"/>
        <w:autoSpaceDE w:val="0"/>
        <w:spacing w:after="60" w:line="360" w:lineRule="auto"/>
        <w:rPr>
          <w:rFonts w:ascii="Arial Narrow" w:hAnsi="Arial Narrow" w:cs="Arial"/>
          <w:i/>
          <w:iCs/>
        </w:rPr>
      </w:pPr>
      <w:r w:rsidRPr="00353211">
        <w:rPr>
          <w:rFonts w:ascii="Arial Narrow" w:hAnsi="Arial Narrow" w:cs="Arial"/>
        </w:rPr>
        <w:t>37.2 L’avance de démarrage peut être obtenue par le co-contractant de l’administration sur simple demande adressée au Maître d’ouvrage</w:t>
      </w:r>
      <w:r w:rsidRPr="00353211">
        <w:rPr>
          <w:rFonts w:ascii="Arial Narrow" w:hAnsi="Arial Narrow" w:cs="Arial"/>
          <w:i/>
          <w:iCs/>
        </w:rPr>
        <w:t xml:space="preserve"> </w:t>
      </w:r>
      <w:r w:rsidRPr="00353211">
        <w:rPr>
          <w:rFonts w:ascii="Arial Narrow" w:hAnsi="Arial Narrow" w:cs="Arial"/>
          <w:iCs/>
        </w:rPr>
        <w:t>sans justificatif. Cette</w:t>
      </w:r>
      <w:r w:rsidRPr="00353211">
        <w:rPr>
          <w:rFonts w:ascii="Arial Narrow" w:hAnsi="Arial Narrow" w:cs="Arial"/>
        </w:rPr>
        <w:t xml:space="preserve"> avance commence à être remboursée par déduction d’un pourcentage : </w:t>
      </w:r>
      <w:r w:rsidRPr="00353211">
        <w:rPr>
          <w:rFonts w:ascii="Arial Narrow" w:hAnsi="Arial Narrow" w:cs="Arial"/>
          <w:i/>
          <w:iCs/>
        </w:rPr>
        <w:t xml:space="preserve">10% </w:t>
      </w:r>
      <w:r w:rsidRPr="00353211">
        <w:rPr>
          <w:rFonts w:ascii="Arial Narrow" w:hAnsi="Arial Narrow" w:cs="Arial"/>
          <w:iCs/>
        </w:rPr>
        <w:t>sur chaque décompte dès lors que le cumul des travaux atteint 40% du montant du marché</w:t>
      </w:r>
      <w:r w:rsidRPr="00353211">
        <w:rPr>
          <w:rFonts w:ascii="Arial Narrow" w:hAnsi="Arial Narrow" w:cs="Arial"/>
          <w:i/>
          <w:iCs/>
        </w:rPr>
        <w:t>. Le versement de l'avance de démarrage intervient postérieurement à la mise en place des cautions exigibles, conformément aux dispositions du code des• marchés publics.</w:t>
      </w:r>
      <w:r>
        <w:rPr>
          <w:rFonts w:ascii="Arial Narrow" w:hAnsi="Arial Narrow" w:cs="Arial"/>
          <w:i/>
          <w:iCs/>
        </w:rPr>
        <w:t xml:space="preserve"> </w:t>
      </w:r>
    </w:p>
    <w:p w:rsidR="002602FC" w:rsidRPr="00230C15" w:rsidRDefault="002602FC" w:rsidP="002602FC">
      <w:pPr>
        <w:widowControl w:val="0"/>
        <w:autoSpaceDE w:val="0"/>
        <w:spacing w:after="60" w:line="360" w:lineRule="auto"/>
        <w:rPr>
          <w:rFonts w:ascii="Arial Narrow" w:hAnsi="Arial Narrow" w:cs="Arial"/>
        </w:rPr>
      </w:pPr>
      <w:r w:rsidRPr="00230C15">
        <w:rPr>
          <w:rFonts w:ascii="Arial Narrow" w:hAnsi="Arial Narrow" w:cs="Arial"/>
          <w:bCs/>
        </w:rPr>
        <w:t>3</w:t>
      </w:r>
      <w:r>
        <w:rPr>
          <w:rFonts w:ascii="Arial Narrow" w:hAnsi="Arial Narrow" w:cs="Arial"/>
          <w:bCs/>
        </w:rPr>
        <w:t>7</w:t>
      </w:r>
      <w:r w:rsidRPr="00230C15">
        <w:rPr>
          <w:rFonts w:ascii="Arial Narrow" w:hAnsi="Arial Narrow" w:cs="Arial"/>
          <w:bCs/>
        </w:rPr>
        <w:t>.3</w:t>
      </w:r>
      <w:r w:rsidRPr="00230C15">
        <w:rPr>
          <w:rFonts w:ascii="Arial Narrow" w:hAnsi="Arial Narrow" w:cs="Arial"/>
          <w:bCs/>
        </w:rPr>
        <w:tab/>
      </w:r>
      <w:r w:rsidRPr="00230C15">
        <w:rPr>
          <w:rFonts w:ascii="Arial Narrow" w:hAnsi="Arial Narrow" w:cs="Arial"/>
        </w:rPr>
        <w:t xml:space="preserve">La totalité de l’avance doit être remboursée au plus tard dès le moment où la valeur en prix de base des </w:t>
      </w:r>
      <w:r w:rsidRPr="00230C15">
        <w:rPr>
          <w:rFonts w:ascii="Arial Narrow" w:hAnsi="Arial Narrow" w:cs="Arial"/>
        </w:rPr>
        <w:lastRenderedPageBreak/>
        <w:t>prestations réalisées atteint quatre-vingt pour cent (80%) du montant du marché.</w:t>
      </w:r>
    </w:p>
    <w:p w:rsidR="002602FC" w:rsidRPr="00230C15" w:rsidRDefault="002602FC" w:rsidP="002602FC">
      <w:pPr>
        <w:widowControl w:val="0"/>
        <w:autoSpaceDE w:val="0"/>
        <w:spacing w:after="60" w:line="360" w:lineRule="auto"/>
        <w:rPr>
          <w:rFonts w:ascii="Arial Narrow" w:hAnsi="Arial Narrow" w:cs="Arial"/>
        </w:rPr>
      </w:pPr>
      <w:r w:rsidRPr="00230C15">
        <w:rPr>
          <w:rFonts w:ascii="Arial Narrow" w:hAnsi="Arial Narrow" w:cs="Arial"/>
        </w:rPr>
        <w:t>3</w:t>
      </w:r>
      <w:r>
        <w:rPr>
          <w:rFonts w:ascii="Arial Narrow" w:hAnsi="Arial Narrow" w:cs="Arial"/>
        </w:rPr>
        <w:t>7</w:t>
      </w:r>
      <w:r w:rsidRPr="00230C15">
        <w:rPr>
          <w:rFonts w:ascii="Arial Narrow" w:hAnsi="Arial Narrow" w:cs="Arial"/>
        </w:rPr>
        <w:t>.4</w:t>
      </w:r>
      <w:r w:rsidRPr="00230C15">
        <w:rPr>
          <w:rFonts w:ascii="Arial Narrow" w:hAnsi="Arial Narrow" w:cs="Arial"/>
        </w:rPr>
        <w:tab/>
        <w:t>Au fur et à mesure du remboursement des avances, le Maître d’Ouvrage donnera la mainlevée de la partie de la caution correspondante, sur demande expresse du cocontractant de l’administration.</w:t>
      </w:r>
    </w:p>
    <w:p w:rsidR="002602FC" w:rsidRPr="00230C15" w:rsidRDefault="002602FC" w:rsidP="002602FC">
      <w:pPr>
        <w:widowControl w:val="0"/>
        <w:autoSpaceDE w:val="0"/>
        <w:spacing w:after="60" w:line="360" w:lineRule="auto"/>
        <w:rPr>
          <w:rFonts w:ascii="Arial Narrow" w:hAnsi="Arial Narrow" w:cs="Arial"/>
        </w:rPr>
      </w:pPr>
      <w:r w:rsidRPr="00230C15">
        <w:rPr>
          <w:rFonts w:ascii="Arial Narrow" w:hAnsi="Arial Narrow" w:cs="Arial"/>
        </w:rPr>
        <w:t>3</w:t>
      </w:r>
      <w:r>
        <w:rPr>
          <w:rFonts w:ascii="Arial Narrow" w:hAnsi="Arial Narrow" w:cs="Arial"/>
        </w:rPr>
        <w:t>7</w:t>
      </w:r>
      <w:r w:rsidRPr="00230C15">
        <w:rPr>
          <w:rFonts w:ascii="Arial Narrow" w:hAnsi="Arial Narrow" w:cs="Arial"/>
        </w:rPr>
        <w:t>.5. Le cocontractant de l’administration utilisera exclusivement l’avance de démarrage pour les acquisitions de Matériels, d’équipements, de matériaux et les dépenses de mobilisation spécialement nécessaires pour les besoins de l’exécution du Marché</w:t>
      </w:r>
      <w:r>
        <w:rPr>
          <w:rFonts w:ascii="Arial Narrow" w:hAnsi="Arial Narrow" w:cs="Arial"/>
        </w:rPr>
        <w:t xml:space="preserve"> spécifiés dans sa demande</w:t>
      </w:r>
      <w:r w:rsidRPr="00230C15">
        <w:rPr>
          <w:rFonts w:ascii="Arial Narrow" w:hAnsi="Arial Narrow" w:cs="Arial"/>
        </w:rPr>
        <w:t>.</w:t>
      </w:r>
    </w:p>
    <w:p w:rsidR="002602FC" w:rsidRPr="00217C21" w:rsidRDefault="002602FC" w:rsidP="002602FC">
      <w:pPr>
        <w:pStyle w:val="CCAParticle"/>
      </w:pPr>
      <w:bookmarkStart w:id="225" w:name="_Toc530307825"/>
      <w:bookmarkStart w:id="226" w:name="_Toc97557109"/>
      <w:bookmarkStart w:id="227" w:name="_Toc157306097"/>
      <w:r w:rsidRPr="00217C21">
        <w:t>Article 3</w:t>
      </w:r>
      <w:r>
        <w:t>8</w:t>
      </w:r>
      <w:r w:rsidRPr="00217C21">
        <w:t xml:space="preserve"> Règlement des travaux</w:t>
      </w:r>
      <w:bookmarkEnd w:id="225"/>
      <w:bookmarkEnd w:id="226"/>
      <w:bookmarkEnd w:id="227"/>
    </w:p>
    <w:p w:rsidR="002602FC" w:rsidRPr="00063E8C" w:rsidRDefault="002602FC" w:rsidP="002602FC">
      <w:pPr>
        <w:widowControl w:val="0"/>
        <w:autoSpaceDE w:val="0"/>
        <w:spacing w:after="60" w:line="360" w:lineRule="auto"/>
        <w:rPr>
          <w:rFonts w:ascii="Arial Narrow" w:hAnsi="Arial Narrow" w:cs="Arial"/>
          <w:b/>
          <w:bCs/>
        </w:rPr>
      </w:pPr>
      <w:r w:rsidRPr="00063E8C">
        <w:rPr>
          <w:rFonts w:ascii="Arial Narrow" w:hAnsi="Arial Narrow" w:cs="Arial"/>
          <w:b/>
          <w:bCs/>
        </w:rPr>
        <w:t>3</w:t>
      </w:r>
      <w:r>
        <w:rPr>
          <w:rFonts w:ascii="Arial Narrow" w:hAnsi="Arial Narrow" w:cs="Arial"/>
          <w:b/>
          <w:bCs/>
        </w:rPr>
        <w:t>8</w:t>
      </w:r>
      <w:r w:rsidRPr="00063E8C">
        <w:rPr>
          <w:rFonts w:ascii="Arial Narrow" w:hAnsi="Arial Narrow" w:cs="Arial"/>
          <w:b/>
          <w:bCs/>
        </w:rPr>
        <w:t>.1. Constatation des travaux exécutés</w:t>
      </w:r>
    </w:p>
    <w:p w:rsidR="002602FC" w:rsidRPr="00230C15" w:rsidRDefault="002602FC" w:rsidP="002602FC">
      <w:pPr>
        <w:widowControl w:val="0"/>
        <w:autoSpaceDE w:val="0"/>
        <w:spacing w:after="60" w:line="360" w:lineRule="auto"/>
        <w:rPr>
          <w:rFonts w:ascii="Arial Narrow" w:hAnsi="Arial Narrow" w:cs="Arial"/>
        </w:rPr>
      </w:pPr>
      <w:r w:rsidRPr="00230C15">
        <w:rPr>
          <w:rFonts w:ascii="Arial Narrow" w:hAnsi="Arial Narrow" w:cs="Arial"/>
          <w:i/>
          <w:iCs/>
        </w:rPr>
        <w:t xml:space="preserve">Avant la fin de chaque mois, </w:t>
      </w:r>
      <w:r w:rsidRPr="00230C15">
        <w:rPr>
          <w:rFonts w:ascii="Arial Narrow" w:hAnsi="Arial Narrow" w:cs="Arial"/>
        </w:rPr>
        <w:t xml:space="preserve">le cocontractant de l’administration </w:t>
      </w:r>
      <w:r w:rsidRPr="00230C15">
        <w:rPr>
          <w:rFonts w:ascii="Arial Narrow" w:hAnsi="Arial Narrow" w:cs="Arial"/>
          <w:i/>
          <w:iCs/>
        </w:rPr>
        <w:t xml:space="preserve">et l’Ingénieur [ou le Maître d’Œuvre le cas échéant], </w:t>
      </w:r>
      <w:r w:rsidRPr="00230C15">
        <w:rPr>
          <w:rFonts w:ascii="Arial Narrow" w:hAnsi="Arial Narrow" w:cs="Arial"/>
          <w:iCs/>
        </w:rPr>
        <w:t>établissent un attachement contradictoire qui récapitule et fixe les quantités réalisées et constatées pour chaque poste du bordereau au cours du mois et pouvant donner droit au paiement.</w:t>
      </w:r>
    </w:p>
    <w:p w:rsidR="002602FC" w:rsidRPr="00063E8C" w:rsidRDefault="002602FC" w:rsidP="002602FC">
      <w:pPr>
        <w:widowControl w:val="0"/>
        <w:autoSpaceDE w:val="0"/>
        <w:spacing w:after="60" w:line="360" w:lineRule="auto"/>
        <w:rPr>
          <w:rFonts w:ascii="Arial Narrow" w:hAnsi="Arial Narrow" w:cs="Arial"/>
          <w:b/>
          <w:bCs/>
        </w:rPr>
      </w:pPr>
      <w:r w:rsidRPr="00063E8C">
        <w:rPr>
          <w:rFonts w:ascii="Arial Narrow" w:hAnsi="Arial Narrow" w:cs="Arial"/>
          <w:b/>
          <w:bCs/>
          <w:iCs/>
        </w:rPr>
        <w:t>3</w:t>
      </w:r>
      <w:r>
        <w:rPr>
          <w:rFonts w:ascii="Arial Narrow" w:hAnsi="Arial Narrow" w:cs="Arial"/>
          <w:b/>
          <w:bCs/>
          <w:iCs/>
        </w:rPr>
        <w:t>8</w:t>
      </w:r>
      <w:r w:rsidRPr="00063E8C">
        <w:rPr>
          <w:rFonts w:ascii="Arial Narrow" w:hAnsi="Arial Narrow" w:cs="Arial"/>
          <w:b/>
          <w:bCs/>
          <w:iCs/>
        </w:rPr>
        <w:t>.2. Décomptes provisoires</w:t>
      </w:r>
      <w:r w:rsidRPr="00063E8C">
        <w:rPr>
          <w:rFonts w:ascii="Arial Narrow" w:hAnsi="Arial Narrow" w:cs="Arial"/>
          <w:b/>
          <w:bCs/>
          <w:i/>
          <w:iCs/>
        </w:rPr>
        <w:t xml:space="preserve"> </w:t>
      </w:r>
    </w:p>
    <w:p w:rsidR="002602FC" w:rsidRPr="00230C15" w:rsidRDefault="002602FC" w:rsidP="002602FC">
      <w:pPr>
        <w:widowControl w:val="0"/>
        <w:autoSpaceDE w:val="0"/>
        <w:spacing w:after="60" w:line="360" w:lineRule="auto"/>
        <w:rPr>
          <w:rFonts w:ascii="Arial Narrow" w:hAnsi="Arial Narrow" w:cs="Arial"/>
          <w:i/>
          <w:iCs/>
        </w:rPr>
      </w:pPr>
      <w:r w:rsidRPr="00230C15">
        <w:rPr>
          <w:rFonts w:ascii="Arial Narrow" w:hAnsi="Arial Narrow" w:cs="Arial"/>
          <w:i/>
          <w:iCs/>
        </w:rPr>
        <w:t xml:space="preserve">Les décomptes provisoires doivent être établis en sept </w:t>
      </w:r>
      <w:r>
        <w:rPr>
          <w:rFonts w:ascii="Arial Narrow" w:hAnsi="Arial Narrow" w:cs="Arial"/>
          <w:i/>
          <w:iCs/>
        </w:rPr>
        <w:t>exemplaires à une fréquence d’</w:t>
      </w:r>
      <w:r w:rsidRPr="00230C15">
        <w:rPr>
          <w:rFonts w:ascii="Arial Narrow" w:hAnsi="Arial Narrow" w:cs="Arial"/>
          <w:iCs/>
        </w:rPr>
        <w:t>un (01) mois</w:t>
      </w:r>
      <w:r w:rsidRPr="00230C15">
        <w:rPr>
          <w:rFonts w:ascii="Arial Narrow" w:hAnsi="Arial Narrow" w:cs="Arial"/>
          <w:i/>
          <w:iCs/>
        </w:rPr>
        <w:t xml:space="preserve">. </w:t>
      </w:r>
    </w:p>
    <w:p w:rsidR="002602FC" w:rsidRPr="00775565" w:rsidRDefault="002602FC" w:rsidP="002602FC">
      <w:pPr>
        <w:widowControl w:val="0"/>
        <w:autoSpaceDE w:val="0"/>
        <w:spacing w:after="60" w:line="360" w:lineRule="auto"/>
        <w:rPr>
          <w:rFonts w:ascii="Arial Narrow" w:hAnsi="Arial Narrow" w:cs="Arial"/>
          <w:color w:val="000000" w:themeColor="text1"/>
        </w:rPr>
      </w:pPr>
      <w:r w:rsidRPr="00775565">
        <w:rPr>
          <w:rFonts w:ascii="Arial Narrow" w:hAnsi="Arial Narrow" w:cs="Arial"/>
          <w:i/>
          <w:iCs/>
          <w:color w:val="000000" w:themeColor="text1"/>
        </w:rPr>
        <w:t xml:space="preserve">Le Maître d’œuvre ou l’Ingénieur dispose d’un délai de sept (7) jours ouvrables pour transmettre au Chef de service du marché, le projet de décompte qu’il a approuvé. </w:t>
      </w:r>
    </w:p>
    <w:p w:rsidR="002602FC" w:rsidRPr="00775565" w:rsidRDefault="002602FC" w:rsidP="002602FC">
      <w:pPr>
        <w:widowControl w:val="0"/>
        <w:autoSpaceDE w:val="0"/>
        <w:spacing w:after="60" w:line="360" w:lineRule="auto"/>
        <w:rPr>
          <w:rFonts w:ascii="Arial Narrow" w:hAnsi="Arial Narrow" w:cs="Arial"/>
          <w:i/>
          <w:iCs/>
          <w:color w:val="000000" w:themeColor="text1"/>
        </w:rPr>
      </w:pPr>
      <w:r w:rsidRPr="00775565">
        <w:rPr>
          <w:rFonts w:ascii="Arial Narrow" w:hAnsi="Arial Narrow" w:cs="Arial"/>
          <w:i/>
          <w:iCs/>
          <w:color w:val="000000" w:themeColor="text1"/>
        </w:rPr>
        <w:t>Le chef de service quant à lui dispose d’un délai de vingt-un (21) jours ouvrables pour procéder à la liquidation et sa transmission au comptable chargé du paiement avec copie à l’organisme chargé du contrôle externe.</w:t>
      </w:r>
    </w:p>
    <w:p w:rsidR="002602FC" w:rsidRPr="00230C15" w:rsidRDefault="002602FC" w:rsidP="002602FC">
      <w:pPr>
        <w:widowControl w:val="0"/>
        <w:autoSpaceDE w:val="0"/>
        <w:spacing w:after="60" w:line="360" w:lineRule="auto"/>
        <w:rPr>
          <w:rFonts w:ascii="Arial Narrow" w:hAnsi="Arial Narrow" w:cs="Arial"/>
          <w:i/>
          <w:iCs/>
        </w:rPr>
      </w:pPr>
      <w:r w:rsidRPr="00230C15">
        <w:rPr>
          <w:rFonts w:ascii="Arial Narrow" w:hAnsi="Arial Narrow" w:cs="Arial"/>
          <w:i/>
          <w:iCs/>
        </w:rPr>
        <w:t>Les copies des décomptes provisoires doivent être transmises au Ministère en charge des marchés publics et à l’organisme chargé de la régulation des marchés publics.</w:t>
      </w:r>
    </w:p>
    <w:p w:rsidR="002602FC" w:rsidRPr="00230C15" w:rsidRDefault="002602FC" w:rsidP="002602FC">
      <w:pPr>
        <w:widowControl w:val="0"/>
        <w:autoSpaceDE w:val="0"/>
        <w:spacing w:after="60" w:line="360" w:lineRule="auto"/>
        <w:rPr>
          <w:rFonts w:ascii="Arial Narrow" w:hAnsi="Arial Narrow" w:cs="Arial"/>
          <w:i/>
          <w:iCs/>
        </w:rPr>
      </w:pPr>
      <w:r w:rsidRPr="00230C15">
        <w:rPr>
          <w:rFonts w:ascii="Arial Narrow" w:hAnsi="Arial Narrow" w:cs="Arial"/>
          <w:i/>
          <w:iCs/>
        </w:rPr>
        <w:t>Le délai maximum accordé au comptable assignataire pour le règlement des acomptes est fixé à quatre-vingt-dix (90) jours à compter de la date de réception des décomptes transmis par le chef de service du marché.</w:t>
      </w:r>
    </w:p>
    <w:p w:rsidR="002602FC" w:rsidRPr="00230C15" w:rsidRDefault="002602FC" w:rsidP="002602FC">
      <w:pPr>
        <w:widowControl w:val="0"/>
        <w:autoSpaceDE w:val="0"/>
        <w:spacing w:after="60" w:line="360" w:lineRule="auto"/>
        <w:rPr>
          <w:rFonts w:ascii="Arial Narrow" w:hAnsi="Arial Narrow" w:cs="Arial"/>
        </w:rPr>
      </w:pPr>
      <w:r w:rsidRPr="00230C15">
        <w:rPr>
          <w:rFonts w:ascii="Arial Narrow" w:hAnsi="Arial Narrow" w:cs="Arial"/>
          <w:i/>
          <w:iCs/>
        </w:rPr>
        <w:t xml:space="preserve">Le montant HTVA de l’acompte à payer </w:t>
      </w:r>
      <w:r w:rsidRPr="00230C15">
        <w:rPr>
          <w:rFonts w:ascii="Arial Narrow" w:hAnsi="Arial Narrow" w:cs="Arial"/>
        </w:rPr>
        <w:t xml:space="preserve">au cocontractant de l’administration </w:t>
      </w:r>
      <w:r w:rsidRPr="00230C15">
        <w:rPr>
          <w:rFonts w:ascii="Arial Narrow" w:hAnsi="Arial Narrow" w:cs="Arial"/>
          <w:i/>
          <w:iCs/>
        </w:rPr>
        <w:t>sera mandaté comme suit :</w:t>
      </w:r>
    </w:p>
    <w:p w:rsidR="002602FC" w:rsidRPr="00230C15" w:rsidRDefault="002602FC" w:rsidP="002602FC">
      <w:pPr>
        <w:widowControl w:val="0"/>
        <w:numPr>
          <w:ilvl w:val="0"/>
          <w:numId w:val="35"/>
        </w:numPr>
        <w:suppressAutoHyphens/>
        <w:autoSpaceDE w:val="0"/>
        <w:autoSpaceDN w:val="0"/>
        <w:spacing w:after="60" w:line="360" w:lineRule="auto"/>
        <w:ind w:left="567" w:right="0" w:hanging="283"/>
        <w:textAlignment w:val="baseline"/>
        <w:rPr>
          <w:rFonts w:ascii="Arial Narrow" w:hAnsi="Arial Narrow" w:cs="Arial"/>
        </w:rPr>
      </w:pPr>
      <w:r w:rsidRPr="00230C15">
        <w:rPr>
          <w:rFonts w:ascii="Arial Narrow" w:hAnsi="Arial Narrow" w:cs="Arial"/>
          <w:i/>
          <w:iCs/>
        </w:rPr>
        <w:t xml:space="preserve">HTVA - AIR ou TSR] versé directement au compte du </w:t>
      </w:r>
      <w:r w:rsidRPr="00230C15">
        <w:rPr>
          <w:rFonts w:ascii="Arial Narrow" w:hAnsi="Arial Narrow" w:cs="Arial"/>
        </w:rPr>
        <w:t>cocontractant de l’administration</w:t>
      </w:r>
      <w:r w:rsidRPr="00230C15">
        <w:rPr>
          <w:rFonts w:ascii="Arial Narrow" w:hAnsi="Arial Narrow" w:cs="Arial"/>
          <w:i/>
          <w:iCs/>
        </w:rPr>
        <w:t>;</w:t>
      </w:r>
    </w:p>
    <w:p w:rsidR="002602FC" w:rsidRPr="00230C15" w:rsidRDefault="002602FC" w:rsidP="002602FC">
      <w:pPr>
        <w:widowControl w:val="0"/>
        <w:numPr>
          <w:ilvl w:val="0"/>
          <w:numId w:val="35"/>
        </w:numPr>
        <w:suppressAutoHyphens/>
        <w:autoSpaceDE w:val="0"/>
        <w:autoSpaceDN w:val="0"/>
        <w:spacing w:after="60" w:line="360" w:lineRule="auto"/>
        <w:ind w:left="567" w:right="0" w:hanging="283"/>
        <w:textAlignment w:val="baseline"/>
        <w:rPr>
          <w:rFonts w:ascii="Arial Narrow" w:hAnsi="Arial Narrow" w:cs="Arial"/>
        </w:rPr>
      </w:pPr>
      <w:r w:rsidRPr="00230C15">
        <w:rPr>
          <w:rFonts w:ascii="Arial Narrow" w:hAnsi="Arial Narrow" w:cs="Arial"/>
          <w:i/>
          <w:iCs/>
        </w:rPr>
        <w:t>TVA au taux en vigueur ;</w:t>
      </w:r>
    </w:p>
    <w:p w:rsidR="002602FC" w:rsidRPr="00230C15" w:rsidRDefault="002602FC" w:rsidP="002602FC">
      <w:pPr>
        <w:widowControl w:val="0"/>
        <w:numPr>
          <w:ilvl w:val="0"/>
          <w:numId w:val="35"/>
        </w:numPr>
        <w:suppressAutoHyphens/>
        <w:autoSpaceDE w:val="0"/>
        <w:autoSpaceDN w:val="0"/>
        <w:spacing w:after="60" w:line="360" w:lineRule="auto"/>
        <w:ind w:left="567" w:right="0" w:hanging="283"/>
        <w:textAlignment w:val="baseline"/>
        <w:rPr>
          <w:rFonts w:ascii="Arial Narrow" w:hAnsi="Arial Narrow" w:cs="Arial"/>
        </w:rPr>
      </w:pPr>
      <w:r w:rsidRPr="00230C15">
        <w:rPr>
          <w:rFonts w:ascii="Arial Narrow" w:hAnsi="Arial Narrow" w:cs="Arial"/>
          <w:i/>
          <w:iCs/>
        </w:rPr>
        <w:t>[AIR ou TSR] versé au Trésor public au titre de l’AIR ou de la TSR dû par le cocontractant ;</w:t>
      </w:r>
    </w:p>
    <w:p w:rsidR="002602FC" w:rsidRPr="00063E8C" w:rsidRDefault="002602FC" w:rsidP="002602FC">
      <w:pPr>
        <w:widowControl w:val="0"/>
        <w:autoSpaceDE w:val="0"/>
        <w:spacing w:after="60" w:line="360" w:lineRule="auto"/>
        <w:rPr>
          <w:rFonts w:ascii="Arial Narrow" w:hAnsi="Arial Narrow" w:cs="Arial"/>
          <w:b/>
          <w:bCs/>
          <w:iCs/>
        </w:rPr>
      </w:pPr>
      <w:r w:rsidRPr="00063E8C">
        <w:rPr>
          <w:rFonts w:ascii="Arial Narrow" w:hAnsi="Arial Narrow" w:cs="Arial"/>
          <w:b/>
          <w:bCs/>
          <w:iCs/>
        </w:rPr>
        <w:t>3</w:t>
      </w:r>
      <w:r>
        <w:rPr>
          <w:rFonts w:ascii="Arial Narrow" w:hAnsi="Arial Narrow" w:cs="Arial"/>
          <w:b/>
          <w:bCs/>
          <w:iCs/>
        </w:rPr>
        <w:t>8</w:t>
      </w:r>
      <w:r w:rsidRPr="00063E8C">
        <w:rPr>
          <w:rFonts w:ascii="Arial Narrow" w:hAnsi="Arial Narrow" w:cs="Arial"/>
          <w:b/>
          <w:bCs/>
          <w:iCs/>
        </w:rPr>
        <w:t xml:space="preserve">.3. Décompte final </w:t>
      </w:r>
    </w:p>
    <w:p w:rsidR="002602FC" w:rsidRPr="00942E95" w:rsidRDefault="002602FC" w:rsidP="002602FC">
      <w:pPr>
        <w:widowControl w:val="0"/>
        <w:autoSpaceDE w:val="0"/>
        <w:spacing w:after="60" w:line="360" w:lineRule="auto"/>
        <w:rPr>
          <w:rFonts w:ascii="Arial Narrow" w:hAnsi="Arial Narrow" w:cs="Arial"/>
          <w:iCs/>
        </w:rPr>
      </w:pPr>
      <w:r w:rsidRPr="00942E95">
        <w:rPr>
          <w:rFonts w:ascii="Arial Narrow" w:hAnsi="Arial Narrow" w:cs="Arial"/>
        </w:rPr>
        <w:t xml:space="preserve">Après achèvement des travaux et dans un délai maximum de </w:t>
      </w:r>
      <w:r>
        <w:rPr>
          <w:rFonts w:ascii="Arial Narrow" w:hAnsi="Arial Narrow" w:cs="Arial"/>
        </w:rPr>
        <w:t>vingt-un (21)</w:t>
      </w:r>
      <w:r w:rsidRPr="00942E95">
        <w:rPr>
          <w:rFonts w:ascii="Arial Narrow" w:hAnsi="Arial Narrow" w:cs="Arial"/>
          <w:i/>
          <w:iCs/>
        </w:rPr>
        <w:t xml:space="preserve"> </w:t>
      </w:r>
      <w:r w:rsidRPr="00942E95">
        <w:rPr>
          <w:rFonts w:ascii="Arial Narrow" w:hAnsi="Arial Narrow" w:cs="Arial"/>
          <w:iCs/>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rsidR="002602FC" w:rsidRPr="00230C15" w:rsidRDefault="002602FC" w:rsidP="002602FC">
      <w:pPr>
        <w:widowControl w:val="0"/>
        <w:autoSpaceDE w:val="0"/>
        <w:spacing w:after="60" w:line="360" w:lineRule="auto"/>
        <w:rPr>
          <w:rFonts w:ascii="Arial Narrow" w:hAnsi="Arial Narrow" w:cs="Arial"/>
          <w:iCs/>
        </w:rPr>
      </w:pPr>
      <w:r w:rsidRPr="00942E95">
        <w:rPr>
          <w:rFonts w:ascii="Arial Narrow" w:hAnsi="Arial Narrow" w:cs="Arial"/>
          <w:iCs/>
        </w:rPr>
        <w:t xml:space="preserve">Ce projet de décompte final, une fois rectifié par le Maître d’œuvre ou l’ingénieur et accepté par </w:t>
      </w:r>
      <w:r w:rsidRPr="00942E95">
        <w:rPr>
          <w:rFonts w:ascii="Arial Narrow" w:hAnsi="Arial Narrow" w:cs="Arial"/>
          <w:i/>
          <w:iCs/>
        </w:rPr>
        <w:t>le Chef de service</w:t>
      </w:r>
      <w:r w:rsidRPr="00942E95">
        <w:rPr>
          <w:rFonts w:ascii="Arial Narrow" w:hAnsi="Arial Narrow" w:cs="Arial"/>
          <w:iCs/>
        </w:rPr>
        <w:t xml:space="preserve"> du marché devient final. Il sert à l’établissement de l’acompte pour solde du marché</w:t>
      </w:r>
      <w:r w:rsidRPr="00230C15">
        <w:rPr>
          <w:rFonts w:ascii="Arial Narrow" w:hAnsi="Arial Narrow" w:cs="Arial"/>
          <w:iCs/>
        </w:rPr>
        <w:t xml:space="preserve">, établi dans les </w:t>
      </w:r>
      <w:r w:rsidRPr="00230C15">
        <w:rPr>
          <w:rFonts w:ascii="Arial Narrow" w:hAnsi="Arial Narrow" w:cs="Arial"/>
          <w:iCs/>
        </w:rPr>
        <w:lastRenderedPageBreak/>
        <w:t>mêmes conditions que celles définies pour l’établissement des décomptes mensuels.</w:t>
      </w:r>
    </w:p>
    <w:p w:rsidR="002602FC" w:rsidRPr="00230C15" w:rsidRDefault="002602FC" w:rsidP="002602FC">
      <w:pPr>
        <w:widowControl w:val="0"/>
        <w:autoSpaceDE w:val="0"/>
        <w:spacing w:after="60" w:line="360" w:lineRule="auto"/>
        <w:rPr>
          <w:rFonts w:ascii="Arial Narrow" w:hAnsi="Arial Narrow" w:cs="Arial"/>
        </w:rPr>
      </w:pPr>
      <w:r w:rsidRPr="00353211">
        <w:rPr>
          <w:rFonts w:ascii="Arial Narrow" w:hAnsi="Arial Narrow" w:cs="Arial"/>
          <w:b/>
        </w:rPr>
        <w:t>38.3.2</w:t>
      </w:r>
      <w:r w:rsidRPr="00353211">
        <w:rPr>
          <w:rFonts w:ascii="Arial Narrow" w:hAnsi="Arial Narrow" w:cs="Arial"/>
        </w:rPr>
        <w:t xml:space="preserve">. </w:t>
      </w:r>
      <w:r w:rsidRPr="00353211">
        <w:rPr>
          <w:rFonts w:ascii="Arial Narrow" w:hAnsi="Arial Narrow" w:cs="Arial"/>
          <w:i/>
          <w:iCs/>
        </w:rPr>
        <w:t>Dans un delais de 21 jours le Chef de service du marché notifie le projet rectifié et accepté au Maître d’Œuvre</w:t>
      </w:r>
      <w:r>
        <w:rPr>
          <w:rFonts w:ascii="Arial Narrow" w:hAnsi="Arial Narrow" w:cs="Arial"/>
          <w:i/>
          <w:iCs/>
        </w:rPr>
        <w:t xml:space="preserve">. </w:t>
      </w:r>
    </w:p>
    <w:p w:rsidR="002602FC" w:rsidRPr="00230C15" w:rsidRDefault="002602FC" w:rsidP="002602FC">
      <w:pPr>
        <w:widowControl w:val="0"/>
        <w:autoSpaceDE w:val="0"/>
        <w:spacing w:after="60" w:line="360" w:lineRule="auto"/>
        <w:rPr>
          <w:rFonts w:ascii="Arial Narrow" w:hAnsi="Arial Narrow" w:cs="Arial"/>
          <w:i/>
          <w:iCs/>
        </w:rPr>
      </w:pPr>
      <w:r w:rsidRPr="00333C6B">
        <w:rPr>
          <w:rFonts w:ascii="Arial Narrow" w:hAnsi="Arial Narrow" w:cs="Arial"/>
          <w:b/>
        </w:rPr>
        <w:t>3</w:t>
      </w:r>
      <w:r>
        <w:rPr>
          <w:rFonts w:ascii="Arial Narrow" w:hAnsi="Arial Narrow" w:cs="Arial"/>
          <w:b/>
        </w:rPr>
        <w:t>8</w:t>
      </w:r>
      <w:r w:rsidRPr="00333C6B">
        <w:rPr>
          <w:rFonts w:ascii="Arial Narrow" w:hAnsi="Arial Narrow" w:cs="Arial"/>
          <w:b/>
        </w:rPr>
        <w:t>.3.4.</w:t>
      </w:r>
      <w:r w:rsidRPr="00230C15">
        <w:rPr>
          <w:rFonts w:ascii="Arial Narrow" w:hAnsi="Arial Narrow" w:cs="Arial"/>
        </w:rPr>
        <w:t xml:space="preserve"> Le</w:t>
      </w:r>
      <w:r w:rsidRPr="00230C15">
        <w:rPr>
          <w:rFonts w:ascii="Arial Narrow" w:hAnsi="Arial Narrow" w:cs="Arial"/>
          <w:i/>
          <w:iCs/>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rsidR="002602FC" w:rsidRPr="00230C15" w:rsidRDefault="002602FC" w:rsidP="002602FC">
      <w:pPr>
        <w:widowControl w:val="0"/>
        <w:autoSpaceDE w:val="0"/>
        <w:spacing w:after="60" w:line="360" w:lineRule="auto"/>
        <w:rPr>
          <w:rFonts w:ascii="Arial Narrow" w:hAnsi="Arial Narrow" w:cs="Arial"/>
          <w:i/>
          <w:iCs/>
        </w:rPr>
      </w:pPr>
      <w:r w:rsidRPr="00230C15">
        <w:rPr>
          <w:rFonts w:ascii="Arial Narrow" w:hAnsi="Arial Narrow" w:cs="Arial"/>
          <w:i/>
          <w:iCs/>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rsidR="002602FC" w:rsidRPr="00942E95" w:rsidRDefault="002602FC" w:rsidP="002602FC">
      <w:pPr>
        <w:widowControl w:val="0"/>
        <w:autoSpaceDE w:val="0"/>
        <w:spacing w:after="60" w:line="360" w:lineRule="auto"/>
        <w:rPr>
          <w:rFonts w:ascii="Arial Narrow" w:hAnsi="Arial Narrow" w:cs="Arial"/>
          <w:i/>
          <w:iCs/>
        </w:rPr>
      </w:pPr>
      <w:r w:rsidRPr="00230C15">
        <w:rPr>
          <w:rFonts w:ascii="Arial Narrow" w:hAnsi="Arial Narrow" w:cs="Arial"/>
          <w:i/>
          <w:iCs/>
        </w:rPr>
        <w:t>Le règlement du différend intervient alors selon les dispositions du code des marchés publics en vigueur</w:t>
      </w:r>
      <w:r>
        <w:rPr>
          <w:rFonts w:ascii="Arial Narrow" w:hAnsi="Arial Narrow" w:cs="Arial"/>
          <w:i/>
          <w:iCs/>
        </w:rPr>
        <w:t xml:space="preserve"> </w:t>
      </w:r>
      <w:r w:rsidRPr="00942E95">
        <w:rPr>
          <w:rFonts w:ascii="Arial Narrow" w:hAnsi="Arial Narrow" w:cs="Arial"/>
          <w:i/>
          <w:iCs/>
        </w:rPr>
        <w:t>et du CCAG applicable.</w:t>
      </w:r>
    </w:p>
    <w:p w:rsidR="002602FC" w:rsidRPr="00063E8C" w:rsidRDefault="002602FC" w:rsidP="002602FC">
      <w:pPr>
        <w:widowControl w:val="0"/>
        <w:autoSpaceDE w:val="0"/>
        <w:spacing w:after="60" w:line="360" w:lineRule="auto"/>
        <w:rPr>
          <w:rFonts w:ascii="Arial Narrow" w:hAnsi="Arial Narrow" w:cs="Arial"/>
          <w:b/>
        </w:rPr>
      </w:pPr>
      <w:r w:rsidRPr="00063E8C">
        <w:rPr>
          <w:rFonts w:ascii="Arial Narrow" w:hAnsi="Arial Narrow" w:cs="Arial"/>
          <w:b/>
        </w:rPr>
        <w:t>3</w:t>
      </w:r>
      <w:r>
        <w:rPr>
          <w:rFonts w:ascii="Arial Narrow" w:hAnsi="Arial Narrow" w:cs="Arial"/>
          <w:b/>
        </w:rPr>
        <w:t>8</w:t>
      </w:r>
      <w:r w:rsidRPr="00063E8C">
        <w:rPr>
          <w:rFonts w:ascii="Arial Narrow" w:hAnsi="Arial Narrow" w:cs="Arial"/>
          <w:b/>
        </w:rPr>
        <w:t xml:space="preserve">.4. Décompte général et définitif </w:t>
      </w:r>
    </w:p>
    <w:p w:rsidR="002602FC" w:rsidRPr="00230C15" w:rsidRDefault="002602FC" w:rsidP="002602FC">
      <w:pPr>
        <w:widowControl w:val="0"/>
        <w:autoSpaceDE w:val="0"/>
        <w:spacing w:after="60" w:line="360" w:lineRule="auto"/>
        <w:rPr>
          <w:rFonts w:ascii="Arial Narrow" w:hAnsi="Arial Narrow" w:cs="Arial"/>
        </w:rPr>
      </w:pPr>
      <w:r w:rsidRPr="00333C6B">
        <w:rPr>
          <w:rFonts w:ascii="Arial Narrow" w:hAnsi="Arial Narrow" w:cs="Arial"/>
          <w:b/>
        </w:rPr>
        <w:t>38.4.1</w:t>
      </w:r>
      <w:r w:rsidRPr="00230C15">
        <w:rPr>
          <w:rFonts w:ascii="Arial Narrow" w:hAnsi="Arial Narrow" w:cs="Arial"/>
        </w:rPr>
        <w:t>. A la fin de la période de garantie qui donne lieu à la réception définitive des travaux, le Chef de service dresse le décompte général et définitif du marché qu’il fait signer contradictoirement par le cocontractant et le Maître d’Ouvrage. Ce décompte comprend :</w:t>
      </w:r>
    </w:p>
    <w:p w:rsidR="002602FC" w:rsidRPr="00230C15" w:rsidRDefault="002602FC" w:rsidP="002602FC">
      <w:pPr>
        <w:widowControl w:val="0"/>
        <w:numPr>
          <w:ilvl w:val="0"/>
          <w:numId w:val="35"/>
        </w:numPr>
        <w:suppressAutoHyphens/>
        <w:autoSpaceDE w:val="0"/>
        <w:autoSpaceDN w:val="0"/>
        <w:spacing w:after="60" w:line="360" w:lineRule="auto"/>
        <w:ind w:left="567" w:right="0" w:hanging="283"/>
        <w:textAlignment w:val="baseline"/>
        <w:rPr>
          <w:rFonts w:ascii="Arial Narrow" w:hAnsi="Arial Narrow" w:cs="Arial"/>
          <w:iCs/>
        </w:rPr>
      </w:pPr>
      <w:r w:rsidRPr="00230C15">
        <w:rPr>
          <w:rFonts w:ascii="Arial Narrow" w:hAnsi="Arial Narrow" w:cs="Arial"/>
          <w:iCs/>
        </w:rPr>
        <w:t>Le décompte final,</w:t>
      </w:r>
    </w:p>
    <w:p w:rsidR="002602FC" w:rsidRPr="00230C15" w:rsidRDefault="002602FC" w:rsidP="002602FC">
      <w:pPr>
        <w:widowControl w:val="0"/>
        <w:numPr>
          <w:ilvl w:val="0"/>
          <w:numId w:val="35"/>
        </w:numPr>
        <w:suppressAutoHyphens/>
        <w:autoSpaceDE w:val="0"/>
        <w:autoSpaceDN w:val="0"/>
        <w:spacing w:after="60" w:line="360" w:lineRule="auto"/>
        <w:ind w:left="567" w:right="0" w:hanging="283"/>
        <w:textAlignment w:val="baseline"/>
        <w:rPr>
          <w:rFonts w:ascii="Arial Narrow" w:hAnsi="Arial Narrow" w:cs="Arial"/>
          <w:iCs/>
        </w:rPr>
      </w:pPr>
      <w:r w:rsidRPr="00230C15">
        <w:rPr>
          <w:rFonts w:ascii="Arial Narrow" w:hAnsi="Arial Narrow" w:cs="Arial"/>
          <w:iCs/>
        </w:rPr>
        <w:t>Le solde,</w:t>
      </w:r>
    </w:p>
    <w:p w:rsidR="002602FC" w:rsidRPr="00230C15" w:rsidRDefault="002602FC" w:rsidP="002602FC">
      <w:pPr>
        <w:widowControl w:val="0"/>
        <w:numPr>
          <w:ilvl w:val="0"/>
          <w:numId w:val="35"/>
        </w:numPr>
        <w:suppressAutoHyphens/>
        <w:autoSpaceDE w:val="0"/>
        <w:autoSpaceDN w:val="0"/>
        <w:spacing w:after="60" w:line="360" w:lineRule="auto"/>
        <w:ind w:left="567" w:right="0" w:hanging="283"/>
        <w:textAlignment w:val="baseline"/>
        <w:rPr>
          <w:rFonts w:ascii="Arial Narrow" w:hAnsi="Arial Narrow" w:cs="Arial"/>
        </w:rPr>
      </w:pPr>
      <w:r w:rsidRPr="00230C15">
        <w:rPr>
          <w:rFonts w:ascii="Arial Narrow" w:hAnsi="Arial Narrow" w:cs="Arial"/>
          <w:iCs/>
        </w:rPr>
        <w:t>La récapitulation des acomptes mensuels</w:t>
      </w:r>
      <w:r w:rsidRPr="00230C15">
        <w:rPr>
          <w:rFonts w:ascii="Arial Narrow" w:hAnsi="Arial Narrow" w:cs="Arial"/>
        </w:rPr>
        <w:t>.</w:t>
      </w:r>
    </w:p>
    <w:p w:rsidR="002602FC" w:rsidRPr="00353211" w:rsidRDefault="002602FC" w:rsidP="002602FC">
      <w:pPr>
        <w:widowControl w:val="0"/>
        <w:autoSpaceDE w:val="0"/>
        <w:spacing w:after="60" w:line="360" w:lineRule="auto"/>
        <w:rPr>
          <w:rFonts w:ascii="Arial Narrow" w:hAnsi="Arial Narrow" w:cs="Arial"/>
          <w:b/>
          <w:color w:val="auto"/>
        </w:rPr>
      </w:pPr>
      <w:r w:rsidRPr="00353211">
        <w:rPr>
          <w:rFonts w:ascii="Arial Narrow" w:hAnsi="Arial Narrow" w:cs="Arial"/>
          <w:b/>
          <w:color w:val="auto"/>
        </w:rPr>
        <w:t xml:space="preserve">La signature du décompte général et définitif sans réserve par le cocontractant, lie définitivement les </w:t>
      </w:r>
      <w:r w:rsidRPr="00353211">
        <w:rPr>
          <w:rFonts w:ascii="Arial Narrow" w:hAnsi="Arial Narrow" w:cs="Arial"/>
          <w:b/>
          <w:color w:val="auto"/>
          <w:spacing w:val="1"/>
        </w:rPr>
        <w:t>partie</w:t>
      </w:r>
      <w:r w:rsidRPr="00353211">
        <w:rPr>
          <w:rFonts w:ascii="Arial Narrow" w:hAnsi="Arial Narrow" w:cs="Arial"/>
          <w:b/>
          <w:color w:val="auto"/>
        </w:rPr>
        <w:t xml:space="preserve">s </w:t>
      </w:r>
      <w:r w:rsidRPr="00353211">
        <w:rPr>
          <w:rFonts w:ascii="Arial Narrow" w:hAnsi="Arial Narrow" w:cs="Arial"/>
          <w:b/>
          <w:color w:val="auto"/>
          <w:spacing w:val="1"/>
        </w:rPr>
        <w:t>e</w:t>
      </w:r>
      <w:r w:rsidRPr="00353211">
        <w:rPr>
          <w:rFonts w:ascii="Arial Narrow" w:hAnsi="Arial Narrow" w:cs="Arial"/>
          <w:b/>
          <w:color w:val="auto"/>
        </w:rPr>
        <w:t xml:space="preserve">t </w:t>
      </w:r>
      <w:r w:rsidRPr="00353211">
        <w:rPr>
          <w:rFonts w:ascii="Arial Narrow" w:hAnsi="Arial Narrow" w:cs="Arial"/>
          <w:b/>
          <w:color w:val="auto"/>
          <w:spacing w:val="1"/>
        </w:rPr>
        <w:t>me</w:t>
      </w:r>
      <w:r w:rsidRPr="00353211">
        <w:rPr>
          <w:rFonts w:ascii="Arial Narrow" w:hAnsi="Arial Narrow" w:cs="Arial"/>
          <w:b/>
          <w:color w:val="auto"/>
        </w:rPr>
        <w:t xml:space="preserve">t </w:t>
      </w:r>
      <w:r w:rsidRPr="00353211">
        <w:rPr>
          <w:rFonts w:ascii="Arial Narrow" w:hAnsi="Arial Narrow" w:cs="Arial"/>
          <w:b/>
          <w:color w:val="auto"/>
          <w:spacing w:val="1"/>
        </w:rPr>
        <w:t>fi</w:t>
      </w:r>
      <w:r w:rsidRPr="00353211">
        <w:rPr>
          <w:rFonts w:ascii="Arial Narrow" w:hAnsi="Arial Narrow" w:cs="Arial"/>
          <w:b/>
          <w:color w:val="auto"/>
        </w:rPr>
        <w:t xml:space="preserve">n </w:t>
      </w:r>
      <w:r w:rsidRPr="00353211">
        <w:rPr>
          <w:rFonts w:ascii="Arial Narrow" w:hAnsi="Arial Narrow" w:cs="Arial"/>
          <w:b/>
          <w:color w:val="auto"/>
          <w:spacing w:val="1"/>
        </w:rPr>
        <w:t>a</w:t>
      </w:r>
      <w:r w:rsidRPr="00353211">
        <w:rPr>
          <w:rFonts w:ascii="Arial Narrow" w:hAnsi="Arial Narrow" w:cs="Arial"/>
          <w:b/>
          <w:color w:val="auto"/>
        </w:rPr>
        <w:t xml:space="preserve">u </w:t>
      </w:r>
      <w:r w:rsidRPr="00353211">
        <w:rPr>
          <w:rFonts w:ascii="Arial Narrow" w:hAnsi="Arial Narrow" w:cs="Arial"/>
          <w:b/>
          <w:color w:val="auto"/>
          <w:spacing w:val="1"/>
        </w:rPr>
        <w:t>marché</w:t>
      </w:r>
      <w:r w:rsidRPr="00353211">
        <w:rPr>
          <w:rFonts w:ascii="Arial Narrow" w:hAnsi="Arial Narrow" w:cs="Arial"/>
          <w:b/>
          <w:color w:val="auto"/>
        </w:rPr>
        <w:t xml:space="preserve">, </w:t>
      </w:r>
      <w:r w:rsidRPr="00353211">
        <w:rPr>
          <w:rFonts w:ascii="Arial Narrow" w:hAnsi="Arial Narrow" w:cs="Arial"/>
          <w:b/>
          <w:color w:val="auto"/>
          <w:spacing w:val="1"/>
        </w:rPr>
        <w:t>et libère le cocontractant et le maitre d’ouvrage de toutes leurs obligations</w:t>
      </w:r>
      <w:r w:rsidRPr="00353211">
        <w:rPr>
          <w:rFonts w:ascii="Arial Narrow" w:hAnsi="Arial Narrow" w:cs="Arial"/>
          <w:b/>
          <w:color w:val="auto"/>
        </w:rPr>
        <w:t xml:space="preserve">, </w:t>
      </w:r>
      <w:r w:rsidRPr="00353211">
        <w:rPr>
          <w:rFonts w:ascii="Arial Narrow" w:hAnsi="Arial Narrow" w:cs="Arial"/>
          <w:b/>
          <w:color w:val="auto"/>
          <w:spacing w:val="1"/>
        </w:rPr>
        <w:t>sau</w:t>
      </w:r>
      <w:r w:rsidRPr="00353211">
        <w:rPr>
          <w:rFonts w:ascii="Arial Narrow" w:hAnsi="Arial Narrow" w:cs="Arial"/>
          <w:b/>
          <w:color w:val="auto"/>
        </w:rPr>
        <w:t xml:space="preserve">f </w:t>
      </w:r>
      <w:r w:rsidRPr="00353211">
        <w:rPr>
          <w:rFonts w:ascii="Arial Narrow" w:hAnsi="Arial Narrow" w:cs="Arial"/>
          <w:b/>
          <w:color w:val="auto"/>
          <w:spacing w:val="1"/>
        </w:rPr>
        <w:t>e</w:t>
      </w:r>
      <w:r w:rsidRPr="00353211">
        <w:rPr>
          <w:rFonts w:ascii="Arial Narrow" w:hAnsi="Arial Narrow" w:cs="Arial"/>
          <w:b/>
          <w:color w:val="auto"/>
        </w:rPr>
        <w:t xml:space="preserve">n </w:t>
      </w:r>
      <w:r w:rsidRPr="00353211">
        <w:rPr>
          <w:rFonts w:ascii="Arial Narrow" w:hAnsi="Arial Narrow" w:cs="Arial"/>
          <w:b/>
          <w:color w:val="auto"/>
          <w:spacing w:val="1"/>
        </w:rPr>
        <w:t>c</w:t>
      </w:r>
      <w:r w:rsidRPr="00353211">
        <w:rPr>
          <w:rFonts w:ascii="Arial Narrow" w:hAnsi="Arial Narrow" w:cs="Arial"/>
          <w:b/>
          <w:color w:val="auto"/>
        </w:rPr>
        <w:t xml:space="preserve">e </w:t>
      </w:r>
      <w:r w:rsidRPr="00353211">
        <w:rPr>
          <w:rFonts w:ascii="Arial Narrow" w:hAnsi="Arial Narrow" w:cs="Arial"/>
          <w:b/>
          <w:color w:val="auto"/>
          <w:spacing w:val="1"/>
        </w:rPr>
        <w:t xml:space="preserve">qui </w:t>
      </w:r>
      <w:r w:rsidRPr="00353211">
        <w:rPr>
          <w:rFonts w:ascii="Arial Narrow" w:hAnsi="Arial Narrow" w:cs="Arial"/>
          <w:b/>
          <w:color w:val="auto"/>
        </w:rPr>
        <w:t>concerne les intérêts moratoires</w:t>
      </w:r>
    </w:p>
    <w:p w:rsidR="002602FC" w:rsidRPr="00230C15" w:rsidRDefault="002602FC" w:rsidP="002602FC">
      <w:pPr>
        <w:widowControl w:val="0"/>
        <w:autoSpaceDE w:val="0"/>
        <w:spacing w:after="60" w:line="360" w:lineRule="auto"/>
        <w:rPr>
          <w:rFonts w:ascii="Arial Narrow" w:hAnsi="Arial Narrow" w:cs="Arial"/>
          <w:i/>
          <w:iCs/>
        </w:rPr>
      </w:pPr>
      <w:r w:rsidRPr="00333C6B">
        <w:rPr>
          <w:rFonts w:ascii="Arial Narrow" w:hAnsi="Arial Narrow" w:cs="Arial"/>
          <w:b/>
        </w:rPr>
        <w:t>38.4.2</w:t>
      </w:r>
      <w:r w:rsidRPr="00230C15">
        <w:rPr>
          <w:rFonts w:ascii="Arial Narrow" w:hAnsi="Arial Narrow" w:cs="Arial"/>
        </w:rPr>
        <w:t xml:space="preserve">. </w:t>
      </w:r>
      <w:r w:rsidRPr="00230C15">
        <w:rPr>
          <w:rFonts w:ascii="Arial Narrow" w:hAnsi="Arial Narrow" w:cs="Arial"/>
          <w:i/>
          <w:iCs/>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rsidR="002602FC" w:rsidRPr="00230C15" w:rsidRDefault="002602FC" w:rsidP="002602FC">
      <w:pPr>
        <w:widowControl w:val="0"/>
        <w:autoSpaceDE w:val="0"/>
        <w:spacing w:after="60" w:line="360" w:lineRule="auto"/>
        <w:rPr>
          <w:rFonts w:ascii="Arial Narrow" w:hAnsi="Arial Narrow" w:cs="Arial"/>
        </w:rPr>
      </w:pPr>
      <w:r w:rsidRPr="00230C15">
        <w:rPr>
          <w:rFonts w:ascii="Arial Narrow" w:hAnsi="Arial Narrow" w:cs="Arial"/>
        </w:rPr>
        <w:t>Les délais et les modalités de signature ainsi que de gestion des désaccords sont les mêmes que ceux du décompte final.</w:t>
      </w:r>
    </w:p>
    <w:p w:rsidR="002602FC" w:rsidRPr="00230C15" w:rsidRDefault="002602FC" w:rsidP="002602FC">
      <w:pPr>
        <w:pStyle w:val="CCAParticle"/>
      </w:pPr>
      <w:bookmarkStart w:id="228" w:name="_Toc157306098"/>
      <w:bookmarkStart w:id="229" w:name="_Toc530307826"/>
      <w:bookmarkStart w:id="230" w:name="_Toc97557110"/>
      <w:r>
        <w:t xml:space="preserve">Article 39 </w:t>
      </w:r>
      <w:r w:rsidRPr="00230C15">
        <w:t>Intérêts moratoires</w:t>
      </w:r>
      <w:bookmarkEnd w:id="228"/>
      <w:r w:rsidRPr="00230C15">
        <w:t xml:space="preserve"> </w:t>
      </w:r>
      <w:bookmarkEnd w:id="229"/>
      <w:bookmarkEnd w:id="230"/>
    </w:p>
    <w:p w:rsidR="002602FC" w:rsidRPr="00230C15" w:rsidRDefault="002602FC" w:rsidP="002602FC">
      <w:pPr>
        <w:widowControl w:val="0"/>
        <w:autoSpaceDE w:val="0"/>
        <w:spacing w:after="60" w:line="360" w:lineRule="auto"/>
        <w:rPr>
          <w:rFonts w:ascii="Arial Narrow" w:hAnsi="Arial Narrow" w:cs="Arial"/>
        </w:rPr>
      </w:pPr>
      <w:r w:rsidRPr="00230C15">
        <w:rPr>
          <w:rFonts w:ascii="Arial Narrow" w:hAnsi="Arial Narrow" w:cs="Arial"/>
        </w:rPr>
        <w:t>Les intérêts moratoires éventuels sont payés par état des sommes dues et calculé</w:t>
      </w:r>
      <w:r>
        <w:rPr>
          <w:rFonts w:ascii="Arial Narrow" w:hAnsi="Arial Narrow" w:cs="Arial"/>
        </w:rPr>
        <w:t>s</w:t>
      </w:r>
      <w:r w:rsidRPr="003A6880">
        <w:rPr>
          <w:rFonts w:ascii="Arial Narrow" w:hAnsi="Arial Narrow" w:cs="Arial"/>
        </w:rPr>
        <w:t xml:space="preserve"> conformément aux dispositions </w:t>
      </w:r>
      <w:r w:rsidRPr="00DC24EB">
        <w:rPr>
          <w:rFonts w:ascii="Arial Narrow" w:hAnsi="Arial Narrow" w:cs="Arial"/>
          <w:color w:val="000000" w:themeColor="text1"/>
        </w:rPr>
        <w:t xml:space="preserve">des articles 166 et 167 du décret n° 2018/366 du 20Juin 2018 portant Code des Marchés Publics </w:t>
      </w:r>
      <w:r>
        <w:rPr>
          <w:rFonts w:ascii="Arial Narrow" w:hAnsi="Arial Narrow" w:cs="Arial"/>
        </w:rPr>
        <w:t>et  par application de la formule</w:t>
      </w:r>
      <w:r w:rsidRPr="00230C15">
        <w:rPr>
          <w:rFonts w:ascii="Arial Narrow" w:hAnsi="Arial Narrow" w:cs="Arial"/>
        </w:rPr>
        <w:t xml:space="preserve"> </w:t>
      </w:r>
    </w:p>
    <w:p w:rsidR="002602FC" w:rsidRPr="00230C15" w:rsidRDefault="002602FC" w:rsidP="002602FC">
      <w:pPr>
        <w:widowControl w:val="0"/>
        <w:autoSpaceDE w:val="0"/>
        <w:spacing w:after="60" w:line="360" w:lineRule="auto"/>
        <w:rPr>
          <w:rFonts w:ascii="Arial Narrow" w:hAnsi="Arial Narrow" w:cs="Arial"/>
        </w:rPr>
      </w:pPr>
      <w:r w:rsidRPr="00230C15">
        <w:rPr>
          <w:rFonts w:ascii="Arial Narrow" w:hAnsi="Arial Narrow" w:cs="Arial"/>
        </w:rPr>
        <w:t>L = M x (n/360) x (i) dans laquelle :</w:t>
      </w:r>
    </w:p>
    <w:p w:rsidR="002602FC" w:rsidRPr="00230C15" w:rsidRDefault="002602FC" w:rsidP="002602FC">
      <w:pPr>
        <w:widowControl w:val="0"/>
        <w:autoSpaceDE w:val="0"/>
        <w:spacing w:after="60" w:line="360" w:lineRule="auto"/>
        <w:rPr>
          <w:rFonts w:ascii="Arial Narrow" w:hAnsi="Arial Narrow" w:cs="Arial"/>
        </w:rPr>
      </w:pPr>
      <w:r w:rsidRPr="00230C15">
        <w:rPr>
          <w:rFonts w:ascii="Arial Narrow" w:hAnsi="Arial Narrow" w:cs="Arial"/>
        </w:rPr>
        <w:lastRenderedPageBreak/>
        <w:t>M = Montant TTC des sommes dues au titulaire ; N = Nombre de jours calendaires de retard ;</w:t>
      </w:r>
    </w:p>
    <w:p w:rsidR="002602FC" w:rsidRPr="00230C15" w:rsidRDefault="002602FC" w:rsidP="002602FC">
      <w:pPr>
        <w:widowControl w:val="0"/>
        <w:autoSpaceDE w:val="0"/>
        <w:spacing w:after="60" w:line="360" w:lineRule="auto"/>
        <w:rPr>
          <w:rFonts w:ascii="Arial Narrow" w:hAnsi="Arial Narrow" w:cs="Arial"/>
        </w:rPr>
      </w:pPr>
      <w:r w:rsidRPr="00230C15">
        <w:rPr>
          <w:rFonts w:ascii="Arial Narrow" w:hAnsi="Arial Narrow" w:cs="Arial"/>
        </w:rPr>
        <w:t>i = Taux débiteurs des entreprises à la BEAC majoré d’un (01) point ou taux d’escompte pratiqué par la Banque d’émission de la monnaie considérée majoré au plus d’un (01) point, selon le cas.</w:t>
      </w:r>
    </w:p>
    <w:p w:rsidR="002602FC" w:rsidRPr="00230C15" w:rsidRDefault="002602FC" w:rsidP="002602FC">
      <w:pPr>
        <w:pStyle w:val="CCAParticle"/>
      </w:pPr>
      <w:bookmarkStart w:id="231" w:name="_Toc530307827"/>
      <w:bookmarkStart w:id="232" w:name="_Toc97557111"/>
      <w:bookmarkStart w:id="233" w:name="_Toc157306099"/>
      <w:r>
        <w:t xml:space="preserve">Article </w:t>
      </w:r>
      <w:bookmarkEnd w:id="231"/>
      <w:bookmarkEnd w:id="232"/>
      <w:bookmarkEnd w:id="233"/>
      <w:r>
        <w:t>40 Pénalités</w:t>
      </w:r>
    </w:p>
    <w:p w:rsidR="002602FC" w:rsidRPr="00230C15" w:rsidRDefault="002602FC" w:rsidP="002602FC">
      <w:pPr>
        <w:widowControl w:val="0"/>
        <w:numPr>
          <w:ilvl w:val="0"/>
          <w:numId w:val="52"/>
        </w:numPr>
        <w:suppressAutoHyphens/>
        <w:autoSpaceDE w:val="0"/>
        <w:autoSpaceDN w:val="0"/>
        <w:spacing w:after="60" w:line="360" w:lineRule="auto"/>
        <w:ind w:left="0" w:right="0" w:firstLine="0"/>
        <w:textAlignment w:val="baseline"/>
        <w:rPr>
          <w:rFonts w:ascii="Arial Narrow" w:hAnsi="Arial Narrow" w:cs="Arial"/>
          <w:bCs/>
          <w:u w:val="single"/>
        </w:rPr>
      </w:pPr>
      <w:r w:rsidRPr="00230C15">
        <w:rPr>
          <w:rFonts w:ascii="Arial Narrow" w:hAnsi="Arial Narrow" w:cs="Arial"/>
          <w:bCs/>
          <w:u w:val="single"/>
        </w:rPr>
        <w:t>Pénalités de retard</w:t>
      </w:r>
    </w:p>
    <w:p w:rsidR="002602FC" w:rsidRPr="00230C15" w:rsidRDefault="002602FC" w:rsidP="002602FC">
      <w:pPr>
        <w:widowControl w:val="0"/>
        <w:autoSpaceDE w:val="0"/>
        <w:spacing w:after="60" w:line="360" w:lineRule="auto"/>
        <w:rPr>
          <w:rFonts w:ascii="Arial Narrow" w:hAnsi="Arial Narrow" w:cs="Arial"/>
        </w:rPr>
      </w:pPr>
      <w:r w:rsidRPr="00230C15">
        <w:rPr>
          <w:rFonts w:ascii="Arial Narrow" w:hAnsi="Arial Narrow" w:cs="Arial"/>
        </w:rPr>
        <w:t xml:space="preserve"> </w:t>
      </w:r>
      <w:r>
        <w:rPr>
          <w:rFonts w:ascii="Arial Narrow" w:hAnsi="Arial Narrow" w:cs="Arial"/>
        </w:rPr>
        <w:t>40</w:t>
      </w:r>
      <w:r w:rsidRPr="00230C15">
        <w:rPr>
          <w:rFonts w:ascii="Arial Narrow" w:hAnsi="Arial Narrow" w:cs="Arial"/>
        </w:rPr>
        <w:t>.1 En cas de dépassement du délai contractuel imputable au titulaire du marché, il lui est appliqué après mise en demeure préalable, une pénalité de retard, dont le montant est fixé comme suit :</w:t>
      </w:r>
    </w:p>
    <w:p w:rsidR="002602FC" w:rsidRPr="00230C15" w:rsidRDefault="002602FC" w:rsidP="002602FC">
      <w:pPr>
        <w:widowControl w:val="0"/>
        <w:numPr>
          <w:ilvl w:val="0"/>
          <w:numId w:val="51"/>
        </w:numPr>
        <w:suppressAutoHyphens/>
        <w:autoSpaceDE w:val="0"/>
        <w:autoSpaceDN w:val="0"/>
        <w:spacing w:after="60" w:line="360" w:lineRule="auto"/>
        <w:ind w:left="0" w:right="0" w:firstLine="0"/>
        <w:textAlignment w:val="baseline"/>
        <w:rPr>
          <w:rFonts w:ascii="Arial Narrow" w:hAnsi="Arial Narrow" w:cs="Arial"/>
          <w:spacing w:val="3"/>
        </w:rPr>
      </w:pPr>
      <w:r w:rsidRPr="00230C15">
        <w:rPr>
          <w:rFonts w:ascii="Arial Narrow" w:hAnsi="Arial Narrow" w:cs="Arial"/>
          <w:spacing w:val="3"/>
        </w:rPr>
        <w:t>Un deux millième (1/2000ème) du montant TTC du marché de base par jour calendaire de retard du premier au trentième jour au-delà du délai contractuel fixé par le marché ;</w:t>
      </w:r>
    </w:p>
    <w:p w:rsidR="002602FC" w:rsidRPr="00230C15" w:rsidRDefault="002602FC" w:rsidP="002602FC">
      <w:pPr>
        <w:widowControl w:val="0"/>
        <w:numPr>
          <w:ilvl w:val="0"/>
          <w:numId w:val="51"/>
        </w:numPr>
        <w:suppressAutoHyphens/>
        <w:autoSpaceDE w:val="0"/>
        <w:autoSpaceDN w:val="0"/>
        <w:spacing w:after="60" w:line="360" w:lineRule="auto"/>
        <w:ind w:left="0" w:right="0" w:firstLine="0"/>
        <w:textAlignment w:val="baseline"/>
        <w:rPr>
          <w:rFonts w:ascii="Arial Narrow" w:hAnsi="Arial Narrow" w:cs="Arial"/>
        </w:rPr>
      </w:pPr>
      <w:r w:rsidRPr="00230C15">
        <w:rPr>
          <w:rFonts w:ascii="Arial Narrow" w:hAnsi="Arial Narrow" w:cs="Arial"/>
          <w:spacing w:val="3"/>
        </w:rPr>
        <w:t>U</w:t>
      </w:r>
      <w:r w:rsidRPr="00230C15">
        <w:rPr>
          <w:rFonts w:ascii="Arial Narrow" w:hAnsi="Arial Narrow" w:cs="Arial"/>
        </w:rPr>
        <w:t xml:space="preserve">n </w:t>
      </w:r>
      <w:r w:rsidRPr="00230C15">
        <w:rPr>
          <w:rFonts w:ascii="Arial Narrow" w:hAnsi="Arial Narrow" w:cs="Arial"/>
          <w:spacing w:val="3"/>
        </w:rPr>
        <w:t>millièm</w:t>
      </w:r>
      <w:r w:rsidRPr="00230C15">
        <w:rPr>
          <w:rFonts w:ascii="Arial Narrow" w:hAnsi="Arial Narrow" w:cs="Arial"/>
        </w:rPr>
        <w:t xml:space="preserve">e </w:t>
      </w:r>
      <w:r w:rsidRPr="00230C15">
        <w:rPr>
          <w:rFonts w:ascii="Arial Narrow" w:hAnsi="Arial Narrow" w:cs="Arial"/>
          <w:spacing w:val="3"/>
        </w:rPr>
        <w:t>(1/1000</w:t>
      </w:r>
      <w:r w:rsidRPr="00230C15">
        <w:rPr>
          <w:rFonts w:ascii="Arial Narrow" w:hAnsi="Arial Narrow" w:cs="Arial"/>
          <w:spacing w:val="3"/>
          <w:vertAlign w:val="superscript"/>
        </w:rPr>
        <w:t>ème</w:t>
      </w:r>
      <w:r w:rsidRPr="00230C15">
        <w:rPr>
          <w:rFonts w:ascii="Arial Narrow" w:hAnsi="Arial Narrow" w:cs="Arial"/>
        </w:rPr>
        <w:t xml:space="preserve">) </w:t>
      </w:r>
      <w:r w:rsidRPr="00230C15">
        <w:rPr>
          <w:rFonts w:ascii="Arial Narrow" w:hAnsi="Arial Narrow" w:cs="Arial"/>
          <w:spacing w:val="3"/>
        </w:rPr>
        <w:t>d</w:t>
      </w:r>
      <w:r w:rsidRPr="00230C15">
        <w:rPr>
          <w:rFonts w:ascii="Arial Narrow" w:hAnsi="Arial Narrow" w:cs="Arial"/>
        </w:rPr>
        <w:t xml:space="preserve">u </w:t>
      </w:r>
      <w:r w:rsidRPr="00230C15">
        <w:rPr>
          <w:rFonts w:ascii="Arial Narrow" w:hAnsi="Arial Narrow" w:cs="Arial"/>
          <w:spacing w:val="3"/>
        </w:rPr>
        <w:t>montan</w:t>
      </w:r>
      <w:r w:rsidRPr="00230C15">
        <w:rPr>
          <w:rFonts w:ascii="Arial Narrow" w:hAnsi="Arial Narrow" w:cs="Arial"/>
        </w:rPr>
        <w:t xml:space="preserve">t </w:t>
      </w:r>
      <w:r w:rsidRPr="00230C15">
        <w:rPr>
          <w:rFonts w:ascii="Arial Narrow" w:hAnsi="Arial Narrow" w:cs="Arial"/>
          <w:spacing w:val="3"/>
        </w:rPr>
        <w:t>TT</w:t>
      </w:r>
      <w:r w:rsidRPr="00230C15">
        <w:rPr>
          <w:rFonts w:ascii="Arial Narrow" w:hAnsi="Arial Narrow" w:cs="Arial"/>
        </w:rPr>
        <w:t xml:space="preserve">C </w:t>
      </w:r>
      <w:r w:rsidRPr="00230C15">
        <w:rPr>
          <w:rFonts w:ascii="Arial Narrow" w:hAnsi="Arial Narrow" w:cs="Arial"/>
          <w:spacing w:val="3"/>
        </w:rPr>
        <w:t xml:space="preserve">du </w:t>
      </w:r>
      <w:r w:rsidRPr="00230C15">
        <w:rPr>
          <w:rFonts w:ascii="Arial Narrow" w:hAnsi="Arial Narrow" w:cs="Arial"/>
        </w:rPr>
        <w:t>marché de base par jour calendaire de retard au-delà du trentième jour.</w:t>
      </w:r>
    </w:p>
    <w:p w:rsidR="002602FC" w:rsidRPr="00F02F4E" w:rsidRDefault="002602FC" w:rsidP="002602FC">
      <w:pPr>
        <w:pStyle w:val="Paragraphedeliste"/>
        <w:widowControl w:val="0"/>
        <w:numPr>
          <w:ilvl w:val="1"/>
          <w:numId w:val="60"/>
        </w:numPr>
        <w:suppressAutoHyphens/>
        <w:autoSpaceDE w:val="0"/>
        <w:autoSpaceDN w:val="0"/>
        <w:spacing w:after="60" w:line="360" w:lineRule="auto"/>
        <w:ind w:right="0"/>
        <w:contextualSpacing w:val="0"/>
        <w:textAlignment w:val="baseline"/>
        <w:rPr>
          <w:rFonts w:ascii="Arial Narrow" w:hAnsi="Arial Narrow" w:cs="Arial"/>
        </w:rPr>
      </w:pPr>
      <w:r w:rsidRPr="00F02F4E">
        <w:rPr>
          <w:rFonts w:ascii="Arial Narrow" w:hAnsi="Arial Narrow" w:cs="Arial"/>
        </w:rPr>
        <w:t>Pour les marchés à tranche conditionnelle, les délais et montants à prendre en compte sont ceux de la tranche considérée</w:t>
      </w:r>
      <w:r>
        <w:rPr>
          <w:rFonts w:ascii="Arial Narrow" w:hAnsi="Arial Narrow" w:cs="Arial"/>
        </w:rPr>
        <w:t>.</w:t>
      </w:r>
    </w:p>
    <w:p w:rsidR="002602FC" w:rsidRPr="00353211" w:rsidRDefault="002602FC" w:rsidP="002602FC">
      <w:pPr>
        <w:widowControl w:val="0"/>
        <w:numPr>
          <w:ilvl w:val="0"/>
          <w:numId w:val="52"/>
        </w:numPr>
        <w:suppressAutoHyphens/>
        <w:autoSpaceDE w:val="0"/>
        <w:autoSpaceDN w:val="0"/>
        <w:spacing w:after="60" w:line="360" w:lineRule="auto"/>
        <w:ind w:left="0" w:right="0" w:firstLine="0"/>
        <w:textAlignment w:val="baseline"/>
        <w:rPr>
          <w:rFonts w:ascii="Arial Narrow" w:hAnsi="Arial Narrow" w:cs="Arial"/>
          <w:bCs/>
          <w:color w:val="auto"/>
          <w:u w:val="single"/>
        </w:rPr>
      </w:pPr>
      <w:r w:rsidRPr="00353211">
        <w:rPr>
          <w:rFonts w:ascii="Arial Narrow" w:hAnsi="Arial Narrow" w:cs="Arial"/>
          <w:bCs/>
          <w:color w:val="auto"/>
          <w:u w:val="single"/>
        </w:rPr>
        <w:t>Pénalités particulières [montant et mode de calcul à préciser]</w:t>
      </w:r>
    </w:p>
    <w:p w:rsidR="002602FC" w:rsidRPr="00353211" w:rsidRDefault="002602FC" w:rsidP="002602FC">
      <w:pPr>
        <w:widowControl w:val="0"/>
        <w:autoSpaceDE w:val="0"/>
        <w:spacing w:after="60" w:line="360" w:lineRule="auto"/>
        <w:rPr>
          <w:rFonts w:ascii="Arial Narrow" w:hAnsi="Arial Narrow" w:cs="Arial"/>
          <w:color w:val="auto"/>
        </w:rPr>
      </w:pPr>
      <w:r w:rsidRPr="00353211">
        <w:rPr>
          <w:rFonts w:ascii="Arial Narrow" w:hAnsi="Arial Narrow" w:cs="Arial"/>
          <w:color w:val="auto"/>
        </w:rPr>
        <w:t>40.3 Indépendamment des pénalités pour dépassement du délai contractuel, le cocontractant est passible des pénalités particulières suivantes pour inobservation des dispositions du contrat, notamment :</w:t>
      </w:r>
    </w:p>
    <w:p w:rsidR="002602FC" w:rsidRPr="00353211" w:rsidRDefault="002602FC" w:rsidP="002602FC">
      <w:pPr>
        <w:widowControl w:val="0"/>
        <w:numPr>
          <w:ilvl w:val="0"/>
          <w:numId w:val="35"/>
        </w:numPr>
        <w:suppressAutoHyphens/>
        <w:autoSpaceDE w:val="0"/>
        <w:autoSpaceDN w:val="0"/>
        <w:spacing w:after="60" w:line="360" w:lineRule="auto"/>
        <w:ind w:left="567" w:right="0" w:hanging="283"/>
        <w:textAlignment w:val="baseline"/>
        <w:rPr>
          <w:rFonts w:ascii="Arial Narrow" w:hAnsi="Arial Narrow" w:cs="Arial"/>
          <w:iCs/>
          <w:color w:val="auto"/>
        </w:rPr>
      </w:pPr>
      <w:r w:rsidRPr="00353211">
        <w:rPr>
          <w:rFonts w:ascii="Arial Narrow" w:hAnsi="Arial Narrow" w:cs="Arial"/>
          <w:iCs/>
          <w:color w:val="auto"/>
        </w:rPr>
        <w:t xml:space="preserve">Remise tardive du cautionnement définitif </w:t>
      </w:r>
      <w:bookmarkStart w:id="234" w:name="_Hlk159266346"/>
      <w:r>
        <w:rPr>
          <w:rFonts w:ascii="Arial Narrow" w:hAnsi="Arial Narrow" w:cs="Arial"/>
          <w:iCs/>
          <w:color w:val="auto"/>
        </w:rPr>
        <w:t>2%</w:t>
      </w:r>
      <w:r w:rsidRPr="00353211">
        <w:rPr>
          <w:rFonts w:ascii="Arial Narrow" w:hAnsi="Arial Narrow" w:cs="Arial"/>
          <w:iCs/>
          <w:color w:val="auto"/>
        </w:rPr>
        <w:t> </w:t>
      </w:r>
      <w:r>
        <w:rPr>
          <w:rFonts w:ascii="Arial Narrow" w:hAnsi="Arial Narrow" w:cs="Arial"/>
          <w:iCs/>
          <w:color w:val="auto"/>
        </w:rPr>
        <w:t xml:space="preserve"> du montant TTC du marché</w:t>
      </w:r>
      <w:r w:rsidRPr="00353211">
        <w:rPr>
          <w:rFonts w:ascii="Arial Narrow" w:hAnsi="Arial Narrow" w:cs="Arial"/>
          <w:iCs/>
          <w:color w:val="auto"/>
        </w:rPr>
        <w:t>;</w:t>
      </w:r>
    </w:p>
    <w:bookmarkEnd w:id="234"/>
    <w:p w:rsidR="002602FC" w:rsidRPr="007632FE" w:rsidRDefault="002602FC" w:rsidP="002602FC">
      <w:pPr>
        <w:widowControl w:val="0"/>
        <w:numPr>
          <w:ilvl w:val="0"/>
          <w:numId w:val="35"/>
        </w:numPr>
        <w:suppressAutoHyphens/>
        <w:autoSpaceDE w:val="0"/>
        <w:autoSpaceDN w:val="0"/>
        <w:spacing w:after="60" w:line="360" w:lineRule="auto"/>
        <w:ind w:left="567" w:right="0" w:hanging="283"/>
        <w:textAlignment w:val="baseline"/>
        <w:rPr>
          <w:rFonts w:ascii="Arial Narrow" w:hAnsi="Arial Narrow" w:cs="Arial"/>
          <w:iCs/>
          <w:color w:val="auto"/>
        </w:rPr>
      </w:pPr>
      <w:r w:rsidRPr="00353211">
        <w:rPr>
          <w:rFonts w:ascii="Arial Narrow" w:hAnsi="Arial Narrow" w:cs="Arial"/>
          <w:iCs/>
          <w:color w:val="auto"/>
        </w:rPr>
        <w:t>Remise</w:t>
      </w:r>
      <w:r w:rsidRPr="00353211">
        <w:rPr>
          <w:rFonts w:ascii="Arial Narrow" w:hAnsi="Arial Narrow" w:cs="Arial"/>
          <w:color w:val="auto"/>
        </w:rPr>
        <w:t xml:space="preserve"> tardive des assurances </w:t>
      </w:r>
      <w:r>
        <w:rPr>
          <w:rFonts w:ascii="Arial Narrow" w:hAnsi="Arial Narrow" w:cs="Arial"/>
          <w:iCs/>
          <w:color w:val="auto"/>
        </w:rPr>
        <w:t>2%</w:t>
      </w:r>
      <w:r w:rsidRPr="00353211">
        <w:rPr>
          <w:rFonts w:ascii="Arial Narrow" w:hAnsi="Arial Narrow" w:cs="Arial"/>
          <w:iCs/>
          <w:color w:val="auto"/>
        </w:rPr>
        <w:t> </w:t>
      </w:r>
      <w:r>
        <w:rPr>
          <w:rFonts w:ascii="Arial Narrow" w:hAnsi="Arial Narrow" w:cs="Arial"/>
          <w:iCs/>
          <w:color w:val="auto"/>
        </w:rPr>
        <w:t>du montant TTC du marché</w:t>
      </w:r>
      <w:r w:rsidRPr="00353211">
        <w:rPr>
          <w:rFonts w:ascii="Arial Narrow" w:hAnsi="Arial Narrow" w:cs="Arial"/>
          <w:iCs/>
          <w:color w:val="auto"/>
        </w:rPr>
        <w:t>;</w:t>
      </w:r>
    </w:p>
    <w:p w:rsidR="002602FC" w:rsidRPr="007632FE" w:rsidRDefault="002602FC" w:rsidP="002602FC">
      <w:pPr>
        <w:widowControl w:val="0"/>
        <w:numPr>
          <w:ilvl w:val="0"/>
          <w:numId w:val="35"/>
        </w:numPr>
        <w:suppressAutoHyphens/>
        <w:autoSpaceDE w:val="0"/>
        <w:autoSpaceDN w:val="0"/>
        <w:spacing w:after="60" w:line="360" w:lineRule="auto"/>
        <w:ind w:left="567" w:right="0" w:hanging="283"/>
        <w:textAlignment w:val="baseline"/>
        <w:rPr>
          <w:rFonts w:ascii="Arial Narrow" w:hAnsi="Arial Narrow" w:cs="Arial"/>
          <w:iCs/>
          <w:color w:val="auto"/>
        </w:rPr>
      </w:pPr>
      <w:r w:rsidRPr="00353211">
        <w:rPr>
          <w:rFonts w:ascii="Arial Narrow" w:hAnsi="Arial Narrow" w:cs="Arial"/>
          <w:color w:val="auto"/>
        </w:rPr>
        <w:t>Remise tardive du projet d’exécution pour autant que le retard soit du fait du co</w:t>
      </w:r>
      <w:r>
        <w:rPr>
          <w:rFonts w:ascii="Arial Narrow" w:hAnsi="Arial Narrow" w:cs="Arial"/>
          <w:color w:val="auto"/>
        </w:rPr>
        <w:t xml:space="preserve">contractant de l’administratif 2% </w:t>
      </w:r>
      <w:r>
        <w:rPr>
          <w:rFonts w:ascii="Arial Narrow" w:hAnsi="Arial Narrow" w:cs="Arial"/>
          <w:iCs/>
          <w:color w:val="auto"/>
        </w:rPr>
        <w:t>du montant TTC du marché</w:t>
      </w:r>
      <w:r w:rsidRPr="00353211">
        <w:rPr>
          <w:rFonts w:ascii="Arial Narrow" w:hAnsi="Arial Narrow" w:cs="Arial"/>
          <w:iCs/>
          <w:color w:val="auto"/>
        </w:rPr>
        <w:t>;</w:t>
      </w:r>
    </w:p>
    <w:p w:rsidR="002602FC" w:rsidRPr="00353211" w:rsidRDefault="002602FC" w:rsidP="002602FC">
      <w:pPr>
        <w:widowControl w:val="0"/>
        <w:numPr>
          <w:ilvl w:val="0"/>
          <w:numId w:val="35"/>
        </w:numPr>
        <w:suppressAutoHyphens/>
        <w:autoSpaceDE w:val="0"/>
        <w:autoSpaceDN w:val="0"/>
        <w:spacing w:after="60" w:line="360" w:lineRule="auto"/>
        <w:ind w:left="567" w:right="0" w:hanging="283"/>
        <w:textAlignment w:val="baseline"/>
        <w:rPr>
          <w:rFonts w:ascii="Arial Narrow" w:hAnsi="Arial Narrow" w:cs="Arial"/>
          <w:iCs/>
          <w:color w:val="auto"/>
        </w:rPr>
      </w:pPr>
      <w:r w:rsidRPr="00353211">
        <w:rPr>
          <w:rFonts w:ascii="Arial Narrow" w:hAnsi="Arial Narrow" w:cs="Arial"/>
          <w:color w:val="auto"/>
        </w:rPr>
        <w:t xml:space="preserve">Autres à préciser par le Maître d’ouvrage </w:t>
      </w:r>
      <w:r w:rsidRPr="00353211">
        <w:rPr>
          <w:rFonts w:ascii="Arial Narrow" w:hAnsi="Arial Narrow" w:cs="Arial"/>
          <w:iCs/>
          <w:color w:val="auto"/>
        </w:rPr>
        <w:t>(montant ou modalités à définir) ;</w:t>
      </w:r>
    </w:p>
    <w:p w:rsidR="002602FC" w:rsidRPr="00230C15" w:rsidRDefault="002602FC" w:rsidP="002602FC">
      <w:pPr>
        <w:widowControl w:val="0"/>
        <w:autoSpaceDE w:val="0"/>
        <w:spacing w:after="60" w:line="360" w:lineRule="auto"/>
        <w:rPr>
          <w:rFonts w:ascii="Arial Narrow" w:hAnsi="Arial Narrow" w:cs="Arial"/>
        </w:rPr>
      </w:pPr>
      <w:r>
        <w:rPr>
          <w:rFonts w:ascii="Arial Narrow" w:hAnsi="Arial Narrow" w:cs="Arial"/>
        </w:rPr>
        <w:t>40</w:t>
      </w:r>
      <w:r w:rsidRPr="00230C15">
        <w:rPr>
          <w:rFonts w:ascii="Arial Narrow" w:hAnsi="Arial Narrow" w:cs="Arial"/>
        </w:rPr>
        <w:t>.4. En tout état de cause, le montant cumulé des pénalités ne saurait excéder dix pour cent (10%) du montant TTC du marché de base et de ses avenants le cas échéant, sous peine de résiliation.</w:t>
      </w:r>
    </w:p>
    <w:p w:rsidR="002602FC" w:rsidRPr="00230C15" w:rsidRDefault="002602FC" w:rsidP="002602FC">
      <w:pPr>
        <w:widowControl w:val="0"/>
        <w:autoSpaceDE w:val="0"/>
        <w:spacing w:after="60" w:line="360" w:lineRule="auto"/>
        <w:rPr>
          <w:rFonts w:ascii="Arial Narrow" w:hAnsi="Arial Narrow" w:cs="Arial"/>
        </w:rPr>
      </w:pPr>
      <w:r w:rsidRPr="00230C15">
        <w:rPr>
          <w:rFonts w:ascii="Arial Narrow" w:hAnsi="Arial Narrow" w:cs="Arial"/>
        </w:rPr>
        <w:t>Toute remise de pénalités ne peut intervenir qu’après avis de l’organisme chargé de la régulation des marchés publics requis par le Maître d’Ouvrage.</w:t>
      </w:r>
    </w:p>
    <w:p w:rsidR="002602FC" w:rsidRPr="00230C15" w:rsidRDefault="002602FC" w:rsidP="002602FC">
      <w:pPr>
        <w:pStyle w:val="CCAParticle"/>
      </w:pPr>
      <w:bookmarkStart w:id="235" w:name="_Toc157306100"/>
      <w:bookmarkStart w:id="236" w:name="_Toc530307828"/>
      <w:bookmarkStart w:id="237" w:name="_Toc97557112"/>
      <w:r>
        <w:t xml:space="preserve">Article 41 </w:t>
      </w:r>
      <w:r w:rsidRPr="00230C15">
        <w:t>Règlement en cas de groupement d’entreprises et de sous-traitance</w:t>
      </w:r>
      <w:bookmarkEnd w:id="235"/>
      <w:r w:rsidRPr="00230C15">
        <w:t xml:space="preserve"> </w:t>
      </w:r>
      <w:bookmarkEnd w:id="236"/>
      <w:bookmarkEnd w:id="237"/>
    </w:p>
    <w:p w:rsidR="002602FC" w:rsidRPr="00230C15" w:rsidRDefault="002602FC" w:rsidP="002602FC">
      <w:pPr>
        <w:widowControl w:val="0"/>
        <w:autoSpaceDE w:val="0"/>
        <w:spacing w:after="60" w:line="360" w:lineRule="auto"/>
        <w:rPr>
          <w:rFonts w:ascii="Arial Narrow" w:hAnsi="Arial Narrow" w:cs="Arial"/>
        </w:rPr>
      </w:pPr>
      <w:r>
        <w:rPr>
          <w:rFonts w:ascii="Arial Narrow" w:hAnsi="Arial Narrow" w:cs="Arial"/>
        </w:rPr>
        <w:t>41</w:t>
      </w:r>
      <w:r w:rsidRPr="00230C15">
        <w:rPr>
          <w:rFonts w:ascii="Arial Narrow" w:hAnsi="Arial Narrow" w:cs="Arial"/>
        </w:rPr>
        <w:t>.1. En cas de groupement solidaire d’entreprises les paiements sont effectués dans le compte indiqué dans la soumission soit au nom du groupement, soit au nom du mandataire [</w:t>
      </w:r>
      <w:r w:rsidRPr="00230C15">
        <w:rPr>
          <w:rFonts w:ascii="Arial Narrow" w:hAnsi="Arial Narrow" w:cs="Arial"/>
          <w:i/>
        </w:rPr>
        <w:t>à préciser le cas échéant</w:t>
      </w:r>
      <w:r w:rsidRPr="00230C15">
        <w:rPr>
          <w:rFonts w:ascii="Arial Narrow" w:hAnsi="Arial Narrow" w:cs="Arial"/>
        </w:rPr>
        <w:t>].</w:t>
      </w:r>
    </w:p>
    <w:p w:rsidR="002602FC" w:rsidRPr="00AF3D98" w:rsidRDefault="002602FC" w:rsidP="002602FC">
      <w:pPr>
        <w:widowControl w:val="0"/>
        <w:autoSpaceDE w:val="0"/>
        <w:spacing w:after="60" w:line="360" w:lineRule="auto"/>
        <w:rPr>
          <w:rFonts w:ascii="Arial Narrow" w:hAnsi="Arial Narrow" w:cs="Arial"/>
          <w:color w:val="C0504D" w:themeColor="accent2"/>
        </w:rPr>
      </w:pPr>
      <w:r w:rsidRPr="007632FE">
        <w:rPr>
          <w:rFonts w:ascii="Arial Narrow" w:hAnsi="Arial Narrow" w:cs="Arial"/>
          <w:color w:val="auto"/>
        </w:rPr>
        <w:t>En cas de groupement conjoint, les paiements seront effectués dans les différents comptes des cotraitants de la manière suivan</w:t>
      </w:r>
      <w:r>
        <w:rPr>
          <w:rFonts w:ascii="Arial Narrow" w:hAnsi="Arial Narrow" w:cs="Arial"/>
          <w:color w:val="C0504D" w:themeColor="accent2"/>
        </w:rPr>
        <w:t>t</w:t>
      </w:r>
    </w:p>
    <w:p w:rsidR="002602FC" w:rsidRDefault="002602FC" w:rsidP="002602FC">
      <w:pPr>
        <w:spacing w:after="60" w:line="360" w:lineRule="auto"/>
        <w:rPr>
          <w:rFonts w:ascii="Arial Narrow" w:hAnsi="Arial Narrow" w:cs="Arial"/>
        </w:rPr>
      </w:pPr>
      <w:r>
        <w:rPr>
          <w:rFonts w:ascii="Arial Narrow" w:hAnsi="Arial Narrow" w:cs="Arial"/>
        </w:rPr>
        <w:lastRenderedPageBreak/>
        <w:t>41</w:t>
      </w:r>
      <w:r w:rsidRPr="00230C15">
        <w:rPr>
          <w:rFonts w:ascii="Arial Narrow" w:hAnsi="Arial Narrow" w:cs="Arial"/>
        </w:rPr>
        <w:t>.2.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rsidR="002602FC" w:rsidRPr="007632FE" w:rsidRDefault="002602FC" w:rsidP="002602FC">
      <w:pPr>
        <w:spacing w:after="60" w:line="360" w:lineRule="auto"/>
        <w:rPr>
          <w:rFonts w:ascii="Arial Narrow" w:hAnsi="Arial Narrow" w:cs="Arial"/>
          <w:color w:val="auto"/>
        </w:rPr>
      </w:pPr>
      <w:r w:rsidRPr="007632FE">
        <w:rPr>
          <w:rFonts w:ascii="Arial Narrow" w:hAnsi="Arial Narrow" w:cs="Arial"/>
          <w:color w:val="auto"/>
        </w:rPr>
        <w:t xml:space="preserve">L’Entreprise principale dispose d’un délai maximal de trente (30) jours ouvrables à compter de la date de rémunération de la facture des prestations exécutées et réceptionnées pour effectuer le paiement du sous-traitant. </w:t>
      </w:r>
    </w:p>
    <w:p w:rsidR="002602FC" w:rsidRPr="007632FE" w:rsidRDefault="002602FC" w:rsidP="002602FC">
      <w:pPr>
        <w:widowControl w:val="0"/>
        <w:autoSpaceDE w:val="0"/>
        <w:spacing w:after="60" w:line="360" w:lineRule="auto"/>
        <w:rPr>
          <w:rFonts w:ascii="Arial Narrow" w:hAnsi="Arial Narrow" w:cs="Arial"/>
          <w:color w:val="auto"/>
        </w:rPr>
      </w:pPr>
      <w:r w:rsidRPr="007632FE">
        <w:rPr>
          <w:rFonts w:ascii="Arial Narrow" w:hAnsi="Arial Narrow" w:cs="Arial"/>
          <w:color w:val="auto"/>
        </w:rPr>
        <w:t>En cas de non-paiement d’un sous-traitant pour des prestations déjà rémunérées par le Maître d’Ouvrage, ce dernier peut prendre à l’encontre du titulaire du marché des mesures coercitives, notamment le paiement direct du sous-traitant.</w:t>
      </w:r>
    </w:p>
    <w:p w:rsidR="002602FC" w:rsidRPr="00230C15" w:rsidRDefault="002602FC" w:rsidP="002602FC">
      <w:pPr>
        <w:pStyle w:val="CCAParticle"/>
      </w:pPr>
      <w:bookmarkStart w:id="238" w:name="_Toc157306101"/>
      <w:bookmarkStart w:id="239" w:name="_Toc530307829"/>
      <w:bookmarkStart w:id="240" w:name="_Toc97557113"/>
      <w:r>
        <w:t>Article 42 Régime</w:t>
      </w:r>
      <w:r w:rsidRPr="00230C15">
        <w:t xml:space="preserve"> fiscal et douanier</w:t>
      </w:r>
      <w:bookmarkEnd w:id="238"/>
      <w:r w:rsidRPr="00230C15">
        <w:t xml:space="preserve"> </w:t>
      </w:r>
      <w:bookmarkEnd w:id="239"/>
      <w:bookmarkEnd w:id="240"/>
    </w:p>
    <w:p w:rsidR="002602FC" w:rsidRPr="00D45AAB" w:rsidRDefault="002602FC" w:rsidP="002602FC">
      <w:pPr>
        <w:widowControl w:val="0"/>
        <w:autoSpaceDE w:val="0"/>
        <w:spacing w:after="60" w:line="360" w:lineRule="auto"/>
        <w:rPr>
          <w:rFonts w:ascii="Arial Narrow" w:hAnsi="Arial Narrow" w:cs="Arial"/>
          <w:i/>
          <w:color w:val="000000" w:themeColor="text1"/>
        </w:rPr>
      </w:pPr>
      <w:r w:rsidRPr="00D45AAB">
        <w:rPr>
          <w:rFonts w:ascii="Arial Narrow" w:hAnsi="Arial Narrow" w:cs="Arial"/>
          <w:color w:val="000000" w:themeColor="text1"/>
        </w:rPr>
        <w:t xml:space="preserve">Le marché est soumis au régime fiscal et douanier en vigueur en République du Cameroun. Le marché est conclu </w:t>
      </w:r>
      <w:r w:rsidRPr="007632FE">
        <w:rPr>
          <w:rFonts w:ascii="Arial Narrow" w:hAnsi="Arial Narrow" w:cs="Arial"/>
          <w:color w:val="000000" w:themeColor="text1"/>
        </w:rPr>
        <w:t>tout taxes comprises, conformément à la loi  n°…………… du ….  Portant loi de finances de la République du Cameroun pour l’exercice ……et au Code Général des Impôts qui définissent les modalités de mise en œuvre du</w:t>
      </w:r>
      <w:r w:rsidRPr="00D45AAB">
        <w:rPr>
          <w:rFonts w:ascii="Arial Narrow" w:hAnsi="Arial Narrow" w:cs="Arial"/>
          <w:color w:val="000000" w:themeColor="text1"/>
        </w:rPr>
        <w:t xml:space="preserve"> régime fiscal des Marchés Publics</w:t>
      </w:r>
    </w:p>
    <w:p w:rsidR="002602FC" w:rsidRPr="00803F4B" w:rsidRDefault="002602FC" w:rsidP="002602FC">
      <w:pPr>
        <w:widowControl w:val="0"/>
        <w:autoSpaceDE w:val="0"/>
        <w:spacing w:after="60" w:line="360" w:lineRule="auto"/>
        <w:rPr>
          <w:rFonts w:ascii="Arial Narrow" w:hAnsi="Arial Narrow" w:cs="Arial"/>
          <w:color w:val="000000" w:themeColor="text1"/>
        </w:rPr>
      </w:pPr>
      <w:r w:rsidRPr="00803F4B">
        <w:rPr>
          <w:rFonts w:ascii="Arial Narrow" w:hAnsi="Arial Narrow" w:cs="Arial"/>
          <w:color w:val="000000" w:themeColor="text1"/>
        </w:rPr>
        <w:t>La fiscalité applicable au présent marché comporte notamment :</w:t>
      </w:r>
    </w:p>
    <w:p w:rsidR="002602FC" w:rsidRPr="00803F4B" w:rsidRDefault="002602FC" w:rsidP="002602FC">
      <w:pPr>
        <w:widowControl w:val="0"/>
        <w:numPr>
          <w:ilvl w:val="0"/>
          <w:numId w:val="61"/>
        </w:numPr>
        <w:suppressAutoHyphens/>
        <w:autoSpaceDE w:val="0"/>
        <w:autoSpaceDN w:val="0"/>
        <w:spacing w:after="60" w:line="360" w:lineRule="auto"/>
        <w:ind w:right="0"/>
        <w:textAlignment w:val="baseline"/>
        <w:rPr>
          <w:rFonts w:ascii="Arial Narrow" w:hAnsi="Arial Narrow" w:cs="Arial"/>
          <w:color w:val="000000" w:themeColor="text1"/>
        </w:rPr>
      </w:pPr>
      <w:r w:rsidRPr="00803F4B">
        <w:rPr>
          <w:rFonts w:ascii="Arial Narrow" w:hAnsi="Arial Narrow" w:cs="Arial"/>
          <w:color w:val="000000" w:themeColor="text1"/>
        </w:rPr>
        <w:t>Des impôts et taxes relatifs aux bénéfices industriels et commerciaux, y compris l’AIR qui constitue un précompte sur l’impôt des sociétés;</w:t>
      </w:r>
    </w:p>
    <w:p w:rsidR="002602FC" w:rsidRPr="00803F4B" w:rsidRDefault="002602FC" w:rsidP="002602FC">
      <w:pPr>
        <w:widowControl w:val="0"/>
        <w:numPr>
          <w:ilvl w:val="0"/>
          <w:numId w:val="61"/>
        </w:numPr>
        <w:suppressAutoHyphens/>
        <w:autoSpaceDE w:val="0"/>
        <w:autoSpaceDN w:val="0"/>
        <w:spacing w:after="60" w:line="360" w:lineRule="auto"/>
        <w:ind w:right="0"/>
        <w:textAlignment w:val="baseline"/>
        <w:rPr>
          <w:rFonts w:ascii="Arial Narrow" w:hAnsi="Arial Narrow" w:cs="Arial"/>
          <w:color w:val="000000" w:themeColor="text1"/>
        </w:rPr>
      </w:pPr>
      <w:r w:rsidRPr="00803F4B">
        <w:rPr>
          <w:rFonts w:ascii="Arial Narrow" w:hAnsi="Arial Narrow" w:cs="Arial"/>
          <w:color w:val="000000" w:themeColor="text1"/>
        </w:rPr>
        <w:t>Des droits d’enregistrement calculés conformément aux stipulations du code des impôts;</w:t>
      </w:r>
    </w:p>
    <w:p w:rsidR="002602FC" w:rsidRPr="00803F4B" w:rsidRDefault="002602FC" w:rsidP="002602FC">
      <w:pPr>
        <w:widowControl w:val="0"/>
        <w:numPr>
          <w:ilvl w:val="0"/>
          <w:numId w:val="61"/>
        </w:numPr>
        <w:suppressAutoHyphens/>
        <w:autoSpaceDE w:val="0"/>
        <w:autoSpaceDN w:val="0"/>
        <w:spacing w:after="60" w:line="360" w:lineRule="auto"/>
        <w:ind w:right="0"/>
        <w:textAlignment w:val="baseline"/>
        <w:rPr>
          <w:rFonts w:ascii="Arial Narrow" w:hAnsi="Arial Narrow" w:cs="Arial"/>
          <w:color w:val="000000" w:themeColor="text1"/>
        </w:rPr>
      </w:pPr>
      <w:r w:rsidRPr="00803F4B">
        <w:rPr>
          <w:rFonts w:ascii="Arial Narrow" w:hAnsi="Arial Narrow" w:cs="Arial"/>
          <w:color w:val="000000" w:themeColor="text1"/>
        </w:rPr>
        <w:t>Des droits et taxes attachés à la réalisation des prestations prévues par le marché:</w:t>
      </w:r>
    </w:p>
    <w:p w:rsidR="002602FC" w:rsidRPr="00803F4B" w:rsidRDefault="002602FC" w:rsidP="002602FC">
      <w:pPr>
        <w:widowControl w:val="0"/>
        <w:numPr>
          <w:ilvl w:val="3"/>
          <w:numId w:val="62"/>
        </w:numPr>
        <w:suppressAutoHyphens/>
        <w:autoSpaceDE w:val="0"/>
        <w:autoSpaceDN w:val="0"/>
        <w:spacing w:after="60" w:line="360" w:lineRule="auto"/>
        <w:ind w:right="0"/>
        <w:textAlignment w:val="baseline"/>
        <w:rPr>
          <w:rFonts w:ascii="Arial Narrow" w:hAnsi="Arial Narrow" w:cs="Arial"/>
          <w:color w:val="000000" w:themeColor="text1"/>
        </w:rPr>
      </w:pPr>
      <w:r w:rsidRPr="00803F4B">
        <w:rPr>
          <w:rFonts w:ascii="Arial Narrow" w:hAnsi="Arial Narrow" w:cs="Arial"/>
          <w:color w:val="000000" w:themeColor="text1"/>
        </w:rPr>
        <w:t>Des droits et taxes d’entrée sur le territoire camerounais (droits de douanes, TVA, taxe informatique);</w:t>
      </w:r>
    </w:p>
    <w:p w:rsidR="002602FC" w:rsidRPr="00803F4B" w:rsidRDefault="002602FC" w:rsidP="002602FC">
      <w:pPr>
        <w:widowControl w:val="0"/>
        <w:numPr>
          <w:ilvl w:val="3"/>
          <w:numId w:val="62"/>
        </w:numPr>
        <w:suppressAutoHyphens/>
        <w:autoSpaceDE w:val="0"/>
        <w:autoSpaceDN w:val="0"/>
        <w:spacing w:after="60" w:line="360" w:lineRule="auto"/>
        <w:ind w:right="0"/>
        <w:textAlignment w:val="baseline"/>
        <w:rPr>
          <w:rFonts w:ascii="Arial Narrow" w:hAnsi="Arial Narrow" w:cs="Arial"/>
          <w:color w:val="000000" w:themeColor="text1"/>
        </w:rPr>
      </w:pPr>
      <w:r w:rsidRPr="00803F4B">
        <w:rPr>
          <w:rFonts w:ascii="Arial Narrow" w:hAnsi="Arial Narrow" w:cs="Arial"/>
          <w:color w:val="000000" w:themeColor="text1"/>
        </w:rPr>
        <w:t>Des droits et taxes communaux,</w:t>
      </w:r>
    </w:p>
    <w:p w:rsidR="002602FC" w:rsidRPr="00803F4B" w:rsidRDefault="002602FC" w:rsidP="002602FC">
      <w:pPr>
        <w:widowControl w:val="0"/>
        <w:numPr>
          <w:ilvl w:val="3"/>
          <w:numId w:val="62"/>
        </w:numPr>
        <w:suppressAutoHyphens/>
        <w:autoSpaceDE w:val="0"/>
        <w:autoSpaceDN w:val="0"/>
        <w:spacing w:after="60" w:line="360" w:lineRule="auto"/>
        <w:ind w:right="0"/>
        <w:textAlignment w:val="baseline"/>
        <w:rPr>
          <w:rFonts w:ascii="Arial Narrow" w:hAnsi="Arial Narrow" w:cs="Arial"/>
          <w:color w:val="000000" w:themeColor="text1"/>
        </w:rPr>
      </w:pPr>
      <w:r w:rsidRPr="00803F4B">
        <w:rPr>
          <w:rFonts w:ascii="Arial Narrow" w:hAnsi="Arial Narrow" w:cs="Arial"/>
          <w:color w:val="000000" w:themeColor="text1"/>
        </w:rPr>
        <w:t>Des droits et taxes relatifs aux prélèvements des matériaux et d’eau.</w:t>
      </w:r>
    </w:p>
    <w:p w:rsidR="002602FC" w:rsidRPr="00803F4B" w:rsidRDefault="002602FC" w:rsidP="002602FC">
      <w:pPr>
        <w:widowControl w:val="0"/>
        <w:autoSpaceDE w:val="0"/>
        <w:spacing w:after="60" w:line="360" w:lineRule="auto"/>
        <w:rPr>
          <w:rFonts w:ascii="Arial Narrow" w:hAnsi="Arial Narrow" w:cs="Arial"/>
          <w:color w:val="000000" w:themeColor="text1"/>
        </w:rPr>
      </w:pPr>
      <w:r w:rsidRPr="00803F4B">
        <w:rPr>
          <w:rFonts w:ascii="Arial Narrow" w:hAnsi="Arial Narrow" w:cs="Arial"/>
          <w:color w:val="000000" w:themeColor="text1"/>
        </w:rPr>
        <w:t>Ces éléments doivent être intégrés dans les charges que le cocontractant impute sur ses coûts d’intervention et constituer l’un des éléments des sous-détails des prix hors taxes.</w:t>
      </w:r>
    </w:p>
    <w:p w:rsidR="002602FC" w:rsidRPr="00803F4B" w:rsidRDefault="002602FC" w:rsidP="002602FC">
      <w:pPr>
        <w:widowControl w:val="0"/>
        <w:autoSpaceDE w:val="0"/>
        <w:spacing w:after="60" w:line="360" w:lineRule="auto"/>
        <w:rPr>
          <w:rFonts w:ascii="Arial Narrow" w:hAnsi="Arial Narrow" w:cs="Arial"/>
          <w:color w:val="000000" w:themeColor="text1"/>
        </w:rPr>
      </w:pPr>
      <w:r w:rsidRPr="00803F4B">
        <w:rPr>
          <w:rFonts w:ascii="Arial Narrow" w:hAnsi="Arial Narrow" w:cs="Arial"/>
          <w:color w:val="000000" w:themeColor="text1"/>
        </w:rPr>
        <w:t>Le prix TTC s’entend TVA incluse.</w:t>
      </w:r>
    </w:p>
    <w:p w:rsidR="002602FC" w:rsidRPr="00803F4B" w:rsidRDefault="002602FC" w:rsidP="002602FC">
      <w:pPr>
        <w:widowControl w:val="0"/>
        <w:autoSpaceDE w:val="0"/>
        <w:spacing w:after="60" w:line="360" w:lineRule="auto"/>
        <w:rPr>
          <w:rFonts w:ascii="Arial Narrow" w:hAnsi="Arial Narrow" w:cs="Arial"/>
          <w:color w:val="000000" w:themeColor="text1"/>
        </w:rPr>
      </w:pPr>
      <w:r w:rsidRPr="00803F4B">
        <w:rPr>
          <w:rFonts w:ascii="Arial Narrow" w:hAnsi="Arial Narrow" w:cs="Arial"/>
          <w:color w:val="000000" w:themeColor="text1"/>
        </w:rPr>
        <w:t>Sauf mention spécifique contraire figurant au Marché, le cocontractant devra supporter et payer tous droits, taxes, impôts et charges lui incombant ainsi qu’à ses sous-traitants.</w:t>
      </w:r>
    </w:p>
    <w:p w:rsidR="002602FC" w:rsidRPr="00230C15" w:rsidRDefault="002602FC" w:rsidP="002602FC">
      <w:pPr>
        <w:pStyle w:val="CCAParticle"/>
      </w:pPr>
      <w:bookmarkStart w:id="241" w:name="_Toc157306102"/>
      <w:bookmarkStart w:id="242" w:name="_Toc530307830"/>
      <w:bookmarkStart w:id="243" w:name="_Toc97557114"/>
      <w:r>
        <w:t xml:space="preserve">Article 43 </w:t>
      </w:r>
      <w:r w:rsidRPr="00230C15">
        <w:t>Timbres et enregistrement des marchés</w:t>
      </w:r>
      <w:bookmarkEnd w:id="241"/>
      <w:r w:rsidRPr="00230C15">
        <w:t xml:space="preserve"> </w:t>
      </w:r>
      <w:bookmarkEnd w:id="242"/>
      <w:bookmarkEnd w:id="243"/>
    </w:p>
    <w:p w:rsidR="002602FC" w:rsidRPr="00230C15" w:rsidRDefault="002602FC" w:rsidP="002602FC">
      <w:pPr>
        <w:widowControl w:val="0"/>
        <w:autoSpaceDE w:val="0"/>
        <w:spacing w:after="60" w:line="360" w:lineRule="auto"/>
        <w:rPr>
          <w:rFonts w:ascii="Arial Narrow" w:hAnsi="Arial Narrow" w:cs="Arial"/>
        </w:rPr>
      </w:pPr>
      <w:r w:rsidRPr="00230C15">
        <w:rPr>
          <w:rFonts w:ascii="Arial Narrow" w:hAnsi="Arial Narrow" w:cs="Arial"/>
        </w:rPr>
        <w:t>Sept (07) exemplaires originaux du marché seront timbrés et enregistrés par les soins et aux frais du co-contractant de l’administration, conformément à la règlementation en vigueur.</w:t>
      </w:r>
    </w:p>
    <w:bookmarkEnd w:id="212"/>
    <w:p w:rsidR="002602FC" w:rsidRPr="00230C15" w:rsidRDefault="002602FC" w:rsidP="002602FC">
      <w:pPr>
        <w:widowControl w:val="0"/>
        <w:autoSpaceDE w:val="0"/>
        <w:spacing w:after="60" w:line="360" w:lineRule="auto"/>
        <w:rPr>
          <w:rFonts w:ascii="Arial Narrow" w:hAnsi="Arial Narrow" w:cs="Arial"/>
          <w:b/>
          <w:bCs/>
        </w:rPr>
      </w:pPr>
    </w:p>
    <w:p w:rsidR="002602FC" w:rsidRPr="00230C15" w:rsidRDefault="002602FC" w:rsidP="002602FC">
      <w:pPr>
        <w:pStyle w:val="CCAPchapitre"/>
      </w:pPr>
      <w:bookmarkStart w:id="244" w:name="_Toc530307831"/>
      <w:bookmarkStart w:id="245" w:name="_Toc97557115"/>
      <w:bookmarkStart w:id="246" w:name="_Toc157306103"/>
      <w:r w:rsidRPr="00230C15">
        <w:lastRenderedPageBreak/>
        <w:t>Dispositions diverses</w:t>
      </w:r>
      <w:bookmarkEnd w:id="244"/>
      <w:bookmarkEnd w:id="245"/>
      <w:bookmarkEnd w:id="246"/>
    </w:p>
    <w:p w:rsidR="002602FC" w:rsidRPr="00230C15" w:rsidRDefault="002602FC" w:rsidP="002602FC">
      <w:pPr>
        <w:pStyle w:val="CCAParticle"/>
      </w:pPr>
      <w:bookmarkStart w:id="247" w:name="_Toc157306104"/>
      <w:bookmarkStart w:id="248" w:name="_Toc530307832"/>
      <w:bookmarkStart w:id="249" w:name="_Toc97557116"/>
      <w:bookmarkStart w:id="250" w:name="_Hlk163137673"/>
      <w:r>
        <w:t>Article 44-</w:t>
      </w:r>
      <w:r w:rsidRPr="00230C15">
        <w:t>Résiliation du marché</w:t>
      </w:r>
      <w:bookmarkEnd w:id="247"/>
      <w:r w:rsidRPr="00230C15">
        <w:t xml:space="preserve"> </w:t>
      </w:r>
      <w:bookmarkEnd w:id="248"/>
      <w:bookmarkEnd w:id="249"/>
    </w:p>
    <w:p w:rsidR="002602FC" w:rsidRPr="00230C15" w:rsidRDefault="002602FC" w:rsidP="002602FC">
      <w:pPr>
        <w:widowControl w:val="0"/>
        <w:autoSpaceDE w:val="0"/>
        <w:spacing w:after="60" w:line="360" w:lineRule="auto"/>
        <w:rPr>
          <w:rFonts w:ascii="Arial Narrow" w:hAnsi="Arial Narrow" w:cs="Arial"/>
        </w:rPr>
      </w:pPr>
      <w:bookmarkStart w:id="251" w:name="_Hlk163153001"/>
      <w:r w:rsidRPr="00230C15">
        <w:rPr>
          <w:rFonts w:ascii="Arial Narrow" w:hAnsi="Arial Narrow" w:cs="Arial"/>
        </w:rPr>
        <w:t>4</w:t>
      </w:r>
      <w:r>
        <w:rPr>
          <w:rFonts w:ascii="Arial Narrow" w:hAnsi="Arial Narrow" w:cs="Arial"/>
        </w:rPr>
        <w:t>4</w:t>
      </w:r>
      <w:r w:rsidRPr="00230C15">
        <w:rPr>
          <w:rFonts w:ascii="Arial Narrow" w:hAnsi="Arial Narrow" w:cs="Arial"/>
        </w:rPr>
        <w:t>.1 Le marché est résilié de plein droit dans l’un des cas suivants :</w:t>
      </w:r>
    </w:p>
    <w:p w:rsidR="002602FC" w:rsidRPr="00230C15" w:rsidRDefault="002602FC" w:rsidP="002602FC">
      <w:pPr>
        <w:pStyle w:val="Paragraphedeliste"/>
        <w:widowControl w:val="0"/>
        <w:numPr>
          <w:ilvl w:val="0"/>
          <w:numId w:val="55"/>
        </w:numPr>
        <w:suppressAutoHyphens/>
        <w:autoSpaceDE w:val="0"/>
        <w:autoSpaceDN w:val="0"/>
        <w:spacing w:after="60" w:line="360" w:lineRule="auto"/>
        <w:ind w:right="0"/>
        <w:contextualSpacing w:val="0"/>
        <w:textAlignment w:val="baseline"/>
        <w:rPr>
          <w:rFonts w:ascii="Arial Narrow" w:hAnsi="Arial Narrow" w:cs="Arial"/>
          <w:szCs w:val="24"/>
        </w:rPr>
      </w:pPr>
      <w:r w:rsidRPr="00230C15">
        <w:rPr>
          <w:rFonts w:ascii="Arial Narrow" w:hAnsi="Arial Narrow" w:cs="Arial"/>
          <w:szCs w:val="24"/>
        </w:rPr>
        <w:t>Décès du titulaire du marché. Dans ce cas, le Maître d’Ouvrage peut, s’il y a lieu, autoriser que soient acceptées les propositions présentées par les ayant droits pour la continuation des prestations ;</w:t>
      </w:r>
    </w:p>
    <w:p w:rsidR="002602FC" w:rsidRPr="00230C15" w:rsidRDefault="002602FC" w:rsidP="002602FC">
      <w:pPr>
        <w:pStyle w:val="Paragraphedeliste"/>
        <w:widowControl w:val="0"/>
        <w:numPr>
          <w:ilvl w:val="0"/>
          <w:numId w:val="55"/>
        </w:numPr>
        <w:suppressAutoHyphens/>
        <w:autoSpaceDE w:val="0"/>
        <w:autoSpaceDN w:val="0"/>
        <w:spacing w:after="60" w:line="360" w:lineRule="auto"/>
        <w:ind w:right="0"/>
        <w:contextualSpacing w:val="0"/>
        <w:textAlignment w:val="baseline"/>
        <w:rPr>
          <w:rFonts w:ascii="Arial Narrow" w:hAnsi="Arial Narrow" w:cs="Arial"/>
          <w:szCs w:val="24"/>
        </w:rPr>
      </w:pPr>
      <w:r w:rsidRPr="00230C15">
        <w:rPr>
          <w:rFonts w:ascii="Arial Narrow" w:hAnsi="Arial Narrow" w:cs="Arial"/>
          <w:szCs w:val="24"/>
        </w:rPr>
        <w:t>Faillite du titulaire du marché. Dans ce cas, le Maître d’Ouvrage peut accepter s’il y a lieu, des propositions qui peuvent être présentées par les créanciers pour la continuation des prestations;</w:t>
      </w:r>
    </w:p>
    <w:p w:rsidR="002602FC" w:rsidRPr="00230C15" w:rsidRDefault="002602FC" w:rsidP="002602FC">
      <w:pPr>
        <w:pStyle w:val="Paragraphedeliste"/>
        <w:widowControl w:val="0"/>
        <w:numPr>
          <w:ilvl w:val="0"/>
          <w:numId w:val="55"/>
        </w:numPr>
        <w:suppressAutoHyphens/>
        <w:autoSpaceDE w:val="0"/>
        <w:autoSpaceDN w:val="0"/>
        <w:spacing w:after="60" w:line="360" w:lineRule="auto"/>
        <w:ind w:right="0"/>
        <w:contextualSpacing w:val="0"/>
        <w:textAlignment w:val="baseline"/>
        <w:rPr>
          <w:rFonts w:ascii="Arial Narrow" w:hAnsi="Arial Narrow" w:cs="Arial"/>
          <w:szCs w:val="24"/>
        </w:rPr>
      </w:pPr>
      <w:r w:rsidRPr="00230C15">
        <w:rPr>
          <w:rFonts w:ascii="Arial Narrow" w:hAnsi="Arial Narrow" w:cs="Arial"/>
          <w:szCs w:val="24"/>
        </w:rPr>
        <w:t>Liquidation judiciaire, si le co-contractant de l’Administration n’est pas autorisé par le tribunal à continuer l’exploitation de son entreprise;</w:t>
      </w:r>
    </w:p>
    <w:p w:rsidR="002602FC" w:rsidRDefault="002602FC" w:rsidP="002602FC">
      <w:pPr>
        <w:pStyle w:val="Paragraphedeliste"/>
        <w:widowControl w:val="0"/>
        <w:numPr>
          <w:ilvl w:val="0"/>
          <w:numId w:val="55"/>
        </w:numPr>
        <w:suppressAutoHyphens/>
        <w:autoSpaceDE w:val="0"/>
        <w:autoSpaceDN w:val="0"/>
        <w:spacing w:after="60" w:line="360" w:lineRule="auto"/>
        <w:ind w:right="0"/>
        <w:contextualSpacing w:val="0"/>
        <w:textAlignment w:val="baseline"/>
        <w:rPr>
          <w:rFonts w:ascii="Arial Narrow" w:hAnsi="Arial Narrow" w:cs="Arial"/>
          <w:szCs w:val="24"/>
        </w:rPr>
      </w:pPr>
      <w:r w:rsidRPr="00230C15">
        <w:rPr>
          <w:rFonts w:ascii="Arial Narrow" w:hAnsi="Arial Narrow" w:cs="Arial"/>
          <w:szCs w:val="24"/>
        </w:rPr>
        <w:t>En cas de sous-traitance, de co-traitance ou de sous-commande sans autorisation préalable du Maître d’Ouvrage;</w:t>
      </w:r>
    </w:p>
    <w:p w:rsidR="002602FC" w:rsidRPr="00942E95" w:rsidRDefault="002602FC" w:rsidP="002602FC">
      <w:pPr>
        <w:pStyle w:val="Paragraphedeliste"/>
        <w:widowControl w:val="0"/>
        <w:numPr>
          <w:ilvl w:val="0"/>
          <w:numId w:val="55"/>
        </w:numPr>
        <w:suppressAutoHyphens/>
        <w:autoSpaceDE w:val="0"/>
        <w:autoSpaceDN w:val="0"/>
        <w:spacing w:after="60" w:line="360" w:lineRule="auto"/>
        <w:ind w:right="0"/>
        <w:contextualSpacing w:val="0"/>
        <w:textAlignment w:val="baseline"/>
        <w:rPr>
          <w:rFonts w:ascii="Arial Narrow" w:hAnsi="Arial Narrow" w:cs="Arial"/>
          <w:szCs w:val="24"/>
        </w:rPr>
      </w:pPr>
      <w:r w:rsidRPr="00942E95">
        <w:rPr>
          <w:rFonts w:ascii="Arial Narrow" w:hAnsi="Arial Narrow" w:cs="Arial"/>
          <w:szCs w:val="24"/>
        </w:rPr>
        <w:t>Défaillance du cocontractant de l’Administration dûment notifiée à ce dernier par le Maître d’Ouvrage par ordre de service valant mise en demeure et</w:t>
      </w:r>
      <w:r>
        <w:rPr>
          <w:rFonts w:ascii="Arial Narrow" w:hAnsi="Arial Narrow" w:cs="Arial"/>
          <w:szCs w:val="24"/>
        </w:rPr>
        <w:t xml:space="preserve"> après évaluation et constat de la carence : </w:t>
      </w:r>
    </w:p>
    <w:p w:rsidR="002602FC" w:rsidRPr="00230C15" w:rsidRDefault="002602FC" w:rsidP="002602FC">
      <w:pPr>
        <w:pStyle w:val="Paragraphedeliste"/>
        <w:widowControl w:val="0"/>
        <w:numPr>
          <w:ilvl w:val="0"/>
          <w:numId w:val="55"/>
        </w:numPr>
        <w:suppressAutoHyphens/>
        <w:autoSpaceDE w:val="0"/>
        <w:autoSpaceDN w:val="0"/>
        <w:spacing w:after="60" w:line="360" w:lineRule="auto"/>
        <w:ind w:right="0"/>
        <w:contextualSpacing w:val="0"/>
        <w:textAlignment w:val="baseline"/>
        <w:rPr>
          <w:rFonts w:ascii="Arial Narrow" w:hAnsi="Arial Narrow" w:cs="Arial"/>
          <w:szCs w:val="24"/>
        </w:rPr>
      </w:pPr>
      <w:r w:rsidRPr="00230C15">
        <w:rPr>
          <w:rFonts w:ascii="Arial Narrow" w:hAnsi="Arial Narrow" w:cs="Arial"/>
          <w:szCs w:val="24"/>
        </w:rPr>
        <w:t>Non-respect de la législation ou de la réglementation du travail;</w:t>
      </w:r>
    </w:p>
    <w:p w:rsidR="002602FC" w:rsidRPr="00230C15" w:rsidRDefault="002602FC" w:rsidP="002602FC">
      <w:pPr>
        <w:pStyle w:val="Paragraphedeliste"/>
        <w:widowControl w:val="0"/>
        <w:numPr>
          <w:ilvl w:val="0"/>
          <w:numId w:val="55"/>
        </w:numPr>
        <w:suppressAutoHyphens/>
        <w:autoSpaceDE w:val="0"/>
        <w:autoSpaceDN w:val="0"/>
        <w:spacing w:after="60" w:line="360" w:lineRule="auto"/>
        <w:ind w:right="0"/>
        <w:contextualSpacing w:val="0"/>
        <w:textAlignment w:val="baseline"/>
        <w:rPr>
          <w:rFonts w:ascii="Arial Narrow" w:hAnsi="Arial Narrow" w:cs="Arial"/>
          <w:szCs w:val="24"/>
        </w:rPr>
      </w:pPr>
      <w:r w:rsidRPr="00230C15">
        <w:rPr>
          <w:rFonts w:ascii="Arial Narrow" w:hAnsi="Arial Narrow" w:cs="Arial"/>
          <w:szCs w:val="24"/>
        </w:rPr>
        <w:t>Variation importante des prix dans les conditions définies par le cahier des clauses administratives générales, suite à la modification des conditions économiques ou des quantités initiales du marché;</w:t>
      </w:r>
    </w:p>
    <w:p w:rsidR="002602FC" w:rsidRPr="00230C15" w:rsidRDefault="002602FC" w:rsidP="002602FC">
      <w:pPr>
        <w:pStyle w:val="Paragraphedeliste"/>
        <w:widowControl w:val="0"/>
        <w:numPr>
          <w:ilvl w:val="0"/>
          <w:numId w:val="55"/>
        </w:numPr>
        <w:suppressAutoHyphens/>
        <w:autoSpaceDE w:val="0"/>
        <w:autoSpaceDN w:val="0"/>
        <w:spacing w:after="60" w:line="360" w:lineRule="auto"/>
        <w:ind w:right="0"/>
        <w:contextualSpacing w:val="0"/>
        <w:textAlignment w:val="baseline"/>
        <w:rPr>
          <w:rFonts w:ascii="Arial Narrow" w:hAnsi="Arial Narrow" w:cs="Arial"/>
          <w:szCs w:val="24"/>
        </w:rPr>
      </w:pPr>
      <w:r w:rsidRPr="00230C15">
        <w:rPr>
          <w:rFonts w:ascii="Arial Narrow" w:hAnsi="Arial Narrow" w:cs="Arial"/>
          <w:szCs w:val="24"/>
        </w:rPr>
        <w:t xml:space="preserve">Manœuvres frauduleuses et corruption dûment constatées. </w:t>
      </w:r>
    </w:p>
    <w:p w:rsidR="002602FC" w:rsidRPr="007632FE" w:rsidRDefault="002602FC" w:rsidP="002602FC">
      <w:pPr>
        <w:widowControl w:val="0"/>
        <w:autoSpaceDE w:val="0"/>
        <w:spacing w:after="60" w:line="360" w:lineRule="auto"/>
        <w:rPr>
          <w:rFonts w:ascii="Arial Narrow" w:hAnsi="Arial Narrow" w:cs="Arial"/>
          <w:color w:val="auto"/>
        </w:rPr>
      </w:pPr>
      <w:r w:rsidRPr="007632FE">
        <w:rPr>
          <w:rFonts w:ascii="Arial Narrow" w:hAnsi="Arial Narrow" w:cs="Arial"/>
          <w:color w:val="auto"/>
        </w:rPr>
        <w:t>44.2 Le marché peut également être résilié dans les conditions stipulées dans le CCAG, notamment dans l’un des cas suivant :</w:t>
      </w:r>
    </w:p>
    <w:p w:rsidR="002602FC" w:rsidRPr="007632FE" w:rsidRDefault="002602FC" w:rsidP="002602FC">
      <w:pPr>
        <w:widowControl w:val="0"/>
        <w:numPr>
          <w:ilvl w:val="0"/>
          <w:numId w:val="35"/>
        </w:numPr>
        <w:suppressAutoHyphens/>
        <w:autoSpaceDE w:val="0"/>
        <w:autoSpaceDN w:val="0"/>
        <w:spacing w:after="60" w:line="360" w:lineRule="auto"/>
        <w:ind w:left="567" w:right="0" w:hanging="283"/>
        <w:textAlignment w:val="baseline"/>
        <w:rPr>
          <w:rFonts w:ascii="Arial Narrow" w:hAnsi="Arial Narrow" w:cs="Arial"/>
          <w:iCs/>
          <w:color w:val="auto"/>
        </w:rPr>
      </w:pPr>
      <w:r w:rsidRPr="007632FE">
        <w:rPr>
          <w:rFonts w:ascii="Arial Narrow" w:hAnsi="Arial Narrow" w:cs="Arial"/>
          <w:iCs/>
          <w:color w:val="auto"/>
        </w:rPr>
        <w:t>Retard dans les travaux entraînant des pénalités au-delà de 10% du montant du marché TTC ;</w:t>
      </w:r>
    </w:p>
    <w:p w:rsidR="002602FC" w:rsidRPr="007632FE" w:rsidRDefault="002602FC" w:rsidP="002602FC">
      <w:pPr>
        <w:widowControl w:val="0"/>
        <w:numPr>
          <w:ilvl w:val="0"/>
          <w:numId w:val="35"/>
        </w:numPr>
        <w:suppressAutoHyphens/>
        <w:autoSpaceDE w:val="0"/>
        <w:autoSpaceDN w:val="0"/>
        <w:spacing w:after="60" w:line="360" w:lineRule="auto"/>
        <w:ind w:left="567" w:right="0" w:hanging="283"/>
        <w:textAlignment w:val="baseline"/>
        <w:rPr>
          <w:rFonts w:ascii="Arial Narrow" w:hAnsi="Arial Narrow" w:cs="Arial"/>
          <w:iCs/>
          <w:color w:val="auto"/>
        </w:rPr>
      </w:pPr>
      <w:r w:rsidRPr="007632FE">
        <w:rPr>
          <w:rFonts w:ascii="Arial Narrow" w:hAnsi="Arial Narrow" w:cs="Arial"/>
          <w:iCs/>
          <w:color w:val="auto"/>
        </w:rPr>
        <w:t xml:space="preserve">Ajournement ou interruption prolongée décidée par le Maitre d’Ouvrage ou le Maitre d’Ouvrage Délégué ; </w:t>
      </w:r>
    </w:p>
    <w:p w:rsidR="002602FC" w:rsidRPr="007632FE" w:rsidRDefault="002602FC" w:rsidP="002602FC">
      <w:pPr>
        <w:widowControl w:val="0"/>
        <w:numPr>
          <w:ilvl w:val="0"/>
          <w:numId w:val="35"/>
        </w:numPr>
        <w:suppressAutoHyphens/>
        <w:autoSpaceDE w:val="0"/>
        <w:autoSpaceDN w:val="0"/>
        <w:spacing w:after="60" w:line="360" w:lineRule="auto"/>
        <w:ind w:left="567" w:right="0" w:hanging="283"/>
        <w:textAlignment w:val="baseline"/>
        <w:rPr>
          <w:rFonts w:ascii="Arial Narrow" w:hAnsi="Arial Narrow" w:cs="Arial"/>
          <w:iCs/>
          <w:color w:val="auto"/>
        </w:rPr>
      </w:pPr>
      <w:r w:rsidRPr="007632FE">
        <w:rPr>
          <w:rFonts w:ascii="Arial Narrow" w:hAnsi="Arial Narrow" w:cs="Arial"/>
          <w:iCs/>
          <w:color w:val="auto"/>
        </w:rPr>
        <w:t>Non-paiement persistant des prestations</w:t>
      </w:r>
      <w:r w:rsidRPr="007632FE">
        <w:rPr>
          <w:rFonts w:ascii="Arial Narrow" w:hAnsi="Arial Narrow" w:cs="Arial"/>
          <w:color w:val="auto"/>
        </w:rPr>
        <w:t>.</w:t>
      </w:r>
      <w:r w:rsidRPr="007632FE">
        <w:rPr>
          <w:rFonts w:ascii="Arial Narrow" w:hAnsi="Arial Narrow" w:cs="Arial"/>
          <w:iCs/>
          <w:color w:val="auto"/>
        </w:rPr>
        <w:t xml:space="preserve"> </w:t>
      </w:r>
    </w:p>
    <w:p w:rsidR="002602FC" w:rsidRPr="007632FE" w:rsidRDefault="002602FC" w:rsidP="002602FC">
      <w:pPr>
        <w:widowControl w:val="0"/>
        <w:numPr>
          <w:ilvl w:val="0"/>
          <w:numId w:val="35"/>
        </w:numPr>
        <w:suppressAutoHyphens/>
        <w:autoSpaceDE w:val="0"/>
        <w:autoSpaceDN w:val="0"/>
        <w:spacing w:after="60" w:line="360" w:lineRule="auto"/>
        <w:ind w:left="567" w:right="0" w:hanging="283"/>
        <w:textAlignment w:val="baseline"/>
        <w:rPr>
          <w:rFonts w:ascii="Arial Narrow" w:hAnsi="Arial Narrow" w:cs="Arial"/>
          <w:iCs/>
          <w:color w:val="auto"/>
        </w:rPr>
      </w:pPr>
      <w:r w:rsidRPr="007632FE">
        <w:rPr>
          <w:rFonts w:ascii="Arial Narrow" w:hAnsi="Arial Narrow" w:cs="Arial"/>
          <w:iCs/>
          <w:color w:val="auto"/>
        </w:rPr>
        <w:t>Refus de la reprise des travaux mal exécutés ;</w:t>
      </w:r>
    </w:p>
    <w:p w:rsidR="002602FC" w:rsidRPr="007632FE" w:rsidRDefault="002602FC" w:rsidP="002602FC">
      <w:pPr>
        <w:widowControl w:val="0"/>
        <w:autoSpaceDE w:val="0"/>
        <w:spacing w:after="60" w:line="360" w:lineRule="auto"/>
        <w:rPr>
          <w:rFonts w:ascii="Arial Narrow" w:hAnsi="Arial Narrow" w:cs="Arial"/>
          <w:color w:val="auto"/>
        </w:rPr>
      </w:pPr>
      <w:r w:rsidRPr="007632FE">
        <w:rPr>
          <w:rFonts w:ascii="Arial Narrow" w:hAnsi="Arial Narrow" w:cs="Arial"/>
          <w:color w:val="auto"/>
        </w:rPr>
        <w:t xml:space="preserve">44.3 Le marché peut également être résilié </w:t>
      </w:r>
      <w:r w:rsidRPr="007632FE">
        <w:rPr>
          <w:rFonts w:ascii="Arial Narrow" w:hAnsi="Arial Narrow" w:cs="Arial"/>
          <w:bCs/>
          <w:color w:val="auto"/>
          <w:lang w:val="fr-CM"/>
        </w:rPr>
        <w:t>sans tort des titulaires</w:t>
      </w:r>
      <w:r w:rsidRPr="007632FE">
        <w:rPr>
          <w:rFonts w:ascii="Arial Narrow" w:hAnsi="Arial Narrow" w:cs="Arial"/>
          <w:color w:val="auto"/>
        </w:rPr>
        <w:t>, notamment dans l’un des cas suivant :</w:t>
      </w:r>
    </w:p>
    <w:p w:rsidR="002602FC" w:rsidRPr="007632FE" w:rsidRDefault="002602FC" w:rsidP="002602FC">
      <w:pPr>
        <w:widowControl w:val="0"/>
        <w:numPr>
          <w:ilvl w:val="0"/>
          <w:numId w:val="35"/>
        </w:numPr>
        <w:suppressAutoHyphens/>
        <w:autoSpaceDE w:val="0"/>
        <w:autoSpaceDN w:val="0"/>
        <w:spacing w:after="60" w:line="360" w:lineRule="auto"/>
        <w:ind w:left="567" w:right="0" w:hanging="283"/>
        <w:textAlignment w:val="baseline"/>
        <w:rPr>
          <w:rFonts w:ascii="Arial Narrow" w:hAnsi="Arial Narrow" w:cs="Arial"/>
          <w:iCs/>
          <w:color w:val="auto"/>
        </w:rPr>
      </w:pPr>
      <w:r w:rsidRPr="007632FE">
        <w:rPr>
          <w:rFonts w:ascii="Arial Narrow" w:hAnsi="Arial Narrow" w:cs="Arial"/>
          <w:iCs/>
          <w:color w:val="auto"/>
        </w:rPr>
        <w:t>Force majeure et après avis de l’Autorité chargée des marchés publics en l’absence de toute responsabilité du cocontractant de l’administration sans préjudice des indemnités auxquels ce dernier peut prétendre ;</w:t>
      </w:r>
    </w:p>
    <w:p w:rsidR="002602FC" w:rsidRPr="007632FE" w:rsidRDefault="002602FC" w:rsidP="002602FC">
      <w:pPr>
        <w:widowControl w:val="0"/>
        <w:numPr>
          <w:ilvl w:val="0"/>
          <w:numId w:val="35"/>
        </w:numPr>
        <w:suppressAutoHyphens/>
        <w:autoSpaceDE w:val="0"/>
        <w:autoSpaceDN w:val="0"/>
        <w:spacing w:after="60" w:line="360" w:lineRule="auto"/>
        <w:ind w:left="567" w:right="0" w:hanging="283"/>
        <w:textAlignment w:val="baseline"/>
        <w:rPr>
          <w:rFonts w:ascii="Arial Narrow" w:hAnsi="Arial Narrow" w:cs="Arial"/>
          <w:color w:val="auto"/>
        </w:rPr>
      </w:pPr>
      <w:r w:rsidRPr="007632FE">
        <w:rPr>
          <w:rFonts w:ascii="Arial Narrow" w:hAnsi="Arial Narrow" w:cs="Arial"/>
          <w:iCs/>
          <w:color w:val="auto"/>
        </w:rPr>
        <w:t>Non-paiement persistant des prestations</w:t>
      </w:r>
      <w:r w:rsidRPr="007632FE">
        <w:rPr>
          <w:rFonts w:ascii="Arial Narrow" w:hAnsi="Arial Narrow" w:cs="Arial"/>
          <w:color w:val="auto"/>
        </w:rPr>
        <w:t>.</w:t>
      </w:r>
    </w:p>
    <w:p w:rsidR="002602FC" w:rsidRPr="00CE42AE" w:rsidRDefault="002602FC" w:rsidP="002602FC">
      <w:pPr>
        <w:widowControl w:val="0"/>
        <w:numPr>
          <w:ilvl w:val="0"/>
          <w:numId w:val="35"/>
        </w:numPr>
        <w:suppressAutoHyphens/>
        <w:autoSpaceDE w:val="0"/>
        <w:autoSpaceDN w:val="0"/>
        <w:spacing w:after="60" w:line="360" w:lineRule="auto"/>
        <w:ind w:left="567" w:right="0" w:hanging="283"/>
        <w:textAlignment w:val="baseline"/>
        <w:rPr>
          <w:rFonts w:ascii="Arial Narrow" w:hAnsi="Arial Narrow" w:cs="Arial"/>
          <w:color w:val="000000" w:themeColor="text1"/>
        </w:rPr>
      </w:pPr>
      <w:r w:rsidRPr="00CE42AE">
        <w:rPr>
          <w:rFonts w:ascii="Arial Narrow" w:hAnsi="Arial Narrow" w:cs="Arial"/>
          <w:color w:val="000000" w:themeColor="text1"/>
        </w:rPr>
        <w:t>Motif d’intérêt général.</w:t>
      </w:r>
    </w:p>
    <w:p w:rsidR="002602FC" w:rsidRPr="00942E95" w:rsidRDefault="002602FC" w:rsidP="002602FC">
      <w:pPr>
        <w:pStyle w:val="CCAParticle"/>
      </w:pPr>
      <w:bookmarkStart w:id="252" w:name="_Toc530307833"/>
      <w:bookmarkStart w:id="253" w:name="_Toc97557117"/>
      <w:bookmarkStart w:id="254" w:name="_Toc157306105"/>
      <w:bookmarkEnd w:id="250"/>
      <w:r w:rsidRPr="00942E95">
        <w:t>Article 4</w:t>
      </w:r>
      <w:r>
        <w:t>5</w:t>
      </w:r>
      <w:r w:rsidRPr="00942E95">
        <w:t xml:space="preserve"> Cas de force majeure</w:t>
      </w:r>
      <w:bookmarkEnd w:id="252"/>
      <w:bookmarkEnd w:id="253"/>
      <w:bookmarkEnd w:id="254"/>
    </w:p>
    <w:p w:rsidR="002602FC" w:rsidRPr="007632FE" w:rsidRDefault="002602FC" w:rsidP="002602FC">
      <w:pPr>
        <w:widowControl w:val="0"/>
        <w:autoSpaceDE w:val="0"/>
        <w:spacing w:after="60" w:line="360" w:lineRule="auto"/>
        <w:rPr>
          <w:rFonts w:ascii="Arial Narrow" w:hAnsi="Arial Narrow" w:cs="Arial"/>
          <w:iCs/>
          <w:color w:val="auto"/>
        </w:rPr>
      </w:pPr>
      <w:bookmarkStart w:id="255" w:name="_Hlk163137692"/>
      <w:r>
        <w:rPr>
          <w:rFonts w:ascii="Arial Narrow" w:hAnsi="Arial Narrow" w:cs="Arial"/>
          <w:iCs/>
          <w:color w:val="C0504D" w:themeColor="accent2"/>
        </w:rPr>
        <w:t xml:space="preserve"> </w:t>
      </w:r>
      <w:bookmarkStart w:id="256" w:name="_Hlk163221945"/>
      <w:r w:rsidRPr="007632FE">
        <w:rPr>
          <w:rFonts w:ascii="Arial Narrow" w:hAnsi="Arial Narrow" w:cs="Arial"/>
          <w:iCs/>
          <w:color w:val="auto"/>
        </w:rPr>
        <w:t xml:space="preserve">Le titulaire du marché ne sera pas tenu responsable des retards imputables à un cas de force majeure. Dans un tel cas, le titulaire du marché avertira le Maître d’ouvrage par écrit, dans les huit (08) jours suivant l’apparition du </w:t>
      </w:r>
      <w:r w:rsidRPr="007632FE">
        <w:rPr>
          <w:rFonts w:ascii="Arial Narrow" w:hAnsi="Arial Narrow" w:cs="Arial"/>
          <w:iCs/>
          <w:color w:val="auto"/>
        </w:rPr>
        <w:lastRenderedPageBreak/>
        <w:t>cas de force majeure et il donnera une estimation des retards en résultant. Chaque fois qu’un cas de force majeure provoquera un retard, le titulaire du marché aura droit, si le Maître d’ouvrage le juge réel, à une prorogation des délais</w:t>
      </w:r>
    </w:p>
    <w:bookmarkEnd w:id="256"/>
    <w:p w:rsidR="002602FC" w:rsidRPr="00942E95" w:rsidRDefault="002602FC" w:rsidP="002602FC">
      <w:pPr>
        <w:widowControl w:val="0"/>
        <w:autoSpaceDE w:val="0"/>
        <w:spacing w:after="60" w:line="360" w:lineRule="auto"/>
        <w:rPr>
          <w:rFonts w:ascii="Arial Narrow" w:hAnsi="Arial Narrow" w:cs="Arial"/>
        </w:rPr>
      </w:pPr>
      <w:r w:rsidRPr="007632FE">
        <w:rPr>
          <w:rFonts w:ascii="Arial Narrow" w:hAnsi="Arial Narrow" w:cs="Arial"/>
        </w:rPr>
        <w:t>Aux fins du présent marché, la « force majeure » désigne [Préciser les dispositions du CCAG et certaines situations particulières le cas échéant</w:t>
      </w:r>
      <w:r w:rsidRPr="005F326D">
        <w:rPr>
          <w:rFonts w:ascii="Arial Narrow" w:hAnsi="Arial Narrow" w:cs="Arial"/>
          <w:highlight w:val="yellow"/>
        </w:rPr>
        <w:t>].</w:t>
      </w:r>
      <w:r>
        <w:rPr>
          <w:rFonts w:ascii="Arial Narrow" w:hAnsi="Arial Narrow" w:cs="Arial"/>
        </w:rPr>
        <w:t xml:space="preserve"> </w:t>
      </w:r>
    </w:p>
    <w:bookmarkEnd w:id="255"/>
    <w:p w:rsidR="002602FC" w:rsidRPr="00230C15" w:rsidRDefault="002602FC" w:rsidP="002602FC">
      <w:pPr>
        <w:widowControl w:val="0"/>
        <w:autoSpaceDE w:val="0"/>
        <w:spacing w:after="60" w:line="360" w:lineRule="auto"/>
        <w:rPr>
          <w:rFonts w:ascii="Arial Narrow" w:hAnsi="Arial Narrow" w:cs="Arial"/>
        </w:rPr>
      </w:pPr>
      <w:r w:rsidRPr="00942E95">
        <w:rPr>
          <w:rFonts w:ascii="Arial Narrow" w:hAnsi="Arial Narrow" w:cs="Arial"/>
        </w:rPr>
        <w:t xml:space="preserve">Les cas de force majeure seront constatés conformément </w:t>
      </w:r>
      <w:r w:rsidRPr="00230C15">
        <w:rPr>
          <w:rFonts w:ascii="Arial Narrow" w:hAnsi="Arial Narrow" w:cs="Arial"/>
        </w:rPr>
        <w:t>aux dispositions du CCAG. Il appartient au Maître d’Ouvrage d’apprécier le caractère de force majeure et les justificatifs fournis.</w:t>
      </w:r>
    </w:p>
    <w:p w:rsidR="002602FC" w:rsidRPr="00230C15" w:rsidRDefault="002602FC" w:rsidP="002602FC">
      <w:pPr>
        <w:widowControl w:val="0"/>
        <w:autoSpaceDE w:val="0"/>
        <w:spacing w:after="60" w:line="360" w:lineRule="auto"/>
        <w:rPr>
          <w:rFonts w:ascii="Arial Narrow" w:hAnsi="Arial Narrow" w:cs="Arial"/>
        </w:rPr>
      </w:pPr>
      <w:r w:rsidRPr="00230C15">
        <w:rPr>
          <w:rFonts w:ascii="Arial Narrow" w:hAnsi="Arial Narrow" w:cs="Arial"/>
        </w:rPr>
        <w:t>Dans le cas où le cocontractant invoquerait le cas de force majeure relevant des conditions météorologiques, les seuils en deçà desquels aucune réclamation ne sera admise sont :</w:t>
      </w:r>
    </w:p>
    <w:p w:rsidR="002602FC" w:rsidRPr="00230C15" w:rsidRDefault="002602FC" w:rsidP="002602FC">
      <w:pPr>
        <w:widowControl w:val="0"/>
        <w:numPr>
          <w:ilvl w:val="0"/>
          <w:numId w:val="35"/>
        </w:numPr>
        <w:suppressAutoHyphens/>
        <w:autoSpaceDE w:val="0"/>
        <w:autoSpaceDN w:val="0"/>
        <w:spacing w:after="60" w:line="360" w:lineRule="auto"/>
        <w:ind w:left="567" w:right="0" w:hanging="283"/>
        <w:textAlignment w:val="baseline"/>
        <w:rPr>
          <w:rFonts w:ascii="Arial Narrow" w:hAnsi="Arial Narrow" w:cs="Arial"/>
        </w:rPr>
      </w:pPr>
      <w:r w:rsidRPr="00230C15">
        <w:rPr>
          <w:rFonts w:ascii="Arial Narrow" w:hAnsi="Arial Narrow" w:cs="Arial"/>
          <w:i/>
          <w:iCs/>
        </w:rPr>
        <w:t>Pluie : 200 millimètres en 24 heures;</w:t>
      </w:r>
    </w:p>
    <w:p w:rsidR="002602FC" w:rsidRPr="00230C15" w:rsidRDefault="002602FC" w:rsidP="002602FC">
      <w:pPr>
        <w:widowControl w:val="0"/>
        <w:numPr>
          <w:ilvl w:val="0"/>
          <w:numId w:val="35"/>
        </w:numPr>
        <w:suppressAutoHyphens/>
        <w:autoSpaceDE w:val="0"/>
        <w:autoSpaceDN w:val="0"/>
        <w:spacing w:after="60" w:line="360" w:lineRule="auto"/>
        <w:ind w:left="567" w:right="0" w:hanging="283"/>
        <w:textAlignment w:val="baseline"/>
        <w:rPr>
          <w:rFonts w:ascii="Arial Narrow" w:hAnsi="Arial Narrow" w:cs="Arial"/>
        </w:rPr>
      </w:pPr>
      <w:r w:rsidRPr="00230C15">
        <w:rPr>
          <w:rFonts w:ascii="Arial Narrow" w:hAnsi="Arial Narrow" w:cs="Arial"/>
          <w:i/>
          <w:iCs/>
        </w:rPr>
        <w:t>Vent : 40 mètres par seconde;</w:t>
      </w:r>
    </w:p>
    <w:p w:rsidR="002602FC" w:rsidRPr="00230C15" w:rsidRDefault="002602FC" w:rsidP="002602FC">
      <w:pPr>
        <w:widowControl w:val="0"/>
        <w:numPr>
          <w:ilvl w:val="0"/>
          <w:numId w:val="35"/>
        </w:numPr>
        <w:suppressAutoHyphens/>
        <w:autoSpaceDE w:val="0"/>
        <w:autoSpaceDN w:val="0"/>
        <w:spacing w:after="60" w:line="360" w:lineRule="auto"/>
        <w:ind w:left="567" w:right="0" w:hanging="283"/>
        <w:textAlignment w:val="baseline"/>
        <w:rPr>
          <w:rFonts w:ascii="Arial Narrow" w:hAnsi="Arial Narrow" w:cs="Arial"/>
        </w:rPr>
      </w:pPr>
      <w:r w:rsidRPr="00230C15">
        <w:rPr>
          <w:rFonts w:ascii="Arial Narrow" w:hAnsi="Arial Narrow" w:cs="Arial"/>
          <w:i/>
          <w:iCs/>
        </w:rPr>
        <w:t>Crue : la crue de fréquence décennale.</w:t>
      </w:r>
    </w:p>
    <w:p w:rsidR="002602FC" w:rsidRPr="00230C15" w:rsidRDefault="002602FC" w:rsidP="002602FC">
      <w:pPr>
        <w:pStyle w:val="CCAParticle"/>
      </w:pPr>
      <w:bookmarkStart w:id="257" w:name="_Toc157306106"/>
      <w:bookmarkStart w:id="258" w:name="_Toc530307834"/>
      <w:bookmarkStart w:id="259" w:name="_Toc97557118"/>
      <w:bookmarkEnd w:id="251"/>
      <w:r>
        <w:t xml:space="preserve">Article 46- </w:t>
      </w:r>
      <w:r w:rsidRPr="00230C15">
        <w:t>Différends et litiges</w:t>
      </w:r>
      <w:bookmarkEnd w:id="257"/>
      <w:r w:rsidRPr="00230C15">
        <w:t xml:space="preserve"> </w:t>
      </w:r>
      <w:bookmarkEnd w:id="258"/>
      <w:bookmarkEnd w:id="259"/>
    </w:p>
    <w:p w:rsidR="002602FC" w:rsidRPr="00230C15" w:rsidRDefault="002602FC" w:rsidP="002602FC">
      <w:pPr>
        <w:widowControl w:val="0"/>
        <w:autoSpaceDE w:val="0"/>
        <w:spacing w:after="60" w:line="360" w:lineRule="auto"/>
        <w:rPr>
          <w:rFonts w:ascii="Arial Narrow" w:hAnsi="Arial Narrow" w:cs="Arial"/>
          <w:spacing w:val="5"/>
        </w:rPr>
      </w:pPr>
      <w:r w:rsidRPr="00230C15">
        <w:rPr>
          <w:rFonts w:ascii="Arial Narrow" w:hAnsi="Arial Narrow" w:cs="Arial"/>
          <w:spacing w:val="5"/>
        </w:rPr>
        <w:t>Les différends ou litiges nés de l’exécution du présent marché peuvent faire l’objet d’un règlement à l’amiable.</w:t>
      </w:r>
    </w:p>
    <w:p w:rsidR="002602FC" w:rsidRPr="00230C15" w:rsidRDefault="002602FC" w:rsidP="002602FC">
      <w:pPr>
        <w:widowControl w:val="0"/>
        <w:autoSpaceDE w:val="0"/>
        <w:spacing w:after="60" w:line="360" w:lineRule="auto"/>
        <w:rPr>
          <w:rFonts w:ascii="Arial Narrow" w:hAnsi="Arial Narrow" w:cs="Arial"/>
          <w:i/>
          <w:iCs/>
        </w:rPr>
      </w:pPr>
      <w:r w:rsidRPr="00230C15">
        <w:rPr>
          <w:rFonts w:ascii="Arial Narrow" w:hAnsi="Arial Narrow" w:cs="Arial"/>
          <w:spacing w:val="5"/>
        </w:rPr>
        <w:t>Lorsqu’aucun</w:t>
      </w:r>
      <w:r w:rsidRPr="00230C15">
        <w:rPr>
          <w:rFonts w:ascii="Arial Narrow" w:hAnsi="Arial Narrow" w:cs="Arial"/>
        </w:rPr>
        <w:t xml:space="preserve">e </w:t>
      </w:r>
      <w:r w:rsidRPr="00230C15">
        <w:rPr>
          <w:rFonts w:ascii="Arial Narrow" w:hAnsi="Arial Narrow" w:cs="Arial"/>
          <w:spacing w:val="5"/>
        </w:rPr>
        <w:t>solutio</w:t>
      </w:r>
      <w:r w:rsidRPr="00230C15">
        <w:rPr>
          <w:rFonts w:ascii="Arial Narrow" w:hAnsi="Arial Narrow" w:cs="Arial"/>
        </w:rPr>
        <w:t xml:space="preserve">n </w:t>
      </w:r>
      <w:r w:rsidRPr="00230C15">
        <w:rPr>
          <w:rFonts w:ascii="Arial Narrow" w:hAnsi="Arial Narrow" w:cs="Arial"/>
          <w:spacing w:val="5"/>
        </w:rPr>
        <w:t>amiabl</w:t>
      </w:r>
      <w:r w:rsidRPr="00230C15">
        <w:rPr>
          <w:rFonts w:ascii="Arial Narrow" w:hAnsi="Arial Narrow" w:cs="Arial"/>
        </w:rPr>
        <w:t xml:space="preserve">e </w:t>
      </w:r>
      <w:r w:rsidRPr="00230C15">
        <w:rPr>
          <w:rFonts w:ascii="Arial Narrow" w:hAnsi="Arial Narrow" w:cs="Arial"/>
          <w:spacing w:val="5"/>
        </w:rPr>
        <w:t>n</w:t>
      </w:r>
      <w:r w:rsidRPr="00230C15">
        <w:rPr>
          <w:rFonts w:ascii="Arial Narrow" w:hAnsi="Arial Narrow" w:cs="Arial"/>
        </w:rPr>
        <w:t xml:space="preserve">e </w:t>
      </w:r>
      <w:r w:rsidRPr="00230C15">
        <w:rPr>
          <w:rFonts w:ascii="Arial Narrow" w:hAnsi="Arial Narrow" w:cs="Arial"/>
          <w:spacing w:val="5"/>
        </w:rPr>
        <w:t>peu</w:t>
      </w:r>
      <w:r w:rsidRPr="00230C15">
        <w:rPr>
          <w:rFonts w:ascii="Arial Narrow" w:hAnsi="Arial Narrow" w:cs="Arial"/>
        </w:rPr>
        <w:t xml:space="preserve">t </w:t>
      </w:r>
      <w:r w:rsidRPr="00230C15">
        <w:rPr>
          <w:rFonts w:ascii="Arial Narrow" w:hAnsi="Arial Narrow" w:cs="Arial"/>
          <w:spacing w:val="5"/>
        </w:rPr>
        <w:t xml:space="preserve">être </w:t>
      </w:r>
      <w:r w:rsidRPr="00230C15">
        <w:rPr>
          <w:rFonts w:ascii="Arial Narrow" w:hAnsi="Arial Narrow" w:cs="Arial"/>
        </w:rPr>
        <w:t xml:space="preserve">apportée au différend, celui-ci est porté devant la juridiction </w:t>
      </w:r>
      <w:r w:rsidRPr="007632FE">
        <w:rPr>
          <w:rFonts w:ascii="Arial Narrow" w:hAnsi="Arial Narrow" w:cs="Arial"/>
        </w:rPr>
        <w:t>camerounaise compétente.</w:t>
      </w:r>
    </w:p>
    <w:p w:rsidR="002602FC" w:rsidRPr="00230C15" w:rsidRDefault="002602FC" w:rsidP="002602FC">
      <w:pPr>
        <w:pStyle w:val="CCAParticle"/>
      </w:pPr>
      <w:bookmarkStart w:id="260" w:name="_Toc530307835"/>
      <w:bookmarkStart w:id="261" w:name="_Toc97557119"/>
      <w:bookmarkStart w:id="262" w:name="_Toc157306107"/>
      <w:r>
        <w:t xml:space="preserve">Article 47- </w:t>
      </w:r>
      <w:r w:rsidRPr="00230C15">
        <w:t>Edition et diffusion du présent marché</w:t>
      </w:r>
      <w:bookmarkEnd w:id="260"/>
      <w:bookmarkEnd w:id="261"/>
      <w:bookmarkEnd w:id="262"/>
    </w:p>
    <w:p w:rsidR="002602FC" w:rsidRPr="00230C15" w:rsidRDefault="002602FC" w:rsidP="002602FC">
      <w:pPr>
        <w:widowControl w:val="0"/>
        <w:autoSpaceDE w:val="0"/>
        <w:spacing w:after="60" w:line="360" w:lineRule="auto"/>
        <w:rPr>
          <w:rFonts w:ascii="Arial Narrow" w:hAnsi="Arial Narrow" w:cs="Arial"/>
        </w:rPr>
      </w:pPr>
      <w:r w:rsidRPr="00230C15">
        <w:rPr>
          <w:rFonts w:ascii="Arial Narrow" w:hAnsi="Arial Narrow" w:cs="Arial"/>
        </w:rPr>
        <w:t xml:space="preserve">La rédaction ou la mise en forme des documents constitutifs du marché sont assurées par le Maître d’Ouvrage. La reproduction de </w:t>
      </w:r>
      <w:r>
        <w:rPr>
          <w:rFonts w:ascii="Arial Narrow" w:hAnsi="Arial Narrow" w:cs="Arial"/>
          <w:i/>
          <w:iCs/>
        </w:rPr>
        <w:t>[quinze (15</w:t>
      </w:r>
      <w:r w:rsidRPr="00230C15">
        <w:rPr>
          <w:rFonts w:ascii="Arial Narrow" w:hAnsi="Arial Narrow" w:cs="Arial"/>
          <w:i/>
          <w:iCs/>
        </w:rPr>
        <w:t xml:space="preserve">)] </w:t>
      </w:r>
      <w:r w:rsidRPr="00230C15">
        <w:rPr>
          <w:rFonts w:ascii="Arial Narrow" w:hAnsi="Arial Narrow" w:cs="Arial"/>
        </w:rPr>
        <w:t>exemplaires du présent marché à faire souscrire par le cocontractant est à la charge du Maître d’Ouvrage.</w:t>
      </w:r>
      <w:r>
        <w:rPr>
          <w:rFonts w:ascii="Arial Narrow" w:hAnsi="Arial Narrow" w:cs="Arial"/>
        </w:rPr>
        <w:t xml:space="preserve"> </w:t>
      </w:r>
    </w:p>
    <w:p w:rsidR="002602FC" w:rsidRPr="00230C15" w:rsidRDefault="002602FC" w:rsidP="002602FC">
      <w:pPr>
        <w:pStyle w:val="CCAParticle"/>
      </w:pPr>
      <w:bookmarkStart w:id="263" w:name="_Toc530307836"/>
      <w:bookmarkStart w:id="264" w:name="_Toc97557120"/>
      <w:bookmarkStart w:id="265" w:name="_Toc157306108"/>
      <w:r>
        <w:t xml:space="preserve">Article 48- </w:t>
      </w:r>
      <w:r w:rsidRPr="00230C15">
        <w:t>et dernier : Validité et entrée en vigueur du marché</w:t>
      </w:r>
      <w:bookmarkEnd w:id="263"/>
      <w:bookmarkEnd w:id="264"/>
      <w:bookmarkEnd w:id="265"/>
    </w:p>
    <w:p w:rsidR="002602FC" w:rsidRPr="00230C15" w:rsidRDefault="002602FC" w:rsidP="002602FC">
      <w:pPr>
        <w:widowControl w:val="0"/>
        <w:autoSpaceDE w:val="0"/>
        <w:spacing w:after="60" w:line="360" w:lineRule="auto"/>
        <w:rPr>
          <w:rFonts w:ascii="Arial Narrow" w:hAnsi="Arial Narrow" w:cs="Arial"/>
        </w:rPr>
      </w:pPr>
      <w:r w:rsidRPr="00230C15">
        <w:rPr>
          <w:rFonts w:ascii="Arial Narrow" w:hAnsi="Arial Narrow" w:cs="Arial"/>
        </w:rPr>
        <w:t>Le présent marché ne deviendra définitif qu’après sa signature par le Maître d’Ouvrage. Il entrera en vigueur dès sa notification au cocontractant de l’administration.</w:t>
      </w:r>
    </w:p>
    <w:p w:rsidR="002602FC" w:rsidRPr="00230C15" w:rsidRDefault="002602FC" w:rsidP="002602FC">
      <w:pPr>
        <w:widowControl w:val="0"/>
        <w:autoSpaceDE w:val="0"/>
        <w:spacing w:line="360" w:lineRule="auto"/>
        <w:rPr>
          <w:rFonts w:ascii="Arial Narrow" w:hAnsi="Arial Narrow" w:cs="Arial"/>
        </w:rPr>
      </w:pPr>
    </w:p>
    <w:p w:rsidR="002602FC" w:rsidRPr="00230C15" w:rsidRDefault="002602FC" w:rsidP="002602FC">
      <w:pPr>
        <w:widowControl w:val="0"/>
        <w:autoSpaceDE w:val="0"/>
        <w:spacing w:line="360" w:lineRule="auto"/>
        <w:rPr>
          <w:rFonts w:ascii="Arial Narrow" w:hAnsi="Arial Narrow" w:cs="Arial"/>
        </w:rPr>
      </w:pPr>
    </w:p>
    <w:p w:rsidR="002602FC" w:rsidRDefault="002602FC" w:rsidP="002602FC">
      <w:pPr>
        <w:widowControl w:val="0"/>
        <w:autoSpaceDE w:val="0"/>
        <w:spacing w:line="360" w:lineRule="auto"/>
        <w:rPr>
          <w:rFonts w:ascii="Arial Narrow" w:hAnsi="Arial Narrow" w:cs="Arial"/>
        </w:rPr>
      </w:pPr>
    </w:p>
    <w:p w:rsidR="002602FC" w:rsidRDefault="002602FC" w:rsidP="002602FC">
      <w:pPr>
        <w:widowControl w:val="0"/>
        <w:autoSpaceDE w:val="0"/>
        <w:spacing w:line="360" w:lineRule="auto"/>
        <w:rPr>
          <w:rFonts w:ascii="Arial Narrow" w:hAnsi="Arial Narrow" w:cs="Arial"/>
        </w:rPr>
      </w:pPr>
    </w:p>
    <w:p w:rsidR="002602FC" w:rsidRDefault="002602FC" w:rsidP="002602FC">
      <w:pPr>
        <w:widowControl w:val="0"/>
        <w:autoSpaceDE w:val="0"/>
        <w:spacing w:line="360" w:lineRule="auto"/>
        <w:rPr>
          <w:rFonts w:ascii="Arial Narrow" w:hAnsi="Arial Narrow" w:cs="Arial"/>
        </w:rPr>
      </w:pPr>
    </w:p>
    <w:p w:rsidR="002602FC" w:rsidRDefault="002602FC" w:rsidP="002602FC">
      <w:pPr>
        <w:widowControl w:val="0"/>
        <w:autoSpaceDE w:val="0"/>
        <w:spacing w:line="360" w:lineRule="auto"/>
        <w:rPr>
          <w:rFonts w:ascii="Arial Narrow" w:hAnsi="Arial Narrow" w:cs="Arial"/>
        </w:rPr>
      </w:pPr>
    </w:p>
    <w:p w:rsidR="002602FC" w:rsidRDefault="002602FC" w:rsidP="002602FC">
      <w:pPr>
        <w:widowControl w:val="0"/>
        <w:autoSpaceDE w:val="0"/>
        <w:spacing w:line="360" w:lineRule="auto"/>
        <w:rPr>
          <w:rFonts w:ascii="Arial Narrow" w:hAnsi="Arial Narrow" w:cs="Arial"/>
        </w:rPr>
      </w:pPr>
    </w:p>
    <w:p w:rsidR="002602FC" w:rsidRDefault="002602FC" w:rsidP="002602FC">
      <w:pPr>
        <w:widowControl w:val="0"/>
        <w:autoSpaceDE w:val="0"/>
        <w:spacing w:line="360" w:lineRule="auto"/>
        <w:rPr>
          <w:rFonts w:ascii="Arial Narrow" w:hAnsi="Arial Narrow" w:cs="Arial"/>
        </w:rPr>
      </w:pPr>
    </w:p>
    <w:p w:rsidR="002602FC" w:rsidRDefault="002602FC" w:rsidP="002602FC">
      <w:pPr>
        <w:widowControl w:val="0"/>
        <w:autoSpaceDE w:val="0"/>
        <w:spacing w:line="360" w:lineRule="auto"/>
        <w:rPr>
          <w:rFonts w:ascii="Arial Narrow" w:hAnsi="Arial Narrow" w:cs="Arial"/>
        </w:rPr>
      </w:pPr>
    </w:p>
    <w:p w:rsidR="002602FC" w:rsidRDefault="002602FC" w:rsidP="002602FC">
      <w:pPr>
        <w:widowControl w:val="0"/>
        <w:autoSpaceDE w:val="0"/>
        <w:spacing w:line="360" w:lineRule="auto"/>
        <w:rPr>
          <w:rFonts w:ascii="Arial Narrow" w:hAnsi="Arial Narrow" w:cs="Arial"/>
        </w:rPr>
      </w:pPr>
    </w:p>
    <w:p w:rsidR="002602FC" w:rsidRDefault="002602FC" w:rsidP="002602FC">
      <w:pPr>
        <w:widowControl w:val="0"/>
        <w:autoSpaceDE w:val="0"/>
        <w:spacing w:line="360" w:lineRule="auto"/>
        <w:rPr>
          <w:rFonts w:ascii="Arial Narrow" w:hAnsi="Arial Narrow" w:cs="Arial"/>
        </w:rPr>
      </w:pPr>
    </w:p>
    <w:p w:rsidR="002602FC" w:rsidRDefault="002602FC" w:rsidP="002602FC">
      <w:pPr>
        <w:widowControl w:val="0"/>
        <w:autoSpaceDE w:val="0"/>
        <w:spacing w:line="360" w:lineRule="auto"/>
        <w:rPr>
          <w:rFonts w:ascii="Arial Narrow" w:hAnsi="Arial Narrow" w:cs="Arial"/>
        </w:rPr>
      </w:pPr>
    </w:p>
    <w:p w:rsidR="002602FC" w:rsidRPr="00E31BE8" w:rsidRDefault="002602FC" w:rsidP="002602FC">
      <w:pPr>
        <w:spacing w:after="100" w:line="240" w:lineRule="auto"/>
        <w:ind w:left="0" w:right="0" w:firstLine="0"/>
        <w:jc w:val="left"/>
        <w:rPr>
          <w:rFonts w:ascii="Arial Narrow" w:hAnsi="Arial Narrow"/>
        </w:rPr>
      </w:pPr>
    </w:p>
    <w:p w:rsidR="002602FC" w:rsidRPr="00E31BE8" w:rsidRDefault="002602FC" w:rsidP="002602FC">
      <w:pPr>
        <w:spacing w:after="0" w:line="240" w:lineRule="auto"/>
        <w:ind w:left="71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3" w:line="240" w:lineRule="auto"/>
        <w:ind w:left="71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0" w:line="240" w:lineRule="auto"/>
        <w:ind w:left="71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0" w:line="240" w:lineRule="auto"/>
        <w:ind w:left="71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3" w:line="240" w:lineRule="auto"/>
        <w:ind w:left="71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0" w:line="240" w:lineRule="auto"/>
        <w:ind w:left="71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305" w:line="240" w:lineRule="auto"/>
        <w:ind w:left="710" w:right="0" w:firstLine="0"/>
        <w:jc w:val="left"/>
        <w:rPr>
          <w:rFonts w:ascii="Arial Narrow" w:hAnsi="Arial Narrow"/>
        </w:rPr>
      </w:pPr>
      <w:r w:rsidRPr="00E31BE8">
        <w:rPr>
          <w:rFonts w:ascii="Arial Narrow" w:hAnsi="Arial Narrow"/>
          <w:sz w:val="20"/>
        </w:rPr>
        <w:t xml:space="preserve"> </w:t>
      </w:r>
    </w:p>
    <w:p w:rsidR="002602FC" w:rsidRPr="005F326D" w:rsidRDefault="002602FC" w:rsidP="002602FC">
      <w:pPr>
        <w:spacing w:after="296" w:line="349" w:lineRule="auto"/>
        <w:ind w:left="3295" w:right="0" w:hanging="1687"/>
        <w:jc w:val="left"/>
        <w:rPr>
          <w:rFonts w:ascii="Arial Narrow" w:hAnsi="Arial Narrow"/>
          <w:b/>
        </w:rPr>
      </w:pPr>
      <w:r w:rsidRPr="005F326D">
        <w:rPr>
          <w:rFonts w:ascii="Arial Narrow" w:hAnsi="Arial Narrow"/>
          <w:b/>
          <w:sz w:val="40"/>
        </w:rPr>
        <w:t xml:space="preserve">PIECE N°5 CAHIER DES CLAUSES TECHNIQUES PARTICULIERES (C.C.T.P.) </w:t>
      </w:r>
    </w:p>
    <w:p w:rsidR="002602FC" w:rsidRPr="00E31BE8" w:rsidRDefault="002602FC" w:rsidP="002602FC">
      <w:pPr>
        <w:spacing w:after="0" w:line="240" w:lineRule="auto"/>
        <w:ind w:left="71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3" w:line="240" w:lineRule="auto"/>
        <w:ind w:left="71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0" w:line="240" w:lineRule="auto"/>
        <w:ind w:left="71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0" w:line="240" w:lineRule="auto"/>
        <w:ind w:left="71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3" w:line="240" w:lineRule="auto"/>
        <w:ind w:left="71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0" w:line="240" w:lineRule="auto"/>
        <w:ind w:left="710" w:right="0" w:firstLine="0"/>
        <w:jc w:val="left"/>
        <w:rPr>
          <w:rFonts w:ascii="Arial Narrow" w:hAnsi="Arial Narrow"/>
        </w:rPr>
      </w:pPr>
    </w:p>
    <w:p w:rsidR="002602FC" w:rsidRPr="00E31BE8" w:rsidRDefault="002602FC" w:rsidP="002602FC">
      <w:pPr>
        <w:spacing w:after="0" w:line="240" w:lineRule="auto"/>
        <w:ind w:left="710" w:right="0" w:firstLine="0"/>
        <w:jc w:val="left"/>
        <w:rPr>
          <w:rFonts w:ascii="Arial Narrow" w:hAnsi="Arial Narrow"/>
        </w:rPr>
        <w:sectPr w:rsidR="002602FC" w:rsidRPr="00E31BE8" w:rsidSect="002F4723">
          <w:headerReference w:type="even" r:id="rId19"/>
          <w:headerReference w:type="default" r:id="rId20"/>
          <w:footerReference w:type="even" r:id="rId21"/>
          <w:footerReference w:type="default" r:id="rId22"/>
          <w:headerReference w:type="first" r:id="rId23"/>
          <w:footerReference w:type="first" r:id="rId24"/>
          <w:pgSz w:w="11906" w:h="16838"/>
          <w:pgMar w:top="770" w:right="849" w:bottom="718" w:left="1134" w:header="720" w:footer="720" w:gutter="0"/>
          <w:cols w:space="720"/>
          <w:titlePg/>
        </w:sectPr>
      </w:pPr>
    </w:p>
    <w:p w:rsidR="002602FC" w:rsidRPr="00003C71" w:rsidRDefault="002602FC" w:rsidP="002602FC">
      <w:pPr>
        <w:spacing w:after="199"/>
        <w:ind w:left="142" w:right="-15"/>
        <w:rPr>
          <w:rFonts w:ascii="Arial Narrow" w:hAnsi="Arial Narrow"/>
          <w:sz w:val="28"/>
        </w:rPr>
      </w:pPr>
      <w:r w:rsidRPr="00003C71">
        <w:rPr>
          <w:rFonts w:ascii="Arial Narrow" w:hAnsi="Arial Narrow"/>
          <w:sz w:val="32"/>
        </w:rPr>
        <w:lastRenderedPageBreak/>
        <w:t>SOMMAIRE</w:t>
      </w:r>
      <w:r w:rsidRPr="00003C71">
        <w:rPr>
          <w:rFonts w:ascii="Arial Narrow" w:hAnsi="Arial Narrow"/>
          <w:color w:val="365F91"/>
          <w:sz w:val="32"/>
        </w:rPr>
        <w:t xml:space="preserve"> </w:t>
      </w:r>
    </w:p>
    <w:p w:rsidR="002602FC" w:rsidRPr="00003C71" w:rsidRDefault="002602FC" w:rsidP="002602FC">
      <w:pPr>
        <w:spacing w:after="152" w:line="240" w:lineRule="auto"/>
        <w:ind w:left="142" w:right="0"/>
        <w:rPr>
          <w:rFonts w:ascii="Arial Narrow" w:hAnsi="Arial Narrow"/>
          <w:sz w:val="28"/>
        </w:rPr>
      </w:pPr>
      <w:r w:rsidRPr="00003C71">
        <w:rPr>
          <w:rFonts w:ascii="Arial Narrow" w:hAnsi="Arial Narrow"/>
          <w:sz w:val="22"/>
        </w:rPr>
        <w:t xml:space="preserve">ARTICLE 1- : </w:t>
      </w:r>
      <w:r w:rsidRPr="00003C71">
        <w:rPr>
          <w:rFonts w:ascii="Arial Narrow" w:hAnsi="Arial Narrow"/>
          <w:sz w:val="28"/>
        </w:rPr>
        <w:t xml:space="preserve">CONFORMITE AUX NORMES  </w:t>
      </w:r>
      <w:r w:rsidRPr="00003C71">
        <w:rPr>
          <w:rFonts w:ascii="Arial Narrow" w:hAnsi="Arial Narrow"/>
        </w:rPr>
        <w:t xml:space="preserve"> </w:t>
      </w:r>
    </w:p>
    <w:p w:rsidR="002602FC" w:rsidRPr="00003C71" w:rsidRDefault="002602FC" w:rsidP="002602FC">
      <w:pPr>
        <w:spacing w:after="152" w:line="240" w:lineRule="auto"/>
        <w:ind w:left="142" w:right="0"/>
        <w:rPr>
          <w:rFonts w:ascii="Arial Narrow" w:hAnsi="Arial Narrow"/>
          <w:sz w:val="28"/>
        </w:rPr>
      </w:pPr>
      <w:r w:rsidRPr="00003C71">
        <w:rPr>
          <w:rFonts w:ascii="Arial Narrow" w:hAnsi="Arial Narrow"/>
          <w:sz w:val="22"/>
        </w:rPr>
        <w:t xml:space="preserve">ARTICLE 2- : </w:t>
      </w:r>
      <w:r w:rsidRPr="00003C71">
        <w:rPr>
          <w:rFonts w:ascii="Arial Narrow" w:hAnsi="Arial Narrow"/>
          <w:sz w:val="28"/>
        </w:rPr>
        <w:t xml:space="preserve">CARACTERISTIQUES DES MATERIAUX   </w:t>
      </w:r>
      <w:r w:rsidRPr="00003C71">
        <w:rPr>
          <w:rFonts w:ascii="Arial Narrow" w:hAnsi="Arial Narrow"/>
        </w:rPr>
        <w:t xml:space="preserve"> </w:t>
      </w:r>
    </w:p>
    <w:p w:rsidR="002602FC" w:rsidRPr="00003C71" w:rsidRDefault="002602FC" w:rsidP="002602FC">
      <w:pPr>
        <w:spacing w:after="152" w:line="240" w:lineRule="auto"/>
        <w:ind w:left="142" w:right="0"/>
        <w:rPr>
          <w:rFonts w:ascii="Arial Narrow" w:hAnsi="Arial Narrow"/>
          <w:sz w:val="28"/>
        </w:rPr>
      </w:pPr>
      <w:r w:rsidRPr="00003C71">
        <w:rPr>
          <w:rFonts w:ascii="Arial Narrow" w:hAnsi="Arial Narrow"/>
          <w:sz w:val="22"/>
        </w:rPr>
        <w:t xml:space="preserve">ARTICLE 3- : </w:t>
      </w:r>
      <w:r w:rsidRPr="00003C71">
        <w:rPr>
          <w:rFonts w:ascii="Arial Narrow" w:hAnsi="Arial Narrow"/>
          <w:sz w:val="28"/>
        </w:rPr>
        <w:t>DOSAGE DE BETON ET DE MORTIER</w:t>
      </w:r>
    </w:p>
    <w:p w:rsidR="002602FC" w:rsidRPr="00003C71" w:rsidRDefault="002602FC" w:rsidP="002602FC">
      <w:pPr>
        <w:spacing w:after="152" w:line="240" w:lineRule="auto"/>
        <w:ind w:left="142" w:right="0"/>
        <w:rPr>
          <w:rFonts w:ascii="Arial Narrow" w:hAnsi="Arial Narrow"/>
          <w:sz w:val="28"/>
        </w:rPr>
      </w:pPr>
      <w:r w:rsidRPr="00003C71">
        <w:rPr>
          <w:rFonts w:ascii="Arial Narrow" w:hAnsi="Arial Narrow"/>
          <w:sz w:val="22"/>
        </w:rPr>
        <w:t xml:space="preserve">ARTICLE 4 - : </w:t>
      </w:r>
      <w:r w:rsidRPr="00003C71">
        <w:rPr>
          <w:rFonts w:ascii="Arial Narrow" w:hAnsi="Arial Narrow"/>
          <w:sz w:val="28"/>
        </w:rPr>
        <w:t>MACONNERIE ET ELEVATION : (mise en œuvre</w:t>
      </w:r>
      <w:r>
        <w:rPr>
          <w:rFonts w:ascii="Arial Narrow" w:hAnsi="Arial Narrow"/>
          <w:sz w:val="28"/>
        </w:rPr>
        <w:t>)</w:t>
      </w:r>
      <w:r w:rsidRPr="00003C71">
        <w:rPr>
          <w:rFonts w:ascii="Arial Narrow" w:hAnsi="Arial Narrow"/>
          <w:sz w:val="22"/>
        </w:rPr>
        <w:t xml:space="preserve"> </w:t>
      </w:r>
      <w:r w:rsidRPr="00003C71">
        <w:rPr>
          <w:rFonts w:ascii="Arial Narrow" w:hAnsi="Arial Narrow"/>
        </w:rPr>
        <w:t xml:space="preserve"> </w:t>
      </w:r>
    </w:p>
    <w:p w:rsidR="002602FC" w:rsidRPr="00003C71" w:rsidRDefault="002602FC" w:rsidP="002602FC">
      <w:pPr>
        <w:spacing w:after="152" w:line="240" w:lineRule="auto"/>
        <w:ind w:left="142" w:right="0"/>
        <w:rPr>
          <w:rFonts w:ascii="Arial Narrow" w:hAnsi="Arial Narrow"/>
          <w:sz w:val="28"/>
        </w:rPr>
      </w:pPr>
      <w:r w:rsidRPr="00003C71">
        <w:rPr>
          <w:rFonts w:ascii="Arial Narrow" w:hAnsi="Arial Narrow"/>
          <w:sz w:val="22"/>
        </w:rPr>
        <w:t xml:space="preserve">ARTICLE 5- : </w:t>
      </w:r>
      <w:r w:rsidRPr="00003C71">
        <w:rPr>
          <w:rFonts w:ascii="Arial Narrow" w:hAnsi="Arial Narrow"/>
          <w:sz w:val="28"/>
        </w:rPr>
        <w:t>FABRICATION DU ‘’LAITIER’’ DE CIMENT</w:t>
      </w:r>
    </w:p>
    <w:p w:rsidR="002602FC" w:rsidRPr="00003C71" w:rsidRDefault="002602FC" w:rsidP="002602FC">
      <w:pPr>
        <w:spacing w:after="152" w:line="240" w:lineRule="auto"/>
        <w:ind w:left="142" w:right="0"/>
        <w:rPr>
          <w:rFonts w:ascii="Arial Narrow" w:hAnsi="Arial Narrow"/>
          <w:sz w:val="28"/>
        </w:rPr>
      </w:pPr>
      <w:r w:rsidRPr="00003C71">
        <w:rPr>
          <w:rFonts w:ascii="Arial Narrow" w:hAnsi="Arial Narrow"/>
          <w:sz w:val="22"/>
        </w:rPr>
        <w:t xml:space="preserve">ARTICLE 6 - :  </w:t>
      </w:r>
      <w:r w:rsidRPr="00003C71">
        <w:rPr>
          <w:rFonts w:ascii="Arial Narrow" w:hAnsi="Arial Narrow"/>
          <w:sz w:val="28"/>
        </w:rPr>
        <w:t>FOURNITURE DE LA POMPE</w:t>
      </w:r>
    </w:p>
    <w:p w:rsidR="002602FC" w:rsidRPr="00003C71" w:rsidRDefault="002602FC" w:rsidP="002602FC">
      <w:pPr>
        <w:spacing w:after="152" w:line="240" w:lineRule="auto"/>
        <w:ind w:left="142" w:right="0"/>
        <w:rPr>
          <w:rFonts w:ascii="Arial Narrow" w:hAnsi="Arial Narrow"/>
          <w:sz w:val="28"/>
        </w:rPr>
      </w:pPr>
      <w:r w:rsidRPr="00003C71">
        <w:rPr>
          <w:rFonts w:ascii="Arial Narrow" w:hAnsi="Arial Narrow"/>
          <w:sz w:val="22"/>
        </w:rPr>
        <w:t xml:space="preserve">ARTICLE 7- : </w:t>
      </w:r>
      <w:r w:rsidRPr="00003C71">
        <w:rPr>
          <w:rFonts w:ascii="Arial Narrow" w:hAnsi="Arial Narrow"/>
          <w:sz w:val="28"/>
        </w:rPr>
        <w:t>RECEPTION TECHNIQUE DE CONFORMITE DES   FOURNITURES</w:t>
      </w:r>
    </w:p>
    <w:p w:rsidR="002602FC" w:rsidRPr="00003C71" w:rsidRDefault="002602FC" w:rsidP="002602FC">
      <w:pPr>
        <w:spacing w:after="152" w:line="240" w:lineRule="auto"/>
        <w:ind w:left="142" w:right="0"/>
        <w:rPr>
          <w:rFonts w:ascii="Arial Narrow" w:hAnsi="Arial Narrow"/>
          <w:sz w:val="28"/>
        </w:rPr>
      </w:pPr>
      <w:r w:rsidRPr="00003C71">
        <w:rPr>
          <w:rFonts w:ascii="Arial Narrow" w:hAnsi="Arial Narrow"/>
          <w:sz w:val="22"/>
        </w:rPr>
        <w:t xml:space="preserve">ARTICLE 8- : </w:t>
      </w:r>
      <w:r w:rsidRPr="00003C71">
        <w:rPr>
          <w:rFonts w:ascii="Arial Narrow" w:hAnsi="Arial Narrow"/>
          <w:sz w:val="28"/>
        </w:rPr>
        <w:t>PREVENTION DES OBSTRUCTIONS, COLMATAGES, ET INCRUSTATION DU FORAGES</w:t>
      </w:r>
    </w:p>
    <w:p w:rsidR="002602FC" w:rsidRPr="00003C71" w:rsidRDefault="002602FC" w:rsidP="002602FC">
      <w:pPr>
        <w:spacing w:after="152" w:line="240" w:lineRule="auto"/>
        <w:ind w:left="142" w:right="0"/>
        <w:rPr>
          <w:rFonts w:ascii="Arial Narrow" w:hAnsi="Arial Narrow"/>
          <w:sz w:val="28"/>
        </w:rPr>
      </w:pPr>
      <w:r w:rsidRPr="00003C71">
        <w:rPr>
          <w:rFonts w:ascii="Arial Narrow" w:hAnsi="Arial Narrow"/>
          <w:sz w:val="22"/>
        </w:rPr>
        <w:t xml:space="preserve">ARTICLE 9- : </w:t>
      </w:r>
      <w:r w:rsidRPr="00003C71">
        <w:rPr>
          <w:rFonts w:ascii="Arial Narrow" w:hAnsi="Arial Narrow"/>
          <w:sz w:val="28"/>
        </w:rPr>
        <w:t>PROGRAMME D’EXECUTION, SUIVI ET CONTROLE DES TRAVAUX</w:t>
      </w:r>
    </w:p>
    <w:p w:rsidR="002602FC" w:rsidRPr="00003C71" w:rsidRDefault="002602FC" w:rsidP="002602FC">
      <w:pPr>
        <w:spacing w:after="152" w:line="240" w:lineRule="auto"/>
        <w:ind w:left="142" w:right="0"/>
        <w:rPr>
          <w:rFonts w:ascii="Arial Narrow" w:hAnsi="Arial Narrow"/>
          <w:sz w:val="28"/>
        </w:rPr>
      </w:pPr>
      <w:r w:rsidRPr="00003C71">
        <w:rPr>
          <w:rFonts w:ascii="Arial Narrow" w:hAnsi="Arial Narrow"/>
          <w:sz w:val="22"/>
        </w:rPr>
        <w:t xml:space="preserve">ARTICLE 10- : </w:t>
      </w:r>
      <w:r w:rsidRPr="00003C71">
        <w:rPr>
          <w:rFonts w:ascii="Arial Narrow" w:hAnsi="Arial Narrow"/>
          <w:sz w:val="28"/>
        </w:rPr>
        <w:t>DESCRIPTION DES PRESTATIONS</w:t>
      </w:r>
    </w:p>
    <w:p w:rsidR="002602FC" w:rsidRPr="00003C71" w:rsidRDefault="002602FC" w:rsidP="002602FC">
      <w:pPr>
        <w:spacing w:after="152" w:line="240" w:lineRule="auto"/>
        <w:ind w:left="142" w:right="0"/>
        <w:rPr>
          <w:rFonts w:ascii="Arial Narrow" w:hAnsi="Arial Narrow"/>
          <w:sz w:val="28"/>
        </w:rPr>
      </w:pPr>
      <w:r w:rsidRPr="00003C71">
        <w:rPr>
          <w:rFonts w:ascii="Arial Narrow" w:hAnsi="Arial Narrow"/>
          <w:sz w:val="22"/>
        </w:rPr>
        <w:t xml:space="preserve">ARTICLE 11- : </w:t>
      </w:r>
      <w:r w:rsidRPr="00003C71">
        <w:rPr>
          <w:rFonts w:ascii="Arial Narrow" w:hAnsi="Arial Narrow"/>
          <w:sz w:val="28"/>
        </w:rPr>
        <w:t>RAPPORT TECHNIQUE DE FIN DES TRAVAUX</w:t>
      </w:r>
    </w:p>
    <w:p w:rsidR="002602FC" w:rsidRPr="00E31BE8" w:rsidRDefault="002602FC" w:rsidP="002602FC">
      <w:pPr>
        <w:spacing w:line="240" w:lineRule="auto"/>
        <w:ind w:left="142" w:right="0" w:firstLine="0"/>
        <w:rPr>
          <w:rFonts w:ascii="Arial Narrow" w:hAnsi="Arial Narrow"/>
        </w:rPr>
      </w:pPr>
    </w:p>
    <w:p w:rsidR="002602FC" w:rsidRPr="00E31BE8" w:rsidRDefault="002602FC" w:rsidP="002602FC">
      <w:pPr>
        <w:spacing w:after="0" w:line="240" w:lineRule="auto"/>
        <w:ind w:left="142" w:right="0" w:firstLine="0"/>
        <w:rPr>
          <w:rFonts w:ascii="Arial Narrow" w:hAnsi="Arial Narrow"/>
        </w:rPr>
      </w:pPr>
      <w:r w:rsidRPr="00E31BE8">
        <w:rPr>
          <w:rFonts w:ascii="Arial Narrow" w:hAnsi="Arial Narrow"/>
        </w:rPr>
        <w:t xml:space="preserve"> </w:t>
      </w:r>
      <w:r w:rsidRPr="00E31BE8">
        <w:rPr>
          <w:rFonts w:ascii="Arial Narrow" w:hAnsi="Arial Narrow"/>
        </w:rPr>
        <w:tab/>
        <w:t xml:space="preserve"> </w:t>
      </w:r>
    </w:p>
    <w:p w:rsidR="002602FC" w:rsidRDefault="002602FC" w:rsidP="002602FC">
      <w:pPr>
        <w:spacing w:after="287" w:line="240" w:lineRule="auto"/>
        <w:ind w:left="0" w:right="0" w:firstLine="0"/>
        <w:rPr>
          <w:rFonts w:ascii="Arial Narrow" w:hAnsi="Arial Narrow"/>
        </w:rPr>
      </w:pPr>
    </w:p>
    <w:p w:rsidR="002602FC" w:rsidRDefault="002602FC" w:rsidP="002602FC">
      <w:pPr>
        <w:spacing w:after="287" w:line="240" w:lineRule="auto"/>
        <w:ind w:left="0" w:right="0" w:firstLine="0"/>
        <w:rPr>
          <w:rFonts w:ascii="Arial Narrow" w:hAnsi="Arial Narrow"/>
        </w:rPr>
      </w:pPr>
    </w:p>
    <w:p w:rsidR="002602FC" w:rsidRDefault="002602FC" w:rsidP="002602FC">
      <w:pPr>
        <w:spacing w:after="287" w:line="240" w:lineRule="auto"/>
        <w:ind w:left="0" w:right="0" w:firstLine="0"/>
        <w:rPr>
          <w:rFonts w:ascii="Arial Narrow" w:hAnsi="Arial Narrow"/>
        </w:rPr>
      </w:pPr>
    </w:p>
    <w:p w:rsidR="002602FC" w:rsidRDefault="002602FC" w:rsidP="002602FC">
      <w:pPr>
        <w:spacing w:after="287" w:line="240" w:lineRule="auto"/>
        <w:ind w:left="0" w:right="0" w:firstLine="0"/>
        <w:rPr>
          <w:rFonts w:ascii="Arial Narrow" w:hAnsi="Arial Narrow"/>
        </w:rPr>
      </w:pPr>
    </w:p>
    <w:p w:rsidR="002602FC" w:rsidRDefault="002602FC" w:rsidP="002602FC">
      <w:pPr>
        <w:spacing w:after="287" w:line="240" w:lineRule="auto"/>
        <w:ind w:left="0" w:right="0" w:firstLine="0"/>
        <w:rPr>
          <w:rFonts w:ascii="Arial Narrow" w:hAnsi="Arial Narrow"/>
        </w:rPr>
      </w:pPr>
    </w:p>
    <w:p w:rsidR="002602FC" w:rsidRDefault="002602FC" w:rsidP="002602FC">
      <w:pPr>
        <w:spacing w:after="287" w:line="240" w:lineRule="auto"/>
        <w:ind w:left="0" w:right="0" w:firstLine="0"/>
        <w:rPr>
          <w:rFonts w:ascii="Arial Narrow" w:hAnsi="Arial Narrow"/>
        </w:rPr>
      </w:pPr>
    </w:p>
    <w:p w:rsidR="002602FC" w:rsidRDefault="002602FC" w:rsidP="002602FC">
      <w:pPr>
        <w:spacing w:after="287" w:line="240" w:lineRule="auto"/>
        <w:ind w:left="0" w:right="0" w:firstLine="0"/>
        <w:rPr>
          <w:rFonts w:ascii="Arial Narrow" w:hAnsi="Arial Narrow"/>
        </w:rPr>
      </w:pPr>
    </w:p>
    <w:p w:rsidR="002602FC" w:rsidRDefault="002602FC" w:rsidP="002602FC">
      <w:pPr>
        <w:spacing w:after="287" w:line="240" w:lineRule="auto"/>
        <w:ind w:left="0" w:right="0" w:firstLine="0"/>
        <w:rPr>
          <w:rFonts w:ascii="Arial Narrow" w:hAnsi="Arial Narrow"/>
        </w:rPr>
      </w:pPr>
    </w:p>
    <w:p w:rsidR="002602FC" w:rsidRDefault="002602FC" w:rsidP="002602FC">
      <w:pPr>
        <w:spacing w:after="287" w:line="240" w:lineRule="auto"/>
        <w:ind w:left="0" w:right="0" w:firstLine="0"/>
        <w:rPr>
          <w:rFonts w:ascii="Arial Narrow" w:hAnsi="Arial Narrow"/>
        </w:rPr>
      </w:pPr>
    </w:p>
    <w:p w:rsidR="002602FC" w:rsidRDefault="002602FC" w:rsidP="002602FC">
      <w:pPr>
        <w:spacing w:after="287" w:line="240" w:lineRule="auto"/>
        <w:ind w:left="0" w:right="0" w:firstLine="0"/>
        <w:rPr>
          <w:rFonts w:ascii="Arial Narrow" w:hAnsi="Arial Narrow"/>
        </w:rPr>
      </w:pPr>
    </w:p>
    <w:p w:rsidR="002602FC" w:rsidRDefault="002602FC" w:rsidP="002602FC">
      <w:pPr>
        <w:spacing w:after="287" w:line="240" w:lineRule="auto"/>
        <w:ind w:left="0" w:right="0" w:firstLine="0"/>
        <w:rPr>
          <w:rFonts w:ascii="Arial Narrow" w:hAnsi="Arial Narrow"/>
        </w:rPr>
      </w:pPr>
    </w:p>
    <w:p w:rsidR="002602FC" w:rsidRDefault="002602FC" w:rsidP="002602FC">
      <w:pPr>
        <w:spacing w:after="287" w:line="240" w:lineRule="auto"/>
        <w:ind w:left="0" w:right="0" w:firstLine="0"/>
        <w:rPr>
          <w:rFonts w:ascii="Arial Narrow" w:hAnsi="Arial Narrow"/>
        </w:rPr>
      </w:pPr>
    </w:p>
    <w:p w:rsidR="002602FC" w:rsidRDefault="002602FC" w:rsidP="002602FC">
      <w:pPr>
        <w:spacing w:after="287" w:line="240" w:lineRule="auto"/>
        <w:ind w:left="0" w:right="0" w:firstLine="0"/>
        <w:rPr>
          <w:rFonts w:ascii="Arial Narrow" w:hAnsi="Arial Narrow"/>
        </w:rPr>
      </w:pPr>
    </w:p>
    <w:p w:rsidR="002602FC" w:rsidRDefault="002602FC" w:rsidP="002602FC">
      <w:pPr>
        <w:spacing w:after="287" w:line="240" w:lineRule="auto"/>
        <w:ind w:left="0" w:right="0" w:firstLine="0"/>
        <w:rPr>
          <w:rFonts w:ascii="Arial Narrow" w:hAnsi="Arial Narrow"/>
        </w:rPr>
      </w:pPr>
    </w:p>
    <w:p w:rsidR="002602FC" w:rsidRPr="00F044E8" w:rsidRDefault="002602FC" w:rsidP="002602FC">
      <w:pPr>
        <w:spacing w:after="287" w:line="240" w:lineRule="auto"/>
        <w:ind w:left="0" w:right="0" w:firstLine="0"/>
        <w:rPr>
          <w:rFonts w:ascii="Arial Narrow" w:hAnsi="Arial Narrow"/>
        </w:rPr>
      </w:pPr>
    </w:p>
    <w:p w:rsidR="002602FC" w:rsidRPr="0087418A" w:rsidRDefault="002602FC" w:rsidP="002602FC">
      <w:pPr>
        <w:numPr>
          <w:ilvl w:val="0"/>
          <w:numId w:val="86"/>
        </w:numPr>
        <w:spacing w:after="0" w:line="276" w:lineRule="auto"/>
        <w:ind w:left="0" w:right="0" w:firstLine="284"/>
        <w:rPr>
          <w:rFonts w:ascii="Arial Narrow" w:hAnsi="Arial Narrow"/>
        </w:rPr>
      </w:pPr>
      <w:r w:rsidRPr="0087418A">
        <w:rPr>
          <w:rFonts w:ascii="Arial Narrow" w:hAnsi="Arial Narrow"/>
          <w:b/>
        </w:rPr>
        <w:t xml:space="preserve">PRESCRIPTIONS TECHNIQUES PARTICULIERES </w:t>
      </w:r>
      <w:r w:rsidRPr="0087418A">
        <w:rPr>
          <w:rFonts w:ascii="Arial Narrow" w:hAnsi="Arial Narrow"/>
        </w:rPr>
        <w:t xml:space="preserve"> </w:t>
      </w:r>
    </w:p>
    <w:p w:rsidR="002602FC" w:rsidRPr="00F044E8" w:rsidRDefault="002602FC" w:rsidP="002602FC">
      <w:pPr>
        <w:pStyle w:val="RCarticle"/>
      </w:pPr>
      <w:r w:rsidRPr="00F044E8">
        <w:t xml:space="preserve">- CONFORMITE AUX NORMES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t xml:space="preserve">Les matériaux et leur mise en œuvre devront satisfaire aux dispositions des normes françaises NF de l’AFNOR, homologuées ou légalement en vigueur au Cameroun.   </w:t>
      </w:r>
    </w:p>
    <w:p w:rsidR="002602FC" w:rsidRPr="0087418A" w:rsidRDefault="002602FC" w:rsidP="002602FC">
      <w:pPr>
        <w:pStyle w:val="RCarticle"/>
      </w:pPr>
      <w:r w:rsidRPr="0087418A">
        <w:t xml:space="preserve">- CARACTERISTIQUES DES MATERIAUX   </w:t>
      </w:r>
    </w:p>
    <w:p w:rsidR="002602FC" w:rsidRPr="0087418A" w:rsidRDefault="002602FC" w:rsidP="002602FC">
      <w:pPr>
        <w:numPr>
          <w:ilvl w:val="2"/>
          <w:numId w:val="86"/>
        </w:numPr>
        <w:spacing w:after="0" w:line="276" w:lineRule="auto"/>
        <w:ind w:left="0" w:right="0" w:firstLine="284"/>
        <w:rPr>
          <w:rFonts w:ascii="Arial Narrow" w:hAnsi="Arial Narrow"/>
        </w:rPr>
      </w:pPr>
      <w:r w:rsidRPr="0087418A">
        <w:rPr>
          <w:rFonts w:ascii="Arial Narrow" w:hAnsi="Arial Narrow"/>
          <w:b/>
        </w:rPr>
        <w:t xml:space="preserve">- LES TUYAUX PVC </w:t>
      </w:r>
      <w:r w:rsidRPr="0087418A">
        <w:rPr>
          <w:rFonts w:ascii="Arial Narrow" w:hAnsi="Arial Narrow"/>
        </w:rPr>
        <w:t xml:space="preserve">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t xml:space="preserve"> Les tubages seront en PVC rigide (qualité forage d’eau potable). Ils seront en éléments lisses à l’intérieur et filetés sur le demi – épaisseur.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t xml:space="preserve"> Les tubages devront être capables de supporter les pressions jusqu’à dix (10) bars et présenter toutes les garanties de résistance aux efforts de cisaillement et de torsion. Ils sont d’origine de la société fournisseur de la pompe agréée.  </w:t>
      </w:r>
    </w:p>
    <w:p w:rsidR="002602FC" w:rsidRPr="0087418A" w:rsidRDefault="002602FC" w:rsidP="002602FC">
      <w:pPr>
        <w:numPr>
          <w:ilvl w:val="2"/>
          <w:numId w:val="86"/>
        </w:numPr>
        <w:spacing w:after="0" w:line="276" w:lineRule="auto"/>
        <w:ind w:left="0" w:right="0" w:firstLine="284"/>
        <w:rPr>
          <w:rFonts w:ascii="Arial Narrow" w:hAnsi="Arial Narrow"/>
        </w:rPr>
      </w:pPr>
      <w:r w:rsidRPr="0087418A">
        <w:rPr>
          <w:rFonts w:ascii="Arial Narrow" w:hAnsi="Arial Narrow"/>
          <w:b/>
        </w:rPr>
        <w:t xml:space="preserve">- LES AGREGATS  </w:t>
      </w:r>
      <w:r w:rsidRPr="0087418A">
        <w:rPr>
          <w:rFonts w:ascii="Arial Narrow" w:hAnsi="Arial Narrow"/>
        </w:rPr>
        <w:t xml:space="preserve">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t xml:space="preserve"> Les agrégats destinés à la confection du béton et du mortier seront soumis à l’appréciation de l’ingénieur de contrôle avant la pose.  </w:t>
      </w:r>
    </w:p>
    <w:p w:rsidR="002602FC" w:rsidRPr="0087418A" w:rsidRDefault="002602FC" w:rsidP="002602FC">
      <w:pPr>
        <w:spacing w:after="0" w:line="276" w:lineRule="auto"/>
        <w:ind w:left="0" w:right="0" w:firstLine="0"/>
        <w:rPr>
          <w:rFonts w:ascii="Arial Narrow" w:hAnsi="Arial Narrow"/>
        </w:rPr>
      </w:pPr>
      <w:r w:rsidRPr="0087418A">
        <w:rPr>
          <w:rFonts w:ascii="Arial Narrow" w:hAnsi="Arial Narrow"/>
        </w:rPr>
        <w:t xml:space="preserve">Le sable sera à grain convenable, exempt de toute matière terreuse et de gypse.   </w:t>
      </w:r>
    </w:p>
    <w:p w:rsidR="002602FC" w:rsidRPr="0087418A" w:rsidRDefault="002602FC" w:rsidP="002602FC">
      <w:pPr>
        <w:spacing w:after="0" w:line="276" w:lineRule="auto"/>
        <w:ind w:left="0" w:right="0" w:firstLine="0"/>
        <w:rPr>
          <w:rFonts w:ascii="Arial Narrow" w:hAnsi="Arial Narrow"/>
        </w:rPr>
      </w:pPr>
      <w:r w:rsidRPr="0087418A">
        <w:rPr>
          <w:rFonts w:ascii="Arial Narrow" w:hAnsi="Arial Narrow"/>
        </w:rPr>
        <w:t xml:space="preserve">Le gravier sera du gravier concassé ou du gravier roulé.  </w:t>
      </w:r>
    </w:p>
    <w:p w:rsidR="002602FC" w:rsidRPr="0087418A" w:rsidRDefault="002602FC" w:rsidP="002602FC">
      <w:pPr>
        <w:spacing w:after="0" w:line="276" w:lineRule="auto"/>
        <w:ind w:left="0" w:right="0" w:firstLine="0"/>
        <w:rPr>
          <w:rFonts w:ascii="Arial Narrow" w:hAnsi="Arial Narrow"/>
        </w:rPr>
      </w:pPr>
      <w:r w:rsidRPr="0087418A">
        <w:rPr>
          <w:rFonts w:ascii="Arial Narrow" w:hAnsi="Arial Narrow"/>
        </w:rPr>
        <w:t xml:space="preserve">La quantité de matières étrangères se </w:t>
      </w:r>
      <w:r>
        <w:rPr>
          <w:rFonts w:ascii="Arial Narrow" w:hAnsi="Arial Narrow"/>
        </w:rPr>
        <w:t>trouvant dans les agrégats sera</w:t>
      </w:r>
      <w:r w:rsidRPr="0087418A">
        <w:rPr>
          <w:rFonts w:ascii="Arial Narrow" w:hAnsi="Arial Narrow"/>
        </w:rPr>
        <w:t xml:space="preserve"> inférieure à deux (2) pour cent.   </w:t>
      </w:r>
    </w:p>
    <w:p w:rsidR="002602FC" w:rsidRPr="0087418A" w:rsidRDefault="002602FC" w:rsidP="002602FC">
      <w:pPr>
        <w:spacing w:after="0" w:line="276" w:lineRule="auto"/>
        <w:ind w:left="0" w:right="0" w:firstLine="0"/>
        <w:rPr>
          <w:rFonts w:ascii="Arial Narrow" w:hAnsi="Arial Narrow"/>
        </w:rPr>
      </w:pPr>
      <w:r w:rsidRPr="0087418A">
        <w:rPr>
          <w:rFonts w:ascii="Arial Narrow" w:hAnsi="Arial Narrow"/>
        </w:rPr>
        <w:t xml:space="preserve">Le stockage des différents agrégats s’effectuera sur des aires propres prévues par l’entrepreneur dans les installations de chantier.  </w:t>
      </w:r>
    </w:p>
    <w:p w:rsidR="002602FC" w:rsidRPr="0087418A" w:rsidRDefault="002602FC" w:rsidP="002602FC">
      <w:pPr>
        <w:numPr>
          <w:ilvl w:val="2"/>
          <w:numId w:val="86"/>
        </w:numPr>
        <w:spacing w:after="0" w:line="276" w:lineRule="auto"/>
        <w:ind w:left="0" w:right="0" w:firstLine="284"/>
        <w:rPr>
          <w:rFonts w:ascii="Arial Narrow" w:hAnsi="Arial Narrow"/>
        </w:rPr>
      </w:pPr>
      <w:r w:rsidRPr="0087418A">
        <w:rPr>
          <w:rFonts w:ascii="Arial Narrow" w:hAnsi="Arial Narrow"/>
          <w:b/>
        </w:rPr>
        <w:t xml:space="preserve">- LE CIMENT  </w:t>
      </w:r>
      <w:r w:rsidRPr="0087418A">
        <w:rPr>
          <w:rFonts w:ascii="Arial Narrow" w:hAnsi="Arial Narrow"/>
        </w:rPr>
        <w:t xml:space="preserve">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t xml:space="preserve">Le ciment sera de la classe CPJ 35. Tout produit autre que celui indiqué sera soumis à l’appréciation de l’ingénieur avant utilisation.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tab/>
        <w:t xml:space="preserve"> </w:t>
      </w:r>
      <w:r w:rsidRPr="0087418A">
        <w:rPr>
          <w:rFonts w:ascii="Arial Narrow" w:hAnsi="Arial Narrow"/>
        </w:rPr>
        <w:tab/>
        <w:t xml:space="preserve">  </w:t>
      </w:r>
      <w:r w:rsidRPr="0087418A">
        <w:rPr>
          <w:rFonts w:ascii="Arial Narrow" w:hAnsi="Arial Narrow"/>
        </w:rPr>
        <w:tab/>
        <w:t>Les sacs de ciment seront stockés à l’abri de l’humidité et sur des aires élevées au</w:t>
      </w:r>
      <w:r>
        <w:rPr>
          <w:rFonts w:ascii="Arial Narrow" w:hAnsi="Arial Narrow"/>
        </w:rPr>
        <w:t>-</w:t>
      </w:r>
      <w:r w:rsidRPr="0087418A">
        <w:rPr>
          <w:rFonts w:ascii="Arial Narrow" w:hAnsi="Arial Narrow"/>
        </w:rPr>
        <w:t xml:space="preserve">dessus du sol.  </w:t>
      </w:r>
    </w:p>
    <w:p w:rsidR="002602FC" w:rsidRPr="0087418A" w:rsidRDefault="002602FC" w:rsidP="002602FC">
      <w:pPr>
        <w:numPr>
          <w:ilvl w:val="2"/>
          <w:numId w:val="86"/>
        </w:numPr>
        <w:spacing w:after="0" w:line="276" w:lineRule="auto"/>
        <w:ind w:left="0" w:right="0" w:firstLine="284"/>
        <w:rPr>
          <w:rFonts w:ascii="Arial Narrow" w:hAnsi="Arial Narrow"/>
        </w:rPr>
      </w:pPr>
      <w:r w:rsidRPr="0087418A">
        <w:rPr>
          <w:rFonts w:ascii="Arial Narrow" w:hAnsi="Arial Narrow"/>
          <w:b/>
        </w:rPr>
        <w:t xml:space="preserve">- LES ARMATURES  </w:t>
      </w:r>
      <w:r w:rsidRPr="0087418A">
        <w:rPr>
          <w:rFonts w:ascii="Arial Narrow" w:hAnsi="Arial Narrow"/>
        </w:rPr>
        <w:t xml:space="preserve">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t xml:space="preserve">Les armatures seront de l’acier à haute adhérence (acier TOR)   </w:t>
      </w:r>
    </w:p>
    <w:p w:rsidR="002602FC" w:rsidRPr="0087418A" w:rsidRDefault="002602FC" w:rsidP="002602FC">
      <w:pPr>
        <w:numPr>
          <w:ilvl w:val="2"/>
          <w:numId w:val="86"/>
        </w:numPr>
        <w:spacing w:after="0" w:line="276" w:lineRule="auto"/>
        <w:ind w:left="0" w:right="0" w:firstLine="284"/>
        <w:rPr>
          <w:rFonts w:ascii="Arial Narrow" w:hAnsi="Arial Narrow"/>
        </w:rPr>
      </w:pPr>
      <w:r w:rsidRPr="0087418A">
        <w:rPr>
          <w:rFonts w:ascii="Arial Narrow" w:hAnsi="Arial Narrow"/>
          <w:b/>
        </w:rPr>
        <w:t xml:space="preserve">- L’EAU DE GACHAGE  </w:t>
      </w:r>
      <w:r w:rsidRPr="0087418A">
        <w:rPr>
          <w:rFonts w:ascii="Arial Narrow" w:hAnsi="Arial Narrow"/>
        </w:rPr>
        <w:t xml:space="preserve">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tab/>
        <w:t xml:space="preserve"> </w:t>
      </w:r>
      <w:r w:rsidRPr="0087418A">
        <w:rPr>
          <w:rFonts w:ascii="Arial Narrow" w:hAnsi="Arial Narrow"/>
        </w:rPr>
        <w:tab/>
        <w:t xml:space="preserve">  </w:t>
      </w:r>
      <w:r w:rsidRPr="0087418A">
        <w:rPr>
          <w:rFonts w:ascii="Arial Narrow" w:hAnsi="Arial Narrow"/>
        </w:rPr>
        <w:tab/>
        <w:t xml:space="preserve">Elle doit être propre, exempte d’argile, de vase, et de débris végétaux.  </w:t>
      </w:r>
    </w:p>
    <w:p w:rsidR="002602FC" w:rsidRPr="0087418A" w:rsidRDefault="002602FC" w:rsidP="002602FC">
      <w:pPr>
        <w:pStyle w:val="RCarticle"/>
      </w:pPr>
      <w:r w:rsidRPr="0087418A">
        <w:t xml:space="preserve">- DOSAGE DE BETON ET DE MORTIER :  </w:t>
      </w:r>
    </w:p>
    <w:p w:rsidR="002602FC" w:rsidRPr="0087418A" w:rsidRDefault="002602FC" w:rsidP="002602FC">
      <w:pPr>
        <w:pStyle w:val="Paragraphedeliste"/>
        <w:numPr>
          <w:ilvl w:val="3"/>
          <w:numId w:val="52"/>
        </w:numPr>
        <w:spacing w:after="0" w:line="276" w:lineRule="auto"/>
        <w:ind w:left="709" w:right="0"/>
        <w:rPr>
          <w:rFonts w:ascii="Arial Narrow" w:hAnsi="Arial Narrow"/>
        </w:rPr>
      </w:pPr>
      <w:r w:rsidRPr="0087418A">
        <w:rPr>
          <w:rFonts w:ascii="Arial Narrow" w:hAnsi="Arial Narrow"/>
          <w:b/>
        </w:rPr>
        <w:t xml:space="preserve">DOSAGE DE BETON  </w:t>
      </w:r>
      <w:r w:rsidRPr="0087418A">
        <w:rPr>
          <w:rFonts w:ascii="Arial Narrow" w:hAnsi="Arial Narrow"/>
        </w:rPr>
        <w:t xml:space="preserve"> </w:t>
      </w:r>
    </w:p>
    <w:p w:rsidR="002602FC" w:rsidRPr="0087418A" w:rsidRDefault="002602FC" w:rsidP="002602FC">
      <w:pPr>
        <w:spacing w:after="0" w:line="276" w:lineRule="auto"/>
        <w:ind w:left="0" w:right="0" w:firstLine="284"/>
        <w:rPr>
          <w:rFonts w:ascii="Arial Narrow" w:hAnsi="Arial Narrow"/>
          <w:b/>
          <w:u w:val="single"/>
        </w:rPr>
      </w:pPr>
      <w:r w:rsidRPr="0087418A">
        <w:rPr>
          <w:rFonts w:ascii="Arial Narrow" w:hAnsi="Arial Narrow"/>
          <w:b/>
          <w:u w:val="single"/>
        </w:rPr>
        <w:t>LES DIFFERENTS TYPES DE DOSAGE EN BETONS A RESPECTER</w:t>
      </w:r>
      <w:r w:rsidRPr="0087418A">
        <w:rPr>
          <w:rFonts w:ascii="Arial Narrow" w:hAnsi="Arial Narrow"/>
          <w:b/>
        </w:rPr>
        <w:t xml:space="preserve">  </w:t>
      </w:r>
    </w:p>
    <w:tbl>
      <w:tblPr>
        <w:tblW w:w="9076" w:type="dxa"/>
        <w:tblInd w:w="421" w:type="dxa"/>
        <w:tblCellMar>
          <w:top w:w="15" w:type="dxa"/>
          <w:right w:w="15" w:type="dxa"/>
        </w:tblCellMar>
        <w:tblLook w:val="04A0" w:firstRow="1" w:lastRow="0" w:firstColumn="1" w:lastColumn="0" w:noHBand="0" w:noVBand="1"/>
      </w:tblPr>
      <w:tblGrid>
        <w:gridCol w:w="3073"/>
        <w:gridCol w:w="2602"/>
        <w:gridCol w:w="3401"/>
      </w:tblGrid>
      <w:tr w:rsidR="002602FC" w:rsidRPr="0087418A" w:rsidTr="002F4723">
        <w:trPr>
          <w:trHeight w:val="434"/>
        </w:trPr>
        <w:tc>
          <w:tcPr>
            <w:tcW w:w="3073" w:type="dxa"/>
            <w:tcBorders>
              <w:top w:val="single" w:sz="4" w:space="0" w:color="000000"/>
              <w:left w:val="single" w:sz="4" w:space="0" w:color="000000"/>
              <w:bottom w:val="single" w:sz="4" w:space="0" w:color="000000"/>
              <w:right w:val="single" w:sz="4" w:space="0" w:color="000000"/>
            </w:tcBorders>
          </w:tcPr>
          <w:p w:rsidR="002602FC" w:rsidRPr="0087418A" w:rsidRDefault="002602FC" w:rsidP="002F4723">
            <w:pPr>
              <w:spacing w:after="0" w:line="276" w:lineRule="auto"/>
              <w:ind w:left="0" w:right="0" w:firstLine="284"/>
              <w:rPr>
                <w:rFonts w:ascii="Arial Narrow" w:hAnsi="Arial Narrow"/>
              </w:rPr>
            </w:pPr>
            <w:r w:rsidRPr="0087418A">
              <w:rPr>
                <w:rFonts w:ascii="Arial Narrow" w:hAnsi="Arial Narrow"/>
                <w:b/>
              </w:rPr>
              <w:t xml:space="preserve">DESIGNATION </w:t>
            </w:r>
            <w:r w:rsidRPr="0087418A">
              <w:rPr>
                <w:rFonts w:ascii="Arial Narrow" w:hAnsi="Arial Narrow"/>
              </w:rPr>
              <w:t xml:space="preserve"> </w:t>
            </w:r>
          </w:p>
        </w:tc>
        <w:tc>
          <w:tcPr>
            <w:tcW w:w="2602" w:type="dxa"/>
            <w:tcBorders>
              <w:top w:val="single" w:sz="4" w:space="0" w:color="000000"/>
              <w:left w:val="single" w:sz="4" w:space="0" w:color="000000"/>
              <w:bottom w:val="single" w:sz="4" w:space="0" w:color="000000"/>
              <w:right w:val="single" w:sz="4" w:space="0" w:color="000000"/>
            </w:tcBorders>
          </w:tcPr>
          <w:p w:rsidR="002602FC" w:rsidRPr="0087418A" w:rsidRDefault="002602FC" w:rsidP="002F4723">
            <w:pPr>
              <w:spacing w:after="0" w:line="276" w:lineRule="auto"/>
              <w:ind w:left="0" w:right="0" w:firstLine="284"/>
              <w:rPr>
                <w:rFonts w:ascii="Arial Narrow" w:hAnsi="Arial Narrow"/>
              </w:rPr>
            </w:pPr>
            <w:r w:rsidRPr="0087418A">
              <w:rPr>
                <w:rFonts w:ascii="Arial Narrow" w:hAnsi="Arial Narrow"/>
                <w:b/>
              </w:rPr>
              <w:t xml:space="preserve">DOSAGE </w:t>
            </w:r>
            <w:r w:rsidRPr="0087418A">
              <w:rPr>
                <w:rFonts w:ascii="Arial Narrow" w:hAnsi="Arial Narrow"/>
              </w:rPr>
              <w:t xml:space="preserve"> </w:t>
            </w:r>
          </w:p>
        </w:tc>
        <w:tc>
          <w:tcPr>
            <w:tcW w:w="3401" w:type="dxa"/>
            <w:tcBorders>
              <w:top w:val="single" w:sz="4" w:space="0" w:color="000000"/>
              <w:left w:val="single" w:sz="4" w:space="0" w:color="000000"/>
              <w:bottom w:val="single" w:sz="4" w:space="0" w:color="000000"/>
              <w:right w:val="single" w:sz="4" w:space="0" w:color="000000"/>
            </w:tcBorders>
          </w:tcPr>
          <w:p w:rsidR="002602FC" w:rsidRPr="0087418A" w:rsidRDefault="002602FC" w:rsidP="002F4723">
            <w:pPr>
              <w:spacing w:after="0" w:line="276" w:lineRule="auto"/>
              <w:ind w:left="0" w:right="0" w:firstLine="284"/>
              <w:rPr>
                <w:rFonts w:ascii="Arial Narrow" w:hAnsi="Arial Narrow"/>
              </w:rPr>
            </w:pPr>
            <w:r w:rsidRPr="0087418A">
              <w:rPr>
                <w:rFonts w:ascii="Arial Narrow" w:hAnsi="Arial Narrow"/>
                <w:b/>
              </w:rPr>
              <w:t xml:space="preserve">OUVRAGE </w:t>
            </w:r>
            <w:r w:rsidRPr="0087418A">
              <w:rPr>
                <w:rFonts w:ascii="Arial Narrow" w:hAnsi="Arial Narrow"/>
              </w:rPr>
              <w:t xml:space="preserve"> </w:t>
            </w:r>
          </w:p>
        </w:tc>
      </w:tr>
      <w:tr w:rsidR="002602FC" w:rsidRPr="0087418A" w:rsidTr="002F4723">
        <w:trPr>
          <w:trHeight w:val="434"/>
        </w:trPr>
        <w:tc>
          <w:tcPr>
            <w:tcW w:w="3073" w:type="dxa"/>
            <w:tcBorders>
              <w:top w:val="single" w:sz="4" w:space="0" w:color="000000"/>
              <w:left w:val="single" w:sz="4" w:space="0" w:color="000000"/>
              <w:bottom w:val="single" w:sz="4" w:space="0" w:color="000000"/>
              <w:right w:val="single" w:sz="4" w:space="0" w:color="000000"/>
            </w:tcBorders>
          </w:tcPr>
          <w:p w:rsidR="002602FC" w:rsidRPr="0087418A" w:rsidRDefault="002602FC" w:rsidP="002F4723">
            <w:pPr>
              <w:spacing w:after="0" w:line="276" w:lineRule="auto"/>
              <w:ind w:left="0" w:right="0" w:firstLine="284"/>
              <w:rPr>
                <w:rFonts w:ascii="Arial Narrow" w:hAnsi="Arial Narrow"/>
              </w:rPr>
            </w:pPr>
            <w:r w:rsidRPr="0087418A">
              <w:rPr>
                <w:rFonts w:ascii="Arial Narrow" w:hAnsi="Arial Narrow"/>
              </w:rPr>
              <w:t xml:space="preserve">Béton maigre  </w:t>
            </w:r>
          </w:p>
        </w:tc>
        <w:tc>
          <w:tcPr>
            <w:tcW w:w="2602" w:type="dxa"/>
            <w:tcBorders>
              <w:top w:val="single" w:sz="4" w:space="0" w:color="000000"/>
              <w:left w:val="single" w:sz="4" w:space="0" w:color="000000"/>
              <w:bottom w:val="single" w:sz="4" w:space="0" w:color="000000"/>
              <w:right w:val="single" w:sz="4" w:space="0" w:color="000000"/>
            </w:tcBorders>
          </w:tcPr>
          <w:p w:rsidR="002602FC" w:rsidRPr="0087418A" w:rsidRDefault="002602FC" w:rsidP="002F4723">
            <w:pPr>
              <w:spacing w:after="0" w:line="276" w:lineRule="auto"/>
              <w:ind w:left="0" w:right="0" w:firstLine="284"/>
              <w:rPr>
                <w:rFonts w:ascii="Arial Narrow" w:hAnsi="Arial Narrow"/>
              </w:rPr>
            </w:pPr>
            <w:r w:rsidRPr="0087418A">
              <w:rPr>
                <w:rFonts w:ascii="Arial Narrow" w:hAnsi="Arial Narrow"/>
              </w:rPr>
              <w:t xml:space="preserve">150 kg/m3  </w:t>
            </w:r>
          </w:p>
        </w:tc>
        <w:tc>
          <w:tcPr>
            <w:tcW w:w="3401" w:type="dxa"/>
            <w:tcBorders>
              <w:top w:val="single" w:sz="4" w:space="0" w:color="000000"/>
              <w:left w:val="single" w:sz="4" w:space="0" w:color="000000"/>
              <w:bottom w:val="single" w:sz="4" w:space="0" w:color="000000"/>
              <w:right w:val="single" w:sz="4" w:space="0" w:color="000000"/>
            </w:tcBorders>
          </w:tcPr>
          <w:p w:rsidR="002602FC" w:rsidRPr="0087418A" w:rsidRDefault="002602FC" w:rsidP="002F4723">
            <w:pPr>
              <w:spacing w:after="0" w:line="276" w:lineRule="auto"/>
              <w:ind w:left="0" w:right="0" w:firstLine="284"/>
              <w:rPr>
                <w:rFonts w:ascii="Arial Narrow" w:hAnsi="Arial Narrow"/>
              </w:rPr>
            </w:pPr>
            <w:r w:rsidRPr="0087418A">
              <w:rPr>
                <w:rFonts w:ascii="Arial Narrow" w:hAnsi="Arial Narrow"/>
              </w:rPr>
              <w:t xml:space="preserve">Béton propreté  </w:t>
            </w:r>
          </w:p>
        </w:tc>
      </w:tr>
      <w:tr w:rsidR="002602FC" w:rsidRPr="0087418A" w:rsidTr="002F4723">
        <w:trPr>
          <w:trHeight w:val="437"/>
        </w:trPr>
        <w:tc>
          <w:tcPr>
            <w:tcW w:w="3073" w:type="dxa"/>
            <w:tcBorders>
              <w:top w:val="single" w:sz="4" w:space="0" w:color="000000"/>
              <w:left w:val="single" w:sz="4" w:space="0" w:color="000000"/>
              <w:bottom w:val="single" w:sz="4" w:space="0" w:color="000000"/>
              <w:right w:val="single" w:sz="4" w:space="0" w:color="000000"/>
            </w:tcBorders>
          </w:tcPr>
          <w:p w:rsidR="002602FC" w:rsidRPr="0087418A" w:rsidRDefault="002602FC" w:rsidP="002F4723">
            <w:pPr>
              <w:spacing w:after="0" w:line="276" w:lineRule="auto"/>
              <w:ind w:left="0" w:right="0" w:firstLine="284"/>
              <w:rPr>
                <w:rFonts w:ascii="Arial Narrow" w:hAnsi="Arial Narrow"/>
              </w:rPr>
            </w:pPr>
            <w:r w:rsidRPr="0087418A">
              <w:rPr>
                <w:rFonts w:ascii="Arial Narrow" w:hAnsi="Arial Narrow"/>
              </w:rPr>
              <w:t xml:space="preserve">Béton massif  </w:t>
            </w:r>
          </w:p>
        </w:tc>
        <w:tc>
          <w:tcPr>
            <w:tcW w:w="2602" w:type="dxa"/>
            <w:tcBorders>
              <w:top w:val="single" w:sz="4" w:space="0" w:color="000000"/>
              <w:left w:val="single" w:sz="4" w:space="0" w:color="000000"/>
              <w:bottom w:val="single" w:sz="4" w:space="0" w:color="000000"/>
              <w:right w:val="single" w:sz="4" w:space="0" w:color="000000"/>
            </w:tcBorders>
          </w:tcPr>
          <w:p w:rsidR="002602FC" w:rsidRPr="0087418A" w:rsidRDefault="002602FC" w:rsidP="002F4723">
            <w:pPr>
              <w:spacing w:after="0" w:line="276" w:lineRule="auto"/>
              <w:ind w:left="0" w:right="0" w:firstLine="284"/>
              <w:rPr>
                <w:rFonts w:ascii="Arial Narrow" w:hAnsi="Arial Narrow"/>
              </w:rPr>
            </w:pPr>
            <w:r w:rsidRPr="0087418A">
              <w:rPr>
                <w:rFonts w:ascii="Arial Narrow" w:hAnsi="Arial Narrow"/>
              </w:rPr>
              <w:t xml:space="preserve">350 kg/m3  </w:t>
            </w:r>
          </w:p>
        </w:tc>
        <w:tc>
          <w:tcPr>
            <w:tcW w:w="3401" w:type="dxa"/>
            <w:tcBorders>
              <w:top w:val="single" w:sz="4" w:space="0" w:color="000000"/>
              <w:left w:val="single" w:sz="4" w:space="0" w:color="000000"/>
              <w:bottom w:val="single" w:sz="4" w:space="0" w:color="000000"/>
              <w:right w:val="single" w:sz="4" w:space="0" w:color="000000"/>
            </w:tcBorders>
          </w:tcPr>
          <w:p w:rsidR="002602FC" w:rsidRPr="0087418A" w:rsidRDefault="002602FC" w:rsidP="002F4723">
            <w:pPr>
              <w:spacing w:after="0" w:line="276" w:lineRule="auto"/>
              <w:ind w:left="0" w:right="0" w:firstLine="284"/>
              <w:rPr>
                <w:rFonts w:ascii="Arial Narrow" w:hAnsi="Arial Narrow"/>
              </w:rPr>
            </w:pPr>
            <w:r w:rsidRPr="0087418A">
              <w:rPr>
                <w:rFonts w:ascii="Arial Narrow" w:hAnsi="Arial Narrow"/>
              </w:rPr>
              <w:t xml:space="preserve">Dallage au sol  </w:t>
            </w:r>
          </w:p>
        </w:tc>
      </w:tr>
      <w:tr w:rsidR="002602FC" w:rsidRPr="0087418A" w:rsidTr="002F4723">
        <w:trPr>
          <w:trHeight w:val="684"/>
        </w:trPr>
        <w:tc>
          <w:tcPr>
            <w:tcW w:w="3073" w:type="dxa"/>
            <w:tcBorders>
              <w:top w:val="single" w:sz="4" w:space="0" w:color="000000"/>
              <w:left w:val="single" w:sz="4" w:space="0" w:color="000000"/>
              <w:bottom w:val="single" w:sz="4" w:space="0" w:color="000000"/>
              <w:right w:val="single" w:sz="4" w:space="0" w:color="000000"/>
            </w:tcBorders>
          </w:tcPr>
          <w:p w:rsidR="002602FC" w:rsidRPr="0087418A" w:rsidRDefault="002602FC" w:rsidP="002F4723">
            <w:pPr>
              <w:spacing w:after="0" w:line="276" w:lineRule="auto"/>
              <w:ind w:left="0" w:right="0" w:firstLine="284"/>
              <w:rPr>
                <w:rFonts w:ascii="Arial Narrow" w:hAnsi="Arial Narrow"/>
              </w:rPr>
            </w:pPr>
            <w:r w:rsidRPr="0087418A">
              <w:rPr>
                <w:rFonts w:ascii="Arial Narrow" w:hAnsi="Arial Narrow"/>
              </w:rPr>
              <w:t xml:space="preserve">Béton armé  </w:t>
            </w:r>
          </w:p>
        </w:tc>
        <w:tc>
          <w:tcPr>
            <w:tcW w:w="2602" w:type="dxa"/>
            <w:tcBorders>
              <w:top w:val="single" w:sz="4" w:space="0" w:color="000000"/>
              <w:left w:val="single" w:sz="4" w:space="0" w:color="000000"/>
              <w:bottom w:val="single" w:sz="4" w:space="0" w:color="000000"/>
              <w:right w:val="single" w:sz="4" w:space="0" w:color="000000"/>
            </w:tcBorders>
          </w:tcPr>
          <w:p w:rsidR="002602FC" w:rsidRPr="0087418A" w:rsidRDefault="002602FC" w:rsidP="002F4723">
            <w:pPr>
              <w:spacing w:after="0" w:line="276" w:lineRule="auto"/>
              <w:ind w:left="0" w:right="0" w:firstLine="284"/>
              <w:rPr>
                <w:rFonts w:ascii="Arial Narrow" w:hAnsi="Arial Narrow"/>
              </w:rPr>
            </w:pPr>
            <w:r w:rsidRPr="0087418A">
              <w:rPr>
                <w:rFonts w:ascii="Arial Narrow" w:hAnsi="Arial Narrow"/>
              </w:rPr>
              <w:t xml:space="preserve">350 kg/m3  </w:t>
            </w:r>
          </w:p>
        </w:tc>
        <w:tc>
          <w:tcPr>
            <w:tcW w:w="3401" w:type="dxa"/>
            <w:tcBorders>
              <w:top w:val="single" w:sz="4" w:space="0" w:color="000000"/>
              <w:left w:val="single" w:sz="4" w:space="0" w:color="000000"/>
              <w:bottom w:val="single" w:sz="4" w:space="0" w:color="000000"/>
              <w:right w:val="single" w:sz="4" w:space="0" w:color="000000"/>
            </w:tcBorders>
          </w:tcPr>
          <w:p w:rsidR="002602FC" w:rsidRPr="0087418A" w:rsidRDefault="002602FC" w:rsidP="002F4723">
            <w:pPr>
              <w:spacing w:after="0" w:line="276" w:lineRule="auto"/>
              <w:ind w:left="0" w:right="0" w:firstLine="284"/>
              <w:rPr>
                <w:rFonts w:ascii="Arial Narrow" w:hAnsi="Arial Narrow"/>
              </w:rPr>
            </w:pPr>
            <w:r w:rsidRPr="0087418A">
              <w:rPr>
                <w:rFonts w:ascii="Arial Narrow" w:hAnsi="Arial Narrow"/>
              </w:rPr>
              <w:t xml:space="preserve">Ouvrage porteur en béton armé en infra et superstructure  </w:t>
            </w:r>
          </w:p>
        </w:tc>
      </w:tr>
    </w:tbl>
    <w:p w:rsidR="002602FC" w:rsidRDefault="002602FC" w:rsidP="002602FC">
      <w:pPr>
        <w:spacing w:after="0" w:line="276" w:lineRule="auto"/>
        <w:ind w:left="0" w:right="0" w:firstLine="284"/>
        <w:rPr>
          <w:rFonts w:ascii="Arial Narrow" w:hAnsi="Arial Narrow"/>
        </w:rPr>
      </w:pPr>
      <w:r w:rsidRPr="0087418A">
        <w:rPr>
          <w:rFonts w:ascii="Arial Narrow" w:hAnsi="Arial Narrow"/>
        </w:rPr>
        <w:t xml:space="preserve">Les différents types de dosage traduit en termes de brouettes rasées sont les suivants :  </w:t>
      </w:r>
    </w:p>
    <w:p w:rsidR="002602FC" w:rsidRPr="0087418A" w:rsidRDefault="002602FC" w:rsidP="002602FC">
      <w:pPr>
        <w:spacing w:after="0" w:line="276" w:lineRule="auto"/>
        <w:ind w:left="0" w:right="0" w:firstLine="284"/>
        <w:rPr>
          <w:rFonts w:ascii="Arial Narrow" w:hAnsi="Arial Narrow"/>
        </w:rPr>
      </w:pPr>
    </w:p>
    <w:p w:rsidR="002602FC" w:rsidRPr="009F7E3F" w:rsidRDefault="002602FC" w:rsidP="002602FC">
      <w:pPr>
        <w:pStyle w:val="Paragraphedeliste"/>
        <w:numPr>
          <w:ilvl w:val="3"/>
          <w:numId w:val="52"/>
        </w:numPr>
        <w:spacing w:after="0" w:line="276" w:lineRule="auto"/>
        <w:ind w:left="709" w:right="0"/>
        <w:rPr>
          <w:rFonts w:ascii="Arial Narrow" w:hAnsi="Arial Narrow"/>
        </w:rPr>
      </w:pPr>
      <w:r w:rsidRPr="009F7E3F">
        <w:rPr>
          <w:rFonts w:ascii="Arial Narrow" w:hAnsi="Arial Narrow"/>
          <w:b/>
        </w:rPr>
        <w:lastRenderedPageBreak/>
        <w:t>COMPOSITION DES BETONS</w:t>
      </w:r>
      <w:r w:rsidRPr="009F7E3F">
        <w:rPr>
          <w:rFonts w:ascii="Arial Narrow" w:hAnsi="Arial Narrow"/>
        </w:rPr>
        <w:t xml:space="preserve">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t xml:space="preserve">La composition du béton dépend de l’élément pour lequel il sera fabriqué et des prescriptions techniques données. Dans notre cas nous nous limitons aux bétons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t xml:space="preserve">Utilisés couramment dans la construction simple. De ce fait, nous ferons rappel seulement des dosages à utiliser dans les éléments que nous nous proposons d’exécuter et le matériel utilisé comme référence.  </w:t>
      </w:r>
    </w:p>
    <w:p w:rsidR="002602FC" w:rsidRPr="009F7E3F" w:rsidRDefault="002602FC" w:rsidP="002602FC">
      <w:pPr>
        <w:pStyle w:val="Paragraphedeliste"/>
        <w:numPr>
          <w:ilvl w:val="0"/>
          <w:numId w:val="100"/>
        </w:numPr>
        <w:spacing w:after="0" w:line="276" w:lineRule="auto"/>
        <w:ind w:right="0"/>
        <w:rPr>
          <w:rFonts w:ascii="Arial Narrow" w:hAnsi="Arial Narrow"/>
        </w:rPr>
      </w:pPr>
      <w:r w:rsidRPr="009F7E3F">
        <w:rPr>
          <w:rFonts w:ascii="Arial Narrow" w:hAnsi="Arial Narrow"/>
          <w:b/>
          <w:u w:val="single"/>
        </w:rPr>
        <w:t xml:space="preserve">Béton de propreté, </w:t>
      </w:r>
      <w:r w:rsidRPr="009F7E3F">
        <w:rPr>
          <w:rFonts w:ascii="Arial Narrow" w:hAnsi="Arial Narrow"/>
        </w:rPr>
        <w:t>sera dosé à 150 Kg/m</w:t>
      </w:r>
      <w:r w:rsidRPr="009F7E3F">
        <w:rPr>
          <w:rFonts w:ascii="Arial Narrow" w:hAnsi="Arial Narrow"/>
          <w:vertAlign w:val="superscript"/>
        </w:rPr>
        <w:t>3</w:t>
      </w:r>
      <w:r w:rsidRPr="009F7E3F">
        <w:rPr>
          <w:rFonts w:ascii="Arial Narrow" w:hAnsi="Arial Narrow"/>
        </w:rPr>
        <w:t xml:space="preserve">. Ainsi </w:t>
      </w:r>
      <w:r w:rsidRPr="009F7E3F">
        <w:rPr>
          <w:rFonts w:ascii="Arial Narrow" w:hAnsi="Arial Narrow"/>
          <w:b/>
        </w:rPr>
        <w:t>le mètre cube de béton dosé à</w:t>
      </w:r>
      <w:r w:rsidRPr="009F7E3F">
        <w:rPr>
          <w:rFonts w:ascii="Arial Narrow" w:hAnsi="Arial Narrow"/>
        </w:rPr>
        <w:t xml:space="preserve"> </w:t>
      </w:r>
      <w:r w:rsidRPr="009F7E3F">
        <w:rPr>
          <w:rFonts w:ascii="Arial Narrow" w:hAnsi="Arial Narrow"/>
          <w:b/>
        </w:rPr>
        <w:t>150 Kg/m</w:t>
      </w:r>
      <w:r w:rsidRPr="009F7E3F">
        <w:rPr>
          <w:rFonts w:ascii="Arial Narrow" w:hAnsi="Arial Narrow"/>
          <w:b/>
          <w:vertAlign w:val="superscript"/>
        </w:rPr>
        <w:t>3</w:t>
      </w:r>
      <w:r w:rsidRPr="009F7E3F">
        <w:rPr>
          <w:rFonts w:ascii="Arial Narrow" w:hAnsi="Arial Narrow"/>
        </w:rPr>
        <w:t xml:space="preserve"> aura la composition théorique de :  </w:t>
      </w:r>
    </w:p>
    <w:p w:rsidR="002602FC" w:rsidRPr="0087418A" w:rsidRDefault="002602FC" w:rsidP="002602FC">
      <w:pPr>
        <w:numPr>
          <w:ilvl w:val="0"/>
          <w:numId w:val="87"/>
        </w:numPr>
        <w:spacing w:after="0" w:line="276" w:lineRule="auto"/>
        <w:ind w:left="0" w:right="0" w:firstLine="284"/>
        <w:rPr>
          <w:rFonts w:ascii="Arial Narrow" w:hAnsi="Arial Narrow"/>
        </w:rPr>
      </w:pPr>
      <w:r w:rsidRPr="0087418A">
        <w:rPr>
          <w:rFonts w:ascii="Arial Narrow" w:hAnsi="Arial Narrow"/>
        </w:rPr>
        <w:t>0,54 m</w:t>
      </w:r>
      <w:r w:rsidRPr="0087418A">
        <w:rPr>
          <w:rFonts w:ascii="Arial Narrow" w:hAnsi="Arial Narrow"/>
          <w:vertAlign w:val="superscript"/>
        </w:rPr>
        <w:t>3</w:t>
      </w:r>
      <w:r w:rsidRPr="0087418A">
        <w:rPr>
          <w:rFonts w:ascii="Arial Narrow" w:hAnsi="Arial Narrow"/>
        </w:rPr>
        <w:t xml:space="preserve"> ou 540 litres de sable, soit 9 brouettes  </w:t>
      </w:r>
    </w:p>
    <w:p w:rsidR="002602FC" w:rsidRPr="0087418A" w:rsidRDefault="002602FC" w:rsidP="002602FC">
      <w:pPr>
        <w:numPr>
          <w:ilvl w:val="0"/>
          <w:numId w:val="87"/>
        </w:numPr>
        <w:spacing w:after="0" w:line="276" w:lineRule="auto"/>
        <w:ind w:left="0" w:right="0" w:firstLine="284"/>
        <w:rPr>
          <w:rFonts w:ascii="Arial Narrow" w:hAnsi="Arial Narrow"/>
        </w:rPr>
      </w:pPr>
      <w:r w:rsidRPr="0087418A">
        <w:rPr>
          <w:rFonts w:ascii="Arial Narrow" w:hAnsi="Arial Narrow"/>
        </w:rPr>
        <w:t>0,72 m</w:t>
      </w:r>
      <w:r w:rsidRPr="0087418A">
        <w:rPr>
          <w:rFonts w:ascii="Arial Narrow" w:hAnsi="Arial Narrow"/>
          <w:vertAlign w:val="superscript"/>
        </w:rPr>
        <w:t>3</w:t>
      </w:r>
      <w:r w:rsidRPr="0087418A">
        <w:rPr>
          <w:rFonts w:ascii="Arial Narrow" w:hAnsi="Arial Narrow"/>
        </w:rPr>
        <w:t xml:space="preserve"> ou 720 litres de gravier, soit 12 brouettes  </w:t>
      </w:r>
    </w:p>
    <w:p w:rsidR="002602FC" w:rsidRPr="0087418A" w:rsidRDefault="002602FC" w:rsidP="002602FC">
      <w:pPr>
        <w:numPr>
          <w:ilvl w:val="0"/>
          <w:numId w:val="87"/>
        </w:numPr>
        <w:spacing w:after="0" w:line="276" w:lineRule="auto"/>
        <w:ind w:left="0" w:right="0" w:firstLine="284"/>
        <w:rPr>
          <w:rFonts w:ascii="Arial Narrow" w:hAnsi="Arial Narrow"/>
        </w:rPr>
      </w:pPr>
      <w:r w:rsidRPr="0087418A">
        <w:rPr>
          <w:rFonts w:ascii="Arial Narrow" w:hAnsi="Arial Narrow"/>
        </w:rPr>
        <w:t xml:space="preserve">150 Kg ou 3 sacs de ciment de 50 Kg chacun (1 sac de ciment a un volume de 20 l),  </w:t>
      </w:r>
    </w:p>
    <w:p w:rsidR="002602FC" w:rsidRPr="0087418A" w:rsidRDefault="002602FC" w:rsidP="002602FC">
      <w:pPr>
        <w:numPr>
          <w:ilvl w:val="0"/>
          <w:numId w:val="87"/>
        </w:numPr>
        <w:spacing w:after="0" w:line="276" w:lineRule="auto"/>
        <w:ind w:left="0" w:right="0" w:firstLine="284"/>
        <w:rPr>
          <w:rFonts w:ascii="Arial Narrow" w:hAnsi="Arial Narrow"/>
        </w:rPr>
      </w:pPr>
      <w:r w:rsidRPr="0087418A">
        <w:rPr>
          <w:rFonts w:ascii="Arial Narrow" w:hAnsi="Arial Narrow"/>
        </w:rPr>
        <w:t>0,09 m</w:t>
      </w:r>
      <w:r w:rsidRPr="0087418A">
        <w:rPr>
          <w:rFonts w:ascii="Arial Narrow" w:hAnsi="Arial Narrow"/>
          <w:vertAlign w:val="superscript"/>
        </w:rPr>
        <w:t>3</w:t>
      </w:r>
      <w:r w:rsidRPr="0087418A">
        <w:rPr>
          <w:rFonts w:ascii="Arial Narrow" w:hAnsi="Arial Narrow"/>
        </w:rPr>
        <w:t xml:space="preserve"> ou 90 litres d’eau, soit 9 seaux  </w:t>
      </w:r>
    </w:p>
    <w:p w:rsidR="002602FC" w:rsidRPr="009F7E3F" w:rsidRDefault="002602FC" w:rsidP="002602FC">
      <w:pPr>
        <w:pStyle w:val="Paragraphedeliste"/>
        <w:numPr>
          <w:ilvl w:val="0"/>
          <w:numId w:val="100"/>
        </w:numPr>
        <w:spacing w:after="0" w:line="276" w:lineRule="auto"/>
        <w:ind w:right="0"/>
        <w:rPr>
          <w:rFonts w:ascii="Arial Narrow" w:hAnsi="Arial Narrow"/>
          <w:b/>
          <w:u w:val="single"/>
        </w:rPr>
      </w:pPr>
      <w:r w:rsidRPr="009F7E3F">
        <w:rPr>
          <w:rFonts w:ascii="Arial Narrow" w:hAnsi="Arial Narrow"/>
          <w:b/>
          <w:u w:val="single"/>
        </w:rPr>
        <w:t>Béton légèrement armé</w:t>
      </w:r>
      <w:r w:rsidRPr="009F7E3F">
        <w:rPr>
          <w:rFonts w:ascii="Arial Narrow" w:hAnsi="Arial Narrow"/>
        </w:rPr>
        <w:t xml:space="preserve"> </w:t>
      </w:r>
      <w:r w:rsidRPr="009F7E3F">
        <w:rPr>
          <w:rFonts w:ascii="Arial Narrow" w:hAnsi="Arial Narrow"/>
          <w:b/>
        </w:rPr>
        <w:t xml:space="preserve">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t>Il sera dosé à 300 Kg/m</w:t>
      </w:r>
      <w:r w:rsidRPr="0087418A">
        <w:rPr>
          <w:rFonts w:ascii="Arial Narrow" w:hAnsi="Arial Narrow"/>
          <w:vertAlign w:val="superscript"/>
        </w:rPr>
        <w:t>3</w:t>
      </w:r>
      <w:r w:rsidRPr="0087418A">
        <w:rPr>
          <w:rFonts w:ascii="Arial Narrow" w:hAnsi="Arial Narrow"/>
        </w:rPr>
        <w:t xml:space="preserve">. </w:t>
      </w:r>
      <w:r w:rsidRPr="0087418A">
        <w:rPr>
          <w:rFonts w:ascii="Arial Narrow" w:hAnsi="Arial Narrow"/>
          <w:b/>
        </w:rPr>
        <w:t>Le mètre cube de béton dosé à 300 Kg/m</w:t>
      </w:r>
      <w:r w:rsidRPr="0087418A">
        <w:rPr>
          <w:rFonts w:ascii="Arial Narrow" w:hAnsi="Arial Narrow"/>
          <w:b/>
          <w:vertAlign w:val="superscript"/>
        </w:rPr>
        <w:t>3</w:t>
      </w:r>
      <w:r w:rsidRPr="0087418A">
        <w:rPr>
          <w:rFonts w:ascii="Arial Narrow" w:hAnsi="Arial Narrow"/>
        </w:rPr>
        <w:t xml:space="preserve"> aura la composition théorique de  </w:t>
      </w:r>
    </w:p>
    <w:p w:rsidR="002602FC" w:rsidRPr="0087418A" w:rsidRDefault="002602FC" w:rsidP="002602FC">
      <w:pPr>
        <w:numPr>
          <w:ilvl w:val="0"/>
          <w:numId w:val="88"/>
        </w:numPr>
        <w:spacing w:after="0" w:line="276" w:lineRule="auto"/>
        <w:ind w:left="0" w:right="0" w:firstLine="284"/>
        <w:rPr>
          <w:rFonts w:ascii="Arial Narrow" w:hAnsi="Arial Narrow"/>
        </w:rPr>
      </w:pPr>
      <w:r w:rsidRPr="0087418A">
        <w:rPr>
          <w:rFonts w:ascii="Arial Narrow" w:hAnsi="Arial Narrow"/>
        </w:rPr>
        <w:t>0,400 m</w:t>
      </w:r>
      <w:r w:rsidRPr="0087418A">
        <w:rPr>
          <w:rFonts w:ascii="Arial Narrow" w:hAnsi="Arial Narrow"/>
          <w:vertAlign w:val="superscript"/>
        </w:rPr>
        <w:t>3</w:t>
      </w:r>
      <w:r w:rsidRPr="0087418A">
        <w:rPr>
          <w:rFonts w:ascii="Arial Narrow" w:hAnsi="Arial Narrow"/>
        </w:rPr>
        <w:t xml:space="preserve"> ou 400 litres de sable, soit 6,5 brouettes  </w:t>
      </w:r>
    </w:p>
    <w:p w:rsidR="002602FC" w:rsidRPr="0087418A" w:rsidRDefault="002602FC" w:rsidP="002602FC">
      <w:pPr>
        <w:numPr>
          <w:ilvl w:val="0"/>
          <w:numId w:val="88"/>
        </w:numPr>
        <w:spacing w:after="0" w:line="276" w:lineRule="auto"/>
        <w:ind w:left="0" w:right="0" w:firstLine="284"/>
        <w:rPr>
          <w:rFonts w:ascii="Arial Narrow" w:hAnsi="Arial Narrow"/>
        </w:rPr>
      </w:pPr>
      <w:r w:rsidRPr="0087418A">
        <w:rPr>
          <w:rFonts w:ascii="Arial Narrow" w:hAnsi="Arial Narrow"/>
        </w:rPr>
        <w:t>0,800 m</w:t>
      </w:r>
      <w:r w:rsidRPr="0087418A">
        <w:rPr>
          <w:rFonts w:ascii="Arial Narrow" w:hAnsi="Arial Narrow"/>
          <w:vertAlign w:val="superscript"/>
        </w:rPr>
        <w:t>3</w:t>
      </w:r>
      <w:r w:rsidRPr="0087418A">
        <w:rPr>
          <w:rFonts w:ascii="Arial Narrow" w:hAnsi="Arial Narrow"/>
        </w:rPr>
        <w:t xml:space="preserve"> ou 800 litres de gravier, soit 13 brouettes  </w:t>
      </w:r>
    </w:p>
    <w:p w:rsidR="002602FC" w:rsidRPr="0087418A" w:rsidRDefault="002602FC" w:rsidP="002602FC">
      <w:pPr>
        <w:numPr>
          <w:ilvl w:val="0"/>
          <w:numId w:val="88"/>
        </w:numPr>
        <w:spacing w:after="0" w:line="276" w:lineRule="auto"/>
        <w:ind w:left="0" w:right="0" w:firstLine="284"/>
        <w:rPr>
          <w:rFonts w:ascii="Arial Narrow" w:hAnsi="Arial Narrow"/>
        </w:rPr>
      </w:pPr>
      <w:r w:rsidRPr="0087418A">
        <w:rPr>
          <w:rFonts w:ascii="Arial Narrow" w:hAnsi="Arial Narrow"/>
        </w:rPr>
        <w:t xml:space="preserve">300 Kg ou 6 sacs de ciment de 50 Kg chacun (1 sac de ciment a un volume de 20 l),  </w:t>
      </w:r>
    </w:p>
    <w:p w:rsidR="002602FC" w:rsidRPr="0087418A" w:rsidRDefault="002602FC" w:rsidP="002602FC">
      <w:pPr>
        <w:numPr>
          <w:ilvl w:val="0"/>
          <w:numId w:val="88"/>
        </w:numPr>
        <w:spacing w:after="0" w:line="276" w:lineRule="auto"/>
        <w:ind w:left="0" w:right="0" w:firstLine="284"/>
        <w:rPr>
          <w:rFonts w:ascii="Arial Narrow" w:hAnsi="Arial Narrow"/>
        </w:rPr>
      </w:pPr>
      <w:r w:rsidRPr="0087418A">
        <w:rPr>
          <w:rFonts w:ascii="Arial Narrow" w:hAnsi="Arial Narrow"/>
        </w:rPr>
        <w:t>0,180 m</w:t>
      </w:r>
      <w:r w:rsidRPr="0087418A">
        <w:rPr>
          <w:rFonts w:ascii="Arial Narrow" w:hAnsi="Arial Narrow"/>
          <w:vertAlign w:val="superscript"/>
        </w:rPr>
        <w:t>3</w:t>
      </w:r>
      <w:r w:rsidRPr="0087418A">
        <w:rPr>
          <w:rFonts w:ascii="Arial Narrow" w:hAnsi="Arial Narrow"/>
        </w:rPr>
        <w:t xml:space="preserve"> ou 180 litres d’eau, soit 18 seaux  </w:t>
      </w:r>
    </w:p>
    <w:p w:rsidR="002602FC" w:rsidRPr="009F7E3F" w:rsidRDefault="002602FC" w:rsidP="002602FC">
      <w:pPr>
        <w:pStyle w:val="Paragraphedeliste"/>
        <w:numPr>
          <w:ilvl w:val="0"/>
          <w:numId w:val="100"/>
        </w:numPr>
        <w:spacing w:after="0" w:line="276" w:lineRule="auto"/>
        <w:ind w:right="0"/>
        <w:rPr>
          <w:rFonts w:ascii="Arial Narrow" w:hAnsi="Arial Narrow"/>
          <w:b/>
          <w:u w:val="single"/>
        </w:rPr>
      </w:pPr>
      <w:r w:rsidRPr="009F7E3F">
        <w:rPr>
          <w:rFonts w:ascii="Arial Narrow" w:hAnsi="Arial Narrow"/>
          <w:b/>
          <w:u w:val="single"/>
        </w:rPr>
        <w:t>Béton armé</w:t>
      </w:r>
      <w:r w:rsidRPr="009F7E3F">
        <w:rPr>
          <w:rFonts w:ascii="Arial Narrow" w:hAnsi="Arial Narrow"/>
          <w:b/>
        </w:rPr>
        <w:t xml:space="preserve">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t>Il sera dosé à 350 Kg/m</w:t>
      </w:r>
      <w:r w:rsidRPr="0087418A">
        <w:rPr>
          <w:rFonts w:ascii="Arial Narrow" w:hAnsi="Arial Narrow"/>
          <w:vertAlign w:val="superscript"/>
        </w:rPr>
        <w:t>3</w:t>
      </w:r>
      <w:r w:rsidRPr="0087418A">
        <w:rPr>
          <w:rFonts w:ascii="Arial Narrow" w:hAnsi="Arial Narrow"/>
        </w:rPr>
        <w:t xml:space="preserve">. </w:t>
      </w:r>
      <w:r w:rsidRPr="0087418A">
        <w:rPr>
          <w:rFonts w:ascii="Arial Narrow" w:hAnsi="Arial Narrow"/>
          <w:b/>
        </w:rPr>
        <w:t>Ainsi le mètre cube de béton dosé à 350 Kg/m</w:t>
      </w:r>
      <w:r w:rsidRPr="0087418A">
        <w:rPr>
          <w:rFonts w:ascii="Arial Narrow" w:hAnsi="Arial Narrow"/>
          <w:b/>
          <w:vertAlign w:val="superscript"/>
        </w:rPr>
        <w:t>3</w:t>
      </w:r>
      <w:r w:rsidRPr="0087418A">
        <w:rPr>
          <w:rFonts w:ascii="Arial Narrow" w:hAnsi="Arial Narrow"/>
        </w:rPr>
        <w:t xml:space="preserve"> aura la composition théorique de :  </w:t>
      </w:r>
    </w:p>
    <w:p w:rsidR="002602FC" w:rsidRPr="0087418A" w:rsidRDefault="002602FC" w:rsidP="002602FC">
      <w:pPr>
        <w:numPr>
          <w:ilvl w:val="0"/>
          <w:numId w:val="89"/>
        </w:numPr>
        <w:spacing w:after="0" w:line="276" w:lineRule="auto"/>
        <w:ind w:left="0" w:right="0" w:firstLine="284"/>
        <w:rPr>
          <w:rFonts w:ascii="Arial Narrow" w:hAnsi="Arial Narrow"/>
        </w:rPr>
      </w:pPr>
      <w:r w:rsidRPr="0087418A">
        <w:rPr>
          <w:rFonts w:ascii="Arial Narrow" w:hAnsi="Arial Narrow"/>
        </w:rPr>
        <w:t>0,420 m</w:t>
      </w:r>
      <w:r w:rsidRPr="0087418A">
        <w:rPr>
          <w:rFonts w:ascii="Arial Narrow" w:hAnsi="Arial Narrow"/>
          <w:vertAlign w:val="superscript"/>
        </w:rPr>
        <w:t>3</w:t>
      </w:r>
      <w:r w:rsidRPr="0087418A">
        <w:rPr>
          <w:rFonts w:ascii="Arial Narrow" w:hAnsi="Arial Narrow"/>
        </w:rPr>
        <w:t xml:space="preserve"> ou 420 litres de sable, soit 7 brouettes  </w:t>
      </w:r>
    </w:p>
    <w:p w:rsidR="002602FC" w:rsidRPr="0087418A" w:rsidRDefault="002602FC" w:rsidP="002602FC">
      <w:pPr>
        <w:numPr>
          <w:ilvl w:val="0"/>
          <w:numId w:val="89"/>
        </w:numPr>
        <w:spacing w:after="0" w:line="276" w:lineRule="auto"/>
        <w:ind w:left="0" w:right="0" w:firstLine="284"/>
        <w:rPr>
          <w:rFonts w:ascii="Arial Narrow" w:hAnsi="Arial Narrow"/>
        </w:rPr>
      </w:pPr>
      <w:r w:rsidRPr="0087418A">
        <w:rPr>
          <w:rFonts w:ascii="Arial Narrow" w:hAnsi="Arial Narrow"/>
        </w:rPr>
        <w:t>0,840 m</w:t>
      </w:r>
      <w:r w:rsidRPr="0087418A">
        <w:rPr>
          <w:rFonts w:ascii="Arial Narrow" w:hAnsi="Arial Narrow"/>
          <w:vertAlign w:val="superscript"/>
        </w:rPr>
        <w:t>3</w:t>
      </w:r>
      <w:r w:rsidRPr="0087418A">
        <w:rPr>
          <w:rFonts w:ascii="Arial Narrow" w:hAnsi="Arial Narrow"/>
        </w:rPr>
        <w:t xml:space="preserve"> ou 840 litres de gravier, soit 14 brouettes  </w:t>
      </w:r>
    </w:p>
    <w:p w:rsidR="002602FC" w:rsidRPr="0087418A" w:rsidRDefault="002602FC" w:rsidP="002602FC">
      <w:pPr>
        <w:numPr>
          <w:ilvl w:val="0"/>
          <w:numId w:val="89"/>
        </w:numPr>
        <w:spacing w:after="0" w:line="276" w:lineRule="auto"/>
        <w:ind w:left="0" w:right="0" w:firstLine="284"/>
        <w:rPr>
          <w:rFonts w:ascii="Arial Narrow" w:hAnsi="Arial Narrow"/>
        </w:rPr>
      </w:pPr>
      <w:r w:rsidRPr="0087418A">
        <w:rPr>
          <w:rFonts w:ascii="Arial Narrow" w:hAnsi="Arial Narrow"/>
        </w:rPr>
        <w:t xml:space="preserve">350 Kg ou 7 sacs de ciment de 50 Kg chacun (1 sac de ciment a un volume de 20 l),  </w:t>
      </w:r>
    </w:p>
    <w:p w:rsidR="002602FC" w:rsidRPr="0087418A" w:rsidRDefault="002602FC" w:rsidP="002602FC">
      <w:pPr>
        <w:numPr>
          <w:ilvl w:val="0"/>
          <w:numId w:val="89"/>
        </w:numPr>
        <w:spacing w:after="0" w:line="276" w:lineRule="auto"/>
        <w:ind w:left="0" w:right="0" w:firstLine="284"/>
        <w:rPr>
          <w:rFonts w:ascii="Arial Narrow" w:hAnsi="Arial Narrow"/>
        </w:rPr>
      </w:pPr>
      <w:r w:rsidRPr="0087418A">
        <w:rPr>
          <w:rFonts w:ascii="Arial Narrow" w:hAnsi="Arial Narrow"/>
        </w:rPr>
        <w:t>0,200 m</w:t>
      </w:r>
      <w:r w:rsidRPr="0087418A">
        <w:rPr>
          <w:rFonts w:ascii="Arial Narrow" w:hAnsi="Arial Narrow"/>
          <w:vertAlign w:val="superscript"/>
        </w:rPr>
        <w:t>3</w:t>
      </w:r>
      <w:r w:rsidRPr="0087418A">
        <w:rPr>
          <w:rFonts w:ascii="Arial Narrow" w:hAnsi="Arial Narrow"/>
        </w:rPr>
        <w:t xml:space="preserve"> ou 200 litres d’eau, soit 20 seaux  </w:t>
      </w:r>
    </w:p>
    <w:p w:rsidR="002602FC" w:rsidRDefault="002602FC" w:rsidP="002602FC">
      <w:pPr>
        <w:spacing w:after="0" w:line="276" w:lineRule="auto"/>
        <w:ind w:left="0" w:right="0" w:firstLine="284"/>
        <w:rPr>
          <w:rFonts w:ascii="Arial Narrow" w:hAnsi="Arial Narrow"/>
        </w:rPr>
      </w:pPr>
      <w:r w:rsidRPr="0087418A">
        <w:rPr>
          <w:rFonts w:ascii="Arial Narrow" w:hAnsi="Arial Narrow"/>
          <w:b/>
          <w:u w:val="single"/>
        </w:rPr>
        <w:t xml:space="preserve">Nota : </w:t>
      </w:r>
      <w:r w:rsidRPr="0087418A">
        <w:rPr>
          <w:rFonts w:ascii="Arial Narrow" w:hAnsi="Arial Narrow"/>
          <w:b/>
          <w:i/>
        </w:rPr>
        <w:t>Il convient de souligner ici que la brouette utilisée pour les mesures est celle normalisée qui a les bonnes dimensions, de contenance 60 litres ou environ 1/16 m</w:t>
      </w:r>
      <w:r w:rsidRPr="0087418A">
        <w:rPr>
          <w:rFonts w:ascii="Arial Narrow" w:hAnsi="Arial Narrow"/>
          <w:vertAlign w:val="superscript"/>
        </w:rPr>
        <w:t>3</w:t>
      </w:r>
      <w:r w:rsidRPr="0087418A">
        <w:rPr>
          <w:rFonts w:ascii="Arial Narrow" w:hAnsi="Arial Narrow"/>
          <w:b/>
          <w:i/>
        </w:rPr>
        <w:t>. Le sceau à prendre en considération est celui qui comme le sceau du maçon de contenance de 10 litres. Il est à noter également que la quantité d’eau à mettre dans le béton est déterminée en général par la quantité de ciment utilisée, soit environ 30 litres d’eau pour 50 Kg de ciment. Autour de ces limites on peut faire varier la quantité d’eau selon le type de béton dont on veut obtenir. Mais il est à rappeler que le béton devient moins solide, engendre des retraits si importants soldés le plus souvent par des fissures lorsqu’il est trop fluide</w:t>
      </w:r>
      <w:r w:rsidRPr="0087418A">
        <w:rPr>
          <w:rFonts w:ascii="Arial Narrow" w:hAnsi="Arial Narrow"/>
          <w:b/>
        </w:rPr>
        <w:t xml:space="preserve"> </w:t>
      </w:r>
      <w:r w:rsidRPr="0087418A">
        <w:rPr>
          <w:rFonts w:ascii="Arial Narrow" w:hAnsi="Arial Narrow"/>
        </w:rPr>
        <w:t xml:space="preserve"> </w:t>
      </w:r>
    </w:p>
    <w:p w:rsidR="002602FC" w:rsidRDefault="002602FC" w:rsidP="002602FC">
      <w:pPr>
        <w:spacing w:after="0" w:line="276" w:lineRule="auto"/>
        <w:ind w:left="0" w:right="0" w:firstLine="284"/>
        <w:rPr>
          <w:rFonts w:ascii="Arial Narrow" w:hAnsi="Arial Narrow"/>
        </w:rPr>
      </w:pPr>
      <w:r w:rsidRPr="0087418A">
        <w:rPr>
          <w:rFonts w:ascii="Arial Narrow" w:hAnsi="Arial Narrow"/>
        </w:rPr>
        <w:t>Toute autre composition donnant une meilleure compacité sera  soumise à l’appréciation de l</w:t>
      </w:r>
      <w:r>
        <w:rPr>
          <w:rFonts w:ascii="Arial Narrow" w:hAnsi="Arial Narrow"/>
        </w:rPr>
        <w:t xml:space="preserve">’ingénieur avant l’exécution.  </w:t>
      </w:r>
    </w:p>
    <w:p w:rsidR="002602FC" w:rsidRPr="009F7E3F" w:rsidRDefault="002602FC" w:rsidP="002602FC">
      <w:pPr>
        <w:pStyle w:val="Paragraphedeliste"/>
        <w:numPr>
          <w:ilvl w:val="3"/>
          <w:numId w:val="52"/>
        </w:numPr>
        <w:spacing w:after="0" w:line="276" w:lineRule="auto"/>
        <w:ind w:left="709" w:right="0"/>
        <w:rPr>
          <w:rFonts w:ascii="Arial Narrow" w:hAnsi="Arial Narrow"/>
        </w:rPr>
      </w:pPr>
      <w:r w:rsidRPr="009F7E3F">
        <w:rPr>
          <w:rFonts w:ascii="Arial Narrow" w:hAnsi="Arial Narrow"/>
          <w:b/>
        </w:rPr>
        <w:t xml:space="preserve">DOSAGE DE MORTIER ET DES ENDUITS </w:t>
      </w:r>
      <w:r w:rsidRPr="009F7E3F">
        <w:rPr>
          <w:rFonts w:ascii="Arial Narrow" w:hAnsi="Arial Narrow"/>
        </w:rPr>
        <w:t xml:space="preserve"> </w:t>
      </w:r>
    </w:p>
    <w:p w:rsidR="002602FC" w:rsidRPr="009F7E3F" w:rsidRDefault="002602FC" w:rsidP="002602FC">
      <w:pPr>
        <w:pStyle w:val="Paragraphedeliste"/>
        <w:numPr>
          <w:ilvl w:val="0"/>
          <w:numId w:val="101"/>
        </w:numPr>
        <w:spacing w:after="0" w:line="276" w:lineRule="auto"/>
        <w:ind w:right="0"/>
        <w:rPr>
          <w:rFonts w:ascii="Arial Narrow" w:hAnsi="Arial Narrow"/>
        </w:rPr>
      </w:pPr>
      <w:r w:rsidRPr="009F7E3F">
        <w:rPr>
          <w:rFonts w:ascii="Arial Narrow" w:hAnsi="Arial Narrow"/>
          <w:b/>
          <w:u w:val="single"/>
        </w:rPr>
        <w:t>Mortier de pose et pour la fabrication des agglomérés</w:t>
      </w:r>
      <w:r w:rsidRPr="009F7E3F">
        <w:rPr>
          <w:rFonts w:ascii="Arial Narrow" w:hAnsi="Arial Narrow"/>
          <w:b/>
        </w:rPr>
        <w:t xml:space="preserve"> </w:t>
      </w:r>
      <w:r w:rsidRPr="009F7E3F">
        <w:rPr>
          <w:rFonts w:ascii="Arial Narrow" w:hAnsi="Arial Narrow"/>
        </w:rPr>
        <w:t xml:space="preserve">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t xml:space="preserve">Le mortier de pose est dosé à </w:t>
      </w:r>
      <w:r w:rsidRPr="0087418A">
        <w:rPr>
          <w:rFonts w:ascii="Arial Narrow" w:hAnsi="Arial Narrow"/>
          <w:b/>
        </w:rPr>
        <w:t>250 Kg/m</w:t>
      </w:r>
      <w:r w:rsidRPr="0087418A">
        <w:rPr>
          <w:rFonts w:ascii="Arial Narrow" w:hAnsi="Arial Narrow"/>
          <w:b/>
          <w:vertAlign w:val="superscript"/>
        </w:rPr>
        <w:t>3</w:t>
      </w:r>
      <w:r w:rsidRPr="0087418A">
        <w:rPr>
          <w:rFonts w:ascii="Arial Narrow" w:hAnsi="Arial Narrow"/>
        </w:rPr>
        <w:t xml:space="preserve">. Soit un rapport pratique de 3,5 brouettes de sable moyen, un sac de ciment et environ 40 litres d’eau.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u w:val="single"/>
        </w:rPr>
        <w:t>Le mortier pour la fabrication des parpaings ordinaires compactés à la main</w:t>
      </w:r>
      <w:r w:rsidRPr="0087418A">
        <w:rPr>
          <w:rFonts w:ascii="Arial Narrow" w:hAnsi="Arial Narrow"/>
        </w:rPr>
        <w:t xml:space="preserve"> est dosé à </w:t>
      </w:r>
      <w:r w:rsidRPr="0087418A">
        <w:rPr>
          <w:rFonts w:ascii="Arial Narrow" w:hAnsi="Arial Narrow"/>
          <w:b/>
        </w:rPr>
        <w:t>250 Kg/m</w:t>
      </w:r>
      <w:r w:rsidRPr="0087418A">
        <w:rPr>
          <w:rFonts w:ascii="Arial Narrow" w:hAnsi="Arial Narrow"/>
          <w:b/>
          <w:vertAlign w:val="superscript"/>
        </w:rPr>
        <w:t>3</w:t>
      </w:r>
      <w:r w:rsidRPr="0087418A">
        <w:rPr>
          <w:rFonts w:ascii="Arial Narrow" w:hAnsi="Arial Narrow"/>
        </w:rPr>
        <w:t xml:space="preserve">. Pratiquement on utilise 1 sac de ciment, 4 brouettes de sable et environ 40 litres d’eau pour produire :  </w:t>
      </w:r>
    </w:p>
    <w:tbl>
      <w:tblPr>
        <w:tblW w:w="5560" w:type="dxa"/>
        <w:tblInd w:w="3608" w:type="dxa"/>
        <w:tblCellMar>
          <w:top w:w="24" w:type="dxa"/>
          <w:left w:w="70" w:type="dxa"/>
          <w:right w:w="115" w:type="dxa"/>
        </w:tblCellMar>
        <w:tblLook w:val="04A0" w:firstRow="1" w:lastRow="0" w:firstColumn="1" w:lastColumn="0" w:noHBand="0" w:noVBand="1"/>
      </w:tblPr>
      <w:tblGrid>
        <w:gridCol w:w="2182"/>
        <w:gridCol w:w="3378"/>
      </w:tblGrid>
      <w:tr w:rsidR="002602FC" w:rsidRPr="0087418A" w:rsidTr="002F4723">
        <w:trPr>
          <w:trHeight w:val="420"/>
        </w:trPr>
        <w:tc>
          <w:tcPr>
            <w:tcW w:w="2182" w:type="dxa"/>
            <w:tcBorders>
              <w:top w:val="single" w:sz="4" w:space="0" w:color="000000"/>
              <w:left w:val="single" w:sz="4" w:space="0" w:color="000000"/>
              <w:bottom w:val="single" w:sz="4" w:space="0" w:color="000000"/>
              <w:right w:val="single" w:sz="4" w:space="0" w:color="000000"/>
            </w:tcBorders>
          </w:tcPr>
          <w:p w:rsidR="002602FC" w:rsidRPr="0087418A" w:rsidRDefault="002602FC" w:rsidP="002F4723">
            <w:pPr>
              <w:spacing w:after="0" w:line="276" w:lineRule="auto"/>
              <w:ind w:left="0" w:right="0" w:firstLine="284"/>
              <w:rPr>
                <w:rFonts w:ascii="Arial Narrow" w:hAnsi="Arial Narrow"/>
              </w:rPr>
            </w:pPr>
            <w:r w:rsidRPr="0087418A">
              <w:rPr>
                <w:rFonts w:ascii="Arial Narrow" w:hAnsi="Arial Narrow"/>
                <w:b/>
              </w:rPr>
              <w:t xml:space="preserve">Type de parpaing </w:t>
            </w:r>
            <w:r w:rsidRPr="0087418A">
              <w:rPr>
                <w:rFonts w:ascii="Arial Narrow" w:hAnsi="Arial Narrow"/>
              </w:rPr>
              <w:t xml:space="preserve"> </w:t>
            </w:r>
          </w:p>
        </w:tc>
        <w:tc>
          <w:tcPr>
            <w:tcW w:w="3378" w:type="dxa"/>
            <w:tcBorders>
              <w:top w:val="single" w:sz="4" w:space="0" w:color="000000"/>
              <w:left w:val="single" w:sz="4" w:space="0" w:color="000000"/>
              <w:bottom w:val="single" w:sz="4" w:space="0" w:color="000000"/>
              <w:right w:val="single" w:sz="4" w:space="0" w:color="000000"/>
            </w:tcBorders>
          </w:tcPr>
          <w:p w:rsidR="002602FC" w:rsidRPr="0087418A" w:rsidRDefault="002602FC" w:rsidP="002F4723">
            <w:pPr>
              <w:spacing w:after="0" w:line="276" w:lineRule="auto"/>
              <w:ind w:left="0" w:right="0" w:firstLine="284"/>
              <w:rPr>
                <w:rFonts w:ascii="Arial Narrow" w:hAnsi="Arial Narrow"/>
              </w:rPr>
            </w:pPr>
            <w:r w:rsidRPr="0087418A">
              <w:rPr>
                <w:rFonts w:ascii="Arial Narrow" w:hAnsi="Arial Narrow"/>
                <w:b/>
              </w:rPr>
              <w:t xml:space="preserve">Nombre de parpaings creux </w:t>
            </w:r>
            <w:r w:rsidRPr="0087418A">
              <w:rPr>
                <w:rFonts w:ascii="Arial Narrow" w:hAnsi="Arial Narrow"/>
              </w:rPr>
              <w:t xml:space="preserve"> </w:t>
            </w:r>
          </w:p>
        </w:tc>
      </w:tr>
      <w:tr w:rsidR="002602FC" w:rsidRPr="0087418A" w:rsidTr="002F4723">
        <w:trPr>
          <w:trHeight w:val="425"/>
        </w:trPr>
        <w:tc>
          <w:tcPr>
            <w:tcW w:w="2182" w:type="dxa"/>
            <w:tcBorders>
              <w:top w:val="single" w:sz="4" w:space="0" w:color="000000"/>
              <w:left w:val="single" w:sz="4" w:space="0" w:color="000000"/>
              <w:bottom w:val="single" w:sz="4" w:space="0" w:color="000000"/>
              <w:right w:val="single" w:sz="4" w:space="0" w:color="000000"/>
            </w:tcBorders>
          </w:tcPr>
          <w:p w:rsidR="002602FC" w:rsidRPr="0087418A" w:rsidRDefault="002602FC" w:rsidP="002F4723">
            <w:pPr>
              <w:spacing w:after="0" w:line="276" w:lineRule="auto"/>
              <w:ind w:left="0" w:right="0" w:firstLine="284"/>
              <w:rPr>
                <w:rFonts w:ascii="Arial Narrow" w:hAnsi="Arial Narrow"/>
              </w:rPr>
            </w:pPr>
            <w:r w:rsidRPr="0087418A">
              <w:rPr>
                <w:rFonts w:ascii="Arial Narrow" w:hAnsi="Arial Narrow"/>
                <w:b/>
              </w:rPr>
              <w:t xml:space="preserve">(20x20x40) cm </w:t>
            </w:r>
            <w:r w:rsidRPr="0087418A">
              <w:rPr>
                <w:rFonts w:ascii="Arial Narrow" w:hAnsi="Arial Narrow"/>
              </w:rPr>
              <w:t xml:space="preserve"> </w:t>
            </w:r>
          </w:p>
        </w:tc>
        <w:tc>
          <w:tcPr>
            <w:tcW w:w="3378" w:type="dxa"/>
            <w:tcBorders>
              <w:top w:val="single" w:sz="4" w:space="0" w:color="000000"/>
              <w:left w:val="single" w:sz="4" w:space="0" w:color="000000"/>
              <w:bottom w:val="single" w:sz="4" w:space="0" w:color="000000"/>
              <w:right w:val="single" w:sz="4" w:space="0" w:color="000000"/>
            </w:tcBorders>
          </w:tcPr>
          <w:p w:rsidR="002602FC" w:rsidRPr="0087418A" w:rsidRDefault="002602FC" w:rsidP="002F4723">
            <w:pPr>
              <w:spacing w:after="0" w:line="276" w:lineRule="auto"/>
              <w:ind w:left="0" w:right="0" w:firstLine="284"/>
              <w:rPr>
                <w:rFonts w:ascii="Arial Narrow" w:hAnsi="Arial Narrow"/>
              </w:rPr>
            </w:pPr>
            <w:r w:rsidRPr="0087418A">
              <w:rPr>
                <w:rFonts w:ascii="Arial Narrow" w:hAnsi="Arial Narrow"/>
                <w:b/>
              </w:rPr>
              <w:t xml:space="preserve">25 </w:t>
            </w:r>
            <w:r w:rsidRPr="0087418A">
              <w:rPr>
                <w:rFonts w:ascii="Arial Narrow" w:hAnsi="Arial Narrow"/>
              </w:rPr>
              <w:t xml:space="preserve"> </w:t>
            </w:r>
          </w:p>
        </w:tc>
      </w:tr>
      <w:tr w:rsidR="002602FC" w:rsidRPr="0087418A" w:rsidTr="002F4723">
        <w:trPr>
          <w:trHeight w:val="422"/>
        </w:trPr>
        <w:tc>
          <w:tcPr>
            <w:tcW w:w="2182" w:type="dxa"/>
            <w:tcBorders>
              <w:top w:val="single" w:sz="4" w:space="0" w:color="000000"/>
              <w:left w:val="single" w:sz="4" w:space="0" w:color="000000"/>
              <w:bottom w:val="single" w:sz="4" w:space="0" w:color="000000"/>
              <w:right w:val="single" w:sz="4" w:space="0" w:color="000000"/>
            </w:tcBorders>
          </w:tcPr>
          <w:p w:rsidR="002602FC" w:rsidRPr="0087418A" w:rsidRDefault="002602FC" w:rsidP="002F4723">
            <w:pPr>
              <w:spacing w:after="0" w:line="276" w:lineRule="auto"/>
              <w:ind w:left="0" w:right="0" w:firstLine="284"/>
              <w:rPr>
                <w:rFonts w:ascii="Arial Narrow" w:hAnsi="Arial Narrow"/>
              </w:rPr>
            </w:pPr>
            <w:r w:rsidRPr="0087418A">
              <w:rPr>
                <w:rFonts w:ascii="Arial Narrow" w:hAnsi="Arial Narrow"/>
                <w:b/>
              </w:rPr>
              <w:t xml:space="preserve">(15x20x40) cm </w:t>
            </w:r>
            <w:r w:rsidRPr="0087418A">
              <w:rPr>
                <w:rFonts w:ascii="Arial Narrow" w:hAnsi="Arial Narrow"/>
              </w:rPr>
              <w:t xml:space="preserve"> </w:t>
            </w:r>
          </w:p>
        </w:tc>
        <w:tc>
          <w:tcPr>
            <w:tcW w:w="3378" w:type="dxa"/>
            <w:tcBorders>
              <w:top w:val="single" w:sz="4" w:space="0" w:color="000000"/>
              <w:left w:val="single" w:sz="4" w:space="0" w:color="000000"/>
              <w:bottom w:val="single" w:sz="4" w:space="0" w:color="000000"/>
              <w:right w:val="single" w:sz="4" w:space="0" w:color="000000"/>
            </w:tcBorders>
          </w:tcPr>
          <w:p w:rsidR="002602FC" w:rsidRPr="0087418A" w:rsidRDefault="002602FC" w:rsidP="002F4723">
            <w:pPr>
              <w:spacing w:after="0" w:line="276" w:lineRule="auto"/>
              <w:ind w:left="0" w:right="0" w:firstLine="284"/>
              <w:rPr>
                <w:rFonts w:ascii="Arial Narrow" w:hAnsi="Arial Narrow"/>
              </w:rPr>
            </w:pPr>
            <w:r w:rsidRPr="0087418A">
              <w:rPr>
                <w:rFonts w:ascii="Arial Narrow" w:hAnsi="Arial Narrow"/>
                <w:b/>
              </w:rPr>
              <w:t xml:space="preserve">33 </w:t>
            </w:r>
            <w:r w:rsidRPr="0087418A">
              <w:rPr>
                <w:rFonts w:ascii="Arial Narrow" w:hAnsi="Arial Narrow"/>
              </w:rPr>
              <w:t xml:space="preserve"> </w:t>
            </w:r>
          </w:p>
        </w:tc>
      </w:tr>
      <w:tr w:rsidR="002602FC" w:rsidRPr="0087418A" w:rsidTr="002F4723">
        <w:trPr>
          <w:trHeight w:val="422"/>
        </w:trPr>
        <w:tc>
          <w:tcPr>
            <w:tcW w:w="2182" w:type="dxa"/>
            <w:tcBorders>
              <w:top w:val="single" w:sz="4" w:space="0" w:color="000000"/>
              <w:left w:val="single" w:sz="4" w:space="0" w:color="000000"/>
              <w:bottom w:val="single" w:sz="4" w:space="0" w:color="000000"/>
              <w:right w:val="single" w:sz="4" w:space="0" w:color="000000"/>
            </w:tcBorders>
          </w:tcPr>
          <w:p w:rsidR="002602FC" w:rsidRPr="0087418A" w:rsidRDefault="002602FC" w:rsidP="002F4723">
            <w:pPr>
              <w:spacing w:after="0" w:line="276" w:lineRule="auto"/>
              <w:ind w:left="0" w:right="0" w:firstLine="284"/>
              <w:rPr>
                <w:rFonts w:ascii="Arial Narrow" w:hAnsi="Arial Narrow"/>
              </w:rPr>
            </w:pPr>
            <w:r w:rsidRPr="0087418A">
              <w:rPr>
                <w:rFonts w:ascii="Arial Narrow" w:hAnsi="Arial Narrow"/>
                <w:b/>
              </w:rPr>
              <w:t xml:space="preserve">(10x20x40) cm </w:t>
            </w:r>
            <w:r w:rsidRPr="0087418A">
              <w:rPr>
                <w:rFonts w:ascii="Arial Narrow" w:hAnsi="Arial Narrow"/>
              </w:rPr>
              <w:t xml:space="preserve"> </w:t>
            </w:r>
          </w:p>
        </w:tc>
        <w:tc>
          <w:tcPr>
            <w:tcW w:w="3378" w:type="dxa"/>
            <w:tcBorders>
              <w:top w:val="single" w:sz="4" w:space="0" w:color="000000"/>
              <w:left w:val="single" w:sz="4" w:space="0" w:color="000000"/>
              <w:bottom w:val="single" w:sz="4" w:space="0" w:color="000000"/>
              <w:right w:val="single" w:sz="4" w:space="0" w:color="000000"/>
            </w:tcBorders>
          </w:tcPr>
          <w:p w:rsidR="002602FC" w:rsidRPr="0087418A" w:rsidRDefault="002602FC" w:rsidP="002F4723">
            <w:pPr>
              <w:spacing w:after="0" w:line="276" w:lineRule="auto"/>
              <w:ind w:left="0" w:right="0" w:firstLine="284"/>
              <w:rPr>
                <w:rFonts w:ascii="Arial Narrow" w:hAnsi="Arial Narrow"/>
              </w:rPr>
            </w:pPr>
            <w:r w:rsidRPr="0087418A">
              <w:rPr>
                <w:rFonts w:ascii="Arial Narrow" w:hAnsi="Arial Narrow"/>
                <w:b/>
              </w:rPr>
              <w:t xml:space="preserve">36 </w:t>
            </w:r>
            <w:r w:rsidRPr="0087418A">
              <w:rPr>
                <w:rFonts w:ascii="Arial Narrow" w:hAnsi="Arial Narrow"/>
              </w:rPr>
              <w:t xml:space="preserve"> </w:t>
            </w:r>
          </w:p>
        </w:tc>
      </w:tr>
    </w:tbl>
    <w:p w:rsidR="002602FC" w:rsidRPr="009F7E3F" w:rsidRDefault="002602FC" w:rsidP="002602FC">
      <w:pPr>
        <w:pStyle w:val="Paragraphedeliste"/>
        <w:numPr>
          <w:ilvl w:val="0"/>
          <w:numId w:val="101"/>
        </w:numPr>
        <w:spacing w:after="0" w:line="276" w:lineRule="auto"/>
        <w:ind w:right="0"/>
        <w:rPr>
          <w:rFonts w:ascii="Arial Narrow" w:hAnsi="Arial Narrow"/>
          <w:b/>
          <w:u w:val="single"/>
        </w:rPr>
      </w:pPr>
      <w:r w:rsidRPr="009F7E3F">
        <w:rPr>
          <w:rFonts w:ascii="Arial Narrow" w:hAnsi="Arial Narrow"/>
          <w:b/>
          <w:u w:val="single"/>
        </w:rPr>
        <w:t>Mortiers pour les enduits courants</w:t>
      </w:r>
      <w:r w:rsidRPr="009F7E3F">
        <w:rPr>
          <w:rFonts w:ascii="Arial Narrow" w:hAnsi="Arial Narrow"/>
        </w:rPr>
        <w:t xml:space="preserve"> </w:t>
      </w:r>
      <w:r w:rsidRPr="009F7E3F">
        <w:rPr>
          <w:rFonts w:ascii="Arial Narrow" w:hAnsi="Arial Narrow"/>
          <w:b/>
        </w:rPr>
        <w:t xml:space="preserve">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lastRenderedPageBreak/>
        <w:t xml:space="preserve">Couramment, on utilise le mortier dosé à </w:t>
      </w:r>
      <w:r w:rsidRPr="0087418A">
        <w:rPr>
          <w:rFonts w:ascii="Arial Narrow" w:hAnsi="Arial Narrow"/>
          <w:b/>
        </w:rPr>
        <w:t>500 à 600 Kg/m</w:t>
      </w:r>
      <w:r w:rsidRPr="0087418A">
        <w:rPr>
          <w:rFonts w:ascii="Arial Narrow" w:hAnsi="Arial Narrow"/>
          <w:b/>
          <w:vertAlign w:val="superscript"/>
        </w:rPr>
        <w:t>3</w:t>
      </w:r>
      <w:r w:rsidRPr="0087418A">
        <w:rPr>
          <w:rFonts w:ascii="Arial Narrow" w:hAnsi="Arial Narrow"/>
        </w:rPr>
        <w:t xml:space="preserve"> pour exécuter </w:t>
      </w:r>
      <w:r w:rsidRPr="0087418A">
        <w:rPr>
          <w:rFonts w:ascii="Arial Narrow" w:hAnsi="Arial Narrow"/>
          <w:u w:val="single"/>
        </w:rPr>
        <w:t>la 1</w:t>
      </w:r>
      <w:r w:rsidRPr="0087418A">
        <w:rPr>
          <w:rFonts w:ascii="Arial Narrow" w:hAnsi="Arial Narrow"/>
          <w:vertAlign w:val="superscript"/>
        </w:rPr>
        <w:t>ère</w:t>
      </w:r>
      <w:r w:rsidRPr="0087418A">
        <w:rPr>
          <w:rFonts w:ascii="Arial Narrow" w:hAnsi="Arial Narrow"/>
          <w:u w:val="single"/>
        </w:rPr>
        <w:t xml:space="preserve"> couche d’accrochage (Gobetis). </w:t>
      </w:r>
      <w:r w:rsidRPr="0087418A">
        <w:rPr>
          <w:rFonts w:ascii="Arial Narrow" w:hAnsi="Arial Narrow"/>
        </w:rPr>
        <w:t xml:space="preserve">Soit un rapport pratique de 1,5 brouettes de sable moyen, un sac de ciment et environ 20 litres d’eau.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t xml:space="preserve">Enfin, on utilise le mortier dosé à </w:t>
      </w:r>
      <w:r w:rsidRPr="0087418A">
        <w:rPr>
          <w:rFonts w:ascii="Arial Narrow" w:hAnsi="Arial Narrow"/>
          <w:b/>
        </w:rPr>
        <w:t>300 Kg/m</w:t>
      </w:r>
      <w:r w:rsidRPr="0087418A">
        <w:rPr>
          <w:rFonts w:ascii="Arial Narrow" w:hAnsi="Arial Narrow"/>
          <w:b/>
          <w:vertAlign w:val="superscript"/>
        </w:rPr>
        <w:t>3</w:t>
      </w:r>
      <w:r w:rsidRPr="0087418A">
        <w:rPr>
          <w:rFonts w:ascii="Arial Narrow" w:hAnsi="Arial Narrow"/>
        </w:rPr>
        <w:t xml:space="preserve"> pour exécuter </w:t>
      </w:r>
      <w:r w:rsidRPr="0087418A">
        <w:rPr>
          <w:rFonts w:ascii="Arial Narrow" w:hAnsi="Arial Narrow"/>
          <w:u w:val="single"/>
        </w:rPr>
        <w:t>les enduits (2</w:t>
      </w:r>
      <w:r w:rsidRPr="0087418A">
        <w:rPr>
          <w:rFonts w:ascii="Arial Narrow" w:hAnsi="Arial Narrow"/>
          <w:vertAlign w:val="superscript"/>
        </w:rPr>
        <w:t>ème</w:t>
      </w:r>
      <w:r w:rsidRPr="0087418A">
        <w:rPr>
          <w:rFonts w:ascii="Arial Narrow" w:hAnsi="Arial Narrow"/>
          <w:u w:val="single"/>
        </w:rPr>
        <w:t xml:space="preserve"> et 3</w:t>
      </w:r>
      <w:r w:rsidRPr="0087418A">
        <w:rPr>
          <w:rFonts w:ascii="Arial Narrow" w:hAnsi="Arial Narrow"/>
          <w:vertAlign w:val="superscript"/>
        </w:rPr>
        <w:t>ème</w:t>
      </w:r>
      <w:r w:rsidRPr="0087418A">
        <w:rPr>
          <w:rFonts w:ascii="Arial Narrow" w:hAnsi="Arial Narrow"/>
          <w:u w:val="single"/>
        </w:rPr>
        <w:t xml:space="preserve"> couches)</w:t>
      </w:r>
      <w:r w:rsidRPr="0087418A">
        <w:rPr>
          <w:rFonts w:ascii="Arial Narrow" w:hAnsi="Arial Narrow"/>
        </w:rPr>
        <w:t xml:space="preserve">. Cela se traduit par 3 brouettes de sable, 1 sac de ciment et 40 litres d’eau   </w:t>
      </w:r>
    </w:p>
    <w:p w:rsidR="002602FC" w:rsidRPr="009F7E3F" w:rsidRDefault="002602FC" w:rsidP="002602FC">
      <w:pPr>
        <w:pStyle w:val="RCarticle"/>
      </w:pPr>
      <w:r w:rsidRPr="009F7E3F">
        <w:t xml:space="preserve">MACONNERIE ET ELEVATION : (mise en œuvre)  </w:t>
      </w:r>
    </w:p>
    <w:p w:rsidR="002602FC" w:rsidRPr="009F7E3F" w:rsidRDefault="002602FC" w:rsidP="002602FC">
      <w:pPr>
        <w:pStyle w:val="Paragraphedeliste"/>
        <w:numPr>
          <w:ilvl w:val="0"/>
          <w:numId w:val="102"/>
        </w:numPr>
        <w:spacing w:after="0" w:line="276" w:lineRule="auto"/>
        <w:ind w:right="0"/>
        <w:rPr>
          <w:rFonts w:ascii="Arial Narrow" w:hAnsi="Arial Narrow"/>
          <w:b/>
          <w:u w:val="single"/>
        </w:rPr>
      </w:pPr>
      <w:r w:rsidRPr="009F7E3F">
        <w:rPr>
          <w:rFonts w:ascii="Arial Narrow" w:hAnsi="Arial Narrow"/>
          <w:b/>
          <w:u w:val="single"/>
        </w:rPr>
        <w:t>Maçonnerie</w:t>
      </w:r>
      <w:r w:rsidRPr="009F7E3F">
        <w:rPr>
          <w:rFonts w:ascii="Arial Narrow" w:hAnsi="Arial Narrow"/>
          <w:b/>
        </w:rPr>
        <w:t xml:space="preserve">  </w:t>
      </w:r>
    </w:p>
    <w:p w:rsidR="002602FC" w:rsidRPr="009F7E3F" w:rsidRDefault="002602FC" w:rsidP="002602FC">
      <w:pPr>
        <w:spacing w:after="0" w:line="276" w:lineRule="auto"/>
        <w:ind w:left="0" w:right="0" w:firstLine="284"/>
        <w:rPr>
          <w:rFonts w:ascii="Arial Narrow" w:hAnsi="Arial Narrow"/>
        </w:rPr>
      </w:pPr>
      <w:r w:rsidRPr="009F7E3F">
        <w:rPr>
          <w:rFonts w:ascii="Arial Narrow" w:hAnsi="Arial Narrow"/>
        </w:rPr>
        <w:t xml:space="preserve">Les maçonneries seront réalisées en agglomérés creux ou pleins. Elles devront répondre aux prescriptions de la norme P 14 301 Les différentes épaisseurs sont indiquées par les cotations des plans et coupes.  </w:t>
      </w:r>
    </w:p>
    <w:p w:rsidR="002602FC" w:rsidRPr="009F7E3F" w:rsidRDefault="002602FC" w:rsidP="002602FC">
      <w:pPr>
        <w:spacing w:after="0" w:line="276" w:lineRule="auto"/>
        <w:ind w:left="0" w:right="0" w:firstLine="284"/>
        <w:rPr>
          <w:rFonts w:ascii="Arial Narrow" w:hAnsi="Arial Narrow"/>
        </w:rPr>
      </w:pPr>
      <w:r w:rsidRPr="009F7E3F">
        <w:rPr>
          <w:rFonts w:ascii="Arial Narrow" w:hAnsi="Arial Narrow"/>
        </w:rPr>
        <w:t xml:space="preserve">Pour la fabrication des agglomérés, L’Entrepreneur devra strictement respecter les conditions suivantes. Dans le cas contraire, les agglomérés seront rejetés et remplacés par l’Entreprise.   </w:t>
      </w:r>
    </w:p>
    <w:p w:rsidR="002602FC" w:rsidRPr="009F7E3F" w:rsidRDefault="002602FC" w:rsidP="002602FC">
      <w:pPr>
        <w:pStyle w:val="Paragraphedeliste"/>
        <w:numPr>
          <w:ilvl w:val="0"/>
          <w:numId w:val="102"/>
        </w:numPr>
        <w:spacing w:after="0" w:line="276" w:lineRule="auto"/>
        <w:ind w:right="0"/>
        <w:rPr>
          <w:rFonts w:ascii="Arial Narrow" w:hAnsi="Arial Narrow"/>
        </w:rPr>
      </w:pPr>
      <w:r w:rsidRPr="009F7E3F">
        <w:rPr>
          <w:rFonts w:ascii="Arial Narrow" w:hAnsi="Arial Narrow"/>
          <w:b/>
          <w:u w:val="single"/>
        </w:rPr>
        <w:t xml:space="preserve">Conditions de fabrication à respecter strictement </w:t>
      </w:r>
    </w:p>
    <w:p w:rsidR="002602FC" w:rsidRPr="009F7E3F" w:rsidRDefault="002602FC" w:rsidP="002602FC">
      <w:pPr>
        <w:pStyle w:val="Paragraphedeliste"/>
        <w:numPr>
          <w:ilvl w:val="0"/>
          <w:numId w:val="103"/>
        </w:numPr>
        <w:spacing w:after="0" w:line="276" w:lineRule="auto"/>
        <w:ind w:right="0"/>
        <w:rPr>
          <w:rFonts w:ascii="Arial Narrow" w:hAnsi="Arial Narrow"/>
        </w:rPr>
      </w:pPr>
      <w:r w:rsidRPr="009F7E3F">
        <w:rPr>
          <w:rFonts w:ascii="Arial Narrow" w:hAnsi="Arial Narrow"/>
        </w:rPr>
        <w:t xml:space="preserve">Le tamisage des granulats (sable) pour la séparation des matières végétales, du sable trop fin, de l’argile Fabrication sous un abri couvert de nattes ou de pailles. L’aire de fabrication devra être tenu propre et parfaitement plane  </w:t>
      </w:r>
    </w:p>
    <w:p w:rsidR="002602FC" w:rsidRPr="009F7E3F" w:rsidRDefault="002602FC" w:rsidP="002602FC">
      <w:pPr>
        <w:pStyle w:val="Paragraphedeliste"/>
        <w:numPr>
          <w:ilvl w:val="0"/>
          <w:numId w:val="103"/>
        </w:numPr>
        <w:spacing w:after="0" w:line="276" w:lineRule="auto"/>
        <w:ind w:right="0"/>
        <w:rPr>
          <w:rFonts w:ascii="Arial Narrow" w:hAnsi="Arial Narrow"/>
        </w:rPr>
      </w:pPr>
      <w:r w:rsidRPr="009F7E3F">
        <w:rPr>
          <w:rFonts w:ascii="Arial Narrow" w:hAnsi="Arial Narrow"/>
        </w:rPr>
        <w:t xml:space="preserve">Le mortier sera malaxé sur une aire de gâchage propre et suffisamment large. o Le compactage du mortier dans le moule par piquetage et par secousses o L’arrosage abondant des agglomérés pendant (15jours) et les cinq premiers jours de stockage.  </w:t>
      </w:r>
    </w:p>
    <w:p w:rsidR="002602FC" w:rsidRPr="009F7E3F" w:rsidRDefault="002602FC" w:rsidP="002602FC">
      <w:pPr>
        <w:pStyle w:val="Paragraphedeliste"/>
        <w:numPr>
          <w:ilvl w:val="0"/>
          <w:numId w:val="103"/>
        </w:numPr>
        <w:spacing w:after="0" w:line="276" w:lineRule="auto"/>
        <w:ind w:right="0"/>
        <w:rPr>
          <w:rFonts w:ascii="Arial Narrow" w:hAnsi="Arial Narrow"/>
        </w:rPr>
      </w:pPr>
      <w:r w:rsidRPr="009F7E3F">
        <w:rPr>
          <w:rFonts w:ascii="Arial Narrow" w:hAnsi="Arial Narrow"/>
        </w:rPr>
        <w:t xml:space="preserve">L’arrosage sera effectué au moins deux (2) fois par jour avant la mise en œuvre de manière à éviter la dissection.  </w:t>
      </w:r>
    </w:p>
    <w:p w:rsidR="002602FC" w:rsidRPr="009F7E3F" w:rsidRDefault="002602FC" w:rsidP="002602FC">
      <w:pPr>
        <w:pStyle w:val="Paragraphedeliste"/>
        <w:numPr>
          <w:ilvl w:val="0"/>
          <w:numId w:val="103"/>
        </w:numPr>
        <w:spacing w:after="0" w:line="276" w:lineRule="auto"/>
        <w:ind w:right="0"/>
        <w:rPr>
          <w:rFonts w:ascii="Arial Narrow" w:hAnsi="Arial Narrow"/>
        </w:rPr>
      </w:pPr>
      <w:r w:rsidRPr="009F7E3F">
        <w:rPr>
          <w:rFonts w:ascii="Arial Narrow" w:hAnsi="Arial Narrow"/>
        </w:rPr>
        <w:t>La protection des agglomérés contre les effets du soleil par le stockage sous un abri</w:t>
      </w:r>
    </w:p>
    <w:p w:rsidR="002602FC" w:rsidRPr="009F7E3F" w:rsidRDefault="002602FC" w:rsidP="002602FC">
      <w:pPr>
        <w:pStyle w:val="Paragraphedeliste"/>
        <w:numPr>
          <w:ilvl w:val="0"/>
          <w:numId w:val="103"/>
        </w:numPr>
        <w:spacing w:after="0" w:line="276" w:lineRule="auto"/>
        <w:ind w:right="0"/>
        <w:rPr>
          <w:rFonts w:ascii="Arial Narrow" w:hAnsi="Arial Narrow"/>
        </w:rPr>
      </w:pPr>
      <w:r w:rsidRPr="009F7E3F">
        <w:rPr>
          <w:rFonts w:ascii="Arial Narrow" w:hAnsi="Arial Narrow"/>
        </w:rPr>
        <w:t>Le mortier desséché ou qui commence à faire prise ne sera pas utilisé pour la fabrication des agglomérés.</w:t>
      </w:r>
    </w:p>
    <w:p w:rsidR="002602FC" w:rsidRPr="009F7E3F" w:rsidRDefault="002602FC" w:rsidP="002602FC">
      <w:pPr>
        <w:pStyle w:val="Paragraphedeliste"/>
        <w:numPr>
          <w:ilvl w:val="0"/>
          <w:numId w:val="103"/>
        </w:numPr>
        <w:spacing w:after="0" w:line="276" w:lineRule="auto"/>
        <w:ind w:right="0"/>
        <w:rPr>
          <w:rFonts w:ascii="Arial Narrow" w:hAnsi="Arial Narrow"/>
        </w:rPr>
      </w:pPr>
      <w:r w:rsidRPr="009F7E3F">
        <w:rPr>
          <w:rFonts w:ascii="Arial Narrow" w:hAnsi="Arial Narrow"/>
        </w:rPr>
        <w:t xml:space="preserve">Les agglomérés ne seront utilisés qu’après quinze (15) jours au minimum après la fabrication. Dans le cas contraire, le maître d’œuvre a le droit de démolir l’ouvrage et le faire reconstruire aux frais de l’entrepreneur.  </w:t>
      </w:r>
    </w:p>
    <w:p w:rsidR="002602FC" w:rsidRPr="009F7E3F" w:rsidRDefault="002602FC" w:rsidP="002602FC">
      <w:pPr>
        <w:pStyle w:val="Paragraphedeliste"/>
        <w:numPr>
          <w:ilvl w:val="0"/>
          <w:numId w:val="103"/>
        </w:numPr>
        <w:spacing w:after="0" w:line="276" w:lineRule="auto"/>
        <w:ind w:right="0"/>
        <w:rPr>
          <w:rFonts w:ascii="Arial Narrow" w:hAnsi="Arial Narrow"/>
        </w:rPr>
      </w:pPr>
      <w:r w:rsidRPr="009F7E3F">
        <w:rPr>
          <w:rFonts w:ascii="Arial Narrow" w:hAnsi="Arial Narrow"/>
        </w:rPr>
        <w:t xml:space="preserve">Les agglomérés seront posés en quinconce de manière à éviter la superposition de 2 Joints verticaux. Par ailleurs, les joints de mortier horizontaux et verticaux ne devront pas avoir plus 2 cm d’épaisseur.  </w:t>
      </w:r>
    </w:p>
    <w:p w:rsidR="002602FC" w:rsidRDefault="002602FC" w:rsidP="002602FC">
      <w:pPr>
        <w:spacing w:after="0" w:line="276" w:lineRule="auto"/>
        <w:ind w:left="0" w:right="0" w:firstLine="284"/>
        <w:rPr>
          <w:rFonts w:ascii="Arial Narrow" w:hAnsi="Arial Narrow"/>
        </w:rPr>
      </w:pPr>
      <w:r w:rsidRPr="0087418A">
        <w:rPr>
          <w:rFonts w:ascii="Arial Narrow" w:hAnsi="Arial Narrow"/>
        </w:rPr>
        <w:t>Toutes les maçonneries seront hourdées au mortier de ciment dosé à 400 kg de ciment. Les poteaux et raidisseurs en béton armé seront coulés après montage des maçonneries de façon à assurer un harpage efficace. Les joints devront être parfaitement bourrés. L’entrepreneur doit selon les règles d’art et les conditions climatiques arrosé la maçonnerie pe</w:t>
      </w:r>
      <w:r>
        <w:rPr>
          <w:rFonts w:ascii="Arial Narrow" w:hAnsi="Arial Narrow"/>
        </w:rPr>
        <w:t xml:space="preserve">ndant au moins deux semaines.  </w:t>
      </w:r>
    </w:p>
    <w:p w:rsidR="002602FC" w:rsidRPr="0087418A" w:rsidRDefault="002602FC" w:rsidP="002602FC">
      <w:pPr>
        <w:pStyle w:val="RCarticle"/>
      </w:pPr>
      <w:r w:rsidRPr="0087418A">
        <w:t xml:space="preserve">FABRICATION DU ‘’LAITIER’’ DE CIMENT   </w:t>
      </w:r>
    </w:p>
    <w:p w:rsidR="002602FC" w:rsidRDefault="002602FC" w:rsidP="002602FC">
      <w:pPr>
        <w:spacing w:after="0" w:line="276" w:lineRule="auto"/>
        <w:ind w:left="0" w:right="0" w:firstLine="284"/>
        <w:rPr>
          <w:rFonts w:ascii="Arial Narrow" w:hAnsi="Arial Narrow"/>
        </w:rPr>
      </w:pPr>
      <w:r w:rsidRPr="0087418A">
        <w:rPr>
          <w:rFonts w:ascii="Arial Narrow" w:hAnsi="Arial Narrow"/>
        </w:rPr>
        <w:t>Sauf proposition de l’Entrepreneur soumise à l’appréciation de l’ingénieur de contrôle avant exécu</w:t>
      </w:r>
      <w:r>
        <w:rPr>
          <w:rFonts w:ascii="Arial Narrow" w:hAnsi="Arial Narrow"/>
        </w:rPr>
        <w:t xml:space="preserve">tion, le ‘’laitier’’ de ciment </w:t>
      </w:r>
      <w:r w:rsidRPr="0087418A">
        <w:rPr>
          <w:rFonts w:ascii="Arial Narrow" w:hAnsi="Arial Narrow"/>
        </w:rPr>
        <w:t xml:space="preserve">pour cimentation en tête de forage sera composé de 70 à 75 litres d’eau pour 100 kg de ciment et 3 à 5 kg d’adjuvant (bentonite).  </w:t>
      </w:r>
    </w:p>
    <w:p w:rsidR="002602FC" w:rsidRPr="0087418A" w:rsidRDefault="002602FC" w:rsidP="002602FC">
      <w:pPr>
        <w:pStyle w:val="RCarticle"/>
      </w:pPr>
      <w:r w:rsidRPr="0087418A">
        <w:t xml:space="preserve">FOURNITURE DE LA POMPE   </w:t>
      </w:r>
    </w:p>
    <w:p w:rsidR="002602FC" w:rsidRPr="0087418A" w:rsidRDefault="002602FC" w:rsidP="002602FC">
      <w:pPr>
        <w:spacing w:after="0" w:line="276" w:lineRule="auto"/>
        <w:ind w:left="0" w:right="0" w:firstLine="0"/>
        <w:rPr>
          <w:rFonts w:ascii="Arial Narrow" w:hAnsi="Arial Narrow"/>
        </w:rPr>
      </w:pPr>
      <w:r w:rsidRPr="0087418A">
        <w:rPr>
          <w:rFonts w:ascii="Arial Narrow" w:hAnsi="Arial Narrow"/>
        </w:rPr>
        <w:t xml:space="preserve">Pour la fourniture et l’installation du système de pompage une pompe de marque INDIA MARK devra être installé.  </w:t>
      </w:r>
    </w:p>
    <w:p w:rsidR="002602FC" w:rsidRPr="0087418A" w:rsidRDefault="002602FC" w:rsidP="002602FC">
      <w:pPr>
        <w:spacing w:after="0" w:line="276" w:lineRule="auto"/>
        <w:ind w:left="0" w:right="0" w:firstLine="0"/>
        <w:rPr>
          <w:rFonts w:ascii="Arial Narrow" w:hAnsi="Arial Narrow"/>
        </w:rPr>
      </w:pPr>
      <w:r w:rsidRPr="0087418A">
        <w:rPr>
          <w:rFonts w:ascii="Arial Narrow" w:hAnsi="Arial Narrow"/>
        </w:rPr>
        <w:t xml:space="preserve">Cette pompe est conçue pour soulever de l'eau à une profondeur de cinquante mètres ou moins. Elle peut fonctionner au fil du soleil ou sur batterie. Les principaux composants de la pompe sont la poignée de la pompe, la colonne montante qui transporte l'eau à la surface, le cylindre de la pompe qui pousse l'eau vers le haut de la colonne montante et la bielle qui relie la poignée de la pompe au cylindre de la pompe au bas de la Bien. Après un forage est foré, un tubage de puits est inséré dans le trou pour empêcher l'érosion des parois du trou de forage. </w:t>
      </w:r>
      <w:r w:rsidRPr="0087418A">
        <w:rPr>
          <w:rFonts w:ascii="Arial Narrow" w:hAnsi="Arial Narrow"/>
        </w:rPr>
        <w:lastRenderedPageBreak/>
        <w:t xml:space="preserve">L'INDIA MARK II nécessite un forage d'un diamètre minimum de 10 cm. Le tubage a un tamis de puits pour permettre à l'eau de passer dans le tubage mais empêche les roches et la saleté d'entrer. Un cylindre de pompe est fixé au fond d'une série de conduites appelées conduites montantes ou conduites montantes et se trouve sous la surface de l'eau dans le puits une fois installé. La colonne montante transportera l'eau du cylindre de la pompe à la surface. À l'intérieur de la colonne montante, une série de tiges relient la poignée de la pompe au sommet du cylindre de la pompe au fond du puits. Le mouvement alternatif de haut en bas de la poignée de la pompe soulève et abaisse la bielle, élevant et abaissant ainsi le piston du cylindre de la pompe. Deux vannes d'eau unidirectionnelles à l'intérieur du cylindre aspirent l'eau dans le cylindre lors de la course ascendante et forcent l'eau dans la colonne montante lors de la course descendante. L'eau s'écoule dans la colonne montante et sort du bec au sommet de l'assemblage de la tête de puits.  </w:t>
      </w:r>
    </w:p>
    <w:tbl>
      <w:tblPr>
        <w:tblW w:w="9923" w:type="dxa"/>
        <w:tblInd w:w="-5" w:type="dxa"/>
        <w:tblCellMar>
          <w:top w:w="15" w:type="dxa"/>
          <w:left w:w="0" w:type="dxa"/>
          <w:right w:w="8" w:type="dxa"/>
        </w:tblCellMar>
        <w:tblLook w:val="04A0" w:firstRow="1" w:lastRow="0" w:firstColumn="1" w:lastColumn="0" w:noHBand="0" w:noVBand="1"/>
      </w:tblPr>
      <w:tblGrid>
        <w:gridCol w:w="4962"/>
        <w:gridCol w:w="4961"/>
      </w:tblGrid>
      <w:tr w:rsidR="002602FC" w:rsidRPr="0087418A" w:rsidTr="002F4723">
        <w:trPr>
          <w:trHeight w:val="415"/>
        </w:trPr>
        <w:tc>
          <w:tcPr>
            <w:tcW w:w="4962" w:type="dxa"/>
            <w:tcBorders>
              <w:top w:val="single" w:sz="4" w:space="0" w:color="000000"/>
              <w:left w:val="single" w:sz="4" w:space="0" w:color="000000"/>
              <w:bottom w:val="single" w:sz="4" w:space="0" w:color="000000"/>
              <w:right w:val="nil"/>
            </w:tcBorders>
          </w:tcPr>
          <w:p w:rsidR="002602FC" w:rsidRPr="0087418A" w:rsidRDefault="002602FC" w:rsidP="002F4723">
            <w:pPr>
              <w:spacing w:after="0" w:line="276" w:lineRule="auto"/>
              <w:ind w:left="0" w:right="0" w:firstLine="284"/>
              <w:rPr>
                <w:rFonts w:ascii="Arial Narrow" w:hAnsi="Arial Narrow"/>
              </w:rPr>
            </w:pPr>
            <w:r w:rsidRPr="0087418A">
              <w:rPr>
                <w:rFonts w:ascii="Arial Narrow" w:hAnsi="Arial Narrow"/>
              </w:rPr>
              <w:t xml:space="preserve">Modèle  </w:t>
            </w:r>
          </w:p>
        </w:tc>
        <w:tc>
          <w:tcPr>
            <w:tcW w:w="4961" w:type="dxa"/>
            <w:tcBorders>
              <w:top w:val="single" w:sz="4" w:space="0" w:color="000000"/>
              <w:left w:val="single" w:sz="4" w:space="0" w:color="000000"/>
              <w:bottom w:val="single" w:sz="4" w:space="0" w:color="000000"/>
              <w:right w:val="single" w:sz="4" w:space="0" w:color="000000"/>
            </w:tcBorders>
          </w:tcPr>
          <w:p w:rsidR="002602FC" w:rsidRPr="0087418A" w:rsidRDefault="002602FC" w:rsidP="002F4723">
            <w:pPr>
              <w:spacing w:after="0" w:line="276" w:lineRule="auto"/>
              <w:ind w:left="0" w:right="0" w:firstLine="284"/>
              <w:rPr>
                <w:rFonts w:ascii="Arial Narrow" w:hAnsi="Arial Narrow"/>
              </w:rPr>
            </w:pPr>
            <w:r w:rsidRPr="0087418A">
              <w:rPr>
                <w:rFonts w:ascii="Arial Narrow" w:hAnsi="Arial Narrow"/>
              </w:rPr>
              <w:t xml:space="preserve">INDIA MARK  </w:t>
            </w:r>
          </w:p>
        </w:tc>
      </w:tr>
      <w:tr w:rsidR="002602FC" w:rsidRPr="0087418A" w:rsidTr="002F4723">
        <w:trPr>
          <w:trHeight w:val="235"/>
        </w:trPr>
        <w:tc>
          <w:tcPr>
            <w:tcW w:w="4962" w:type="dxa"/>
            <w:tcBorders>
              <w:top w:val="single" w:sz="4" w:space="0" w:color="000000"/>
              <w:left w:val="single" w:sz="4" w:space="0" w:color="000000"/>
              <w:bottom w:val="single" w:sz="4" w:space="0" w:color="000000"/>
              <w:right w:val="nil"/>
            </w:tcBorders>
          </w:tcPr>
          <w:p w:rsidR="002602FC" w:rsidRPr="0087418A" w:rsidRDefault="002602FC" w:rsidP="002F4723">
            <w:pPr>
              <w:spacing w:after="0" w:line="276" w:lineRule="auto"/>
              <w:ind w:left="0" w:right="0" w:firstLine="284"/>
              <w:rPr>
                <w:rFonts w:ascii="Arial Narrow" w:hAnsi="Arial Narrow"/>
              </w:rPr>
            </w:pPr>
            <w:r w:rsidRPr="0087418A">
              <w:rPr>
                <w:rFonts w:ascii="Arial Narrow" w:hAnsi="Arial Narrow"/>
              </w:rPr>
              <w:t xml:space="preserve">Type  </w:t>
            </w:r>
          </w:p>
        </w:tc>
        <w:tc>
          <w:tcPr>
            <w:tcW w:w="4961" w:type="dxa"/>
            <w:tcBorders>
              <w:top w:val="single" w:sz="4" w:space="0" w:color="000000"/>
              <w:left w:val="single" w:sz="4" w:space="0" w:color="000000"/>
              <w:bottom w:val="single" w:sz="4" w:space="0" w:color="000000"/>
              <w:right w:val="single" w:sz="4" w:space="0" w:color="000000"/>
            </w:tcBorders>
          </w:tcPr>
          <w:p w:rsidR="002602FC" w:rsidRPr="0087418A" w:rsidRDefault="002602FC" w:rsidP="002F4723">
            <w:pPr>
              <w:spacing w:after="0" w:line="276" w:lineRule="auto"/>
              <w:ind w:left="0" w:right="0" w:firstLine="284"/>
              <w:rPr>
                <w:rFonts w:ascii="Arial Narrow" w:hAnsi="Arial Narrow"/>
              </w:rPr>
            </w:pPr>
            <w:r w:rsidRPr="0087418A">
              <w:rPr>
                <w:rFonts w:ascii="Arial Narrow" w:hAnsi="Arial Narrow"/>
              </w:rPr>
              <w:t xml:space="preserve">II KIT EXTRA DEEPWELL / K WAT PUMH IME P01  </w:t>
            </w:r>
          </w:p>
        </w:tc>
      </w:tr>
      <w:tr w:rsidR="002602FC" w:rsidRPr="0087418A" w:rsidTr="002F4723">
        <w:trPr>
          <w:trHeight w:val="45"/>
        </w:trPr>
        <w:tc>
          <w:tcPr>
            <w:tcW w:w="4962" w:type="dxa"/>
            <w:tcBorders>
              <w:top w:val="single" w:sz="4" w:space="0" w:color="000000"/>
              <w:left w:val="single" w:sz="4" w:space="0" w:color="000000"/>
              <w:bottom w:val="single" w:sz="4" w:space="0" w:color="000000"/>
              <w:right w:val="nil"/>
            </w:tcBorders>
          </w:tcPr>
          <w:p w:rsidR="002602FC" w:rsidRPr="0087418A" w:rsidRDefault="002602FC" w:rsidP="002F4723">
            <w:pPr>
              <w:spacing w:after="0" w:line="276" w:lineRule="auto"/>
              <w:ind w:left="0" w:right="0" w:firstLine="284"/>
              <w:rPr>
                <w:rFonts w:ascii="Arial Narrow" w:hAnsi="Arial Narrow"/>
              </w:rPr>
            </w:pPr>
            <w:r w:rsidRPr="0087418A">
              <w:rPr>
                <w:rFonts w:ascii="Arial Narrow" w:hAnsi="Arial Narrow"/>
              </w:rPr>
              <w:t xml:space="preserve">Décharge par coup  </w:t>
            </w:r>
          </w:p>
        </w:tc>
        <w:tc>
          <w:tcPr>
            <w:tcW w:w="4961" w:type="dxa"/>
            <w:tcBorders>
              <w:top w:val="single" w:sz="4" w:space="0" w:color="000000"/>
              <w:left w:val="single" w:sz="4" w:space="0" w:color="000000"/>
              <w:bottom w:val="single" w:sz="4" w:space="0" w:color="000000"/>
              <w:right w:val="single" w:sz="4" w:space="0" w:color="000000"/>
            </w:tcBorders>
          </w:tcPr>
          <w:p w:rsidR="002602FC" w:rsidRPr="0087418A" w:rsidRDefault="002602FC" w:rsidP="002F4723">
            <w:pPr>
              <w:spacing w:after="0" w:line="276" w:lineRule="auto"/>
              <w:ind w:left="0" w:right="0" w:firstLine="284"/>
              <w:rPr>
                <w:rFonts w:ascii="Arial Narrow" w:hAnsi="Arial Narrow"/>
              </w:rPr>
            </w:pPr>
            <w:r w:rsidRPr="0087418A">
              <w:rPr>
                <w:rFonts w:ascii="Arial Narrow" w:hAnsi="Arial Narrow"/>
              </w:rPr>
              <w:t xml:space="preserve">0,4 L  </w:t>
            </w:r>
          </w:p>
        </w:tc>
      </w:tr>
      <w:tr w:rsidR="002602FC" w:rsidRPr="0087418A" w:rsidTr="002F4723">
        <w:trPr>
          <w:trHeight w:val="279"/>
        </w:trPr>
        <w:tc>
          <w:tcPr>
            <w:tcW w:w="4962" w:type="dxa"/>
            <w:tcBorders>
              <w:top w:val="single" w:sz="4" w:space="0" w:color="000000"/>
              <w:left w:val="single" w:sz="4" w:space="0" w:color="000000"/>
              <w:bottom w:val="single" w:sz="4" w:space="0" w:color="000000"/>
              <w:right w:val="nil"/>
            </w:tcBorders>
          </w:tcPr>
          <w:p w:rsidR="002602FC" w:rsidRPr="0087418A" w:rsidRDefault="002602FC" w:rsidP="002F4723">
            <w:pPr>
              <w:spacing w:after="0" w:line="276" w:lineRule="auto"/>
              <w:ind w:left="0" w:right="0" w:firstLine="284"/>
              <w:rPr>
                <w:rFonts w:ascii="Arial Narrow" w:hAnsi="Arial Narrow"/>
              </w:rPr>
            </w:pPr>
            <w:r>
              <w:rPr>
                <w:rFonts w:ascii="Arial Narrow" w:hAnsi="Arial Narrow"/>
              </w:rPr>
              <w:t xml:space="preserve">Plage de profondeur de réglage </w:t>
            </w:r>
            <w:r w:rsidRPr="0087418A">
              <w:rPr>
                <w:rFonts w:ascii="Arial Narrow" w:hAnsi="Arial Narrow"/>
              </w:rPr>
              <w:t xml:space="preserve">du cylindre  </w:t>
            </w:r>
          </w:p>
        </w:tc>
        <w:tc>
          <w:tcPr>
            <w:tcW w:w="4961" w:type="dxa"/>
            <w:tcBorders>
              <w:top w:val="single" w:sz="4" w:space="0" w:color="000000"/>
              <w:left w:val="single" w:sz="4" w:space="0" w:color="000000"/>
              <w:bottom w:val="single" w:sz="4" w:space="0" w:color="000000"/>
              <w:right w:val="single" w:sz="4" w:space="0" w:color="000000"/>
            </w:tcBorders>
          </w:tcPr>
          <w:p w:rsidR="002602FC" w:rsidRPr="0087418A" w:rsidRDefault="002602FC" w:rsidP="002F4723">
            <w:pPr>
              <w:spacing w:after="0" w:line="276" w:lineRule="auto"/>
              <w:ind w:left="0" w:right="0" w:firstLine="284"/>
              <w:rPr>
                <w:rFonts w:ascii="Arial Narrow" w:hAnsi="Arial Narrow"/>
              </w:rPr>
            </w:pPr>
            <w:r w:rsidRPr="0087418A">
              <w:rPr>
                <w:rFonts w:ascii="Arial Narrow" w:hAnsi="Arial Narrow"/>
              </w:rPr>
              <w:t xml:space="preserve">9-45 mm  </w:t>
            </w:r>
          </w:p>
        </w:tc>
      </w:tr>
      <w:tr w:rsidR="002602FC" w:rsidRPr="0087418A" w:rsidTr="002F4723">
        <w:trPr>
          <w:trHeight w:val="65"/>
        </w:trPr>
        <w:tc>
          <w:tcPr>
            <w:tcW w:w="4962" w:type="dxa"/>
            <w:tcBorders>
              <w:top w:val="single" w:sz="4" w:space="0" w:color="000000"/>
              <w:left w:val="single" w:sz="4" w:space="0" w:color="000000"/>
              <w:bottom w:val="single" w:sz="4" w:space="0" w:color="000000"/>
              <w:right w:val="nil"/>
            </w:tcBorders>
          </w:tcPr>
          <w:p w:rsidR="002602FC" w:rsidRPr="0087418A" w:rsidRDefault="002602FC" w:rsidP="002F4723">
            <w:pPr>
              <w:spacing w:after="0" w:line="276" w:lineRule="auto"/>
              <w:ind w:left="0" w:right="0" w:firstLine="284"/>
              <w:rPr>
                <w:rFonts w:ascii="Arial Narrow" w:hAnsi="Arial Narrow"/>
              </w:rPr>
            </w:pPr>
            <w:r w:rsidRPr="0087418A">
              <w:rPr>
                <w:rFonts w:ascii="Arial Narrow" w:hAnsi="Arial Narrow"/>
              </w:rPr>
              <w:t xml:space="preserve">Puissance du moteur  </w:t>
            </w:r>
          </w:p>
        </w:tc>
        <w:tc>
          <w:tcPr>
            <w:tcW w:w="4961" w:type="dxa"/>
            <w:tcBorders>
              <w:top w:val="single" w:sz="4" w:space="0" w:color="000000"/>
              <w:left w:val="single" w:sz="4" w:space="0" w:color="000000"/>
              <w:bottom w:val="single" w:sz="4" w:space="0" w:color="000000"/>
              <w:right w:val="single" w:sz="4" w:space="0" w:color="000000"/>
            </w:tcBorders>
          </w:tcPr>
          <w:p w:rsidR="002602FC" w:rsidRPr="0087418A" w:rsidRDefault="002602FC" w:rsidP="002F4723">
            <w:pPr>
              <w:spacing w:after="0" w:line="276" w:lineRule="auto"/>
              <w:ind w:left="0" w:right="0" w:firstLine="284"/>
              <w:rPr>
                <w:rFonts w:ascii="Arial Narrow" w:hAnsi="Arial Narrow"/>
              </w:rPr>
            </w:pPr>
            <w:r w:rsidRPr="0087418A">
              <w:rPr>
                <w:rFonts w:ascii="Arial Narrow" w:hAnsi="Arial Narrow"/>
              </w:rPr>
              <w:t xml:space="preserve">120W  </w:t>
            </w:r>
          </w:p>
        </w:tc>
      </w:tr>
      <w:tr w:rsidR="002602FC" w:rsidRPr="0087418A" w:rsidTr="002F4723">
        <w:trPr>
          <w:trHeight w:val="45"/>
        </w:trPr>
        <w:tc>
          <w:tcPr>
            <w:tcW w:w="4962" w:type="dxa"/>
            <w:tcBorders>
              <w:top w:val="single" w:sz="4" w:space="0" w:color="000000"/>
              <w:left w:val="single" w:sz="4" w:space="0" w:color="000000"/>
              <w:bottom w:val="single" w:sz="4" w:space="0" w:color="000000"/>
              <w:right w:val="nil"/>
            </w:tcBorders>
          </w:tcPr>
          <w:p w:rsidR="002602FC" w:rsidRPr="0087418A" w:rsidRDefault="002602FC" w:rsidP="002F4723">
            <w:pPr>
              <w:spacing w:after="0" w:line="276" w:lineRule="auto"/>
              <w:ind w:left="0" w:right="0" w:firstLine="284"/>
              <w:rPr>
                <w:rFonts w:ascii="Arial Narrow" w:hAnsi="Arial Narrow"/>
              </w:rPr>
            </w:pPr>
            <w:r w:rsidRPr="0087418A">
              <w:rPr>
                <w:rFonts w:ascii="Arial Narrow" w:hAnsi="Arial Narrow"/>
              </w:rPr>
              <w:t xml:space="preserve">Débit par heure  </w:t>
            </w:r>
          </w:p>
        </w:tc>
        <w:tc>
          <w:tcPr>
            <w:tcW w:w="4961" w:type="dxa"/>
            <w:tcBorders>
              <w:top w:val="single" w:sz="4" w:space="0" w:color="000000"/>
              <w:left w:val="single" w:sz="4" w:space="0" w:color="000000"/>
              <w:bottom w:val="single" w:sz="4" w:space="0" w:color="000000"/>
              <w:right w:val="single" w:sz="4" w:space="0" w:color="000000"/>
            </w:tcBorders>
          </w:tcPr>
          <w:p w:rsidR="002602FC" w:rsidRPr="0087418A" w:rsidRDefault="002602FC" w:rsidP="002F4723">
            <w:pPr>
              <w:spacing w:after="0" w:line="276" w:lineRule="auto"/>
              <w:ind w:left="0" w:right="0" w:firstLine="284"/>
              <w:rPr>
                <w:rFonts w:ascii="Arial Narrow" w:hAnsi="Arial Narrow"/>
              </w:rPr>
            </w:pPr>
            <w:r w:rsidRPr="0087418A">
              <w:rPr>
                <w:rFonts w:ascii="Arial Narrow" w:hAnsi="Arial Narrow"/>
              </w:rPr>
              <w:t xml:space="preserve">0,8 m3  </w:t>
            </w:r>
          </w:p>
        </w:tc>
      </w:tr>
      <w:tr w:rsidR="002602FC" w:rsidRPr="0087418A" w:rsidTr="002F4723">
        <w:trPr>
          <w:trHeight w:val="45"/>
        </w:trPr>
        <w:tc>
          <w:tcPr>
            <w:tcW w:w="4962" w:type="dxa"/>
            <w:tcBorders>
              <w:top w:val="single" w:sz="4" w:space="0" w:color="000000"/>
              <w:left w:val="single" w:sz="4" w:space="0" w:color="000000"/>
              <w:bottom w:val="single" w:sz="4" w:space="0" w:color="000000"/>
              <w:right w:val="nil"/>
            </w:tcBorders>
          </w:tcPr>
          <w:p w:rsidR="002602FC" w:rsidRPr="0087418A" w:rsidRDefault="002602FC" w:rsidP="002F4723">
            <w:pPr>
              <w:spacing w:after="0" w:line="276" w:lineRule="auto"/>
              <w:ind w:left="0" w:right="0" w:firstLine="284"/>
              <w:rPr>
                <w:rFonts w:ascii="Arial Narrow" w:hAnsi="Arial Narrow"/>
              </w:rPr>
            </w:pPr>
            <w:r w:rsidRPr="0087418A">
              <w:rPr>
                <w:rFonts w:ascii="Arial Narrow" w:hAnsi="Arial Narrow"/>
              </w:rPr>
              <w:t xml:space="preserve">Taille minimale du trou de forage  </w:t>
            </w:r>
          </w:p>
        </w:tc>
        <w:tc>
          <w:tcPr>
            <w:tcW w:w="4961" w:type="dxa"/>
            <w:tcBorders>
              <w:top w:val="single" w:sz="4" w:space="0" w:color="000000"/>
              <w:left w:val="single" w:sz="4" w:space="0" w:color="000000"/>
              <w:bottom w:val="single" w:sz="4" w:space="0" w:color="000000"/>
              <w:right w:val="single" w:sz="4" w:space="0" w:color="000000"/>
            </w:tcBorders>
          </w:tcPr>
          <w:p w:rsidR="002602FC" w:rsidRPr="0087418A" w:rsidRDefault="002602FC" w:rsidP="002F4723">
            <w:pPr>
              <w:spacing w:after="0" w:line="276" w:lineRule="auto"/>
              <w:ind w:left="0" w:right="0" w:firstLine="284"/>
              <w:rPr>
                <w:rFonts w:ascii="Arial Narrow" w:hAnsi="Arial Narrow"/>
              </w:rPr>
            </w:pPr>
            <w:r w:rsidRPr="0087418A">
              <w:rPr>
                <w:rFonts w:ascii="Arial Narrow" w:hAnsi="Arial Narrow"/>
              </w:rPr>
              <w:t xml:space="preserve">100 mm  </w:t>
            </w:r>
          </w:p>
        </w:tc>
      </w:tr>
      <w:tr w:rsidR="002602FC" w:rsidRPr="0087418A" w:rsidTr="002F4723">
        <w:trPr>
          <w:trHeight w:val="45"/>
        </w:trPr>
        <w:tc>
          <w:tcPr>
            <w:tcW w:w="4962" w:type="dxa"/>
            <w:tcBorders>
              <w:top w:val="single" w:sz="4" w:space="0" w:color="000000"/>
              <w:left w:val="single" w:sz="4" w:space="0" w:color="000000"/>
              <w:bottom w:val="single" w:sz="4" w:space="0" w:color="000000"/>
              <w:right w:val="nil"/>
            </w:tcBorders>
          </w:tcPr>
          <w:p w:rsidR="002602FC" w:rsidRPr="0087418A" w:rsidRDefault="002602FC" w:rsidP="002F4723">
            <w:pPr>
              <w:spacing w:after="0" w:line="276" w:lineRule="auto"/>
              <w:ind w:left="0" w:right="0" w:firstLine="284"/>
              <w:rPr>
                <w:rFonts w:ascii="Arial Narrow" w:hAnsi="Arial Narrow"/>
              </w:rPr>
            </w:pPr>
            <w:r w:rsidRPr="0087418A">
              <w:rPr>
                <w:rFonts w:ascii="Arial Narrow" w:hAnsi="Arial Narrow"/>
              </w:rPr>
              <w:t xml:space="preserve">Longueur de course  </w:t>
            </w:r>
          </w:p>
        </w:tc>
        <w:tc>
          <w:tcPr>
            <w:tcW w:w="4961" w:type="dxa"/>
            <w:tcBorders>
              <w:top w:val="single" w:sz="4" w:space="0" w:color="000000"/>
              <w:left w:val="single" w:sz="4" w:space="0" w:color="000000"/>
              <w:bottom w:val="single" w:sz="4" w:space="0" w:color="000000"/>
              <w:right w:val="single" w:sz="4" w:space="0" w:color="000000"/>
            </w:tcBorders>
          </w:tcPr>
          <w:p w:rsidR="002602FC" w:rsidRPr="0087418A" w:rsidRDefault="002602FC" w:rsidP="002F4723">
            <w:pPr>
              <w:spacing w:after="0" w:line="276" w:lineRule="auto"/>
              <w:ind w:left="0" w:right="0" w:firstLine="284"/>
              <w:rPr>
                <w:rFonts w:ascii="Arial Narrow" w:hAnsi="Arial Narrow"/>
              </w:rPr>
            </w:pPr>
            <w:r w:rsidRPr="0087418A">
              <w:rPr>
                <w:rFonts w:ascii="Arial Narrow" w:hAnsi="Arial Narrow"/>
              </w:rPr>
              <w:t xml:space="preserve">125 mm  </w:t>
            </w:r>
          </w:p>
        </w:tc>
      </w:tr>
      <w:tr w:rsidR="002602FC" w:rsidRPr="0087418A" w:rsidTr="002F4723">
        <w:trPr>
          <w:trHeight w:val="45"/>
        </w:trPr>
        <w:tc>
          <w:tcPr>
            <w:tcW w:w="4962" w:type="dxa"/>
            <w:tcBorders>
              <w:top w:val="single" w:sz="4" w:space="0" w:color="000000"/>
              <w:left w:val="single" w:sz="4" w:space="0" w:color="000000"/>
              <w:bottom w:val="single" w:sz="4" w:space="0" w:color="000000"/>
              <w:right w:val="nil"/>
            </w:tcBorders>
          </w:tcPr>
          <w:p w:rsidR="002602FC" w:rsidRPr="0087418A" w:rsidRDefault="002602FC" w:rsidP="002F4723">
            <w:pPr>
              <w:spacing w:after="0" w:line="276" w:lineRule="auto"/>
              <w:ind w:left="0" w:right="0" w:firstLine="284"/>
              <w:rPr>
                <w:rFonts w:ascii="Arial Narrow" w:hAnsi="Arial Narrow"/>
              </w:rPr>
            </w:pPr>
            <w:r>
              <w:rPr>
                <w:rFonts w:ascii="Arial Narrow" w:hAnsi="Arial Narrow"/>
              </w:rPr>
              <w:t xml:space="preserve">Profondeurs  </w:t>
            </w:r>
            <w:r w:rsidRPr="0087418A">
              <w:rPr>
                <w:rFonts w:ascii="Arial Narrow" w:hAnsi="Arial Narrow"/>
              </w:rPr>
              <w:t xml:space="preserve">maximales  </w:t>
            </w:r>
            <w:r>
              <w:rPr>
                <w:rFonts w:ascii="Arial Narrow" w:hAnsi="Arial Narrow"/>
              </w:rPr>
              <w:t xml:space="preserve">de </w:t>
            </w:r>
            <w:r w:rsidRPr="0087418A">
              <w:rPr>
                <w:rFonts w:ascii="Arial Narrow" w:hAnsi="Arial Narrow"/>
              </w:rPr>
              <w:t xml:space="preserve">fonctionnement  </w:t>
            </w:r>
          </w:p>
        </w:tc>
        <w:tc>
          <w:tcPr>
            <w:tcW w:w="4961" w:type="dxa"/>
            <w:tcBorders>
              <w:top w:val="single" w:sz="4" w:space="0" w:color="000000"/>
              <w:left w:val="single" w:sz="4" w:space="0" w:color="000000"/>
              <w:bottom w:val="single" w:sz="4" w:space="0" w:color="000000"/>
              <w:right w:val="single" w:sz="4" w:space="0" w:color="000000"/>
            </w:tcBorders>
          </w:tcPr>
          <w:p w:rsidR="002602FC" w:rsidRPr="00B21B99" w:rsidRDefault="002602FC" w:rsidP="002F4723">
            <w:pPr>
              <w:pStyle w:val="Paragraphedeliste"/>
              <w:numPr>
                <w:ilvl w:val="3"/>
                <w:numId w:val="27"/>
              </w:numPr>
              <w:spacing w:after="0" w:line="276" w:lineRule="auto"/>
              <w:ind w:left="570" w:right="0"/>
              <w:rPr>
                <w:rFonts w:ascii="Arial Narrow" w:hAnsi="Arial Narrow"/>
              </w:rPr>
            </w:pPr>
            <w:r w:rsidRPr="00B21B99">
              <w:rPr>
                <w:rFonts w:ascii="Arial Narrow" w:hAnsi="Arial Narrow"/>
              </w:rPr>
              <w:t xml:space="preserve">mètres  </w:t>
            </w:r>
          </w:p>
        </w:tc>
      </w:tr>
    </w:tbl>
    <w:p w:rsidR="002602FC" w:rsidRPr="0087418A" w:rsidRDefault="002602FC" w:rsidP="002602FC">
      <w:pPr>
        <w:pStyle w:val="RCarticle"/>
      </w:pPr>
      <w:r w:rsidRPr="0087418A">
        <w:t xml:space="preserve"> </w:t>
      </w:r>
      <w:r>
        <w:t xml:space="preserve"> </w:t>
      </w:r>
      <w:r w:rsidRPr="0087418A">
        <w:t xml:space="preserve">RECEPTION TECHNIQUE DE CONFORMITE DES   FOURNITURES.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t xml:space="preserve">Les pompes avec les accessoires et les pièces détachées qui s’y rattache, les tubes PVC (Y compris les crépines) destinées à l’équipement des forages, feront l’objet de réception technique de conformité avant la pose sur les sites. L’entrepreneur fournira pour les besoins de cette réception les pièces suivantes :   </w:t>
      </w:r>
    </w:p>
    <w:p w:rsidR="002602FC" w:rsidRPr="00B21B99" w:rsidRDefault="002602FC" w:rsidP="002602FC">
      <w:pPr>
        <w:pStyle w:val="Paragraphedeliste"/>
        <w:numPr>
          <w:ilvl w:val="0"/>
          <w:numId w:val="104"/>
        </w:numPr>
        <w:spacing w:after="0" w:line="276" w:lineRule="auto"/>
        <w:ind w:right="0"/>
        <w:rPr>
          <w:rFonts w:ascii="Arial Narrow" w:hAnsi="Arial Narrow"/>
        </w:rPr>
      </w:pPr>
      <w:r w:rsidRPr="00B21B99">
        <w:rPr>
          <w:rFonts w:ascii="Arial Narrow" w:hAnsi="Arial Narrow"/>
          <w:b/>
        </w:rPr>
        <w:t xml:space="preserve">POUR LES TUBES PVC (Y COMPRIS LES CREPINES). </w:t>
      </w:r>
      <w:r w:rsidRPr="00B21B99">
        <w:rPr>
          <w:rFonts w:ascii="Arial Narrow" w:hAnsi="Arial Narrow"/>
        </w:rPr>
        <w:t xml:space="preserve"> </w:t>
      </w:r>
    </w:p>
    <w:p w:rsidR="002602FC" w:rsidRPr="00B21B99" w:rsidRDefault="002602FC" w:rsidP="002602FC">
      <w:pPr>
        <w:pStyle w:val="Paragraphedeliste"/>
        <w:numPr>
          <w:ilvl w:val="0"/>
          <w:numId w:val="105"/>
        </w:numPr>
        <w:spacing w:after="0" w:line="276" w:lineRule="auto"/>
        <w:ind w:right="0"/>
        <w:rPr>
          <w:rFonts w:ascii="Arial Narrow" w:hAnsi="Arial Narrow"/>
        </w:rPr>
      </w:pPr>
      <w:r w:rsidRPr="00B21B99">
        <w:rPr>
          <w:rFonts w:ascii="Arial Narrow" w:hAnsi="Arial Narrow"/>
        </w:rPr>
        <w:t xml:space="preserve">Un certificat d’authenticité délivré par le fabricant ou son représentant légal au Cameroun.  </w:t>
      </w:r>
    </w:p>
    <w:p w:rsidR="002602FC" w:rsidRPr="00B21B99" w:rsidRDefault="002602FC" w:rsidP="002602FC">
      <w:pPr>
        <w:pStyle w:val="Paragraphedeliste"/>
        <w:numPr>
          <w:ilvl w:val="0"/>
          <w:numId w:val="105"/>
        </w:numPr>
        <w:spacing w:after="0" w:line="276" w:lineRule="auto"/>
        <w:ind w:right="0"/>
        <w:rPr>
          <w:rFonts w:ascii="Arial Narrow" w:hAnsi="Arial Narrow"/>
        </w:rPr>
      </w:pPr>
      <w:r w:rsidRPr="00B21B99">
        <w:rPr>
          <w:rFonts w:ascii="Arial Narrow" w:hAnsi="Arial Narrow"/>
        </w:rPr>
        <w:t xml:space="preserve">Une fiche technique du fabricant faisant ressortir entre autres :   </w:t>
      </w:r>
    </w:p>
    <w:p w:rsidR="002602FC" w:rsidRPr="00B21B99" w:rsidRDefault="002602FC" w:rsidP="002602FC">
      <w:pPr>
        <w:pStyle w:val="Paragraphedeliste"/>
        <w:numPr>
          <w:ilvl w:val="2"/>
          <w:numId w:val="105"/>
        </w:numPr>
        <w:spacing w:after="0" w:line="276" w:lineRule="auto"/>
        <w:ind w:right="0"/>
        <w:rPr>
          <w:rFonts w:ascii="Arial Narrow" w:hAnsi="Arial Narrow"/>
        </w:rPr>
      </w:pPr>
      <w:r w:rsidRPr="00B21B99">
        <w:rPr>
          <w:rFonts w:ascii="Arial Narrow" w:hAnsi="Arial Narrow"/>
        </w:rPr>
        <w:t xml:space="preserve">La marque des tuyaux   </w:t>
      </w:r>
    </w:p>
    <w:p w:rsidR="002602FC" w:rsidRPr="00B21B99" w:rsidRDefault="002602FC" w:rsidP="002602FC">
      <w:pPr>
        <w:pStyle w:val="Paragraphedeliste"/>
        <w:numPr>
          <w:ilvl w:val="2"/>
          <w:numId w:val="105"/>
        </w:numPr>
        <w:spacing w:after="0" w:line="276" w:lineRule="auto"/>
        <w:ind w:right="0"/>
        <w:rPr>
          <w:rFonts w:ascii="Arial Narrow" w:hAnsi="Arial Narrow"/>
        </w:rPr>
      </w:pPr>
      <w:r w:rsidRPr="00B21B99">
        <w:rPr>
          <w:rFonts w:ascii="Arial Narrow" w:hAnsi="Arial Narrow"/>
        </w:rPr>
        <w:t xml:space="preserve">La matière de fabrication   </w:t>
      </w:r>
    </w:p>
    <w:p w:rsidR="002602FC" w:rsidRPr="00B21B99" w:rsidRDefault="002602FC" w:rsidP="002602FC">
      <w:pPr>
        <w:pStyle w:val="Paragraphedeliste"/>
        <w:numPr>
          <w:ilvl w:val="2"/>
          <w:numId w:val="105"/>
        </w:numPr>
        <w:spacing w:after="0" w:line="276" w:lineRule="auto"/>
        <w:ind w:right="0"/>
        <w:rPr>
          <w:rFonts w:ascii="Arial Narrow" w:hAnsi="Arial Narrow"/>
        </w:rPr>
      </w:pPr>
      <w:r w:rsidRPr="00B21B99">
        <w:rPr>
          <w:rFonts w:ascii="Arial Narrow" w:hAnsi="Arial Narrow"/>
        </w:rPr>
        <w:t xml:space="preserve">Le mode d’assemblage   </w:t>
      </w:r>
    </w:p>
    <w:p w:rsidR="002602FC" w:rsidRPr="00B21B99" w:rsidRDefault="002602FC" w:rsidP="002602FC">
      <w:pPr>
        <w:pStyle w:val="Paragraphedeliste"/>
        <w:numPr>
          <w:ilvl w:val="2"/>
          <w:numId w:val="105"/>
        </w:numPr>
        <w:spacing w:after="0" w:line="276" w:lineRule="auto"/>
        <w:ind w:right="0"/>
        <w:rPr>
          <w:rFonts w:ascii="Arial Narrow" w:hAnsi="Arial Narrow"/>
        </w:rPr>
      </w:pPr>
      <w:r w:rsidRPr="00B21B99">
        <w:rPr>
          <w:rFonts w:ascii="Arial Narrow" w:hAnsi="Arial Narrow"/>
        </w:rPr>
        <w:t xml:space="preserve">Les caractéristiques (diamètre, épaisseur, pression admissible, etc.…)  </w:t>
      </w:r>
    </w:p>
    <w:p w:rsidR="002602FC" w:rsidRPr="00B21B99" w:rsidRDefault="002602FC" w:rsidP="002602FC">
      <w:pPr>
        <w:pStyle w:val="Paragraphedeliste"/>
        <w:numPr>
          <w:ilvl w:val="0"/>
          <w:numId w:val="104"/>
        </w:numPr>
        <w:spacing w:after="0" w:line="276" w:lineRule="auto"/>
        <w:ind w:right="0"/>
        <w:rPr>
          <w:rFonts w:ascii="Arial Narrow" w:hAnsi="Arial Narrow"/>
        </w:rPr>
      </w:pPr>
      <w:r w:rsidRPr="00B21B99">
        <w:rPr>
          <w:rFonts w:ascii="Arial Narrow" w:hAnsi="Arial Narrow"/>
          <w:b/>
        </w:rPr>
        <w:t xml:space="preserve">POUR LA POMPES   </w:t>
      </w:r>
      <w:r w:rsidRPr="00B21B99">
        <w:rPr>
          <w:rFonts w:ascii="Arial Narrow" w:hAnsi="Arial Narrow"/>
        </w:rPr>
        <w:t xml:space="preserve"> </w:t>
      </w:r>
    </w:p>
    <w:p w:rsidR="002602FC" w:rsidRPr="00B21B99" w:rsidRDefault="002602FC" w:rsidP="002602FC">
      <w:pPr>
        <w:pStyle w:val="Paragraphedeliste"/>
        <w:numPr>
          <w:ilvl w:val="0"/>
          <w:numId w:val="106"/>
        </w:numPr>
        <w:spacing w:after="0" w:line="276" w:lineRule="auto"/>
        <w:ind w:left="709" w:right="0"/>
        <w:rPr>
          <w:rFonts w:ascii="Arial Narrow" w:hAnsi="Arial Narrow"/>
        </w:rPr>
      </w:pPr>
      <w:r w:rsidRPr="00B21B99">
        <w:rPr>
          <w:rFonts w:ascii="Arial Narrow" w:hAnsi="Arial Narrow"/>
        </w:rPr>
        <w:t xml:space="preserve">Un certificat d’authenticité délivré par le ou les fabricants ou leur représentant légal au Cameroun.   </w:t>
      </w:r>
    </w:p>
    <w:p w:rsidR="002602FC" w:rsidRPr="00B21B99" w:rsidRDefault="002602FC" w:rsidP="002602FC">
      <w:pPr>
        <w:pStyle w:val="Paragraphedeliste"/>
        <w:numPr>
          <w:ilvl w:val="0"/>
          <w:numId w:val="106"/>
        </w:numPr>
        <w:spacing w:after="0" w:line="276" w:lineRule="auto"/>
        <w:ind w:left="709" w:right="0"/>
        <w:rPr>
          <w:rFonts w:ascii="Arial Narrow" w:hAnsi="Arial Narrow"/>
        </w:rPr>
      </w:pPr>
      <w:r w:rsidRPr="00B21B99">
        <w:rPr>
          <w:rFonts w:ascii="Arial Narrow" w:hAnsi="Arial Narrow"/>
        </w:rPr>
        <w:t xml:space="preserve">Une fiche technique du fabricant faisant ressortir entre autres :  </w:t>
      </w:r>
    </w:p>
    <w:p w:rsidR="002602FC" w:rsidRPr="00B21B99" w:rsidRDefault="002602FC" w:rsidP="002602FC">
      <w:pPr>
        <w:pStyle w:val="Paragraphedeliste"/>
        <w:numPr>
          <w:ilvl w:val="0"/>
          <w:numId w:val="107"/>
        </w:numPr>
        <w:spacing w:after="0" w:line="276" w:lineRule="auto"/>
        <w:ind w:left="2127" w:right="0"/>
        <w:rPr>
          <w:rFonts w:ascii="Arial Narrow" w:hAnsi="Arial Narrow"/>
        </w:rPr>
      </w:pPr>
      <w:r w:rsidRPr="00B21B99">
        <w:rPr>
          <w:rFonts w:ascii="Arial Narrow" w:hAnsi="Arial Narrow"/>
        </w:rPr>
        <w:t xml:space="preserve">La marque de la pompe   </w:t>
      </w:r>
    </w:p>
    <w:p w:rsidR="002602FC" w:rsidRPr="00B21B99" w:rsidRDefault="002602FC" w:rsidP="002602FC">
      <w:pPr>
        <w:pStyle w:val="Paragraphedeliste"/>
        <w:numPr>
          <w:ilvl w:val="0"/>
          <w:numId w:val="107"/>
        </w:numPr>
        <w:spacing w:after="0" w:line="276" w:lineRule="auto"/>
        <w:ind w:left="2127" w:right="0"/>
        <w:rPr>
          <w:rFonts w:ascii="Arial Narrow" w:hAnsi="Arial Narrow"/>
        </w:rPr>
      </w:pPr>
      <w:r w:rsidRPr="00B21B99">
        <w:rPr>
          <w:rFonts w:ascii="Arial Narrow" w:hAnsi="Arial Narrow"/>
        </w:rPr>
        <w:t xml:space="preserve">La description de la pompe   </w:t>
      </w:r>
    </w:p>
    <w:p w:rsidR="002602FC" w:rsidRPr="00B21B99" w:rsidRDefault="002602FC" w:rsidP="002602FC">
      <w:pPr>
        <w:pStyle w:val="Paragraphedeliste"/>
        <w:numPr>
          <w:ilvl w:val="0"/>
          <w:numId w:val="107"/>
        </w:numPr>
        <w:spacing w:after="0" w:line="276" w:lineRule="auto"/>
        <w:ind w:left="2127" w:right="0"/>
        <w:rPr>
          <w:rFonts w:ascii="Arial Narrow" w:hAnsi="Arial Narrow"/>
        </w:rPr>
      </w:pPr>
      <w:r w:rsidRPr="00B21B99">
        <w:rPr>
          <w:rFonts w:ascii="Arial Narrow" w:hAnsi="Arial Narrow"/>
        </w:rPr>
        <w:t xml:space="preserve">Les caractéristiques de la pompe   </w:t>
      </w:r>
    </w:p>
    <w:p w:rsidR="002602FC" w:rsidRDefault="002602FC" w:rsidP="002602FC">
      <w:pPr>
        <w:pStyle w:val="Paragraphedeliste"/>
        <w:numPr>
          <w:ilvl w:val="0"/>
          <w:numId w:val="107"/>
        </w:numPr>
        <w:spacing w:after="0" w:line="276" w:lineRule="auto"/>
        <w:ind w:left="2127" w:right="0"/>
        <w:rPr>
          <w:rFonts w:ascii="Arial Narrow" w:hAnsi="Arial Narrow"/>
        </w:rPr>
      </w:pPr>
      <w:r w:rsidRPr="00B21B99">
        <w:rPr>
          <w:rFonts w:ascii="Arial Narrow" w:hAnsi="Arial Narrow"/>
        </w:rPr>
        <w:t xml:space="preserve">Le mode d’emploi, d’entretien, et de réparation  </w:t>
      </w:r>
    </w:p>
    <w:p w:rsidR="002602FC" w:rsidRPr="00B21B99" w:rsidRDefault="002602FC" w:rsidP="002602FC">
      <w:pPr>
        <w:pStyle w:val="Paragraphedeliste"/>
        <w:numPr>
          <w:ilvl w:val="0"/>
          <w:numId w:val="107"/>
        </w:numPr>
        <w:spacing w:after="0" w:line="276" w:lineRule="auto"/>
        <w:ind w:left="2127" w:right="0"/>
        <w:rPr>
          <w:rFonts w:ascii="Arial Narrow" w:hAnsi="Arial Narrow"/>
        </w:rPr>
      </w:pPr>
      <w:r w:rsidRPr="00B21B99">
        <w:rPr>
          <w:rFonts w:ascii="Arial Narrow" w:hAnsi="Arial Narrow"/>
        </w:rPr>
        <w:t xml:space="preserve">La liste des pièces d’usure.  </w:t>
      </w:r>
    </w:p>
    <w:p w:rsidR="002602FC" w:rsidRPr="00B21B99" w:rsidRDefault="002602FC" w:rsidP="002602FC">
      <w:pPr>
        <w:pStyle w:val="Paragraphedeliste"/>
        <w:numPr>
          <w:ilvl w:val="0"/>
          <w:numId w:val="107"/>
        </w:numPr>
        <w:spacing w:after="0" w:line="276" w:lineRule="auto"/>
        <w:ind w:left="2127" w:right="0"/>
        <w:rPr>
          <w:rFonts w:ascii="Arial Narrow" w:hAnsi="Arial Narrow"/>
        </w:rPr>
      </w:pPr>
      <w:r w:rsidRPr="00B21B99">
        <w:rPr>
          <w:rFonts w:ascii="Arial Narrow" w:hAnsi="Arial Narrow"/>
        </w:rPr>
        <w:t xml:space="preserve">Etc.…  </w:t>
      </w:r>
    </w:p>
    <w:p w:rsidR="002602FC" w:rsidRPr="00B21B99" w:rsidRDefault="002602FC" w:rsidP="002602FC">
      <w:pPr>
        <w:pStyle w:val="Paragraphedeliste"/>
        <w:numPr>
          <w:ilvl w:val="0"/>
          <w:numId w:val="108"/>
        </w:numPr>
        <w:spacing w:after="0" w:line="276" w:lineRule="auto"/>
        <w:ind w:right="0"/>
        <w:rPr>
          <w:rFonts w:ascii="Arial Narrow" w:hAnsi="Arial Narrow"/>
        </w:rPr>
      </w:pPr>
      <w:r w:rsidRPr="00B21B99">
        <w:rPr>
          <w:rFonts w:ascii="Arial Narrow" w:hAnsi="Arial Narrow"/>
        </w:rPr>
        <w:t xml:space="preserve">Une attestation de garantie de service après-vente délivrée et signée sur l’honneur par le fournisseur.   </w:t>
      </w:r>
    </w:p>
    <w:p w:rsidR="002602FC" w:rsidRPr="0087418A" w:rsidRDefault="002602FC" w:rsidP="002602FC">
      <w:pPr>
        <w:spacing w:after="0" w:line="276" w:lineRule="auto"/>
        <w:ind w:left="0" w:right="0" w:firstLine="0"/>
        <w:rPr>
          <w:rFonts w:ascii="Arial Narrow" w:hAnsi="Arial Narrow"/>
        </w:rPr>
      </w:pPr>
      <w:r w:rsidRPr="0087418A">
        <w:rPr>
          <w:rFonts w:ascii="Arial Narrow" w:hAnsi="Arial Narrow"/>
        </w:rPr>
        <w:t xml:space="preserve">La réception technique de conformité des fournitures sera organisée par l’entrepreneur à ses frais. Elle sera prononcée par le maître d’œuvre sur procès-verbal signé par les deux parties.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lastRenderedPageBreak/>
        <w:t xml:space="preserve">En cas de rejet des fournitures proposées pour non-conformité aux cahiers des charges, pour avarie constatée, ou pour vice de fabrication décelé, l’Entrepreneur sera tenu de les remplacer par des fournitures conformes, à ses frais et sans préjudice des sanctions prévues en cas de retard dans la livraison des ouvrages.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t xml:space="preserve">Le procès-verbal de réception de conformité des fournitures ne libère en rien l’Entrepreneur de ses engagements. En outre, le Maître d’ouvrage se réserve le droit de procéder à des vérifications à tout moment pour s’assurer de la conformité des fournitures ainsi réceptionnées.  </w:t>
      </w:r>
    </w:p>
    <w:p w:rsidR="002602FC" w:rsidRPr="0087418A" w:rsidRDefault="002602FC" w:rsidP="002602FC">
      <w:pPr>
        <w:pStyle w:val="RCarticle"/>
      </w:pPr>
      <w:r w:rsidRPr="0087418A">
        <w:t xml:space="preserve">PREVENTION DES OBSTRUCTIONS, COLMATAGES, ET INCRUSTATION DU FORAGES  </w:t>
      </w:r>
    </w:p>
    <w:p w:rsidR="002602FC" w:rsidRPr="0087418A" w:rsidRDefault="002602FC" w:rsidP="002602FC">
      <w:pPr>
        <w:spacing w:after="0" w:line="276" w:lineRule="auto"/>
        <w:ind w:left="0" w:right="0" w:firstLine="284"/>
        <w:rPr>
          <w:rFonts w:ascii="Arial Narrow" w:hAnsi="Arial Narrow"/>
        </w:rPr>
      </w:pPr>
      <w:r>
        <w:rPr>
          <w:rFonts w:ascii="Arial Narrow" w:hAnsi="Arial Narrow"/>
        </w:rPr>
        <w:t xml:space="preserve">Compte tenu </w:t>
      </w:r>
      <w:r w:rsidRPr="0087418A">
        <w:rPr>
          <w:rFonts w:ascii="Arial Narrow" w:hAnsi="Arial Narrow"/>
        </w:rPr>
        <w:t xml:space="preserve">de cette particularité de la zone, l’entrepreneur devra prendre des mesures spéciales pour prévenir le dépérissement de forage à savoir :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b/>
        </w:rPr>
        <w:t>Mesure 1</w:t>
      </w:r>
      <w:r w:rsidRPr="0087418A">
        <w:rPr>
          <w:rFonts w:ascii="Arial Narrow" w:hAnsi="Arial Narrow"/>
        </w:rPr>
        <w:t xml:space="preserve"> : Le choix d’une zone de captage constituée de roche à granulométrie moyenne minimum (sable grossier de granulométrie comprise entre 200 microns et 2 millimètres).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t xml:space="preserve"> Lorsque ce minimum granulométrique est atteint dans la nappe aquifère et que toutes les autres caractéristiques de fonçage sont respectées, l’Ingénieur de contrôle se réserve le droit d’arrêter le fonçage, même si les quatre vingt (80) mètres de profondeur recommandée ne sont pas encore atteints sans que l’entrepreneur puisse s’y opposer.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t xml:space="preserve"> De même, l’ingénieur de contrôle se réserve de droit, sans que l’entrepreneur puisse s’y opposer, de faire continuer le fonçage au-delà de la moyenne de quatre-vingt (80) mètres prescrits, tant qu’il le juge nécessaire pour tenter d’atteindre la bonne roche.   </w:t>
      </w:r>
    </w:p>
    <w:p w:rsidR="002602FC" w:rsidRDefault="002602FC" w:rsidP="002602FC">
      <w:pPr>
        <w:spacing w:after="0" w:line="276" w:lineRule="auto"/>
        <w:ind w:left="0" w:right="0" w:firstLine="284"/>
        <w:rPr>
          <w:rFonts w:ascii="Arial Narrow" w:hAnsi="Arial Narrow"/>
        </w:rPr>
      </w:pPr>
      <w:r w:rsidRPr="0087418A">
        <w:rPr>
          <w:rFonts w:ascii="Arial Narrow" w:hAnsi="Arial Narrow"/>
        </w:rPr>
        <w:t xml:space="preserve">  Toutefois et sous réserve des dispositions de l’article 63 du CCAG, les quantités globales telles que prescrites dans le devis quantitatif et estimatif ne pourront être dépassées.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b/>
        </w:rPr>
        <w:t>Mesure 2</w:t>
      </w:r>
      <w:r w:rsidRPr="0087418A">
        <w:rPr>
          <w:rFonts w:ascii="Arial Narrow" w:hAnsi="Arial Narrow"/>
        </w:rPr>
        <w:t xml:space="preserve"> : L</w:t>
      </w:r>
      <w:r>
        <w:rPr>
          <w:rFonts w:ascii="Arial Narrow" w:hAnsi="Arial Narrow"/>
        </w:rPr>
        <w:t xml:space="preserve">e bon choix des tubes crépines. </w:t>
      </w:r>
      <w:r w:rsidRPr="0087418A">
        <w:rPr>
          <w:rFonts w:ascii="Arial Narrow" w:hAnsi="Arial Narrow"/>
        </w:rPr>
        <w:t>Les tubes crépines destinées au captage dans la nappe aquifère constituent l’éléme</w:t>
      </w:r>
      <w:r>
        <w:rPr>
          <w:rFonts w:ascii="Arial Narrow" w:hAnsi="Arial Narrow"/>
        </w:rPr>
        <w:t xml:space="preserve">nt principal du forage d’eau.  </w:t>
      </w:r>
      <w:r w:rsidRPr="0087418A">
        <w:rPr>
          <w:rFonts w:ascii="Arial Narrow" w:hAnsi="Arial Narrow"/>
        </w:rPr>
        <w:t>Le crépinage sera continu ou doit représenter au moins 80% de l’épai</w:t>
      </w:r>
      <w:r>
        <w:rPr>
          <w:rFonts w:ascii="Arial Narrow" w:hAnsi="Arial Narrow"/>
        </w:rPr>
        <w:t xml:space="preserve">sseur de l’aquifère captée.   </w:t>
      </w:r>
      <w:r w:rsidRPr="0087418A">
        <w:rPr>
          <w:rFonts w:ascii="Arial Narrow" w:hAnsi="Arial Narrow"/>
        </w:rPr>
        <w:t xml:space="preserve">Les tubes crépines seront en matière capable de résister aux altérations (PVC).   </w:t>
      </w:r>
    </w:p>
    <w:p w:rsidR="002602FC" w:rsidRDefault="002602FC" w:rsidP="002602FC">
      <w:pPr>
        <w:spacing w:after="0" w:line="276" w:lineRule="auto"/>
        <w:ind w:left="0" w:right="0" w:firstLine="284"/>
        <w:rPr>
          <w:rFonts w:ascii="Arial Narrow" w:hAnsi="Arial Narrow"/>
        </w:rPr>
      </w:pPr>
      <w:r w:rsidRPr="0087418A">
        <w:rPr>
          <w:rFonts w:ascii="Arial Narrow" w:hAnsi="Arial Narrow"/>
        </w:rPr>
        <w:t xml:space="preserve">Les ouvertures des tubes crépines seront à section croissante dans le sens du courant d’eau (de l’extérieur vers l’intérieur du tube).  L’entrepreneur fera le calcul des ouvertures des tubes crépines à mettre en place sur la base des courbes granulométriques du terrain aquifère et de la vitesse optimum de circulation de l’eau dans les ouvertures (de l’ordre de 3 centimètres par seconde), et le soumettra à l’appréciation de l’Ingénieur de contrôle.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b/>
        </w:rPr>
        <w:t xml:space="preserve">Mesure 3 : </w:t>
      </w:r>
      <w:r w:rsidRPr="0049052B">
        <w:rPr>
          <w:rFonts w:ascii="Arial Narrow" w:hAnsi="Arial Narrow"/>
        </w:rPr>
        <w:t>Choix du massif filtrant</w:t>
      </w:r>
      <w:r>
        <w:rPr>
          <w:rFonts w:ascii="Arial Narrow" w:hAnsi="Arial Narrow"/>
          <w:b/>
        </w:rPr>
        <w:t xml:space="preserve">. </w:t>
      </w:r>
      <w:r w:rsidRPr="0087418A">
        <w:rPr>
          <w:rFonts w:ascii="Arial Narrow" w:hAnsi="Arial Narrow"/>
        </w:rPr>
        <w:t xml:space="preserve">Dans le cas où le terrain de la zone de captage est constitué par le sable fin, l’entrepreneur devra définir minutieusement les caractéristiques du gravier composant le massif filtrant en fonction des ouvertures à donner aux tubes crépines.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t xml:space="preserve"> Dans tous les cas, l’épaisseur du massif filtrant prise selon le rayon, devra être suffisante pour assurer efficacement sa fonction de filtration.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t xml:space="preserve">  Le gravier à employer devra être siliceux (non calcaire), à grains ‘’roulés’’ (pas de gravier concassé).    Le matériau doit être soigneusement criblé et lavé.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t xml:space="preserve">Le volume du gravier à poser doit être calculé et contrôlé lors de la pose.  </w:t>
      </w:r>
    </w:p>
    <w:p w:rsidR="002602FC" w:rsidRPr="0087418A" w:rsidRDefault="002602FC" w:rsidP="002602FC">
      <w:pPr>
        <w:pStyle w:val="RCarticle"/>
      </w:pPr>
      <w:r w:rsidRPr="0087418A">
        <w:t xml:space="preserve">PROGRAMME D’EXECUTION, SUIVI ET CONTROLE DES TRAVAUX  </w:t>
      </w:r>
    </w:p>
    <w:p w:rsidR="002602FC" w:rsidRPr="0049052B" w:rsidRDefault="002602FC" w:rsidP="002602FC">
      <w:pPr>
        <w:pStyle w:val="Paragraphedeliste"/>
        <w:numPr>
          <w:ilvl w:val="6"/>
          <w:numId w:val="52"/>
        </w:numPr>
        <w:spacing w:after="0" w:line="276" w:lineRule="auto"/>
        <w:ind w:left="851" w:right="0"/>
        <w:rPr>
          <w:rFonts w:ascii="Arial Narrow" w:hAnsi="Arial Narrow"/>
        </w:rPr>
      </w:pPr>
      <w:r w:rsidRPr="0049052B">
        <w:rPr>
          <w:rFonts w:ascii="Arial Narrow" w:hAnsi="Arial Narrow"/>
          <w:b/>
        </w:rPr>
        <w:t xml:space="preserve">PROGRAMME D’EXECUTION  </w:t>
      </w:r>
      <w:r w:rsidRPr="0049052B">
        <w:rPr>
          <w:rFonts w:ascii="Arial Narrow" w:hAnsi="Arial Narrow"/>
        </w:rPr>
        <w:t xml:space="preserve">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t xml:space="preserve">Avant le démarrage des travaux, l’entrepreneur soumettra à l’agrément du Maître d’œuvre en quatre (2) exemplaires le programme d’exécution de l’ensemble des prestations (études géophysiques et forages).  Le programme d’exécution comprendra les documents suivants :   </w:t>
      </w:r>
    </w:p>
    <w:p w:rsidR="002602FC" w:rsidRPr="0087418A" w:rsidRDefault="002602FC" w:rsidP="002602FC">
      <w:pPr>
        <w:numPr>
          <w:ilvl w:val="0"/>
          <w:numId w:val="90"/>
        </w:numPr>
        <w:spacing w:after="0" w:line="276" w:lineRule="auto"/>
        <w:ind w:left="0" w:right="0" w:firstLine="284"/>
        <w:rPr>
          <w:rFonts w:ascii="Arial Narrow" w:hAnsi="Arial Narrow"/>
        </w:rPr>
      </w:pPr>
      <w:r w:rsidRPr="0087418A">
        <w:rPr>
          <w:rFonts w:ascii="Arial Narrow" w:hAnsi="Arial Narrow"/>
        </w:rPr>
        <w:lastRenderedPageBreak/>
        <w:t xml:space="preserve">Une note détaillée du processus et des méthodes d’exécution envisagés, avec prévisions d’emploi du personnel et des matériels, en précisant les variations dans le temps des effectifs et des matériels, et en donnant les détails sur le personnel d’encadrement.  </w:t>
      </w:r>
    </w:p>
    <w:p w:rsidR="002602FC" w:rsidRPr="0087418A" w:rsidRDefault="002602FC" w:rsidP="002602FC">
      <w:pPr>
        <w:numPr>
          <w:ilvl w:val="0"/>
          <w:numId w:val="90"/>
        </w:numPr>
        <w:spacing w:after="0" w:line="276" w:lineRule="auto"/>
        <w:ind w:left="0" w:right="0" w:firstLine="284"/>
        <w:rPr>
          <w:rFonts w:ascii="Arial Narrow" w:hAnsi="Arial Narrow"/>
        </w:rPr>
      </w:pPr>
      <w:r w:rsidRPr="0087418A">
        <w:rPr>
          <w:rFonts w:ascii="Arial Narrow" w:hAnsi="Arial Narrow"/>
        </w:rPr>
        <w:t xml:space="preserve">Un planning graphique détaillé des prévisions d’avancement des travaux qui mettra en évidence toute les tâches à accomplir à savoir :   </w:t>
      </w:r>
    </w:p>
    <w:p w:rsidR="002602FC" w:rsidRPr="0087418A" w:rsidRDefault="002602FC" w:rsidP="002602FC">
      <w:pPr>
        <w:numPr>
          <w:ilvl w:val="1"/>
          <w:numId w:val="90"/>
        </w:numPr>
        <w:spacing w:after="0" w:line="276" w:lineRule="auto"/>
        <w:ind w:left="0" w:right="0" w:firstLine="284"/>
        <w:rPr>
          <w:rFonts w:ascii="Arial Narrow" w:hAnsi="Arial Narrow"/>
        </w:rPr>
      </w:pPr>
      <w:r w:rsidRPr="0087418A">
        <w:rPr>
          <w:rFonts w:ascii="Arial Narrow" w:hAnsi="Arial Narrow"/>
        </w:rPr>
        <w:t xml:space="preserve">La réalisation des études   </w:t>
      </w:r>
    </w:p>
    <w:p w:rsidR="002602FC" w:rsidRPr="0087418A" w:rsidRDefault="002602FC" w:rsidP="002602FC">
      <w:pPr>
        <w:numPr>
          <w:ilvl w:val="1"/>
          <w:numId w:val="90"/>
        </w:numPr>
        <w:spacing w:after="0" w:line="276" w:lineRule="auto"/>
        <w:ind w:left="0" w:right="0" w:firstLine="284"/>
        <w:rPr>
          <w:rFonts w:ascii="Arial Narrow" w:hAnsi="Arial Narrow"/>
        </w:rPr>
      </w:pPr>
      <w:r w:rsidRPr="0087418A">
        <w:rPr>
          <w:rFonts w:ascii="Arial Narrow" w:hAnsi="Arial Narrow"/>
        </w:rPr>
        <w:t xml:space="preserve">La réalisation de l’ouvrage (équipement, développement, essais de débit, installation de la pompe, formation, superstructure)  </w:t>
      </w:r>
    </w:p>
    <w:p w:rsidR="002602FC" w:rsidRPr="0087418A" w:rsidRDefault="002602FC" w:rsidP="002602FC">
      <w:pPr>
        <w:numPr>
          <w:ilvl w:val="1"/>
          <w:numId w:val="90"/>
        </w:numPr>
        <w:spacing w:after="0" w:line="276" w:lineRule="auto"/>
        <w:ind w:left="0" w:right="0" w:firstLine="284"/>
        <w:rPr>
          <w:rFonts w:ascii="Arial Narrow" w:hAnsi="Arial Narrow"/>
        </w:rPr>
      </w:pPr>
      <w:r w:rsidRPr="0087418A">
        <w:rPr>
          <w:rFonts w:ascii="Arial Narrow" w:hAnsi="Arial Narrow"/>
        </w:rPr>
        <w:t xml:space="preserve">Les commandes des fournitures   </w:t>
      </w:r>
    </w:p>
    <w:p w:rsidR="002602FC" w:rsidRPr="0087418A" w:rsidRDefault="002602FC" w:rsidP="002602FC">
      <w:pPr>
        <w:numPr>
          <w:ilvl w:val="1"/>
          <w:numId w:val="90"/>
        </w:numPr>
        <w:spacing w:after="0" w:line="276" w:lineRule="auto"/>
        <w:ind w:left="0" w:right="0" w:firstLine="284"/>
        <w:rPr>
          <w:rFonts w:ascii="Arial Narrow" w:hAnsi="Arial Narrow"/>
        </w:rPr>
      </w:pPr>
      <w:r w:rsidRPr="0087418A">
        <w:rPr>
          <w:rFonts w:ascii="Arial Narrow" w:hAnsi="Arial Narrow"/>
        </w:rPr>
        <w:t xml:space="preserve">Les réceptions techniques de conformité des fournitures   </w:t>
      </w:r>
    </w:p>
    <w:p w:rsidR="002602FC" w:rsidRPr="0087418A" w:rsidRDefault="002602FC" w:rsidP="002602FC">
      <w:pPr>
        <w:numPr>
          <w:ilvl w:val="1"/>
          <w:numId w:val="90"/>
        </w:numPr>
        <w:spacing w:after="0" w:line="276" w:lineRule="auto"/>
        <w:ind w:left="0" w:right="0" w:firstLine="284"/>
        <w:rPr>
          <w:rFonts w:ascii="Arial Narrow" w:hAnsi="Arial Narrow"/>
        </w:rPr>
      </w:pPr>
      <w:r w:rsidRPr="0087418A">
        <w:rPr>
          <w:rFonts w:ascii="Arial Narrow" w:hAnsi="Arial Narrow"/>
        </w:rPr>
        <w:t xml:space="preserve">Les approvisionnements en matériaux  </w:t>
      </w:r>
    </w:p>
    <w:p w:rsidR="002602FC" w:rsidRPr="0087418A" w:rsidRDefault="002602FC" w:rsidP="002602FC">
      <w:pPr>
        <w:numPr>
          <w:ilvl w:val="1"/>
          <w:numId w:val="90"/>
        </w:numPr>
        <w:spacing w:after="0" w:line="276" w:lineRule="auto"/>
        <w:ind w:left="0" w:right="0" w:firstLine="284"/>
        <w:rPr>
          <w:rFonts w:ascii="Arial Narrow" w:hAnsi="Arial Narrow"/>
        </w:rPr>
      </w:pPr>
      <w:r w:rsidRPr="0087418A">
        <w:rPr>
          <w:rFonts w:ascii="Arial Narrow" w:hAnsi="Arial Narrow"/>
        </w:rPr>
        <w:t xml:space="preserve">Etc…    </w:t>
      </w:r>
    </w:p>
    <w:p w:rsidR="002602FC" w:rsidRPr="0087418A" w:rsidRDefault="002602FC" w:rsidP="002602FC">
      <w:pPr>
        <w:numPr>
          <w:ilvl w:val="0"/>
          <w:numId w:val="90"/>
        </w:numPr>
        <w:spacing w:after="0" w:line="276" w:lineRule="auto"/>
        <w:ind w:left="0" w:right="0" w:firstLine="284"/>
        <w:rPr>
          <w:rFonts w:ascii="Arial Narrow" w:hAnsi="Arial Narrow"/>
        </w:rPr>
      </w:pPr>
      <w:r w:rsidRPr="0087418A">
        <w:rPr>
          <w:rFonts w:ascii="Arial Narrow" w:hAnsi="Arial Narrow"/>
        </w:rPr>
        <w:t xml:space="preserve">Pour chaque tâche, faire ressortir la date de démarrage et celle d’achèvement.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t xml:space="preserve">L’entrepreneur dispose de dix (10) jours à compter de la date de notification de l’ordre de service de commencer les travaux, pour déposer dans le bureau du chef de services, le programme d’exécution approuvé par le Maître d’œuvre. Passé ce délai, le contrat sera purement et simplement résilié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t xml:space="preserve">Le programme d’exécution sera actualisé chaque semaine par l’Entrepreneur.   </w:t>
      </w:r>
    </w:p>
    <w:p w:rsidR="002602FC" w:rsidRPr="0049052B" w:rsidRDefault="002602FC" w:rsidP="002602FC">
      <w:pPr>
        <w:pStyle w:val="Paragraphedeliste"/>
        <w:numPr>
          <w:ilvl w:val="6"/>
          <w:numId w:val="52"/>
        </w:numPr>
        <w:spacing w:after="0" w:line="276" w:lineRule="auto"/>
        <w:ind w:left="709" w:right="0"/>
        <w:rPr>
          <w:rFonts w:ascii="Arial Narrow" w:hAnsi="Arial Narrow"/>
        </w:rPr>
      </w:pPr>
      <w:r w:rsidRPr="0049052B">
        <w:rPr>
          <w:rFonts w:ascii="Arial Narrow" w:hAnsi="Arial Narrow"/>
          <w:b/>
        </w:rPr>
        <w:t xml:space="preserve">SUIVI ET CONTROLE DES CHANTIERS </w:t>
      </w:r>
      <w:r w:rsidRPr="0049052B">
        <w:rPr>
          <w:rFonts w:ascii="Arial Narrow" w:hAnsi="Arial Narrow"/>
        </w:rPr>
        <w:t xml:space="preserve">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t xml:space="preserve">Le Maître d’œuvre est chargé du contrôle des travaux et à ce titre, il a libre accès à tous les chantiers. Il donne à l’Entrepreneur et par écrit les instructions nécessaires à l’exécution des travaux.  Si l’Entrepreneur constate que les instructions ne lui ont pas été données par le Maître d’œuvre, il est tenu de les lui demander.  Les contrôles de chantier par le Maître d’œuvre sont planifiés sur la base des programmes d’exécution produits et actualisés chaque semaine par l’Entrepreneur. Ils se font en présente de l’Entrepreneur ou d’une personne dûment accréditée par lui, à des dates fixées à l’avance lors des réunions de chantier.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t xml:space="preserve">Chaque contrôle de chantier par le Maître d’œuvre débouchera sur l’établissement en trois (2) exemplaires d’un procès-verbal signé par les deux parties à partir du cahier de chantier.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t xml:space="preserve">Avant le démarrage des travaux sur le terrain, le Maître d’ouvrage et l’Entrepreneur fixeront de commun accord le jour et le lieu de la réunion hebdomadaire de chantier.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t xml:space="preserve">L’entrepreneur est tenu d’assister personnellement aux réunions hebdomadaires de chantier accompagné de son conducteur de travaux.   </w:t>
      </w:r>
    </w:p>
    <w:p w:rsidR="002602FC" w:rsidRPr="0049052B" w:rsidRDefault="002602FC" w:rsidP="002602FC">
      <w:pPr>
        <w:spacing w:after="0" w:line="276" w:lineRule="auto"/>
        <w:ind w:right="0"/>
        <w:rPr>
          <w:rFonts w:ascii="Arial Narrow" w:hAnsi="Arial Narrow"/>
        </w:rPr>
      </w:pPr>
      <w:r w:rsidRPr="0049052B">
        <w:rPr>
          <w:rFonts w:ascii="Arial Narrow" w:hAnsi="Arial Narrow"/>
        </w:rPr>
        <w:t xml:space="preserve">Les réunions hebdomadaires de chantier examinent :  </w:t>
      </w:r>
    </w:p>
    <w:p w:rsidR="002602FC" w:rsidRPr="0049052B" w:rsidRDefault="002602FC" w:rsidP="002602FC">
      <w:pPr>
        <w:pStyle w:val="Paragraphedeliste"/>
        <w:numPr>
          <w:ilvl w:val="0"/>
          <w:numId w:val="108"/>
        </w:numPr>
        <w:spacing w:after="0" w:line="276" w:lineRule="auto"/>
        <w:ind w:right="0"/>
        <w:rPr>
          <w:rFonts w:ascii="Arial Narrow" w:hAnsi="Arial Narrow"/>
        </w:rPr>
      </w:pPr>
      <w:r w:rsidRPr="0049052B">
        <w:rPr>
          <w:rFonts w:ascii="Arial Narrow" w:hAnsi="Arial Narrow"/>
        </w:rPr>
        <w:t xml:space="preserve">La situation des chantiers ; </w:t>
      </w:r>
    </w:p>
    <w:p w:rsidR="002602FC" w:rsidRPr="0049052B" w:rsidRDefault="002602FC" w:rsidP="002602FC">
      <w:pPr>
        <w:pStyle w:val="Paragraphedeliste"/>
        <w:numPr>
          <w:ilvl w:val="0"/>
          <w:numId w:val="108"/>
        </w:numPr>
        <w:spacing w:after="0" w:line="276" w:lineRule="auto"/>
        <w:ind w:right="0"/>
        <w:rPr>
          <w:rFonts w:ascii="Arial Narrow" w:hAnsi="Arial Narrow"/>
        </w:rPr>
      </w:pPr>
      <w:r w:rsidRPr="0049052B">
        <w:rPr>
          <w:rFonts w:ascii="Arial Narrow" w:hAnsi="Arial Narrow"/>
        </w:rPr>
        <w:t xml:space="preserve">L’état d’avancement des travaux ;  </w:t>
      </w:r>
    </w:p>
    <w:p w:rsidR="002602FC" w:rsidRPr="0049052B" w:rsidRDefault="002602FC" w:rsidP="002602FC">
      <w:pPr>
        <w:pStyle w:val="Paragraphedeliste"/>
        <w:numPr>
          <w:ilvl w:val="0"/>
          <w:numId w:val="108"/>
        </w:numPr>
        <w:spacing w:after="0" w:line="276" w:lineRule="auto"/>
        <w:ind w:right="0"/>
        <w:rPr>
          <w:rFonts w:ascii="Arial Narrow" w:hAnsi="Arial Narrow"/>
        </w:rPr>
      </w:pPr>
      <w:r w:rsidRPr="0049052B">
        <w:rPr>
          <w:rFonts w:ascii="Arial Narrow" w:hAnsi="Arial Narrow"/>
        </w:rPr>
        <w:t xml:space="preserve">L’état du suivi de contrôle des chantiers ;  </w:t>
      </w:r>
    </w:p>
    <w:p w:rsidR="002602FC" w:rsidRPr="0049052B" w:rsidRDefault="002602FC" w:rsidP="002602FC">
      <w:pPr>
        <w:pStyle w:val="Paragraphedeliste"/>
        <w:numPr>
          <w:ilvl w:val="0"/>
          <w:numId w:val="108"/>
        </w:numPr>
        <w:spacing w:after="0" w:line="276" w:lineRule="auto"/>
        <w:ind w:right="0"/>
        <w:rPr>
          <w:rFonts w:ascii="Arial Narrow" w:hAnsi="Arial Narrow"/>
        </w:rPr>
      </w:pPr>
      <w:r w:rsidRPr="0049052B">
        <w:rPr>
          <w:rFonts w:ascii="Arial Narrow" w:hAnsi="Arial Narrow"/>
        </w:rPr>
        <w:t xml:space="preserve">Les difficultés rencontrées.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t xml:space="preserve">Les réunions hebdomadaires de chantier permettent de prendre des résolutions, des recommandations, et de fixer les dates des prochains contrôles de chantier par le Maître d’œuvre.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t xml:space="preserve">Les réunions hebdomadaires de chantier sont présidées par le chef de service du marché, et le Maître d’œuvre en est le rapporteur.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t xml:space="preserve">Les procès-verbaux des réunions hebdomadaires sont consignés dans le cahier de chantier.  </w:t>
      </w:r>
    </w:p>
    <w:p w:rsidR="002602FC" w:rsidRPr="0049052B" w:rsidRDefault="002602FC" w:rsidP="002602FC">
      <w:pPr>
        <w:pStyle w:val="Paragraphedeliste"/>
        <w:numPr>
          <w:ilvl w:val="6"/>
          <w:numId w:val="52"/>
        </w:numPr>
        <w:spacing w:after="0" w:line="276" w:lineRule="auto"/>
        <w:ind w:left="709" w:right="0"/>
        <w:rPr>
          <w:rFonts w:ascii="Arial Narrow" w:hAnsi="Arial Narrow"/>
        </w:rPr>
      </w:pPr>
      <w:r w:rsidRPr="0049052B">
        <w:rPr>
          <w:rFonts w:ascii="Arial Narrow" w:hAnsi="Arial Narrow"/>
          <w:b/>
        </w:rPr>
        <w:t xml:space="preserve">LE JOURNAL DE CHANTIER </w:t>
      </w:r>
      <w:r w:rsidRPr="0049052B">
        <w:rPr>
          <w:rFonts w:ascii="Arial Narrow" w:hAnsi="Arial Narrow"/>
        </w:rPr>
        <w:t xml:space="preserve">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t xml:space="preserve">Afin de permettre un suivi efficace des prestations, le contractant tiendra auprès de l'atelier un cahier de chantier sur lequel seront reportés tous les renseignements relatifs aux prestations. Ce cahier permettra au contrôleur, dès son arrivée sur le chantier, de connaître exactement l'état d’avancement du forage.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lastRenderedPageBreak/>
        <w:t xml:space="preserve">Ce cahier sera tenu par un "pointeur", salarié du contractant, et dont ce sera l'unique tâche sur le chantier. Le pointeur tiendra le cahier de chantier constamment à jour, au fur et à mesure du déroulement des opérations.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t xml:space="preserve">Sur le cahier de chantier seront notés par le pointeur tous les renseignements ci-après :  </w:t>
      </w:r>
    </w:p>
    <w:p w:rsidR="002602FC" w:rsidRPr="0087418A" w:rsidRDefault="002602FC" w:rsidP="002602FC">
      <w:pPr>
        <w:numPr>
          <w:ilvl w:val="0"/>
          <w:numId w:val="91"/>
        </w:numPr>
        <w:spacing w:after="0" w:line="276" w:lineRule="auto"/>
        <w:ind w:left="0" w:right="0" w:firstLine="284"/>
        <w:rPr>
          <w:rFonts w:ascii="Arial Narrow" w:hAnsi="Arial Narrow"/>
        </w:rPr>
      </w:pPr>
      <w:r w:rsidRPr="0087418A">
        <w:rPr>
          <w:rFonts w:ascii="Arial Narrow" w:hAnsi="Arial Narrow"/>
        </w:rPr>
        <w:t xml:space="preserve">Appellation du chantier (nom du village),  </w:t>
      </w:r>
    </w:p>
    <w:p w:rsidR="002602FC" w:rsidRPr="0087418A" w:rsidRDefault="002602FC" w:rsidP="002602FC">
      <w:pPr>
        <w:numPr>
          <w:ilvl w:val="0"/>
          <w:numId w:val="91"/>
        </w:numPr>
        <w:spacing w:after="0" w:line="276" w:lineRule="auto"/>
        <w:ind w:left="0" w:right="0" w:firstLine="284"/>
        <w:rPr>
          <w:rFonts w:ascii="Arial Narrow" w:hAnsi="Arial Narrow"/>
        </w:rPr>
      </w:pPr>
      <w:r w:rsidRPr="0087418A">
        <w:rPr>
          <w:rFonts w:ascii="Arial Narrow" w:hAnsi="Arial Narrow"/>
        </w:rPr>
        <w:t xml:space="preserve">Date et heure d'arrivée et de départ de la sondeuse,  </w:t>
      </w:r>
    </w:p>
    <w:p w:rsidR="002602FC" w:rsidRPr="0087418A" w:rsidRDefault="002602FC" w:rsidP="002602FC">
      <w:pPr>
        <w:numPr>
          <w:ilvl w:val="0"/>
          <w:numId w:val="91"/>
        </w:numPr>
        <w:spacing w:after="0" w:line="276" w:lineRule="auto"/>
        <w:ind w:left="0" w:right="0" w:firstLine="284"/>
        <w:rPr>
          <w:rFonts w:ascii="Arial Narrow" w:hAnsi="Arial Narrow"/>
        </w:rPr>
      </w:pPr>
      <w:r w:rsidRPr="0087418A">
        <w:rPr>
          <w:rFonts w:ascii="Arial Narrow" w:hAnsi="Arial Narrow"/>
        </w:rPr>
        <w:t xml:space="preserve">Compteur horaire du compresseur au début et à la fin du forage,  </w:t>
      </w:r>
    </w:p>
    <w:p w:rsidR="002602FC" w:rsidRPr="0087418A" w:rsidRDefault="002602FC" w:rsidP="002602FC">
      <w:pPr>
        <w:numPr>
          <w:ilvl w:val="0"/>
          <w:numId w:val="91"/>
        </w:numPr>
        <w:spacing w:after="0" w:line="276" w:lineRule="auto"/>
        <w:ind w:left="0" w:right="0" w:firstLine="284"/>
        <w:rPr>
          <w:rFonts w:ascii="Arial Narrow" w:hAnsi="Arial Narrow"/>
        </w:rPr>
      </w:pPr>
      <w:r w:rsidRPr="0087418A">
        <w:rPr>
          <w:rFonts w:ascii="Arial Narrow" w:hAnsi="Arial Narrow"/>
        </w:rPr>
        <w:t xml:space="preserve">Heure de mise en place et heure de début de foration,  </w:t>
      </w:r>
    </w:p>
    <w:p w:rsidR="002602FC" w:rsidRPr="0087418A" w:rsidRDefault="002602FC" w:rsidP="002602FC">
      <w:pPr>
        <w:numPr>
          <w:ilvl w:val="0"/>
          <w:numId w:val="91"/>
        </w:numPr>
        <w:spacing w:after="0" w:line="276" w:lineRule="auto"/>
        <w:ind w:left="0" w:right="0" w:firstLine="284"/>
        <w:rPr>
          <w:rFonts w:ascii="Arial Narrow" w:hAnsi="Arial Narrow"/>
        </w:rPr>
      </w:pPr>
      <w:r w:rsidRPr="0087418A">
        <w:rPr>
          <w:rFonts w:ascii="Arial Narrow" w:hAnsi="Arial Narrow"/>
        </w:rPr>
        <w:t xml:space="preserve">Temps de foration tige par tige,  </w:t>
      </w:r>
    </w:p>
    <w:p w:rsidR="002602FC" w:rsidRPr="0087418A" w:rsidRDefault="002602FC" w:rsidP="002602FC">
      <w:pPr>
        <w:numPr>
          <w:ilvl w:val="0"/>
          <w:numId w:val="91"/>
        </w:numPr>
        <w:spacing w:after="0" w:line="276" w:lineRule="auto"/>
        <w:ind w:left="0" w:right="0" w:firstLine="284"/>
        <w:rPr>
          <w:rFonts w:ascii="Arial Narrow" w:hAnsi="Arial Narrow"/>
        </w:rPr>
      </w:pPr>
      <w:r w:rsidRPr="0087418A">
        <w:rPr>
          <w:rFonts w:ascii="Arial Narrow" w:hAnsi="Arial Narrow"/>
        </w:rPr>
        <w:t xml:space="preserve">Diamètre et technique utilisée tige par tige,  </w:t>
      </w:r>
    </w:p>
    <w:p w:rsidR="002602FC" w:rsidRPr="0087418A" w:rsidRDefault="002602FC" w:rsidP="002602FC">
      <w:pPr>
        <w:numPr>
          <w:ilvl w:val="0"/>
          <w:numId w:val="91"/>
        </w:numPr>
        <w:spacing w:after="0" w:line="276" w:lineRule="auto"/>
        <w:ind w:left="0" w:right="0" w:firstLine="284"/>
        <w:rPr>
          <w:rFonts w:ascii="Arial Narrow" w:hAnsi="Arial Narrow"/>
        </w:rPr>
      </w:pPr>
      <w:r w:rsidRPr="0087418A">
        <w:rPr>
          <w:rFonts w:ascii="Arial Narrow" w:hAnsi="Arial Narrow"/>
        </w:rPr>
        <w:t xml:space="preserve">Profondeur atteinte par chaque tige,  </w:t>
      </w:r>
    </w:p>
    <w:p w:rsidR="002602FC" w:rsidRPr="0087418A" w:rsidRDefault="002602FC" w:rsidP="002602FC">
      <w:pPr>
        <w:numPr>
          <w:ilvl w:val="0"/>
          <w:numId w:val="91"/>
        </w:numPr>
        <w:spacing w:after="0" w:line="276" w:lineRule="auto"/>
        <w:ind w:left="0" w:right="0" w:firstLine="284"/>
        <w:rPr>
          <w:rFonts w:ascii="Arial Narrow" w:hAnsi="Arial Narrow"/>
        </w:rPr>
      </w:pPr>
      <w:r w:rsidRPr="0087418A">
        <w:rPr>
          <w:rFonts w:ascii="Arial Narrow" w:hAnsi="Arial Narrow"/>
        </w:rPr>
        <w:t xml:space="preserve">Nature des terrains traversés "coupe sondeur",  </w:t>
      </w:r>
    </w:p>
    <w:p w:rsidR="002602FC" w:rsidRPr="0087418A" w:rsidRDefault="002602FC" w:rsidP="002602FC">
      <w:pPr>
        <w:numPr>
          <w:ilvl w:val="0"/>
          <w:numId w:val="91"/>
        </w:numPr>
        <w:spacing w:after="0" w:line="276" w:lineRule="auto"/>
        <w:ind w:left="0" w:right="0" w:firstLine="284"/>
        <w:rPr>
          <w:rFonts w:ascii="Arial Narrow" w:hAnsi="Arial Narrow"/>
        </w:rPr>
      </w:pPr>
      <w:r w:rsidRPr="0087418A">
        <w:rPr>
          <w:rFonts w:ascii="Arial Narrow" w:hAnsi="Arial Narrow"/>
        </w:rPr>
        <w:t xml:space="preserve">Profondeur du tubage provisoire, durée de mise en place et de retrait,  </w:t>
      </w:r>
    </w:p>
    <w:p w:rsidR="002602FC" w:rsidRPr="0087418A" w:rsidRDefault="002602FC" w:rsidP="002602FC">
      <w:pPr>
        <w:numPr>
          <w:ilvl w:val="0"/>
          <w:numId w:val="91"/>
        </w:numPr>
        <w:spacing w:after="0" w:line="276" w:lineRule="auto"/>
        <w:ind w:left="0" w:right="0" w:firstLine="284"/>
        <w:rPr>
          <w:rFonts w:ascii="Arial Narrow" w:hAnsi="Arial Narrow"/>
        </w:rPr>
      </w:pPr>
      <w:r w:rsidRPr="0087418A">
        <w:rPr>
          <w:rFonts w:ascii="Arial Narrow" w:hAnsi="Arial Narrow"/>
        </w:rPr>
        <w:t xml:space="preserve">Composition de l'équipement du forage : longueur de tubes pleins, crépinés, volume de gravier, niveau du joint d'argile, hauteur de cimentation, etc.  </w:t>
      </w:r>
    </w:p>
    <w:p w:rsidR="002602FC" w:rsidRPr="0087418A" w:rsidRDefault="002602FC" w:rsidP="002602FC">
      <w:pPr>
        <w:numPr>
          <w:ilvl w:val="0"/>
          <w:numId w:val="91"/>
        </w:numPr>
        <w:spacing w:after="0" w:line="276" w:lineRule="auto"/>
        <w:ind w:left="0" w:right="0" w:firstLine="284"/>
        <w:rPr>
          <w:rFonts w:ascii="Arial Narrow" w:hAnsi="Arial Narrow"/>
        </w:rPr>
      </w:pPr>
      <w:r w:rsidRPr="0087418A">
        <w:rPr>
          <w:rFonts w:ascii="Arial Narrow" w:hAnsi="Arial Narrow"/>
        </w:rPr>
        <w:t xml:space="preserve">Durée et débit des pompages, limpidité et niveaux de l'eau selon les indications du représentant du Maître d’Œuvre lors des opérations de développement et d'essais de débit,  </w:t>
      </w:r>
    </w:p>
    <w:p w:rsidR="002602FC" w:rsidRPr="0087418A" w:rsidRDefault="002602FC" w:rsidP="002602FC">
      <w:pPr>
        <w:numPr>
          <w:ilvl w:val="0"/>
          <w:numId w:val="91"/>
        </w:numPr>
        <w:spacing w:after="0" w:line="276" w:lineRule="auto"/>
        <w:ind w:left="0" w:right="0" w:firstLine="284"/>
        <w:rPr>
          <w:rFonts w:ascii="Arial Narrow" w:hAnsi="Arial Narrow"/>
        </w:rPr>
      </w:pPr>
      <w:r w:rsidRPr="0087418A">
        <w:rPr>
          <w:rFonts w:ascii="Arial Narrow" w:hAnsi="Arial Narrow"/>
        </w:rPr>
        <w:t xml:space="preserve">Personnel du prestataire ;  </w:t>
      </w:r>
    </w:p>
    <w:p w:rsidR="002602FC" w:rsidRPr="0087418A" w:rsidRDefault="002602FC" w:rsidP="002602FC">
      <w:pPr>
        <w:numPr>
          <w:ilvl w:val="0"/>
          <w:numId w:val="91"/>
        </w:numPr>
        <w:spacing w:after="0" w:line="276" w:lineRule="auto"/>
        <w:ind w:left="0" w:right="0" w:firstLine="284"/>
        <w:rPr>
          <w:rFonts w:ascii="Arial Narrow" w:hAnsi="Arial Narrow"/>
        </w:rPr>
      </w:pPr>
      <w:r w:rsidRPr="0087418A">
        <w:rPr>
          <w:rFonts w:ascii="Arial Narrow" w:hAnsi="Arial Narrow"/>
        </w:rPr>
        <w:t xml:space="preserve">Matériel du cocontractant ;  </w:t>
      </w:r>
    </w:p>
    <w:p w:rsidR="002602FC" w:rsidRPr="0087418A" w:rsidRDefault="002602FC" w:rsidP="002602FC">
      <w:pPr>
        <w:numPr>
          <w:ilvl w:val="0"/>
          <w:numId w:val="91"/>
        </w:numPr>
        <w:spacing w:after="0" w:line="276" w:lineRule="auto"/>
        <w:ind w:left="0" w:right="0" w:firstLine="284"/>
        <w:rPr>
          <w:rFonts w:ascii="Arial Narrow" w:hAnsi="Arial Narrow"/>
        </w:rPr>
      </w:pPr>
      <w:r w:rsidRPr="0087418A">
        <w:rPr>
          <w:rFonts w:ascii="Arial Narrow" w:hAnsi="Arial Narrow"/>
        </w:rPr>
        <w:t xml:space="preserve">Condition(s) météorologique ;  </w:t>
      </w:r>
    </w:p>
    <w:p w:rsidR="002602FC" w:rsidRPr="0087418A" w:rsidRDefault="002602FC" w:rsidP="002602FC">
      <w:pPr>
        <w:numPr>
          <w:ilvl w:val="0"/>
          <w:numId w:val="91"/>
        </w:numPr>
        <w:spacing w:after="0" w:line="276" w:lineRule="auto"/>
        <w:ind w:left="0" w:right="0" w:firstLine="284"/>
        <w:rPr>
          <w:rFonts w:ascii="Arial Narrow" w:hAnsi="Arial Narrow"/>
        </w:rPr>
      </w:pPr>
      <w:r w:rsidRPr="0087418A">
        <w:rPr>
          <w:rFonts w:ascii="Arial Narrow" w:hAnsi="Arial Narrow"/>
        </w:rPr>
        <w:t>D'une façon générale, tous détails techniques, incidents, pannes, difficultés propres au déroulement des</w:t>
      </w:r>
      <w:r>
        <w:rPr>
          <w:rFonts w:ascii="Arial Narrow" w:hAnsi="Arial Narrow"/>
        </w:rPr>
        <w:t xml:space="preserve"> </w:t>
      </w:r>
      <w:r w:rsidRPr="0087418A">
        <w:rPr>
          <w:rFonts w:ascii="Arial Narrow" w:hAnsi="Arial Narrow"/>
        </w:rPr>
        <w:t xml:space="preserve">prestations, avec indication des heures où ils se sont produits.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t xml:space="preserve">Le journal de chantier sera visé par le représentant du maître d’ouvrage et celui du contractant, et servira de base à l'établissement des attachements.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t xml:space="preserve">Les remarques et réserves du Cocontractant et/ou du maître d’ouvrage seront portées sur le journal de chantier.  </w:t>
      </w:r>
    </w:p>
    <w:p w:rsidR="002602FC" w:rsidRPr="0087418A" w:rsidRDefault="002602FC" w:rsidP="002602FC">
      <w:pPr>
        <w:pStyle w:val="RCarticle"/>
      </w:pPr>
      <w:r w:rsidRPr="0087418A">
        <w:t xml:space="preserve">DESCRIPTION DES PRESTATIONS   </w:t>
      </w:r>
    </w:p>
    <w:p w:rsidR="002602FC" w:rsidRPr="0049052B" w:rsidRDefault="002602FC" w:rsidP="002602FC">
      <w:pPr>
        <w:pStyle w:val="Paragraphedeliste"/>
        <w:numPr>
          <w:ilvl w:val="3"/>
          <w:numId w:val="51"/>
        </w:numPr>
        <w:spacing w:after="0" w:line="276" w:lineRule="auto"/>
        <w:ind w:right="0"/>
        <w:rPr>
          <w:rFonts w:ascii="Arial Narrow" w:hAnsi="Arial Narrow"/>
        </w:rPr>
      </w:pPr>
      <w:r w:rsidRPr="0049052B">
        <w:rPr>
          <w:rFonts w:ascii="Arial Narrow" w:hAnsi="Arial Narrow"/>
          <w:b/>
        </w:rPr>
        <w:t xml:space="preserve">ETUDES GEOPHYSIQUES  </w:t>
      </w:r>
      <w:r w:rsidRPr="0049052B">
        <w:rPr>
          <w:rFonts w:ascii="Arial Narrow" w:hAnsi="Arial Narrow"/>
        </w:rPr>
        <w:t xml:space="preserve">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t xml:space="preserve">L’entreprise réalisera les études géophysiques dans le site du chantier. Celles-ci se feront en trois (3) étapes à savoir les reconnaissances et études hydrogéologiques, les sondages électriques, et les implantations des points favorables aux forages productifs.  </w:t>
      </w:r>
    </w:p>
    <w:p w:rsidR="002602FC" w:rsidRPr="0049052B" w:rsidRDefault="002602FC" w:rsidP="002602FC">
      <w:pPr>
        <w:pStyle w:val="Paragraphedeliste"/>
        <w:numPr>
          <w:ilvl w:val="0"/>
          <w:numId w:val="109"/>
        </w:numPr>
        <w:spacing w:after="0" w:line="276" w:lineRule="auto"/>
        <w:ind w:right="0"/>
        <w:rPr>
          <w:rFonts w:ascii="Arial Narrow" w:hAnsi="Arial Narrow"/>
        </w:rPr>
      </w:pPr>
      <w:r w:rsidRPr="0049052B">
        <w:rPr>
          <w:rFonts w:ascii="Arial Narrow" w:hAnsi="Arial Narrow"/>
          <w:b/>
        </w:rPr>
        <w:t xml:space="preserve">LES RECONNAISSANCES ET ETUDES HYDROGEOLOGIQUES  </w:t>
      </w:r>
      <w:r w:rsidRPr="0049052B">
        <w:rPr>
          <w:rFonts w:ascii="Arial Narrow" w:hAnsi="Arial Narrow"/>
        </w:rPr>
        <w:t xml:space="preserve">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t xml:space="preserve">L’Entrepreneur devra apprécier l’aspect du sol et les tendances hydrogéologiques sur la base :  </w:t>
      </w:r>
    </w:p>
    <w:p w:rsidR="002602FC" w:rsidRDefault="002602FC" w:rsidP="002602FC">
      <w:pPr>
        <w:numPr>
          <w:ilvl w:val="3"/>
          <w:numId w:val="92"/>
        </w:numPr>
        <w:spacing w:after="0" w:line="276" w:lineRule="auto"/>
        <w:ind w:left="0" w:right="0" w:firstLine="284"/>
        <w:rPr>
          <w:rFonts w:ascii="Arial Narrow" w:hAnsi="Arial Narrow"/>
        </w:rPr>
      </w:pPr>
      <w:r w:rsidRPr="0087418A">
        <w:rPr>
          <w:rFonts w:ascii="Arial Narrow" w:hAnsi="Arial Narrow"/>
        </w:rPr>
        <w:t xml:space="preserve">Des études de terrain (hydrographie, points d’eau existants, caractéristiques morpho - structurales, etc…)  </w:t>
      </w:r>
    </w:p>
    <w:p w:rsidR="002602FC" w:rsidRPr="0049052B" w:rsidRDefault="002602FC" w:rsidP="002602FC">
      <w:pPr>
        <w:numPr>
          <w:ilvl w:val="3"/>
          <w:numId w:val="92"/>
        </w:numPr>
        <w:spacing w:after="0" w:line="276" w:lineRule="auto"/>
        <w:ind w:left="0" w:right="0" w:firstLine="284"/>
        <w:rPr>
          <w:rFonts w:ascii="Arial Narrow" w:hAnsi="Arial Narrow"/>
        </w:rPr>
      </w:pPr>
      <w:r w:rsidRPr="0087418A">
        <w:rPr>
          <w:rFonts w:ascii="Arial Narrow" w:hAnsi="Arial Narrow"/>
        </w:rPr>
        <w:t xml:space="preserve">Des recherches </w:t>
      </w:r>
      <w:r w:rsidRPr="0049052B">
        <w:rPr>
          <w:rFonts w:ascii="Arial Narrow" w:hAnsi="Arial Narrow"/>
        </w:rPr>
        <w:t xml:space="preserve">documentaires à effectuer dans les services déconcentrés de l’Etat ou tout autre organisme  </w:t>
      </w:r>
    </w:p>
    <w:p w:rsidR="002602FC" w:rsidRPr="0087418A" w:rsidRDefault="002602FC" w:rsidP="002602FC">
      <w:pPr>
        <w:numPr>
          <w:ilvl w:val="3"/>
          <w:numId w:val="92"/>
        </w:numPr>
        <w:spacing w:after="0" w:line="276" w:lineRule="auto"/>
        <w:ind w:left="0" w:right="0" w:firstLine="284"/>
        <w:rPr>
          <w:rFonts w:ascii="Arial Narrow" w:hAnsi="Arial Narrow"/>
        </w:rPr>
      </w:pPr>
      <w:r w:rsidRPr="0087418A">
        <w:rPr>
          <w:rFonts w:ascii="Arial Narrow" w:hAnsi="Arial Narrow"/>
        </w:rPr>
        <w:t xml:space="preserve">Des photo – interprétations  </w:t>
      </w:r>
    </w:p>
    <w:p w:rsidR="002602FC" w:rsidRPr="0087418A" w:rsidRDefault="002602FC" w:rsidP="002602FC">
      <w:pPr>
        <w:numPr>
          <w:ilvl w:val="3"/>
          <w:numId w:val="92"/>
        </w:numPr>
        <w:spacing w:after="0" w:line="276" w:lineRule="auto"/>
        <w:ind w:left="0" w:right="0" w:firstLine="284"/>
        <w:rPr>
          <w:rFonts w:ascii="Arial Narrow" w:hAnsi="Arial Narrow"/>
        </w:rPr>
      </w:pPr>
      <w:r w:rsidRPr="0087418A">
        <w:rPr>
          <w:rFonts w:ascii="Arial Narrow" w:hAnsi="Arial Narrow"/>
        </w:rPr>
        <w:t xml:space="preserve">Des reports graphiques des résultats  </w:t>
      </w:r>
    </w:p>
    <w:p w:rsidR="002602FC" w:rsidRDefault="002602FC" w:rsidP="002602FC">
      <w:pPr>
        <w:numPr>
          <w:ilvl w:val="3"/>
          <w:numId w:val="92"/>
        </w:numPr>
        <w:spacing w:after="0" w:line="276" w:lineRule="auto"/>
        <w:ind w:left="0" w:right="0" w:firstLine="284"/>
        <w:rPr>
          <w:rFonts w:ascii="Arial Narrow" w:hAnsi="Arial Narrow"/>
        </w:rPr>
      </w:pPr>
      <w:r w:rsidRPr="0087418A">
        <w:rPr>
          <w:rFonts w:ascii="Arial Narrow" w:hAnsi="Arial Narrow"/>
        </w:rPr>
        <w:t xml:space="preserve">Des interprétations des résultats  </w:t>
      </w:r>
    </w:p>
    <w:p w:rsidR="002602FC" w:rsidRDefault="002602FC" w:rsidP="002602FC">
      <w:pPr>
        <w:numPr>
          <w:ilvl w:val="3"/>
          <w:numId w:val="92"/>
        </w:numPr>
        <w:spacing w:after="0" w:line="276" w:lineRule="auto"/>
        <w:ind w:left="0" w:right="0" w:firstLine="284"/>
        <w:rPr>
          <w:rFonts w:ascii="Arial Narrow" w:hAnsi="Arial Narrow"/>
        </w:rPr>
      </w:pPr>
      <w:r w:rsidRPr="0049052B">
        <w:rPr>
          <w:rFonts w:ascii="Arial Narrow" w:hAnsi="Arial Narrow"/>
        </w:rPr>
        <w:t>Des mesures à l’a</w:t>
      </w:r>
      <w:r>
        <w:rPr>
          <w:rFonts w:ascii="Arial Narrow" w:hAnsi="Arial Narrow"/>
        </w:rPr>
        <w:t xml:space="preserve">ide de la baguette de sourcier </w:t>
      </w:r>
      <w:r w:rsidRPr="0049052B">
        <w:rPr>
          <w:rFonts w:ascii="Arial Narrow" w:hAnsi="Arial Narrow"/>
        </w:rPr>
        <w:t xml:space="preserve">et tout autre élément   </w:t>
      </w:r>
    </w:p>
    <w:p w:rsidR="002602FC" w:rsidRPr="0049052B" w:rsidRDefault="002602FC" w:rsidP="002602FC">
      <w:pPr>
        <w:spacing w:after="0" w:line="276" w:lineRule="auto"/>
        <w:ind w:left="0" w:right="0" w:firstLine="0"/>
        <w:rPr>
          <w:rFonts w:ascii="Arial Narrow" w:hAnsi="Arial Narrow"/>
        </w:rPr>
      </w:pPr>
      <w:r w:rsidRPr="0049052B">
        <w:rPr>
          <w:rFonts w:ascii="Arial Narrow" w:hAnsi="Arial Narrow"/>
        </w:rPr>
        <w:t xml:space="preserve">A l’issu des travaux de reconnaissances et d’études hydrogéologiques, l’Entrepreneur devra tirer des conclusions claires à soumettre à l’appréciation de l’Ingénieur de contrôle. Si les conclusions de l’Entrepreneur ne lui permettent pas d’implanter des points favorables aux forages productifs, alors, l’ordre lui sera donné par l’Ingénieur de contrôle de passer à l’étape suivante.  </w:t>
      </w:r>
    </w:p>
    <w:p w:rsidR="002602FC" w:rsidRPr="0049052B" w:rsidRDefault="002602FC" w:rsidP="002602FC">
      <w:pPr>
        <w:pStyle w:val="Paragraphedeliste"/>
        <w:numPr>
          <w:ilvl w:val="0"/>
          <w:numId w:val="109"/>
        </w:numPr>
        <w:spacing w:after="0" w:line="276" w:lineRule="auto"/>
        <w:ind w:right="0"/>
        <w:rPr>
          <w:rFonts w:ascii="Arial Narrow" w:hAnsi="Arial Narrow"/>
        </w:rPr>
      </w:pPr>
      <w:r w:rsidRPr="0049052B">
        <w:rPr>
          <w:rFonts w:ascii="Arial Narrow" w:hAnsi="Arial Narrow"/>
          <w:b/>
        </w:rPr>
        <w:t xml:space="preserve">LES SONDAGES ELECTRIQUES </w:t>
      </w:r>
      <w:r w:rsidRPr="0049052B">
        <w:rPr>
          <w:rFonts w:ascii="Arial Narrow" w:hAnsi="Arial Narrow"/>
        </w:rPr>
        <w:t xml:space="preserve">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lastRenderedPageBreak/>
        <w:t>Dans le cas et seulement dans le cas où les résultats de reconnaissances et d’études hydrogéologiques ne sont pas satisfaisants et dans le cas des zones de fractures, l’Entrepreneur procèdera aux sondages électriques après accord de l’ingénieur et du chef de service du marché.</w:t>
      </w:r>
      <w:r w:rsidRPr="0087418A">
        <w:rPr>
          <w:rFonts w:ascii="Arial Narrow" w:hAnsi="Arial Narrow"/>
          <w:b/>
        </w:rPr>
        <w:t xml:space="preserve"> </w:t>
      </w:r>
      <w:r w:rsidRPr="0087418A">
        <w:rPr>
          <w:rFonts w:ascii="Arial Narrow" w:hAnsi="Arial Narrow"/>
        </w:rPr>
        <w:t xml:space="preserve">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t xml:space="preserve">L’Entrepreneur effectuera deux à trois profils de traîné électrique de maille adaptée, y compris le graphique des résultats sur papier semi-log.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t xml:space="preserve">De plus, sur les feuilles de mesure sur le terrain et pour chaque traînée électrique et chaque sondage électrique, il indiquera l’azimut du profil, la configuration du dispositif (AB, MN) et le pas des mesures.  </w:t>
      </w:r>
    </w:p>
    <w:p w:rsidR="002602FC" w:rsidRDefault="002602FC" w:rsidP="002602FC">
      <w:pPr>
        <w:spacing w:after="0" w:line="276" w:lineRule="auto"/>
        <w:ind w:left="0" w:right="0" w:firstLine="284"/>
        <w:rPr>
          <w:rFonts w:ascii="Arial Narrow" w:hAnsi="Arial Narrow"/>
        </w:rPr>
      </w:pPr>
      <w:r w:rsidRPr="0087418A">
        <w:rPr>
          <w:rFonts w:ascii="Arial Narrow" w:hAnsi="Arial Narrow"/>
        </w:rPr>
        <w:t>L’entreprise est autorisée à effectuer une sous traitance dans le cadre des sondages électriques. Il p</w:t>
      </w:r>
      <w:r>
        <w:rPr>
          <w:rFonts w:ascii="Arial Narrow" w:hAnsi="Arial Narrow"/>
        </w:rPr>
        <w:t xml:space="preserve">résentera le dossier technique </w:t>
      </w:r>
      <w:r w:rsidRPr="0087418A">
        <w:rPr>
          <w:rFonts w:ascii="Arial Narrow" w:hAnsi="Arial Narrow"/>
        </w:rPr>
        <w:t>(CV de l’ingénieur hydrogéologue et matériel</w:t>
      </w:r>
      <w:r>
        <w:rPr>
          <w:rFonts w:ascii="Arial Narrow" w:hAnsi="Arial Narrow"/>
        </w:rPr>
        <w:t xml:space="preserve">) dans le projet d’exécution.  </w:t>
      </w:r>
    </w:p>
    <w:p w:rsidR="002602FC" w:rsidRPr="0049052B" w:rsidRDefault="002602FC" w:rsidP="002602FC">
      <w:pPr>
        <w:pStyle w:val="Paragraphedeliste"/>
        <w:numPr>
          <w:ilvl w:val="0"/>
          <w:numId w:val="109"/>
        </w:numPr>
        <w:spacing w:after="0" w:line="276" w:lineRule="auto"/>
        <w:ind w:right="0"/>
        <w:rPr>
          <w:rFonts w:ascii="Arial Narrow" w:hAnsi="Arial Narrow"/>
        </w:rPr>
      </w:pPr>
      <w:r w:rsidRPr="0049052B">
        <w:rPr>
          <w:rFonts w:ascii="Arial Narrow" w:hAnsi="Arial Narrow"/>
          <w:b/>
        </w:rPr>
        <w:t xml:space="preserve">IMPLANTATIONS DES POINTS FAVORABLES AU FORAGE PRODUCTIF. </w:t>
      </w:r>
      <w:r w:rsidRPr="0049052B">
        <w:rPr>
          <w:rFonts w:ascii="Arial Narrow" w:hAnsi="Arial Narrow"/>
        </w:rPr>
        <w:t xml:space="preserve">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t xml:space="preserve"> L'interprétation des données et les conclusions qui en découleront devront faire ressortir clairement la présence ou non des nappes aquifères exploitables et proposer avec précision les endroits où des points d’eau devraient être implantés pour maximiser les chances d'avoir de l'eau.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t xml:space="preserve">Pour chaque site, deux (2) à trois (3) points favorables au forage productif seront définis. Chaque point sera matérialisé sur le terrain où sera inscrit le numéro du point.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t xml:space="preserve">Sur la base du dossier technique définitif de prospection géophysique, le maître d’œuvre donnera son accord pour démarrer les travaux de fonçage.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t xml:space="preserve">Dans le cas où le forage au premier point s’avère négatif ou défavorable, il sera demandé à l’Entrepreneur de se déplacer et de recommencer sur un autre point.  </w:t>
      </w:r>
    </w:p>
    <w:p w:rsidR="002602FC" w:rsidRPr="0087418A" w:rsidRDefault="002602FC" w:rsidP="002602FC">
      <w:pPr>
        <w:spacing w:after="0" w:line="276" w:lineRule="auto"/>
        <w:ind w:left="0" w:right="0" w:firstLine="0"/>
        <w:rPr>
          <w:rFonts w:ascii="Arial Narrow" w:hAnsi="Arial Narrow"/>
        </w:rPr>
      </w:pPr>
      <w:r w:rsidRPr="0087418A">
        <w:rPr>
          <w:rFonts w:ascii="Arial Narrow" w:hAnsi="Arial Narrow"/>
          <w:b/>
          <w:u w:val="single"/>
        </w:rPr>
        <w:t>Les produits attendus pour le rapport technique</w:t>
      </w:r>
      <w:r w:rsidRPr="0087418A">
        <w:rPr>
          <w:rFonts w:ascii="Arial Narrow" w:hAnsi="Arial Narrow"/>
        </w:rPr>
        <w:t xml:space="preserve"> (sous forme numérique et papier) :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t xml:space="preserve">Pour chaque village (site) ciblé, il est attendu :  </w:t>
      </w:r>
    </w:p>
    <w:p w:rsidR="002602FC" w:rsidRPr="0087418A" w:rsidRDefault="002602FC" w:rsidP="002602FC">
      <w:pPr>
        <w:numPr>
          <w:ilvl w:val="0"/>
          <w:numId w:val="93"/>
        </w:numPr>
        <w:spacing w:after="0" w:line="276" w:lineRule="auto"/>
        <w:ind w:left="0" w:right="0" w:firstLine="284"/>
        <w:rPr>
          <w:rFonts w:ascii="Arial Narrow" w:hAnsi="Arial Narrow"/>
        </w:rPr>
      </w:pPr>
      <w:r w:rsidRPr="0087418A">
        <w:rPr>
          <w:rFonts w:ascii="Arial Narrow" w:hAnsi="Arial Narrow"/>
        </w:rPr>
        <w:t xml:space="preserve">un plan de situation des sondages avec les coordonnées GPS  </w:t>
      </w:r>
    </w:p>
    <w:p w:rsidR="002602FC" w:rsidRPr="0087418A" w:rsidRDefault="002602FC" w:rsidP="002602FC">
      <w:pPr>
        <w:numPr>
          <w:ilvl w:val="0"/>
          <w:numId w:val="93"/>
        </w:numPr>
        <w:spacing w:after="0" w:line="276" w:lineRule="auto"/>
        <w:ind w:left="0" w:right="0" w:firstLine="284"/>
        <w:rPr>
          <w:rFonts w:ascii="Arial Narrow" w:hAnsi="Arial Narrow"/>
        </w:rPr>
      </w:pPr>
      <w:r w:rsidRPr="0087418A">
        <w:rPr>
          <w:rFonts w:ascii="Arial Narrow" w:hAnsi="Arial Narrow"/>
        </w:rPr>
        <w:t xml:space="preserve">la prospection géophysique (sondage électrique et profils de résistivité pour chaque sondage), les feuilles de mesure de terrain et le graphique des résultats sur papier semi-log. Parmi les trois sondages, il proposera le meilleur  </w:t>
      </w:r>
    </w:p>
    <w:p w:rsidR="002602FC" w:rsidRPr="0087418A" w:rsidRDefault="002602FC" w:rsidP="002602FC">
      <w:pPr>
        <w:numPr>
          <w:ilvl w:val="0"/>
          <w:numId w:val="93"/>
        </w:numPr>
        <w:spacing w:after="0" w:line="276" w:lineRule="auto"/>
        <w:ind w:left="0" w:right="0" w:firstLine="284"/>
        <w:rPr>
          <w:rFonts w:ascii="Arial Narrow" w:hAnsi="Arial Narrow"/>
        </w:rPr>
      </w:pPr>
      <w:r w:rsidRPr="0087418A">
        <w:rPr>
          <w:rFonts w:ascii="Arial Narrow" w:hAnsi="Arial Narrow"/>
        </w:rPr>
        <w:t xml:space="preserve">une proposition de profondeur provisoire de l’ouvrage  </w:t>
      </w:r>
    </w:p>
    <w:p w:rsidR="002602FC" w:rsidRPr="0087418A" w:rsidRDefault="002602FC" w:rsidP="002602FC">
      <w:pPr>
        <w:numPr>
          <w:ilvl w:val="0"/>
          <w:numId w:val="93"/>
        </w:numPr>
        <w:spacing w:after="0" w:line="276" w:lineRule="auto"/>
        <w:ind w:left="0" w:right="0" w:firstLine="284"/>
        <w:rPr>
          <w:rFonts w:ascii="Arial Narrow" w:hAnsi="Arial Narrow"/>
        </w:rPr>
      </w:pPr>
      <w:r w:rsidRPr="0087418A">
        <w:rPr>
          <w:rFonts w:ascii="Arial Narrow" w:hAnsi="Arial Narrow"/>
        </w:rPr>
        <w:t xml:space="preserve">un procès verbal pour chaque implantation signé par les demandeurs et le Maître d’œuvre.  </w:t>
      </w:r>
    </w:p>
    <w:p w:rsidR="002602FC" w:rsidRPr="0049052B" w:rsidRDefault="002602FC" w:rsidP="002602FC">
      <w:pPr>
        <w:pStyle w:val="Paragraphedeliste"/>
        <w:numPr>
          <w:ilvl w:val="3"/>
          <w:numId w:val="51"/>
        </w:numPr>
        <w:spacing w:after="0" w:line="276" w:lineRule="auto"/>
        <w:ind w:left="1985" w:right="0"/>
        <w:rPr>
          <w:rFonts w:ascii="Arial Narrow" w:hAnsi="Arial Narrow"/>
        </w:rPr>
      </w:pPr>
      <w:r w:rsidRPr="0049052B">
        <w:rPr>
          <w:rFonts w:ascii="Arial Narrow" w:hAnsi="Arial Narrow"/>
          <w:b/>
        </w:rPr>
        <w:t xml:space="preserve">DESCRIPTION DES TRAVAUX DE FORAGE </w:t>
      </w:r>
      <w:r w:rsidRPr="0049052B">
        <w:rPr>
          <w:rFonts w:ascii="Arial Narrow" w:hAnsi="Arial Narrow"/>
        </w:rPr>
        <w:t xml:space="preserve">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t xml:space="preserve">Le présent devis descriptif des travaux complète le devis quantitatif et estimatif et les plans, et vise versa.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t xml:space="preserve">Les travaux de forage seront exécutés selon les règles de l’art et comprendront :  </w:t>
      </w:r>
    </w:p>
    <w:p w:rsidR="002602FC" w:rsidRPr="0087418A" w:rsidRDefault="002602FC" w:rsidP="002602FC">
      <w:pPr>
        <w:numPr>
          <w:ilvl w:val="0"/>
          <w:numId w:val="94"/>
        </w:numPr>
        <w:spacing w:after="0" w:line="276" w:lineRule="auto"/>
        <w:ind w:left="0" w:right="0" w:firstLine="284"/>
        <w:rPr>
          <w:rFonts w:ascii="Arial Narrow" w:hAnsi="Arial Narrow"/>
        </w:rPr>
      </w:pPr>
      <w:r w:rsidRPr="0087418A">
        <w:rPr>
          <w:rFonts w:ascii="Arial Narrow" w:hAnsi="Arial Narrow"/>
        </w:rPr>
        <w:t xml:space="preserve">L’implantation de l’ouvrage,   </w:t>
      </w:r>
    </w:p>
    <w:p w:rsidR="002602FC" w:rsidRPr="0087418A" w:rsidRDefault="002602FC" w:rsidP="002602FC">
      <w:pPr>
        <w:numPr>
          <w:ilvl w:val="0"/>
          <w:numId w:val="94"/>
        </w:numPr>
        <w:spacing w:after="0" w:line="276" w:lineRule="auto"/>
        <w:ind w:left="0" w:right="0" w:firstLine="284"/>
        <w:rPr>
          <w:rFonts w:ascii="Arial Narrow" w:hAnsi="Arial Narrow"/>
        </w:rPr>
      </w:pPr>
      <w:r w:rsidRPr="0087418A">
        <w:rPr>
          <w:rFonts w:ascii="Arial Narrow" w:hAnsi="Arial Narrow"/>
        </w:rPr>
        <w:t xml:space="preserve">La mobilisation et l’installation de chantier,    </w:t>
      </w:r>
    </w:p>
    <w:p w:rsidR="002602FC" w:rsidRPr="0087418A" w:rsidRDefault="002602FC" w:rsidP="002602FC">
      <w:pPr>
        <w:numPr>
          <w:ilvl w:val="0"/>
          <w:numId w:val="94"/>
        </w:numPr>
        <w:spacing w:after="0" w:line="276" w:lineRule="auto"/>
        <w:ind w:left="0" w:right="0" w:firstLine="284"/>
        <w:rPr>
          <w:rFonts w:ascii="Arial Narrow" w:hAnsi="Arial Narrow"/>
        </w:rPr>
      </w:pPr>
      <w:r w:rsidRPr="0087418A">
        <w:rPr>
          <w:rFonts w:ascii="Arial Narrow" w:hAnsi="Arial Narrow"/>
        </w:rPr>
        <w:t xml:space="preserve">L’équipement du forage  </w:t>
      </w:r>
    </w:p>
    <w:p w:rsidR="002602FC" w:rsidRPr="0087418A" w:rsidRDefault="002602FC" w:rsidP="002602FC">
      <w:pPr>
        <w:numPr>
          <w:ilvl w:val="0"/>
          <w:numId w:val="94"/>
        </w:numPr>
        <w:spacing w:after="0" w:line="276" w:lineRule="auto"/>
        <w:ind w:left="0" w:right="0" w:firstLine="284"/>
        <w:rPr>
          <w:rFonts w:ascii="Arial Narrow" w:hAnsi="Arial Narrow"/>
        </w:rPr>
      </w:pPr>
      <w:r w:rsidRPr="0087418A">
        <w:rPr>
          <w:rFonts w:ascii="Arial Narrow" w:hAnsi="Arial Narrow"/>
        </w:rPr>
        <w:t xml:space="preserve">Le développement et l’essai de pompage,   </w:t>
      </w:r>
    </w:p>
    <w:p w:rsidR="002602FC" w:rsidRPr="0087418A" w:rsidRDefault="002602FC" w:rsidP="002602FC">
      <w:pPr>
        <w:numPr>
          <w:ilvl w:val="0"/>
          <w:numId w:val="94"/>
        </w:numPr>
        <w:spacing w:after="0" w:line="276" w:lineRule="auto"/>
        <w:ind w:left="0" w:right="0" w:firstLine="284"/>
        <w:rPr>
          <w:rFonts w:ascii="Arial Narrow" w:hAnsi="Arial Narrow"/>
        </w:rPr>
      </w:pPr>
      <w:r w:rsidRPr="0087418A">
        <w:rPr>
          <w:rFonts w:ascii="Arial Narrow" w:hAnsi="Arial Narrow"/>
        </w:rPr>
        <w:t xml:space="preserve">L’exécution de la superstructure,   </w:t>
      </w:r>
    </w:p>
    <w:p w:rsidR="002602FC" w:rsidRPr="0087418A" w:rsidRDefault="002602FC" w:rsidP="002602FC">
      <w:pPr>
        <w:numPr>
          <w:ilvl w:val="0"/>
          <w:numId w:val="94"/>
        </w:numPr>
        <w:spacing w:after="0" w:line="276" w:lineRule="auto"/>
        <w:ind w:left="0" w:right="0" w:firstLine="284"/>
        <w:rPr>
          <w:rFonts w:ascii="Arial Narrow" w:hAnsi="Arial Narrow"/>
        </w:rPr>
      </w:pPr>
      <w:r w:rsidRPr="0087418A">
        <w:rPr>
          <w:rFonts w:ascii="Arial Narrow" w:hAnsi="Arial Narrow"/>
        </w:rPr>
        <w:t xml:space="preserve">La désinfestation du forage, la pose de pompe et la formation d’agents d’entretien.   </w:t>
      </w:r>
    </w:p>
    <w:p w:rsidR="002602FC" w:rsidRPr="00DE454E" w:rsidRDefault="002602FC" w:rsidP="002602FC">
      <w:pPr>
        <w:pStyle w:val="Paragraphedeliste"/>
        <w:numPr>
          <w:ilvl w:val="0"/>
          <w:numId w:val="110"/>
        </w:numPr>
        <w:spacing w:after="0" w:line="276" w:lineRule="auto"/>
        <w:ind w:right="0"/>
        <w:rPr>
          <w:rFonts w:ascii="Arial Narrow" w:hAnsi="Arial Narrow"/>
        </w:rPr>
      </w:pPr>
      <w:r w:rsidRPr="00DE454E">
        <w:rPr>
          <w:rFonts w:ascii="Arial Narrow" w:hAnsi="Arial Narrow"/>
          <w:b/>
        </w:rPr>
        <w:t xml:space="preserve">IMPLANTATION DE L’OUVRAGE </w:t>
      </w:r>
      <w:r w:rsidRPr="00DE454E">
        <w:rPr>
          <w:rFonts w:ascii="Arial Narrow" w:hAnsi="Arial Narrow"/>
        </w:rPr>
        <w:t xml:space="preserve">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t xml:space="preserve">  Seules les prospections géophysiques à faire par le constructeur détermineront finalement les points d’implantation exacte de l’ouvrage.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t xml:space="preserve"> Les résultats des prospections géophysiques et le choix conséquent du site d’implantation de l’ouvrage seront soumis à l’approbation de l’Ingénieur chargé du contrôle, avant l’exécution des ouvrages.   </w:t>
      </w:r>
    </w:p>
    <w:p w:rsidR="002602FC" w:rsidRDefault="002602FC" w:rsidP="002602FC">
      <w:pPr>
        <w:spacing w:after="0" w:line="276" w:lineRule="auto"/>
        <w:ind w:left="284" w:right="0" w:firstLine="0"/>
        <w:rPr>
          <w:rFonts w:ascii="Arial Narrow" w:hAnsi="Arial Narrow"/>
          <w:b/>
        </w:rPr>
      </w:pPr>
      <w:r w:rsidRPr="0087418A">
        <w:rPr>
          <w:rFonts w:ascii="Arial Narrow" w:hAnsi="Arial Narrow"/>
        </w:rPr>
        <w:t>Toutefois, le maître d’ouvrage ne sera pas tenu responsable des échecs d’implantati</w:t>
      </w:r>
      <w:r>
        <w:rPr>
          <w:rFonts w:ascii="Arial Narrow" w:hAnsi="Arial Narrow"/>
        </w:rPr>
        <w:t xml:space="preserve">on qui pourrait survenir.   </w:t>
      </w:r>
      <w:r>
        <w:rPr>
          <w:rFonts w:ascii="Arial Narrow" w:hAnsi="Arial Narrow"/>
        </w:rPr>
        <w:tab/>
        <w:t xml:space="preserve">  </w:t>
      </w:r>
      <w:r w:rsidRPr="0087418A">
        <w:rPr>
          <w:rFonts w:ascii="Arial Narrow" w:hAnsi="Arial Narrow"/>
        </w:rPr>
        <w:t xml:space="preserve">Les études géophysiques seront menées suivant les prescriptions du chapitre III.1 précédent.   </w:t>
      </w:r>
    </w:p>
    <w:p w:rsidR="002602FC" w:rsidRPr="00DE454E" w:rsidRDefault="002602FC" w:rsidP="002602FC">
      <w:pPr>
        <w:pStyle w:val="Paragraphedeliste"/>
        <w:numPr>
          <w:ilvl w:val="0"/>
          <w:numId w:val="110"/>
        </w:numPr>
        <w:spacing w:after="0" w:line="276" w:lineRule="auto"/>
        <w:ind w:right="0"/>
        <w:rPr>
          <w:rFonts w:ascii="Arial Narrow" w:hAnsi="Arial Narrow"/>
        </w:rPr>
      </w:pPr>
      <w:r w:rsidRPr="00DE454E">
        <w:rPr>
          <w:rFonts w:ascii="Arial Narrow" w:hAnsi="Arial Narrow"/>
          <w:b/>
        </w:rPr>
        <w:t xml:space="preserve">MOBILISATION ET INSTALLATION DE CHANTIER  </w:t>
      </w:r>
      <w:r w:rsidRPr="00DE454E">
        <w:rPr>
          <w:rFonts w:ascii="Arial Narrow" w:hAnsi="Arial Narrow"/>
        </w:rPr>
        <w:t xml:space="preserve"> </w:t>
      </w:r>
    </w:p>
    <w:p w:rsidR="002602FC" w:rsidRPr="0087418A" w:rsidRDefault="002602FC" w:rsidP="002602FC">
      <w:pPr>
        <w:spacing w:after="0" w:line="276" w:lineRule="auto"/>
        <w:ind w:left="0" w:right="0" w:firstLine="284"/>
        <w:rPr>
          <w:rFonts w:ascii="Arial Narrow" w:hAnsi="Arial Narrow"/>
          <w:b/>
          <w:u w:val="single"/>
        </w:rPr>
      </w:pPr>
      <w:r w:rsidRPr="0087418A">
        <w:rPr>
          <w:rFonts w:ascii="Arial Narrow" w:hAnsi="Arial Narrow"/>
          <w:b/>
          <w:u w:val="single"/>
        </w:rPr>
        <w:t>Amenée et repli des matériels et du personnel</w:t>
      </w:r>
      <w:r w:rsidRPr="0087418A">
        <w:rPr>
          <w:rFonts w:ascii="Arial Narrow" w:hAnsi="Arial Narrow"/>
          <w:b/>
        </w:rPr>
        <w:t xml:space="preserve">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lastRenderedPageBreak/>
        <w:t xml:space="preserve"> Avant le début des travaux, le Maître d’œuvre procèdera à la vérification de la conformité des matériels et du personnel avec les spécifications du Marché (offre technique).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t xml:space="preserve"> L’Entrepreneur sera tenu de remplacer les matériels et le personnel non conformes sans préjudice des sanctions prévues en cas du non-respect des délais d’exécution.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t xml:space="preserve">Les matériels à mobiliser pour le forage doivent tenir compte de la nature des terrains dans la zone   </w:t>
      </w:r>
    </w:p>
    <w:p w:rsidR="002602FC" w:rsidRDefault="002602FC" w:rsidP="002602FC">
      <w:pPr>
        <w:spacing w:after="0" w:line="276" w:lineRule="auto"/>
        <w:ind w:left="0" w:right="0" w:firstLine="284"/>
        <w:rPr>
          <w:rFonts w:ascii="Arial Narrow" w:hAnsi="Arial Narrow"/>
        </w:rPr>
      </w:pPr>
      <w:r w:rsidRPr="0087418A">
        <w:rPr>
          <w:rFonts w:ascii="Arial Narrow" w:hAnsi="Arial Narrow"/>
        </w:rPr>
        <w:t xml:space="preserve">La méthode conseillée pour la perforation des terrains sédimentaire est le forage par rotation à la boue dont la circulation permet de consolider les parois du trou par la constitution d’une croûte de dépôt (cake).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t xml:space="preserve">L’équipe d’exécution des travaux comprendra au minimum :   </w:t>
      </w:r>
    </w:p>
    <w:p w:rsidR="002602FC" w:rsidRPr="00DE454E" w:rsidRDefault="002602FC" w:rsidP="002602FC">
      <w:pPr>
        <w:pStyle w:val="Paragraphedeliste"/>
        <w:numPr>
          <w:ilvl w:val="0"/>
          <w:numId w:val="94"/>
        </w:numPr>
        <w:spacing w:after="0" w:line="276" w:lineRule="auto"/>
        <w:ind w:right="0"/>
        <w:rPr>
          <w:rFonts w:ascii="Arial Narrow" w:hAnsi="Arial Narrow"/>
        </w:rPr>
      </w:pPr>
      <w:r w:rsidRPr="00DE454E">
        <w:rPr>
          <w:rFonts w:ascii="Arial Narrow" w:hAnsi="Arial Narrow"/>
        </w:rPr>
        <w:t xml:space="preserve">Un conducteur des travaux, niveau Ingénieur hydraulicien (Ingénieur de Génie Rural ou équivalent) avec 03 ans d’expérience dans des travaux similaires  </w:t>
      </w:r>
    </w:p>
    <w:p w:rsidR="002602FC" w:rsidRPr="00DE454E" w:rsidRDefault="002602FC" w:rsidP="002602FC">
      <w:pPr>
        <w:pStyle w:val="Paragraphedeliste"/>
        <w:numPr>
          <w:ilvl w:val="0"/>
          <w:numId w:val="94"/>
        </w:numPr>
        <w:spacing w:after="0" w:line="276" w:lineRule="auto"/>
        <w:ind w:right="0"/>
        <w:rPr>
          <w:rFonts w:ascii="Arial Narrow" w:hAnsi="Arial Narrow"/>
        </w:rPr>
      </w:pPr>
      <w:r w:rsidRPr="00DE454E">
        <w:rPr>
          <w:rFonts w:ascii="Arial Narrow" w:hAnsi="Arial Narrow"/>
        </w:rPr>
        <w:t xml:space="preserve">Un chef chantier, niveau minimum le CAP ou équivalent avec au moins trois (03) ans d’expérience dans des travaux d’hydraulique villageoise ou similaire.  </w:t>
      </w:r>
    </w:p>
    <w:p w:rsidR="002602FC" w:rsidRPr="00DE454E" w:rsidRDefault="002602FC" w:rsidP="002602FC">
      <w:pPr>
        <w:pStyle w:val="Paragraphedeliste"/>
        <w:numPr>
          <w:ilvl w:val="0"/>
          <w:numId w:val="94"/>
        </w:numPr>
        <w:spacing w:after="0" w:line="276" w:lineRule="auto"/>
        <w:ind w:right="0"/>
        <w:rPr>
          <w:rFonts w:ascii="Arial Narrow" w:hAnsi="Arial Narrow"/>
        </w:rPr>
      </w:pPr>
      <w:r w:rsidRPr="00DE454E">
        <w:rPr>
          <w:rFonts w:ascii="Arial Narrow" w:hAnsi="Arial Narrow"/>
        </w:rPr>
        <w:t xml:space="preserve">Trois (3) ouvriers spécialisés (maçon, ferrailleur, coffreurs.) avec un minimum de trois (3) ans d’expériences  </w:t>
      </w:r>
    </w:p>
    <w:p w:rsidR="002602FC" w:rsidRPr="00DE454E" w:rsidRDefault="002602FC" w:rsidP="002602FC">
      <w:pPr>
        <w:pStyle w:val="Paragraphedeliste"/>
        <w:numPr>
          <w:ilvl w:val="0"/>
          <w:numId w:val="110"/>
        </w:numPr>
        <w:spacing w:after="0" w:line="276" w:lineRule="auto"/>
        <w:ind w:right="0"/>
        <w:rPr>
          <w:rFonts w:ascii="Arial Narrow" w:hAnsi="Arial Narrow"/>
        </w:rPr>
      </w:pPr>
      <w:r w:rsidRPr="00DE454E">
        <w:rPr>
          <w:rFonts w:ascii="Arial Narrow" w:hAnsi="Arial Narrow"/>
          <w:b/>
        </w:rPr>
        <w:t xml:space="preserve">L’EQUIPEMENT DU FORAGE  </w:t>
      </w:r>
      <w:r w:rsidRPr="00DE454E">
        <w:rPr>
          <w:rFonts w:ascii="Arial Narrow" w:hAnsi="Arial Narrow"/>
        </w:rPr>
        <w:t xml:space="preserve"> </w:t>
      </w:r>
    </w:p>
    <w:p w:rsidR="002602FC" w:rsidRDefault="002602FC" w:rsidP="002602FC">
      <w:pPr>
        <w:spacing w:after="0" w:line="276" w:lineRule="auto"/>
        <w:ind w:left="0" w:right="0" w:firstLine="284"/>
        <w:rPr>
          <w:rFonts w:ascii="Arial Narrow" w:hAnsi="Arial Narrow"/>
        </w:rPr>
      </w:pPr>
      <w:r w:rsidRPr="0087418A">
        <w:rPr>
          <w:rFonts w:ascii="Arial Narrow" w:hAnsi="Arial Narrow"/>
        </w:rPr>
        <w:t>Ici, il sera procédé à la Fourniture et installation du mécanisme d'exhaure (tringle, tubage, bras, axe, tête, couvercle, roulement, chaine, clapet anti retour, tuyau de 3ml*3)</w:t>
      </w:r>
      <w:r>
        <w:rPr>
          <w:rFonts w:ascii="Arial Narrow" w:hAnsi="Arial Narrow"/>
        </w:rPr>
        <w:t xml:space="preserve"> </w:t>
      </w:r>
      <w:r w:rsidRPr="0087418A">
        <w:rPr>
          <w:rFonts w:ascii="Arial Narrow" w:hAnsi="Arial Narrow"/>
        </w:rPr>
        <w:t xml:space="preserve">et la cimentation.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b/>
          <w:u w:val="single"/>
        </w:rPr>
        <w:t>Mise en place de la colonne de captage</w:t>
      </w:r>
      <w:r w:rsidRPr="0087418A">
        <w:rPr>
          <w:rFonts w:ascii="Arial Narrow" w:hAnsi="Arial Narrow"/>
          <w:b/>
        </w:rPr>
        <w:t xml:space="preserve"> </w:t>
      </w:r>
      <w:r w:rsidRPr="0087418A">
        <w:rPr>
          <w:rFonts w:ascii="Arial Narrow" w:hAnsi="Arial Narrow"/>
        </w:rPr>
        <w:t xml:space="preserve">La colonne de captage comprendra :  </w:t>
      </w:r>
    </w:p>
    <w:p w:rsidR="002602FC" w:rsidRPr="0087418A" w:rsidRDefault="002602FC" w:rsidP="002602FC">
      <w:pPr>
        <w:numPr>
          <w:ilvl w:val="3"/>
          <w:numId w:val="95"/>
        </w:numPr>
        <w:spacing w:after="0" w:line="276" w:lineRule="auto"/>
        <w:ind w:left="0" w:right="0" w:firstLine="284"/>
        <w:rPr>
          <w:rFonts w:ascii="Arial Narrow" w:hAnsi="Arial Narrow"/>
        </w:rPr>
      </w:pPr>
      <w:r w:rsidRPr="0087418A">
        <w:rPr>
          <w:rFonts w:ascii="Arial Narrow" w:hAnsi="Arial Narrow"/>
        </w:rPr>
        <w:t xml:space="preserve">La poignée de la pompe,   </w:t>
      </w:r>
    </w:p>
    <w:p w:rsidR="002602FC" w:rsidRPr="0087418A" w:rsidRDefault="002602FC" w:rsidP="002602FC">
      <w:pPr>
        <w:numPr>
          <w:ilvl w:val="3"/>
          <w:numId w:val="95"/>
        </w:numPr>
        <w:spacing w:after="0" w:line="276" w:lineRule="auto"/>
        <w:ind w:left="0" w:right="0" w:firstLine="284"/>
        <w:rPr>
          <w:rFonts w:ascii="Arial Narrow" w:hAnsi="Arial Narrow"/>
        </w:rPr>
      </w:pPr>
      <w:r w:rsidRPr="0087418A">
        <w:rPr>
          <w:rFonts w:ascii="Arial Narrow" w:hAnsi="Arial Narrow"/>
        </w:rPr>
        <w:t xml:space="preserve">la colonne montante qui transporte l'eau à la surface,   </w:t>
      </w:r>
    </w:p>
    <w:p w:rsidR="002602FC" w:rsidRPr="0087418A" w:rsidRDefault="002602FC" w:rsidP="002602FC">
      <w:pPr>
        <w:numPr>
          <w:ilvl w:val="3"/>
          <w:numId w:val="95"/>
        </w:numPr>
        <w:spacing w:after="0" w:line="276" w:lineRule="auto"/>
        <w:ind w:left="0" w:right="0" w:firstLine="284"/>
        <w:rPr>
          <w:rFonts w:ascii="Arial Narrow" w:hAnsi="Arial Narrow"/>
        </w:rPr>
      </w:pPr>
      <w:r w:rsidRPr="0087418A">
        <w:rPr>
          <w:rFonts w:ascii="Arial Narrow" w:hAnsi="Arial Narrow"/>
        </w:rPr>
        <w:t xml:space="preserve">le cylindre de la pompe qui pousse l'eau vers le haut de la colonne montante,  </w:t>
      </w:r>
    </w:p>
    <w:p w:rsidR="002602FC" w:rsidRPr="0087418A" w:rsidRDefault="002602FC" w:rsidP="002602FC">
      <w:pPr>
        <w:numPr>
          <w:ilvl w:val="3"/>
          <w:numId w:val="95"/>
        </w:numPr>
        <w:spacing w:after="0" w:line="276" w:lineRule="auto"/>
        <w:ind w:left="0" w:right="0" w:firstLine="284"/>
        <w:rPr>
          <w:rFonts w:ascii="Arial Narrow" w:hAnsi="Arial Narrow"/>
        </w:rPr>
      </w:pPr>
      <w:r w:rsidRPr="0087418A">
        <w:rPr>
          <w:rFonts w:ascii="Arial Narrow" w:hAnsi="Arial Narrow"/>
        </w:rPr>
        <w:t xml:space="preserve">la bielle qui relie la poignée de la pompe au cylindre de la pompe au bas de la Bien, </w:t>
      </w:r>
      <w:r w:rsidRPr="0087418A">
        <w:rPr>
          <w:rFonts w:ascii="Arial Narrow" w:hAnsi="Arial Narrow"/>
        </w:rPr>
        <w:t xml:space="preserve">  un tubage de puits,  </w:t>
      </w:r>
    </w:p>
    <w:p w:rsidR="002602FC" w:rsidRPr="00DE454E" w:rsidRDefault="002602FC" w:rsidP="002602FC">
      <w:pPr>
        <w:numPr>
          <w:ilvl w:val="3"/>
          <w:numId w:val="95"/>
        </w:numPr>
        <w:spacing w:after="0" w:line="276" w:lineRule="auto"/>
        <w:ind w:left="0" w:right="0" w:firstLine="284"/>
        <w:rPr>
          <w:rFonts w:ascii="Arial Narrow" w:hAnsi="Arial Narrow"/>
        </w:rPr>
      </w:pPr>
      <w:r w:rsidRPr="0087418A">
        <w:rPr>
          <w:rFonts w:ascii="Arial Narrow" w:hAnsi="Arial Narrow"/>
        </w:rPr>
        <w:t>un tamis de puits pour permettre à l'eau de passer dans le tubage</w:t>
      </w:r>
      <w:r>
        <w:rPr>
          <w:rFonts w:ascii="Arial Narrow" w:hAnsi="Arial Narrow"/>
        </w:rPr>
        <w:t xml:space="preserve"> mais empêche les roches et la </w:t>
      </w:r>
      <w:r w:rsidRPr="00DE454E">
        <w:rPr>
          <w:rFonts w:ascii="Arial Narrow" w:hAnsi="Arial Narrow"/>
        </w:rPr>
        <w:t xml:space="preserve">saleté d'entrer,  </w:t>
      </w:r>
    </w:p>
    <w:p w:rsidR="002602FC" w:rsidRPr="0087418A" w:rsidRDefault="002602FC" w:rsidP="002602FC">
      <w:pPr>
        <w:numPr>
          <w:ilvl w:val="3"/>
          <w:numId w:val="95"/>
        </w:numPr>
        <w:spacing w:after="0" w:line="276" w:lineRule="auto"/>
        <w:ind w:left="0" w:right="0" w:firstLine="284"/>
        <w:rPr>
          <w:rFonts w:ascii="Arial Narrow" w:hAnsi="Arial Narrow"/>
        </w:rPr>
      </w:pPr>
      <w:r w:rsidRPr="0087418A">
        <w:rPr>
          <w:rFonts w:ascii="Arial Narrow" w:hAnsi="Arial Narrow"/>
        </w:rPr>
        <w:t xml:space="preserve">Un cylindre de pompe,  </w:t>
      </w:r>
    </w:p>
    <w:p w:rsidR="002602FC" w:rsidRPr="0087418A" w:rsidRDefault="002602FC" w:rsidP="002602FC">
      <w:pPr>
        <w:numPr>
          <w:ilvl w:val="3"/>
          <w:numId w:val="95"/>
        </w:numPr>
        <w:spacing w:after="0" w:line="276" w:lineRule="auto"/>
        <w:ind w:left="0" w:right="0" w:firstLine="284"/>
        <w:rPr>
          <w:rFonts w:ascii="Arial Narrow" w:hAnsi="Arial Narrow"/>
        </w:rPr>
      </w:pPr>
      <w:r w:rsidRPr="0087418A">
        <w:rPr>
          <w:rFonts w:ascii="Arial Narrow" w:hAnsi="Arial Narrow"/>
        </w:rPr>
        <w:t xml:space="preserve">une série de tiges relient la poignée de la pompe au sommet du cylindre de la pompe au fond du puits.  </w:t>
      </w:r>
    </w:p>
    <w:p w:rsidR="002602FC" w:rsidRPr="0087418A" w:rsidRDefault="002602FC" w:rsidP="002602FC">
      <w:pPr>
        <w:spacing w:after="0" w:line="276" w:lineRule="auto"/>
        <w:ind w:left="0" w:right="0" w:firstLine="284"/>
        <w:rPr>
          <w:rFonts w:ascii="Arial Narrow" w:hAnsi="Arial Narrow"/>
          <w:b/>
          <w:u w:val="single"/>
        </w:rPr>
      </w:pPr>
      <w:r w:rsidRPr="0087418A">
        <w:rPr>
          <w:rFonts w:ascii="Arial Narrow" w:hAnsi="Arial Narrow"/>
          <w:b/>
          <w:u w:val="single"/>
        </w:rPr>
        <w:t>Mise en place des bouchons d’argile et du dispositif de pompage</w:t>
      </w:r>
      <w:r w:rsidRPr="0087418A">
        <w:rPr>
          <w:rFonts w:ascii="Arial Narrow" w:hAnsi="Arial Narrow"/>
          <w:b/>
        </w:rPr>
        <w:t xml:space="preserve">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t xml:space="preserve">Après la pose de la colonne montante, il sera immédiatement mis en place, un piston du cylindre de la pompe.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t xml:space="preserve">Des dispositions seront prises pour assurer la stabilité des pistons.   </w:t>
      </w:r>
    </w:p>
    <w:p w:rsidR="002602FC" w:rsidRPr="0087418A" w:rsidRDefault="002602FC" w:rsidP="002602FC">
      <w:pPr>
        <w:spacing w:after="0" w:line="276" w:lineRule="auto"/>
        <w:ind w:left="0" w:right="0" w:firstLine="284"/>
        <w:rPr>
          <w:rFonts w:ascii="Arial Narrow" w:hAnsi="Arial Narrow"/>
          <w:b/>
          <w:u w:val="single"/>
        </w:rPr>
      </w:pPr>
      <w:r w:rsidRPr="0087418A">
        <w:rPr>
          <w:rFonts w:ascii="Arial Narrow" w:hAnsi="Arial Narrow"/>
          <w:b/>
          <w:u w:val="single"/>
        </w:rPr>
        <w:t>La cimentation</w:t>
      </w:r>
      <w:r w:rsidRPr="0087418A">
        <w:rPr>
          <w:rFonts w:ascii="Arial Narrow" w:hAnsi="Arial Narrow"/>
          <w:b/>
        </w:rPr>
        <w:t xml:space="preserve">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t xml:space="preserve">Il sera exécuté à l’extrémité supérieur de la colonne de captage un bouchon d’étanchéité en ‘’laitier’’ de ciment d’une hauteur de cinq (5) mètres.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t xml:space="preserve">Le mélange de l’eau et du ciment sera composé de façon à obtenir un ‘’laitier’’ de ciment d’environ 1,9 de densité.  </w:t>
      </w:r>
    </w:p>
    <w:p w:rsidR="002602FC" w:rsidRPr="00DE454E" w:rsidRDefault="002602FC" w:rsidP="002602FC">
      <w:pPr>
        <w:pStyle w:val="Paragraphedeliste"/>
        <w:numPr>
          <w:ilvl w:val="0"/>
          <w:numId w:val="110"/>
        </w:numPr>
        <w:spacing w:after="0" w:line="276" w:lineRule="auto"/>
        <w:ind w:right="0"/>
        <w:rPr>
          <w:rFonts w:ascii="Arial Narrow" w:hAnsi="Arial Narrow"/>
        </w:rPr>
      </w:pPr>
      <w:r w:rsidRPr="00DE454E">
        <w:rPr>
          <w:rFonts w:ascii="Arial Narrow" w:hAnsi="Arial Narrow"/>
          <w:b/>
        </w:rPr>
        <w:t xml:space="preserve">LE DEVELOPPEMENT ET L’ESSAI DE POMPAGE  </w:t>
      </w:r>
      <w:r w:rsidRPr="00DE454E">
        <w:rPr>
          <w:rFonts w:ascii="Arial Narrow" w:hAnsi="Arial Narrow"/>
        </w:rPr>
        <w:t xml:space="preserve"> </w:t>
      </w:r>
    </w:p>
    <w:p w:rsidR="002602FC" w:rsidRDefault="002602FC" w:rsidP="002602FC">
      <w:pPr>
        <w:spacing w:after="0" w:line="276" w:lineRule="auto"/>
        <w:ind w:left="0" w:right="0" w:firstLine="284"/>
        <w:rPr>
          <w:rFonts w:ascii="Arial Narrow" w:hAnsi="Arial Narrow"/>
          <w:b/>
        </w:rPr>
      </w:pPr>
      <w:r w:rsidRPr="0087418A">
        <w:rPr>
          <w:rFonts w:ascii="Arial Narrow" w:hAnsi="Arial Narrow"/>
          <w:b/>
          <w:u w:val="single"/>
        </w:rPr>
        <w:t>Le développement du forage</w:t>
      </w:r>
      <w:r w:rsidRPr="0087418A">
        <w:rPr>
          <w:rFonts w:ascii="Arial Narrow" w:hAnsi="Arial Narrow"/>
          <w:b/>
        </w:rPr>
        <w:t xml:space="preserve">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t xml:space="preserve">Le développement du forage ne se fera qu’après la mise en place de crépines et du massif filtrant de gravier roulé.    Le dispositif devra être suffisamment efficace pour permettre l’élimination le plus possible des éléments fins de la formation qui occupent les espaces entre les grains plus grossiers du massif filtrant.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t xml:space="preserve"> L’eau obtenu à la fin du développement devra être claire, exemple de particules fines ; le dépôt au fond d’une bouteille d’un litre centrifugée et décantée sera inférieur à un (1) millimètre.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t xml:space="preserve"> Il est recommandé l’emploi de plusieurs procédés de développement (sur pompage, pistonnage, pneumatique, etc…) pour obtenir un meilleur résultat.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t xml:space="preserve">Le développement se fera à l’air lift double tube, par l’atelier de forage ou par une unité indépendante. Le débit obtenu de développement ne devra pas être inférieur de plus de 10% au débit obtenu en fin de foration.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lastRenderedPageBreak/>
        <w:t xml:space="preserve">Le développement sera poursuivi jusqu’à obtention d’eau claire, sans particule sableuse ou argileuse. L’Entrepreneur devra contrôler la teneur en sable, par la méthode de la tâche de sable observée dans un seau de 10 litres et dont le diamètre ne devra pas excéder 1 cm en fin de développement.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t xml:space="preserve">La durée moyenne du développement sera de 4 heures à 8 heures pour les forages.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t xml:space="preserve">Si les défauts d’exécution apparaissent lors de la réalisation d’un forage ou pendant le développement, la poursuite des opérations de développement au delà de 4 heures sera à la charge de l’Entrepreneur et, si elles ne peuvent aboutir à l’obtention d’eau claire, l’ouvrage ne sera pas réceptionné.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t xml:space="preserve">Dans le cas d’un développement par une unité indépendante, le retour de l’atelier de forage, pour reprise partielle ou totale de l’ouvrage, reste à la charge de l’Entrepreneur, au même titre que les opérations de reprise.  Le débit sera mesuré toutes les 15 minutes. Le niveau d’eau et la profondeur de l’ouvrage seront mesurés avant et après développement.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t xml:space="preserve">La précision exigée pour toutes les mesures (y compris lors des essais de pompage) sera de :  </w:t>
      </w:r>
    </w:p>
    <w:p w:rsidR="002602FC" w:rsidRPr="0087418A" w:rsidRDefault="002602FC" w:rsidP="002602FC">
      <w:pPr>
        <w:numPr>
          <w:ilvl w:val="0"/>
          <w:numId w:val="96"/>
        </w:numPr>
        <w:spacing w:after="0" w:line="276" w:lineRule="auto"/>
        <w:ind w:left="0" w:right="0" w:firstLine="284"/>
        <w:rPr>
          <w:rFonts w:ascii="Arial Narrow" w:hAnsi="Arial Narrow"/>
        </w:rPr>
      </w:pPr>
      <w:r w:rsidRPr="0087418A">
        <w:rPr>
          <w:rFonts w:ascii="Arial Narrow" w:hAnsi="Arial Narrow"/>
        </w:rPr>
        <w:t xml:space="preserve">1% pour les débits,  </w:t>
      </w:r>
    </w:p>
    <w:p w:rsidR="002602FC" w:rsidRPr="0087418A" w:rsidRDefault="002602FC" w:rsidP="002602FC">
      <w:pPr>
        <w:numPr>
          <w:ilvl w:val="0"/>
          <w:numId w:val="96"/>
        </w:numPr>
        <w:spacing w:after="0" w:line="276" w:lineRule="auto"/>
        <w:ind w:left="0" w:right="0" w:firstLine="284"/>
        <w:rPr>
          <w:rFonts w:ascii="Arial Narrow" w:hAnsi="Arial Narrow"/>
        </w:rPr>
      </w:pPr>
      <w:r w:rsidRPr="0087418A">
        <w:rPr>
          <w:rFonts w:ascii="Arial Narrow" w:hAnsi="Arial Narrow"/>
        </w:rPr>
        <w:t xml:space="preserve">1 cm pour les niveaux d’eau,  </w:t>
      </w:r>
    </w:p>
    <w:p w:rsidR="002602FC" w:rsidRPr="0087418A" w:rsidRDefault="002602FC" w:rsidP="002602FC">
      <w:pPr>
        <w:numPr>
          <w:ilvl w:val="0"/>
          <w:numId w:val="96"/>
        </w:numPr>
        <w:spacing w:after="0" w:line="276" w:lineRule="auto"/>
        <w:ind w:left="0" w:right="0" w:firstLine="284"/>
        <w:rPr>
          <w:rFonts w:ascii="Arial Narrow" w:hAnsi="Arial Narrow"/>
        </w:rPr>
      </w:pPr>
      <w:r w:rsidRPr="0087418A">
        <w:rPr>
          <w:rFonts w:ascii="Arial Narrow" w:hAnsi="Arial Narrow"/>
        </w:rPr>
        <w:t xml:space="preserve">5 cm pour les mesures de profondeur.  </w:t>
      </w:r>
    </w:p>
    <w:p w:rsidR="002602FC" w:rsidRPr="0087418A" w:rsidRDefault="002602FC" w:rsidP="002602FC">
      <w:pPr>
        <w:spacing w:after="0" w:line="276" w:lineRule="auto"/>
        <w:ind w:left="0" w:right="0" w:firstLine="284"/>
        <w:rPr>
          <w:rFonts w:ascii="Arial Narrow" w:hAnsi="Arial Narrow"/>
          <w:b/>
          <w:u w:val="single"/>
        </w:rPr>
      </w:pPr>
      <w:r w:rsidRPr="0087418A">
        <w:rPr>
          <w:rFonts w:ascii="Arial Narrow" w:hAnsi="Arial Narrow"/>
          <w:b/>
          <w:u w:val="single"/>
        </w:rPr>
        <w:t>Les essais de débit</w:t>
      </w:r>
      <w:r w:rsidRPr="0087418A">
        <w:rPr>
          <w:rFonts w:ascii="Arial Narrow" w:hAnsi="Arial Narrow"/>
          <w:b/>
        </w:rPr>
        <w:t xml:space="preserve">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t xml:space="preserve">Des essais de débit doivent être faits systématiquement avant la mise en exploitation des forages.   Les dispositifs de mesures devront comprendre :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t xml:space="preserve">(i) Un équipement de pompage (pompe électrique immergée, groupe électrogène, etc…) (ii) Des appareils de mesure des débits (iii) Et des appareils de mesure des niveaux d’eau.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t xml:space="preserve">Les essais seront effectués par paliers successifs de pompage à débit constant, le niveau de stabilisation étant atteint à chaque palier de 2H. Les débits seront croissants d’un palier à l’autre.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t xml:space="preserve"> Après un temps de repos, on effectuera un nouveau pompage de longue durée au débit constant plus élevé autorisé par les capacités du forage, après quoi la remontée sera observée jusqu’à la récupération du niveau initial.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tab/>
        <w:t xml:space="preserve"> </w:t>
      </w:r>
      <w:r w:rsidRPr="0087418A">
        <w:rPr>
          <w:rFonts w:ascii="Arial Narrow" w:hAnsi="Arial Narrow"/>
        </w:rPr>
        <w:tab/>
        <w:t xml:space="preserve">  </w:t>
      </w:r>
      <w:r w:rsidRPr="0087418A">
        <w:rPr>
          <w:rFonts w:ascii="Arial Narrow" w:hAnsi="Arial Narrow"/>
        </w:rPr>
        <w:tab/>
        <w:t xml:space="preserve">Tous les essais seront effectués en présence de l’ingénieur de contrôle qui en assurera la supervision.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t xml:space="preserve"> Les résultats des essais seront interprétés par le constructeur qui en déterminera les caractéristiques hydrauliques du forage à travers :   </w:t>
      </w:r>
    </w:p>
    <w:p w:rsidR="002602FC" w:rsidRPr="0087418A" w:rsidRDefault="002602FC" w:rsidP="002602FC">
      <w:pPr>
        <w:numPr>
          <w:ilvl w:val="0"/>
          <w:numId w:val="97"/>
        </w:numPr>
        <w:spacing w:after="0" w:line="276" w:lineRule="auto"/>
        <w:ind w:left="0" w:right="0" w:firstLine="284"/>
        <w:rPr>
          <w:rFonts w:ascii="Arial Narrow" w:hAnsi="Arial Narrow"/>
        </w:rPr>
      </w:pPr>
      <w:r w:rsidRPr="0087418A">
        <w:rPr>
          <w:rFonts w:ascii="Arial Narrow" w:hAnsi="Arial Narrow"/>
        </w:rPr>
        <w:t xml:space="preserve">Le traçage de la courbe caractéristique  </w:t>
      </w:r>
    </w:p>
    <w:p w:rsidR="002602FC" w:rsidRPr="0087418A" w:rsidRDefault="002602FC" w:rsidP="002602FC">
      <w:pPr>
        <w:numPr>
          <w:ilvl w:val="0"/>
          <w:numId w:val="97"/>
        </w:numPr>
        <w:spacing w:after="0" w:line="276" w:lineRule="auto"/>
        <w:ind w:left="0" w:right="0" w:firstLine="284"/>
        <w:rPr>
          <w:rFonts w:ascii="Arial Narrow" w:hAnsi="Arial Narrow"/>
        </w:rPr>
      </w:pPr>
      <w:r w:rsidRPr="0087418A">
        <w:rPr>
          <w:rFonts w:ascii="Arial Narrow" w:hAnsi="Arial Narrow"/>
        </w:rPr>
        <w:t xml:space="preserve">La détermination du rendement du forage  (iii) Et l’évaluation de la transmissivité de la nappe.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t>Les mesures de profondeur du niveau d'eau seront effectuées à la sonde électrique, les mesures de débit seront faites au fût de 200 litres, toutes les mesures seront notées sur une fiche agréée par le maître d’oeuvre</w:t>
      </w:r>
      <w:r w:rsidRPr="0087418A">
        <w:rPr>
          <w:rFonts w:ascii="Arial Narrow" w:hAnsi="Arial Narrow"/>
          <w:b/>
        </w:rPr>
        <w:t xml:space="preserve"> </w:t>
      </w:r>
      <w:r w:rsidRPr="0087418A">
        <w:rPr>
          <w:rFonts w:ascii="Arial Narrow" w:hAnsi="Arial Narrow"/>
        </w:rPr>
        <w:t xml:space="preserve">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b/>
        </w:rPr>
        <w:t xml:space="preserve">Le forage sera considéré productif si son débit calculé est au moins égal à  1 (un) mètre cube par heure. Dans le cas contraire, le forage sera considéré non productif et repris à la charge du constructeur. </w:t>
      </w:r>
      <w:r w:rsidRPr="0087418A">
        <w:rPr>
          <w:rFonts w:ascii="Arial Narrow" w:hAnsi="Arial Narrow"/>
        </w:rPr>
        <w:t xml:space="preserve">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t xml:space="preserve">Lors des essais, il sera également procédé aux prélèvements en vue d’évaluer la qualité de l’eau par des analyses physico – chimiques et bactériologiques, et l’évaluation de la turbidité de l’eau par la mesure de la tache de dépôt.   </w:t>
      </w:r>
    </w:p>
    <w:p w:rsidR="002602FC" w:rsidRPr="00003C71" w:rsidRDefault="002602FC" w:rsidP="002602FC">
      <w:pPr>
        <w:pStyle w:val="Paragraphedeliste"/>
        <w:numPr>
          <w:ilvl w:val="0"/>
          <w:numId w:val="110"/>
        </w:numPr>
        <w:spacing w:after="0" w:line="276" w:lineRule="auto"/>
        <w:ind w:right="0"/>
        <w:rPr>
          <w:rFonts w:ascii="Arial Narrow" w:hAnsi="Arial Narrow"/>
          <w:b/>
        </w:rPr>
      </w:pPr>
      <w:r w:rsidRPr="00003C71">
        <w:rPr>
          <w:rFonts w:ascii="Arial Narrow" w:hAnsi="Arial Narrow"/>
          <w:b/>
        </w:rPr>
        <w:t xml:space="preserve">ANALYSE D’EAU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t xml:space="preserve">Avant l'équipement du forage, le contractant effectuera sur le site les mesures suivantes : pH, conductivité, température. A la fin du développement, le contractant procédera à la désinfection du forage par injection d'hypochlorite de calcium (ou équivalent).  </w:t>
      </w:r>
    </w:p>
    <w:p w:rsidR="002602FC" w:rsidRPr="00DE454E" w:rsidRDefault="002602FC" w:rsidP="002602FC">
      <w:pPr>
        <w:pStyle w:val="Paragraphedeliste"/>
        <w:numPr>
          <w:ilvl w:val="0"/>
          <w:numId w:val="110"/>
        </w:numPr>
        <w:spacing w:after="0" w:line="276" w:lineRule="auto"/>
        <w:ind w:right="0"/>
        <w:rPr>
          <w:rFonts w:ascii="Arial Narrow" w:hAnsi="Arial Narrow"/>
        </w:rPr>
      </w:pPr>
      <w:r w:rsidRPr="00DE454E">
        <w:rPr>
          <w:rFonts w:ascii="Arial Narrow" w:hAnsi="Arial Narrow"/>
          <w:b/>
        </w:rPr>
        <w:t xml:space="preserve">EXECUTION DE LA SUPERSTRUCTURE </w:t>
      </w:r>
      <w:r w:rsidRPr="00DE454E">
        <w:rPr>
          <w:rFonts w:ascii="Arial Narrow" w:hAnsi="Arial Narrow"/>
        </w:rPr>
        <w:t xml:space="preserve"> </w:t>
      </w:r>
    </w:p>
    <w:p w:rsidR="002602FC" w:rsidRPr="0087418A" w:rsidRDefault="002602FC" w:rsidP="002602FC">
      <w:pPr>
        <w:spacing w:after="0" w:line="276" w:lineRule="auto"/>
        <w:ind w:left="0" w:right="0" w:firstLine="284"/>
        <w:rPr>
          <w:rFonts w:ascii="Arial Narrow" w:hAnsi="Arial Narrow"/>
          <w:b/>
          <w:u w:val="single"/>
        </w:rPr>
      </w:pPr>
      <w:r w:rsidRPr="0087418A">
        <w:rPr>
          <w:rFonts w:ascii="Arial Narrow" w:hAnsi="Arial Narrow"/>
          <w:b/>
          <w:u w:val="single"/>
        </w:rPr>
        <w:t>La clôture</w:t>
      </w:r>
      <w:r w:rsidRPr="0087418A">
        <w:rPr>
          <w:rFonts w:ascii="Arial Narrow" w:hAnsi="Arial Narrow"/>
          <w:b/>
        </w:rPr>
        <w:t xml:space="preserve">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t xml:space="preserve">La clôture peinte sera autour du point d'eau (dimensions 3,5m x 3,5 x 1,5m) avec un portillon en grille de la clôture y compris chaine * cadenas conformément aux plans  </w:t>
      </w:r>
    </w:p>
    <w:p w:rsidR="002602FC" w:rsidRPr="00DE454E" w:rsidRDefault="002602FC" w:rsidP="002602FC">
      <w:pPr>
        <w:spacing w:after="0" w:line="276" w:lineRule="auto"/>
        <w:ind w:left="0" w:right="0" w:firstLine="284"/>
        <w:rPr>
          <w:rFonts w:ascii="Arial Narrow" w:hAnsi="Arial Narrow"/>
          <w:u w:val="single"/>
        </w:rPr>
      </w:pPr>
      <w:r w:rsidRPr="00DE454E">
        <w:rPr>
          <w:rFonts w:ascii="Arial Narrow" w:hAnsi="Arial Narrow"/>
          <w:b/>
          <w:u w:val="single"/>
        </w:rPr>
        <w:lastRenderedPageBreak/>
        <w:t xml:space="preserve"> La Rigole d’assainissement autour de la superstructure </w:t>
      </w:r>
      <w:r w:rsidRPr="00DE454E">
        <w:rPr>
          <w:rFonts w:ascii="Arial Narrow" w:hAnsi="Arial Narrow"/>
          <w:u w:val="single"/>
        </w:rPr>
        <w:t xml:space="preserve"> </w:t>
      </w:r>
    </w:p>
    <w:p w:rsidR="002602FC" w:rsidRPr="0087418A" w:rsidRDefault="002602FC" w:rsidP="002602FC">
      <w:pPr>
        <w:numPr>
          <w:ilvl w:val="0"/>
          <w:numId w:val="98"/>
        </w:numPr>
        <w:spacing w:after="0" w:line="276" w:lineRule="auto"/>
        <w:ind w:left="0" w:right="0" w:firstLine="284"/>
        <w:rPr>
          <w:rFonts w:ascii="Arial Narrow" w:hAnsi="Arial Narrow"/>
        </w:rPr>
      </w:pPr>
      <w:r w:rsidRPr="0087418A">
        <w:rPr>
          <w:rFonts w:ascii="Arial Narrow" w:hAnsi="Arial Narrow"/>
        </w:rPr>
        <w:t xml:space="preserve">Elle sera construite en béton armé dosé à 350 Kg/m3 de profondeur 40cm et largeur 40cm et permettra de drainer les eaux de ruissellement tout autour de la superstructure.  </w:t>
      </w:r>
    </w:p>
    <w:p w:rsidR="002602FC" w:rsidRPr="0087418A" w:rsidRDefault="002602FC" w:rsidP="002602FC">
      <w:pPr>
        <w:numPr>
          <w:ilvl w:val="0"/>
          <w:numId w:val="98"/>
        </w:numPr>
        <w:spacing w:after="0" w:line="276" w:lineRule="auto"/>
        <w:ind w:left="0" w:right="0" w:firstLine="284"/>
        <w:rPr>
          <w:rFonts w:ascii="Arial Narrow" w:hAnsi="Arial Narrow"/>
        </w:rPr>
      </w:pPr>
      <w:r w:rsidRPr="0087418A">
        <w:rPr>
          <w:rFonts w:ascii="Arial Narrow" w:hAnsi="Arial Narrow"/>
        </w:rPr>
        <w:t xml:space="preserve">Les alentours de la sale de pompage seront dallés en béton.  </w:t>
      </w:r>
    </w:p>
    <w:p w:rsidR="002602FC" w:rsidRPr="0087418A" w:rsidRDefault="002602FC" w:rsidP="002602FC">
      <w:pPr>
        <w:spacing w:after="0" w:line="276" w:lineRule="auto"/>
        <w:ind w:left="0" w:right="0" w:firstLine="284"/>
        <w:rPr>
          <w:rFonts w:ascii="Arial Narrow" w:hAnsi="Arial Narrow"/>
          <w:b/>
          <w:u w:val="single"/>
        </w:rPr>
      </w:pPr>
      <w:r w:rsidRPr="0087418A">
        <w:rPr>
          <w:rFonts w:ascii="Arial Narrow" w:hAnsi="Arial Narrow"/>
          <w:b/>
          <w:u w:val="single"/>
        </w:rPr>
        <w:t>Tuyau d’exhaure</w:t>
      </w:r>
      <w:r w:rsidRPr="0087418A">
        <w:rPr>
          <w:rFonts w:ascii="Arial Narrow" w:hAnsi="Arial Narrow"/>
          <w:b/>
        </w:rPr>
        <w:t xml:space="preserve">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t xml:space="preserve">L’exhaure entre la pompe et la tête du forage sera un tuyau souple 2’’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t xml:space="preserve">L’accouplement (pompe et tête de forage) sera en inox du fait de l’agressivité de l’eau.  </w:t>
      </w:r>
    </w:p>
    <w:p w:rsidR="002602FC" w:rsidRDefault="002602FC" w:rsidP="002602FC">
      <w:pPr>
        <w:spacing w:after="0" w:line="276" w:lineRule="auto"/>
        <w:ind w:left="0" w:right="0" w:firstLine="284"/>
        <w:rPr>
          <w:rFonts w:ascii="Arial Narrow" w:hAnsi="Arial Narrow"/>
        </w:rPr>
      </w:pPr>
      <w:r w:rsidRPr="0087418A">
        <w:rPr>
          <w:rFonts w:ascii="Arial Narrow" w:hAnsi="Arial Narrow"/>
        </w:rPr>
        <w:t xml:space="preserve">Une attache tous les deux mètres sera prévue pour la fixation câble électrique sur la colonne d’exhaure. La profondeur prévisionnelle de la pompe sera placée à une profondeur d’au moins 70 m.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b/>
          <w:u w:val="single"/>
        </w:rPr>
        <w:t>Equipement de la tête du forage.</w:t>
      </w:r>
      <w:r w:rsidRPr="0087418A">
        <w:rPr>
          <w:rFonts w:ascii="Arial Narrow" w:hAnsi="Arial Narrow"/>
          <w:b/>
        </w:rPr>
        <w:t xml:space="preserve"> </w:t>
      </w:r>
      <w:r w:rsidRPr="0087418A">
        <w:rPr>
          <w:rFonts w:ascii="Arial Narrow" w:hAnsi="Arial Narrow"/>
        </w:rPr>
        <w:t xml:space="preserve">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t xml:space="preserve">  Un tubage en acier de diamètre d’au moins 130 mm coffrera le tubage PVC du forage et dé</w:t>
      </w:r>
      <w:r>
        <w:rPr>
          <w:rFonts w:ascii="Arial Narrow" w:hAnsi="Arial Narrow"/>
        </w:rPr>
        <w:t>passera le forage et comportera :</w:t>
      </w:r>
      <w:r w:rsidRPr="0087418A">
        <w:rPr>
          <w:rFonts w:ascii="Arial Narrow" w:hAnsi="Arial Narrow"/>
        </w:rPr>
        <w:t xml:space="preserve"> </w:t>
      </w:r>
      <w:r>
        <w:rPr>
          <w:rFonts w:ascii="Arial Narrow" w:hAnsi="Arial Narrow"/>
        </w:rPr>
        <w:t xml:space="preserve"> </w:t>
      </w:r>
    </w:p>
    <w:p w:rsidR="002602FC" w:rsidRPr="0087418A" w:rsidRDefault="002602FC" w:rsidP="002602FC">
      <w:pPr>
        <w:numPr>
          <w:ilvl w:val="0"/>
          <w:numId w:val="99"/>
        </w:numPr>
        <w:spacing w:after="0" w:line="276" w:lineRule="auto"/>
        <w:ind w:left="0" w:right="0" w:firstLine="284"/>
        <w:rPr>
          <w:rFonts w:ascii="Arial Narrow" w:hAnsi="Arial Narrow"/>
        </w:rPr>
      </w:pPr>
      <w:r w:rsidRPr="0087418A">
        <w:rPr>
          <w:rFonts w:ascii="Arial Narrow" w:hAnsi="Arial Narrow"/>
        </w:rPr>
        <w:t xml:space="preserve">Un passage pour les câbles électriques ;  </w:t>
      </w:r>
    </w:p>
    <w:p w:rsidR="002602FC" w:rsidRPr="0087418A" w:rsidRDefault="002602FC" w:rsidP="002602FC">
      <w:pPr>
        <w:numPr>
          <w:ilvl w:val="0"/>
          <w:numId w:val="99"/>
        </w:numPr>
        <w:spacing w:after="0" w:line="276" w:lineRule="auto"/>
        <w:ind w:left="0" w:right="0" w:firstLine="284"/>
        <w:rPr>
          <w:rFonts w:ascii="Arial Narrow" w:hAnsi="Arial Narrow"/>
        </w:rPr>
      </w:pPr>
      <w:r w:rsidRPr="0087418A">
        <w:rPr>
          <w:rFonts w:ascii="Arial Narrow" w:hAnsi="Arial Narrow"/>
        </w:rPr>
        <w:t xml:space="preserve">Un passage pour la colonne montante ;  </w:t>
      </w:r>
    </w:p>
    <w:p w:rsidR="002602FC" w:rsidRPr="0087418A" w:rsidRDefault="002602FC" w:rsidP="002602FC">
      <w:pPr>
        <w:numPr>
          <w:ilvl w:val="0"/>
          <w:numId w:val="99"/>
        </w:numPr>
        <w:spacing w:after="0" w:line="276" w:lineRule="auto"/>
        <w:ind w:left="0" w:right="0" w:firstLine="284"/>
        <w:rPr>
          <w:rFonts w:ascii="Arial Narrow" w:hAnsi="Arial Narrow"/>
        </w:rPr>
      </w:pPr>
      <w:r w:rsidRPr="0087418A">
        <w:rPr>
          <w:rFonts w:ascii="Arial Narrow" w:hAnsi="Arial Narrow"/>
        </w:rPr>
        <w:t xml:space="preserve">Un trou de 34’’ permettant la descente d’une sonde de niveau. Il sera fermé par un écrou avec un carré de serrage cette fermeture se reposera sur le tubage en acier et y sera boulonnée (sous forme de bride).  </w:t>
      </w:r>
    </w:p>
    <w:p w:rsidR="002602FC" w:rsidRPr="0087418A" w:rsidRDefault="002602FC" w:rsidP="002602FC">
      <w:pPr>
        <w:spacing w:after="0" w:line="276" w:lineRule="auto"/>
        <w:ind w:left="0" w:right="0" w:firstLine="284"/>
        <w:rPr>
          <w:rFonts w:ascii="Arial Narrow" w:hAnsi="Arial Narrow"/>
          <w:b/>
          <w:u w:val="single"/>
        </w:rPr>
      </w:pPr>
      <w:r w:rsidRPr="0087418A">
        <w:rPr>
          <w:rFonts w:ascii="Arial Narrow" w:hAnsi="Arial Narrow"/>
          <w:b/>
          <w:u w:val="single"/>
        </w:rPr>
        <w:t xml:space="preserve">  Forme sous les ouvrages</w:t>
      </w:r>
      <w:r w:rsidRPr="0087418A">
        <w:rPr>
          <w:rFonts w:ascii="Arial Narrow" w:hAnsi="Arial Narrow"/>
          <w:b/>
        </w:rPr>
        <w:t xml:space="preserve">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t xml:space="preserve"> Le sol en dessous des ouvrages (dalles) sera consolidé par la pose d’une forme de sable stabilisé de 20cm d’épaisseur.  Le sable stabilisé au ciment et légèrement mouillé, sera dosé à 75kg de ciment par m³ de sable et posée en 1 couche damée.   </w:t>
      </w:r>
    </w:p>
    <w:p w:rsidR="002602FC" w:rsidRPr="0087418A" w:rsidRDefault="002602FC" w:rsidP="002602FC">
      <w:pPr>
        <w:spacing w:after="0" w:line="276" w:lineRule="auto"/>
        <w:ind w:left="0" w:right="0" w:firstLine="284"/>
        <w:rPr>
          <w:rFonts w:ascii="Arial Narrow" w:hAnsi="Arial Narrow"/>
          <w:b/>
          <w:u w:val="single"/>
        </w:rPr>
      </w:pPr>
      <w:r w:rsidRPr="0087418A">
        <w:rPr>
          <w:rFonts w:ascii="Arial Narrow" w:hAnsi="Arial Narrow"/>
          <w:b/>
          <w:u w:val="single"/>
        </w:rPr>
        <w:t>Le système d’assainissement</w:t>
      </w:r>
      <w:r w:rsidRPr="0087418A">
        <w:rPr>
          <w:rFonts w:ascii="Arial Narrow" w:hAnsi="Arial Narrow"/>
          <w:b/>
        </w:rPr>
        <w:t xml:space="preserve">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t xml:space="preserve">  Pour empêcher que les animaux ne créent autour de l’abreuvoir un bourbier une surface en pierres maçonnée sera réalisée.  </w:t>
      </w:r>
    </w:p>
    <w:p w:rsidR="002602FC" w:rsidRPr="0087418A" w:rsidRDefault="002602FC" w:rsidP="002602FC">
      <w:pPr>
        <w:pStyle w:val="RCarticle"/>
      </w:pPr>
      <w:r w:rsidRPr="0087418A">
        <w:t xml:space="preserve">RAPPORT TECHNIQUE DE FIN DES TRAVAUX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t xml:space="preserve">A la fin d’exécution de travaux de forage, le maitre d’œuvre élaborera un rapport de fin des travaux qui comprendra deux (2) parties principales :   </w:t>
      </w:r>
    </w:p>
    <w:p w:rsidR="002602FC" w:rsidRPr="00DE454E" w:rsidRDefault="002602FC" w:rsidP="002602FC">
      <w:pPr>
        <w:spacing w:after="0" w:line="276" w:lineRule="auto"/>
        <w:ind w:right="0"/>
        <w:rPr>
          <w:rFonts w:ascii="Arial Narrow" w:hAnsi="Arial Narrow"/>
        </w:rPr>
      </w:pPr>
      <w:r w:rsidRPr="00DE454E">
        <w:rPr>
          <w:rFonts w:ascii="Arial Narrow" w:hAnsi="Arial Narrow"/>
          <w:b/>
        </w:rPr>
        <w:t xml:space="preserve">LA PRESENTATION GENERALE DES TRAVAUX </w:t>
      </w:r>
      <w:r w:rsidRPr="00DE454E">
        <w:rPr>
          <w:rFonts w:ascii="Arial Narrow" w:hAnsi="Arial Narrow"/>
        </w:rPr>
        <w:t xml:space="preserve"> </w:t>
      </w:r>
    </w:p>
    <w:p w:rsidR="002602FC" w:rsidRPr="0087418A" w:rsidRDefault="002602FC" w:rsidP="002602FC">
      <w:pPr>
        <w:spacing w:after="0" w:line="276" w:lineRule="auto"/>
        <w:ind w:left="0" w:right="0" w:firstLine="284"/>
        <w:rPr>
          <w:rFonts w:ascii="Arial Narrow" w:hAnsi="Arial Narrow"/>
        </w:rPr>
      </w:pPr>
      <w:r w:rsidRPr="0087418A">
        <w:rPr>
          <w:rFonts w:ascii="Arial Narrow" w:hAnsi="Arial Narrow"/>
        </w:rPr>
        <w:t xml:space="preserve">Cette partie fera ressortir entre autres :   </w:t>
      </w:r>
    </w:p>
    <w:p w:rsidR="002602FC" w:rsidRPr="0087418A" w:rsidRDefault="002602FC" w:rsidP="002602FC">
      <w:pPr>
        <w:spacing w:after="0" w:line="276" w:lineRule="auto"/>
        <w:ind w:left="284" w:right="0" w:firstLine="0"/>
        <w:rPr>
          <w:rFonts w:ascii="Arial Narrow" w:hAnsi="Arial Narrow"/>
        </w:rPr>
      </w:pPr>
      <w:r w:rsidRPr="0087418A">
        <w:rPr>
          <w:rFonts w:ascii="Arial Narrow" w:hAnsi="Arial Narrow"/>
        </w:rPr>
        <w:t xml:space="preserve">Le chronogramme détaillé et effectif d’exécution de toutes les prestations (études géophysiques, formation, équipement, développement, essais de débits, installation des pompes, formation, etc.).  </w:t>
      </w:r>
    </w:p>
    <w:p w:rsidR="002602FC" w:rsidRDefault="002602FC" w:rsidP="002602FC">
      <w:pPr>
        <w:spacing w:after="0" w:line="276" w:lineRule="auto"/>
        <w:ind w:left="0" w:right="0" w:firstLine="284"/>
        <w:rPr>
          <w:rFonts w:ascii="Arial Narrow" w:hAnsi="Arial Narrow"/>
        </w:rPr>
      </w:pPr>
      <w:r w:rsidRPr="0087418A">
        <w:rPr>
          <w:rFonts w:ascii="Arial Narrow" w:hAnsi="Arial Narrow"/>
        </w:rPr>
        <w:t>Les matériels effectivement uti</w:t>
      </w:r>
      <w:r>
        <w:rPr>
          <w:rFonts w:ascii="Arial Narrow" w:hAnsi="Arial Narrow"/>
        </w:rPr>
        <w:t xml:space="preserve">lisés sur le terrain </w:t>
      </w:r>
    </w:p>
    <w:p w:rsidR="002602FC" w:rsidRPr="00E31BE8" w:rsidRDefault="002602FC" w:rsidP="002602FC">
      <w:pPr>
        <w:spacing w:after="0" w:line="276" w:lineRule="auto"/>
        <w:ind w:left="0" w:right="0" w:firstLine="284"/>
        <w:rPr>
          <w:rFonts w:ascii="Arial Narrow" w:hAnsi="Arial Narrow"/>
        </w:rPr>
      </w:pPr>
      <w:r w:rsidRPr="0087418A">
        <w:rPr>
          <w:rFonts w:ascii="Arial Narrow" w:hAnsi="Arial Narrow"/>
        </w:rPr>
        <w:t>Le personnel effective</w:t>
      </w:r>
      <w:r>
        <w:rPr>
          <w:rFonts w:ascii="Arial Narrow" w:hAnsi="Arial Narrow"/>
        </w:rPr>
        <w:t>ment déployé sur le terrain et</w:t>
      </w:r>
      <w:r w:rsidRPr="0087418A">
        <w:rPr>
          <w:rFonts w:ascii="Arial Narrow" w:hAnsi="Arial Narrow"/>
        </w:rPr>
        <w:t xml:space="preserve"> les difficultés rencontrées.   </w:t>
      </w:r>
    </w:p>
    <w:p w:rsidR="002602FC" w:rsidRPr="00E31BE8" w:rsidRDefault="002602FC" w:rsidP="002602FC">
      <w:pPr>
        <w:spacing w:after="0" w:line="240" w:lineRule="auto"/>
        <w:ind w:left="142" w:right="0" w:firstLine="0"/>
        <w:rPr>
          <w:rFonts w:ascii="Arial Narrow" w:hAnsi="Arial Narrow"/>
        </w:rPr>
      </w:pPr>
      <w:r w:rsidRPr="00E31BE8">
        <w:rPr>
          <w:rFonts w:ascii="Arial Narrow" w:hAnsi="Arial Narrow"/>
          <w:sz w:val="20"/>
        </w:rPr>
        <w:t xml:space="preserve"> </w:t>
      </w:r>
    </w:p>
    <w:p w:rsidR="002602FC" w:rsidRPr="00E31BE8" w:rsidRDefault="002602FC" w:rsidP="002602FC">
      <w:pPr>
        <w:spacing w:after="31" w:line="240" w:lineRule="auto"/>
        <w:ind w:left="1411"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148" w:line="240" w:lineRule="auto"/>
        <w:ind w:left="1411" w:right="0" w:firstLine="0"/>
        <w:jc w:val="left"/>
        <w:rPr>
          <w:rFonts w:ascii="Arial Narrow" w:hAnsi="Arial Narrow"/>
        </w:rPr>
      </w:pPr>
      <w:r w:rsidRPr="00E31BE8">
        <w:rPr>
          <w:rFonts w:ascii="Arial Narrow" w:hAnsi="Arial Narrow"/>
        </w:rPr>
        <w:t xml:space="preserve"> </w:t>
      </w:r>
    </w:p>
    <w:p w:rsidR="002602FC" w:rsidRPr="00E31BE8" w:rsidRDefault="002602FC" w:rsidP="002602FC">
      <w:pPr>
        <w:spacing w:after="0" w:line="240" w:lineRule="auto"/>
        <w:ind w:left="1411"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0" w:line="240" w:lineRule="auto"/>
        <w:ind w:left="1411"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3" w:line="240" w:lineRule="auto"/>
        <w:ind w:left="1411"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0" w:line="240" w:lineRule="auto"/>
        <w:ind w:left="1411"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0" w:line="240" w:lineRule="auto"/>
        <w:ind w:left="1411"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3" w:line="240" w:lineRule="auto"/>
        <w:ind w:left="1411"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24" w:line="240" w:lineRule="auto"/>
        <w:ind w:left="1411"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0" w:line="240" w:lineRule="auto"/>
        <w:ind w:left="1411" w:right="0" w:firstLine="0"/>
        <w:rPr>
          <w:rFonts w:ascii="Arial Narrow" w:hAnsi="Arial Narrow"/>
        </w:rPr>
      </w:pPr>
      <w:r w:rsidRPr="00E31BE8">
        <w:rPr>
          <w:rFonts w:ascii="Arial Narrow" w:hAnsi="Arial Narrow"/>
          <w:sz w:val="20"/>
        </w:rPr>
        <w:t xml:space="preserve"> </w:t>
      </w:r>
    </w:p>
    <w:p w:rsidR="002602FC" w:rsidRPr="00E31BE8" w:rsidRDefault="002602FC" w:rsidP="002602FC">
      <w:pPr>
        <w:spacing w:after="159" w:line="240" w:lineRule="auto"/>
        <w:ind w:left="1411" w:right="0" w:firstLine="0"/>
        <w:jc w:val="left"/>
        <w:rPr>
          <w:rFonts w:ascii="Arial Narrow" w:hAnsi="Arial Narrow"/>
        </w:rPr>
      </w:pPr>
      <w:r w:rsidRPr="00E31BE8">
        <w:rPr>
          <w:rFonts w:ascii="Arial Narrow" w:hAnsi="Arial Narrow"/>
        </w:rPr>
        <w:t xml:space="preserve"> </w:t>
      </w:r>
    </w:p>
    <w:p w:rsidR="002602FC" w:rsidRPr="00E31BE8" w:rsidRDefault="002602FC" w:rsidP="002602FC">
      <w:pPr>
        <w:spacing w:after="159" w:line="240" w:lineRule="auto"/>
        <w:ind w:left="1411" w:right="0" w:firstLine="0"/>
        <w:jc w:val="left"/>
        <w:rPr>
          <w:rFonts w:ascii="Arial Narrow" w:hAnsi="Arial Narrow"/>
        </w:rPr>
      </w:pPr>
      <w:r w:rsidRPr="00E31BE8">
        <w:rPr>
          <w:rFonts w:ascii="Arial Narrow" w:hAnsi="Arial Narrow"/>
        </w:rPr>
        <w:lastRenderedPageBreak/>
        <w:t xml:space="preserve"> </w:t>
      </w:r>
    </w:p>
    <w:p w:rsidR="002602FC" w:rsidRPr="00E31BE8" w:rsidRDefault="002602FC" w:rsidP="002602FC">
      <w:pPr>
        <w:spacing w:after="159" w:line="240" w:lineRule="auto"/>
        <w:ind w:left="1411" w:right="0" w:firstLine="0"/>
        <w:jc w:val="left"/>
        <w:rPr>
          <w:rFonts w:ascii="Arial Narrow" w:hAnsi="Arial Narrow"/>
        </w:rPr>
      </w:pPr>
      <w:r w:rsidRPr="00E31BE8">
        <w:rPr>
          <w:rFonts w:ascii="Arial Narrow" w:hAnsi="Arial Narrow"/>
        </w:rPr>
        <w:t xml:space="preserve"> </w:t>
      </w:r>
    </w:p>
    <w:p w:rsidR="002602FC" w:rsidRPr="00E31BE8" w:rsidRDefault="002602FC" w:rsidP="002602FC">
      <w:pPr>
        <w:spacing w:after="156" w:line="240" w:lineRule="auto"/>
        <w:ind w:left="1411" w:right="0" w:firstLine="0"/>
        <w:jc w:val="left"/>
        <w:rPr>
          <w:rFonts w:ascii="Arial Narrow" w:hAnsi="Arial Narrow"/>
        </w:rPr>
      </w:pPr>
      <w:r w:rsidRPr="00E31BE8">
        <w:rPr>
          <w:rFonts w:ascii="Arial Narrow" w:hAnsi="Arial Narrow"/>
        </w:rPr>
        <w:t xml:space="preserve"> </w:t>
      </w:r>
    </w:p>
    <w:p w:rsidR="002602FC" w:rsidRPr="00E31BE8" w:rsidRDefault="002602FC" w:rsidP="002602FC">
      <w:pPr>
        <w:spacing w:after="159" w:line="240" w:lineRule="auto"/>
        <w:ind w:left="1411" w:right="0" w:firstLine="0"/>
        <w:jc w:val="left"/>
        <w:rPr>
          <w:rFonts w:ascii="Arial Narrow" w:hAnsi="Arial Narrow"/>
        </w:rPr>
      </w:pPr>
      <w:r w:rsidRPr="00E31BE8">
        <w:rPr>
          <w:rFonts w:ascii="Arial Narrow" w:hAnsi="Arial Narrow"/>
        </w:rPr>
        <w:t xml:space="preserve"> </w:t>
      </w:r>
    </w:p>
    <w:p w:rsidR="002602FC" w:rsidRPr="00E31BE8" w:rsidRDefault="002602FC" w:rsidP="002602FC">
      <w:pPr>
        <w:spacing w:after="159" w:line="240" w:lineRule="auto"/>
        <w:ind w:left="1411" w:right="0" w:firstLine="0"/>
        <w:jc w:val="left"/>
        <w:rPr>
          <w:rFonts w:ascii="Arial Narrow" w:hAnsi="Arial Narrow"/>
        </w:rPr>
      </w:pPr>
      <w:r w:rsidRPr="00E31BE8">
        <w:rPr>
          <w:rFonts w:ascii="Arial Narrow" w:hAnsi="Arial Narrow"/>
        </w:rPr>
        <w:t xml:space="preserve"> </w:t>
      </w:r>
    </w:p>
    <w:p w:rsidR="002602FC" w:rsidRPr="00E31BE8" w:rsidRDefault="002602FC" w:rsidP="002602FC">
      <w:pPr>
        <w:spacing w:after="159" w:line="240" w:lineRule="auto"/>
        <w:ind w:left="0" w:right="0" w:firstLine="0"/>
        <w:jc w:val="left"/>
        <w:rPr>
          <w:rFonts w:ascii="Arial Narrow" w:hAnsi="Arial Narrow"/>
        </w:rPr>
      </w:pPr>
    </w:p>
    <w:p w:rsidR="002602FC" w:rsidRPr="00E31BE8" w:rsidRDefault="002602FC" w:rsidP="002602FC">
      <w:pPr>
        <w:spacing w:after="159" w:line="240" w:lineRule="auto"/>
        <w:ind w:left="1411" w:right="0" w:firstLine="0"/>
        <w:jc w:val="left"/>
        <w:rPr>
          <w:rFonts w:ascii="Arial Narrow" w:hAnsi="Arial Narrow"/>
        </w:rPr>
      </w:pPr>
      <w:r w:rsidRPr="00E31BE8">
        <w:rPr>
          <w:rFonts w:ascii="Arial Narrow" w:hAnsi="Arial Narrow"/>
        </w:rPr>
        <w:t xml:space="preserve"> </w:t>
      </w:r>
    </w:p>
    <w:p w:rsidR="002602FC" w:rsidRPr="00E31BE8" w:rsidRDefault="002602FC" w:rsidP="002602FC">
      <w:pPr>
        <w:spacing w:after="159" w:line="240" w:lineRule="auto"/>
        <w:ind w:left="1411" w:right="0" w:firstLine="0"/>
        <w:jc w:val="left"/>
        <w:rPr>
          <w:rFonts w:ascii="Arial Narrow" w:hAnsi="Arial Narrow"/>
        </w:rPr>
      </w:pPr>
      <w:r w:rsidRPr="00E31BE8">
        <w:rPr>
          <w:rFonts w:ascii="Arial Narrow" w:hAnsi="Arial Narrow"/>
        </w:rPr>
        <w:t xml:space="preserve"> </w:t>
      </w:r>
    </w:p>
    <w:p w:rsidR="002602FC" w:rsidRPr="00E31BE8" w:rsidRDefault="002602FC" w:rsidP="002602FC">
      <w:pPr>
        <w:spacing w:after="159" w:line="240" w:lineRule="auto"/>
        <w:ind w:left="1411" w:right="0" w:firstLine="0"/>
        <w:jc w:val="left"/>
        <w:rPr>
          <w:rFonts w:ascii="Arial Narrow" w:hAnsi="Arial Narrow"/>
        </w:rPr>
      </w:pPr>
      <w:r w:rsidRPr="00E31BE8">
        <w:rPr>
          <w:rFonts w:ascii="Arial Narrow" w:hAnsi="Arial Narrow"/>
        </w:rPr>
        <w:t xml:space="preserve"> </w:t>
      </w:r>
    </w:p>
    <w:p w:rsidR="002602FC" w:rsidRPr="00E31BE8" w:rsidRDefault="002602FC" w:rsidP="002602FC">
      <w:pPr>
        <w:spacing w:after="156" w:line="240" w:lineRule="auto"/>
        <w:ind w:left="1411" w:right="0" w:firstLine="0"/>
        <w:jc w:val="left"/>
        <w:rPr>
          <w:rFonts w:ascii="Arial Narrow" w:hAnsi="Arial Narrow"/>
        </w:rPr>
      </w:pPr>
      <w:r w:rsidRPr="00E31BE8">
        <w:rPr>
          <w:rFonts w:ascii="Arial Narrow" w:hAnsi="Arial Narrow"/>
        </w:rPr>
        <w:t xml:space="preserve"> </w:t>
      </w:r>
    </w:p>
    <w:p w:rsidR="002602FC" w:rsidRDefault="002602FC" w:rsidP="002602FC">
      <w:pPr>
        <w:spacing w:after="115" w:line="240" w:lineRule="auto"/>
        <w:ind w:left="1411" w:right="0" w:firstLine="0"/>
        <w:jc w:val="left"/>
        <w:rPr>
          <w:rFonts w:ascii="Arial Narrow" w:hAnsi="Arial Narrow"/>
        </w:rPr>
      </w:pPr>
      <w:r w:rsidRPr="00E31BE8">
        <w:rPr>
          <w:rFonts w:ascii="Arial Narrow" w:hAnsi="Arial Narrow"/>
        </w:rPr>
        <w:t xml:space="preserve"> </w:t>
      </w:r>
    </w:p>
    <w:p w:rsidR="002602FC" w:rsidRDefault="002602FC" w:rsidP="002602FC">
      <w:pPr>
        <w:spacing w:after="115" w:line="240" w:lineRule="auto"/>
        <w:ind w:left="1411" w:right="0" w:firstLine="0"/>
        <w:jc w:val="left"/>
        <w:rPr>
          <w:rFonts w:ascii="Arial Narrow" w:hAnsi="Arial Narrow"/>
        </w:rPr>
      </w:pPr>
    </w:p>
    <w:p w:rsidR="002602FC" w:rsidRDefault="002602FC" w:rsidP="002602FC">
      <w:pPr>
        <w:spacing w:after="115" w:line="240" w:lineRule="auto"/>
        <w:ind w:left="1411" w:right="0" w:firstLine="0"/>
        <w:jc w:val="left"/>
        <w:rPr>
          <w:rFonts w:ascii="Arial Narrow" w:hAnsi="Arial Narrow"/>
        </w:rPr>
      </w:pPr>
    </w:p>
    <w:p w:rsidR="002602FC" w:rsidRDefault="002602FC" w:rsidP="002602FC">
      <w:pPr>
        <w:spacing w:after="115" w:line="240" w:lineRule="auto"/>
        <w:ind w:left="1411" w:right="0" w:firstLine="0"/>
        <w:jc w:val="left"/>
        <w:rPr>
          <w:rFonts w:ascii="Arial Narrow" w:hAnsi="Arial Narrow"/>
        </w:rPr>
      </w:pPr>
    </w:p>
    <w:p w:rsidR="002602FC" w:rsidRDefault="002602FC" w:rsidP="002602FC">
      <w:pPr>
        <w:spacing w:after="115" w:line="240" w:lineRule="auto"/>
        <w:ind w:left="1411" w:right="0" w:firstLine="0"/>
        <w:jc w:val="left"/>
        <w:rPr>
          <w:rFonts w:ascii="Arial Narrow" w:hAnsi="Arial Narrow"/>
        </w:rPr>
      </w:pPr>
    </w:p>
    <w:p w:rsidR="002602FC" w:rsidRDefault="002602FC" w:rsidP="002602FC">
      <w:pPr>
        <w:spacing w:after="115" w:line="240" w:lineRule="auto"/>
        <w:ind w:left="1411" w:right="0" w:firstLine="0"/>
        <w:jc w:val="left"/>
        <w:rPr>
          <w:rFonts w:ascii="Arial Narrow" w:hAnsi="Arial Narrow"/>
        </w:rPr>
      </w:pPr>
    </w:p>
    <w:p w:rsidR="002602FC" w:rsidRPr="00E31BE8" w:rsidRDefault="002602FC" w:rsidP="002602FC">
      <w:pPr>
        <w:spacing w:after="169" w:line="240" w:lineRule="auto"/>
        <w:ind w:left="1382" w:right="0" w:firstLine="0"/>
        <w:jc w:val="left"/>
        <w:rPr>
          <w:rFonts w:ascii="Arial Narrow" w:hAnsi="Arial Narrow"/>
        </w:rPr>
      </w:pPr>
    </w:p>
    <w:p w:rsidR="002602FC" w:rsidRPr="00A037CB" w:rsidRDefault="002602FC" w:rsidP="002602FC">
      <w:pPr>
        <w:spacing w:after="87" w:line="240" w:lineRule="auto"/>
        <w:ind w:left="0" w:right="0" w:firstLine="0"/>
        <w:jc w:val="center"/>
        <w:rPr>
          <w:rFonts w:ascii="Arial Narrow" w:hAnsi="Arial Narrow"/>
          <w:b/>
        </w:rPr>
      </w:pPr>
      <w:r w:rsidRPr="00A037CB">
        <w:rPr>
          <w:rFonts w:ascii="Arial Narrow" w:hAnsi="Arial Narrow"/>
          <w:b/>
          <w:sz w:val="48"/>
        </w:rPr>
        <w:t>PIECE N° 6: CAHIER DES CLAUSES SOCIALES ET ENVIRONNEMENTALES</w:t>
      </w:r>
    </w:p>
    <w:p w:rsidR="002602FC" w:rsidRPr="00A037CB" w:rsidRDefault="002602FC" w:rsidP="002602FC">
      <w:pPr>
        <w:spacing w:after="67" w:line="240" w:lineRule="auto"/>
        <w:ind w:left="0" w:right="-15"/>
        <w:jc w:val="center"/>
        <w:rPr>
          <w:rFonts w:ascii="Arial Narrow" w:hAnsi="Arial Narrow"/>
          <w:b/>
        </w:rPr>
      </w:pPr>
      <w:r>
        <w:rPr>
          <w:rFonts w:ascii="Arial Narrow" w:hAnsi="Arial Narrow"/>
          <w:b/>
          <w:sz w:val="48"/>
        </w:rPr>
        <w:t>(</w:t>
      </w:r>
      <w:r w:rsidRPr="00A037CB">
        <w:rPr>
          <w:rFonts w:ascii="Arial Narrow" w:hAnsi="Arial Narrow"/>
          <w:b/>
          <w:sz w:val="48"/>
        </w:rPr>
        <w:t>CCSE )</w:t>
      </w:r>
    </w:p>
    <w:p w:rsidR="002602FC" w:rsidRPr="00E31BE8" w:rsidRDefault="002602FC" w:rsidP="002602FC">
      <w:pPr>
        <w:spacing w:after="0" w:line="240" w:lineRule="auto"/>
        <w:ind w:left="1382" w:right="0" w:firstLine="0"/>
        <w:jc w:val="left"/>
        <w:rPr>
          <w:rFonts w:ascii="Arial Narrow" w:hAnsi="Arial Narrow"/>
        </w:rPr>
      </w:pPr>
    </w:p>
    <w:p w:rsidR="002602FC" w:rsidRPr="00E31BE8" w:rsidRDefault="002602FC" w:rsidP="002602FC">
      <w:pPr>
        <w:rPr>
          <w:rFonts w:ascii="Arial Narrow" w:hAnsi="Arial Narrow"/>
        </w:rPr>
        <w:sectPr w:rsidR="002602FC" w:rsidRPr="00E31BE8" w:rsidSect="002F4723">
          <w:headerReference w:type="even" r:id="rId25"/>
          <w:headerReference w:type="default" r:id="rId26"/>
          <w:footerReference w:type="even" r:id="rId27"/>
          <w:footerReference w:type="default" r:id="rId28"/>
          <w:headerReference w:type="first" r:id="rId29"/>
          <w:footerReference w:type="first" r:id="rId30"/>
          <w:pgSz w:w="11906" w:h="16838"/>
          <w:pgMar w:top="758" w:right="849" w:bottom="1478" w:left="993" w:header="720" w:footer="625" w:gutter="0"/>
          <w:cols w:space="720"/>
        </w:sectPr>
      </w:pPr>
    </w:p>
    <w:p w:rsidR="002602FC" w:rsidRPr="00E31BE8" w:rsidRDefault="002602FC" w:rsidP="002602FC">
      <w:pPr>
        <w:spacing w:after="159"/>
        <w:rPr>
          <w:rFonts w:ascii="Arial Narrow" w:hAnsi="Arial Narrow"/>
        </w:rPr>
      </w:pPr>
      <w:r w:rsidRPr="00E31BE8">
        <w:rPr>
          <w:rFonts w:ascii="Arial Narrow" w:hAnsi="Arial Narrow"/>
        </w:rPr>
        <w:lastRenderedPageBreak/>
        <w:t xml:space="preserve">SOMMAIRE </w:t>
      </w:r>
    </w:p>
    <w:p w:rsidR="002602FC" w:rsidRPr="00E31BE8" w:rsidRDefault="002602FC" w:rsidP="002602FC">
      <w:pPr>
        <w:spacing w:after="171" w:line="276" w:lineRule="auto"/>
        <w:ind w:left="0" w:right="0" w:firstLine="0"/>
        <w:jc w:val="left"/>
        <w:rPr>
          <w:rFonts w:ascii="Arial Narrow" w:hAnsi="Arial Narrow"/>
        </w:rPr>
      </w:pPr>
      <w:r w:rsidRPr="00E31BE8">
        <w:rPr>
          <w:rFonts w:ascii="Arial Narrow" w:hAnsi="Arial Narrow"/>
        </w:rPr>
        <w:t xml:space="preserve"> </w:t>
      </w:r>
    </w:p>
    <w:tbl>
      <w:tblPr>
        <w:tblStyle w:val="TableGrid"/>
        <w:tblW w:w="9356" w:type="dxa"/>
        <w:tblInd w:w="0" w:type="dxa"/>
        <w:tblLook w:val="04A0" w:firstRow="1" w:lastRow="0" w:firstColumn="1" w:lastColumn="0" w:noHBand="0" w:noVBand="1"/>
      </w:tblPr>
      <w:tblGrid>
        <w:gridCol w:w="1701"/>
        <w:gridCol w:w="7655"/>
      </w:tblGrid>
      <w:tr w:rsidR="002602FC" w:rsidRPr="00E31BE8" w:rsidTr="002F4723">
        <w:trPr>
          <w:trHeight w:val="268"/>
        </w:trPr>
        <w:tc>
          <w:tcPr>
            <w:tcW w:w="1701" w:type="dxa"/>
            <w:tcBorders>
              <w:top w:val="nil"/>
              <w:left w:val="nil"/>
              <w:bottom w:val="nil"/>
              <w:right w:val="nil"/>
            </w:tcBorders>
          </w:tcPr>
          <w:p w:rsidR="002602FC" w:rsidRPr="00E31BE8" w:rsidRDefault="002602FC" w:rsidP="002F4723">
            <w:pPr>
              <w:spacing w:after="0" w:line="276" w:lineRule="auto"/>
              <w:ind w:left="0" w:right="0" w:firstLine="0"/>
              <w:jc w:val="left"/>
              <w:rPr>
                <w:rFonts w:ascii="Arial Narrow" w:hAnsi="Arial Narrow"/>
              </w:rPr>
            </w:pPr>
            <w:r w:rsidRPr="00E31BE8">
              <w:rPr>
                <w:rFonts w:ascii="Arial Narrow" w:hAnsi="Arial Narrow"/>
              </w:rPr>
              <w:t xml:space="preserve">CHAPITRE I  </w:t>
            </w:r>
            <w:r w:rsidRPr="00E31BE8">
              <w:rPr>
                <w:rFonts w:ascii="Arial Narrow" w:hAnsi="Arial Narrow"/>
              </w:rPr>
              <w:tab/>
              <w:t xml:space="preserve">: </w:t>
            </w:r>
          </w:p>
        </w:tc>
        <w:tc>
          <w:tcPr>
            <w:tcW w:w="7655" w:type="dxa"/>
            <w:tcBorders>
              <w:top w:val="nil"/>
              <w:left w:val="nil"/>
              <w:bottom w:val="nil"/>
              <w:right w:val="nil"/>
            </w:tcBorders>
          </w:tcPr>
          <w:p w:rsidR="002602FC" w:rsidRPr="00E31BE8" w:rsidRDefault="002602FC" w:rsidP="002F4723">
            <w:pPr>
              <w:spacing w:after="0" w:line="276" w:lineRule="auto"/>
              <w:ind w:left="1" w:right="0" w:firstLine="0"/>
              <w:jc w:val="left"/>
              <w:rPr>
                <w:rFonts w:ascii="Arial Narrow" w:hAnsi="Arial Narrow"/>
              </w:rPr>
            </w:pPr>
            <w:r w:rsidRPr="00E31BE8">
              <w:rPr>
                <w:rFonts w:ascii="Arial Narrow" w:hAnsi="Arial Narrow"/>
              </w:rPr>
              <w:t xml:space="preserve">CONTEXTE ET JUSTIFICATION </w:t>
            </w:r>
          </w:p>
        </w:tc>
      </w:tr>
      <w:tr w:rsidR="002602FC" w:rsidRPr="00E31BE8" w:rsidTr="002F4723">
        <w:trPr>
          <w:trHeight w:val="341"/>
        </w:trPr>
        <w:tc>
          <w:tcPr>
            <w:tcW w:w="1701" w:type="dxa"/>
            <w:tcBorders>
              <w:top w:val="nil"/>
              <w:left w:val="nil"/>
              <w:bottom w:val="nil"/>
              <w:right w:val="nil"/>
            </w:tcBorders>
          </w:tcPr>
          <w:p w:rsidR="002602FC" w:rsidRPr="00E31BE8" w:rsidRDefault="002602FC" w:rsidP="002F4723">
            <w:pPr>
              <w:spacing w:after="0" w:line="276" w:lineRule="auto"/>
              <w:ind w:left="0" w:right="0" w:firstLine="0"/>
              <w:jc w:val="left"/>
              <w:rPr>
                <w:rFonts w:ascii="Arial Narrow" w:hAnsi="Arial Narrow"/>
              </w:rPr>
            </w:pPr>
            <w:r w:rsidRPr="00E31BE8">
              <w:rPr>
                <w:rFonts w:ascii="Arial Narrow" w:hAnsi="Arial Narrow"/>
              </w:rPr>
              <w:t xml:space="preserve">CHAPITRE II  : </w:t>
            </w:r>
          </w:p>
        </w:tc>
        <w:tc>
          <w:tcPr>
            <w:tcW w:w="7655" w:type="dxa"/>
            <w:tcBorders>
              <w:top w:val="nil"/>
              <w:left w:val="nil"/>
              <w:bottom w:val="nil"/>
              <w:right w:val="nil"/>
            </w:tcBorders>
          </w:tcPr>
          <w:p w:rsidR="002602FC" w:rsidRPr="00E31BE8" w:rsidRDefault="002602FC" w:rsidP="002F4723">
            <w:pPr>
              <w:spacing w:after="0" w:line="276" w:lineRule="auto"/>
              <w:ind w:left="0" w:right="0" w:firstLine="0"/>
              <w:rPr>
                <w:rFonts w:ascii="Arial Narrow" w:hAnsi="Arial Narrow"/>
              </w:rPr>
            </w:pPr>
            <w:r w:rsidRPr="00E31BE8">
              <w:rPr>
                <w:rFonts w:ascii="Arial Narrow" w:hAnsi="Arial Narrow"/>
              </w:rPr>
              <w:t xml:space="preserve">INFORMATIONS ET MESURES D’ACCOMPAGNEMENT </w:t>
            </w:r>
          </w:p>
        </w:tc>
      </w:tr>
      <w:tr w:rsidR="002602FC" w:rsidRPr="00E31BE8" w:rsidTr="002F4723">
        <w:trPr>
          <w:trHeight w:val="341"/>
        </w:trPr>
        <w:tc>
          <w:tcPr>
            <w:tcW w:w="1701" w:type="dxa"/>
            <w:tcBorders>
              <w:top w:val="nil"/>
              <w:left w:val="nil"/>
              <w:bottom w:val="nil"/>
              <w:right w:val="nil"/>
            </w:tcBorders>
          </w:tcPr>
          <w:p w:rsidR="002602FC" w:rsidRPr="00E31BE8" w:rsidRDefault="002602FC" w:rsidP="002F4723">
            <w:pPr>
              <w:spacing w:after="0" w:line="276" w:lineRule="auto"/>
              <w:ind w:left="0" w:right="0" w:firstLine="0"/>
              <w:jc w:val="left"/>
              <w:rPr>
                <w:rFonts w:ascii="Arial Narrow" w:hAnsi="Arial Narrow"/>
              </w:rPr>
            </w:pPr>
            <w:r w:rsidRPr="00E31BE8">
              <w:rPr>
                <w:rFonts w:ascii="Arial Narrow" w:hAnsi="Arial Narrow"/>
              </w:rPr>
              <w:t xml:space="preserve">CHAPITRE III :  </w:t>
            </w:r>
          </w:p>
        </w:tc>
        <w:tc>
          <w:tcPr>
            <w:tcW w:w="7655" w:type="dxa"/>
            <w:tcBorders>
              <w:top w:val="nil"/>
              <w:left w:val="nil"/>
              <w:bottom w:val="nil"/>
              <w:right w:val="nil"/>
            </w:tcBorders>
          </w:tcPr>
          <w:p w:rsidR="002602FC" w:rsidRPr="00E31BE8" w:rsidRDefault="002602FC" w:rsidP="002F4723">
            <w:pPr>
              <w:spacing w:after="0" w:line="276" w:lineRule="auto"/>
              <w:ind w:left="0" w:right="0" w:firstLine="0"/>
              <w:jc w:val="left"/>
              <w:rPr>
                <w:rFonts w:ascii="Arial Narrow" w:hAnsi="Arial Narrow"/>
              </w:rPr>
            </w:pPr>
            <w:r w:rsidRPr="00E31BE8">
              <w:rPr>
                <w:rFonts w:ascii="Arial Narrow" w:hAnsi="Arial Narrow"/>
              </w:rPr>
              <w:t xml:space="preserve">ENTRETIEN ET GESTION DES DECHETS </w:t>
            </w:r>
          </w:p>
        </w:tc>
      </w:tr>
      <w:tr w:rsidR="002602FC" w:rsidRPr="00E31BE8" w:rsidTr="002F4723">
        <w:trPr>
          <w:trHeight w:val="268"/>
        </w:trPr>
        <w:tc>
          <w:tcPr>
            <w:tcW w:w="1701" w:type="dxa"/>
            <w:tcBorders>
              <w:top w:val="nil"/>
              <w:left w:val="nil"/>
              <w:bottom w:val="nil"/>
              <w:right w:val="nil"/>
            </w:tcBorders>
          </w:tcPr>
          <w:p w:rsidR="002602FC" w:rsidRPr="00E31BE8" w:rsidRDefault="002602FC" w:rsidP="002F4723">
            <w:pPr>
              <w:spacing w:after="0" w:line="276" w:lineRule="auto"/>
              <w:ind w:left="0" w:right="0" w:firstLine="0"/>
              <w:jc w:val="left"/>
              <w:rPr>
                <w:rFonts w:ascii="Arial Narrow" w:hAnsi="Arial Narrow"/>
              </w:rPr>
            </w:pPr>
            <w:r w:rsidRPr="00E31BE8">
              <w:rPr>
                <w:rFonts w:ascii="Arial Narrow" w:hAnsi="Arial Narrow"/>
              </w:rPr>
              <w:t xml:space="preserve">CHAPITRE IV : </w:t>
            </w:r>
          </w:p>
        </w:tc>
        <w:tc>
          <w:tcPr>
            <w:tcW w:w="7655" w:type="dxa"/>
            <w:tcBorders>
              <w:top w:val="nil"/>
              <w:left w:val="nil"/>
              <w:bottom w:val="nil"/>
              <w:right w:val="nil"/>
            </w:tcBorders>
          </w:tcPr>
          <w:p w:rsidR="002602FC" w:rsidRPr="00E31BE8" w:rsidRDefault="002602FC" w:rsidP="002F4723">
            <w:pPr>
              <w:spacing w:after="0" w:line="276" w:lineRule="auto"/>
              <w:ind w:left="1" w:right="0" w:firstLine="0"/>
              <w:rPr>
                <w:rFonts w:ascii="Arial Narrow" w:hAnsi="Arial Narrow"/>
              </w:rPr>
            </w:pPr>
            <w:r w:rsidRPr="00E31BE8">
              <w:rPr>
                <w:rFonts w:ascii="Arial Narrow" w:hAnsi="Arial Narrow"/>
              </w:rPr>
              <w:t xml:space="preserve">MESURES PREVENTIVES CONTRE LES NUISANCES SONORES ET LES EMISSIONS DE POUSSIERES   </w:t>
            </w:r>
          </w:p>
        </w:tc>
      </w:tr>
    </w:tbl>
    <w:p w:rsidR="002602FC" w:rsidRPr="00E31BE8" w:rsidRDefault="002602FC" w:rsidP="002602FC">
      <w:pPr>
        <w:spacing w:after="156"/>
        <w:rPr>
          <w:rFonts w:ascii="Arial Narrow" w:hAnsi="Arial Narrow"/>
        </w:rPr>
      </w:pPr>
      <w:r>
        <w:rPr>
          <w:rFonts w:ascii="Arial Narrow" w:hAnsi="Arial Narrow"/>
        </w:rPr>
        <w:t xml:space="preserve">CHAPITRE V </w:t>
      </w:r>
      <w:r>
        <w:rPr>
          <w:rFonts w:ascii="Arial Narrow" w:hAnsi="Arial Narrow"/>
        </w:rPr>
        <w:tab/>
        <w:t xml:space="preserve">:    </w:t>
      </w:r>
      <w:r w:rsidRPr="00E31BE8">
        <w:rPr>
          <w:rFonts w:ascii="Arial Narrow" w:hAnsi="Arial Narrow"/>
        </w:rPr>
        <w:t>STOCKAGE E</w:t>
      </w:r>
      <w:r>
        <w:rPr>
          <w:rFonts w:ascii="Arial Narrow" w:hAnsi="Arial Narrow"/>
        </w:rPr>
        <w:t xml:space="preserve">T UTILISATION DES SUBSTANCES </w:t>
      </w:r>
      <w:r w:rsidRPr="00E31BE8">
        <w:rPr>
          <w:rFonts w:ascii="Arial Narrow" w:hAnsi="Arial Narrow"/>
        </w:rPr>
        <w:t xml:space="preserve">POTENTIELLEMENT POLLUANTES </w:t>
      </w:r>
    </w:p>
    <w:p w:rsidR="002602FC" w:rsidRPr="00E31BE8" w:rsidRDefault="002602FC" w:rsidP="002602FC">
      <w:pPr>
        <w:spacing w:after="159"/>
        <w:rPr>
          <w:rFonts w:ascii="Arial Narrow" w:hAnsi="Arial Narrow"/>
        </w:rPr>
      </w:pPr>
      <w:r>
        <w:rPr>
          <w:rFonts w:ascii="Arial Narrow" w:hAnsi="Arial Narrow"/>
        </w:rPr>
        <w:t xml:space="preserve">CHAPITRE VI :      </w:t>
      </w:r>
      <w:r w:rsidRPr="00E31BE8">
        <w:rPr>
          <w:rFonts w:ascii="Arial Narrow" w:hAnsi="Arial Narrow"/>
        </w:rPr>
        <w:t>PROTECTION D</w:t>
      </w:r>
      <w:r>
        <w:rPr>
          <w:rFonts w:ascii="Arial Narrow" w:hAnsi="Arial Narrow"/>
        </w:rPr>
        <w:t xml:space="preserve">ES ESPACES NATURELLES CONTRE </w:t>
      </w:r>
      <w:r w:rsidRPr="00E31BE8">
        <w:rPr>
          <w:rFonts w:ascii="Arial Narrow" w:hAnsi="Arial Narrow"/>
        </w:rPr>
        <w:t xml:space="preserve">L’INCENDIE </w:t>
      </w:r>
    </w:p>
    <w:p w:rsidR="002602FC" w:rsidRPr="00E31BE8" w:rsidRDefault="002602FC" w:rsidP="002602FC">
      <w:pPr>
        <w:spacing w:after="156"/>
        <w:rPr>
          <w:rFonts w:ascii="Arial Narrow" w:hAnsi="Arial Narrow"/>
        </w:rPr>
      </w:pPr>
      <w:r>
        <w:rPr>
          <w:rFonts w:ascii="Arial Narrow" w:hAnsi="Arial Narrow"/>
        </w:rPr>
        <w:t xml:space="preserve">CHAPITRE VII :     </w:t>
      </w:r>
      <w:r w:rsidRPr="00E31BE8">
        <w:rPr>
          <w:rFonts w:ascii="Arial Narrow" w:hAnsi="Arial Narrow"/>
        </w:rPr>
        <w:t xml:space="preserve">CONSERVATION DE L’INTEGRITE PAYSAGERE DU SITE </w:t>
      </w:r>
    </w:p>
    <w:p w:rsidR="002602FC" w:rsidRPr="00E31BE8" w:rsidRDefault="002602FC" w:rsidP="002602FC">
      <w:pPr>
        <w:spacing w:after="159"/>
        <w:rPr>
          <w:rFonts w:ascii="Arial Narrow" w:hAnsi="Arial Narrow"/>
        </w:rPr>
      </w:pPr>
      <w:r>
        <w:rPr>
          <w:rFonts w:ascii="Arial Narrow" w:hAnsi="Arial Narrow"/>
        </w:rPr>
        <w:t xml:space="preserve">CHAPITRE VIII :     </w:t>
      </w:r>
      <w:r w:rsidRPr="00E31BE8">
        <w:rPr>
          <w:rFonts w:ascii="Arial Narrow" w:hAnsi="Arial Narrow"/>
        </w:rPr>
        <w:t xml:space="preserve">ASPECTS SOCIAUX ET CULTURELS </w:t>
      </w:r>
    </w:p>
    <w:p w:rsidR="002602FC" w:rsidRPr="00E31BE8" w:rsidRDefault="002602FC" w:rsidP="002602FC">
      <w:pPr>
        <w:spacing w:after="159"/>
        <w:rPr>
          <w:rFonts w:ascii="Arial Narrow" w:hAnsi="Arial Narrow"/>
        </w:rPr>
      </w:pPr>
      <w:r>
        <w:rPr>
          <w:rFonts w:ascii="Arial Narrow" w:hAnsi="Arial Narrow"/>
        </w:rPr>
        <w:t xml:space="preserve">CHAPITRE IX :      </w:t>
      </w:r>
      <w:r w:rsidRPr="00E31BE8">
        <w:rPr>
          <w:rFonts w:ascii="Arial Narrow" w:hAnsi="Arial Narrow"/>
        </w:rPr>
        <w:t xml:space="preserve">OUVERTURE ET EXPLOITATON DES CARRIERES ET   EMPRUNTS </w:t>
      </w:r>
    </w:p>
    <w:p w:rsidR="002602FC" w:rsidRPr="00E31BE8" w:rsidRDefault="002602FC" w:rsidP="002602FC">
      <w:pPr>
        <w:spacing w:after="156"/>
        <w:rPr>
          <w:rFonts w:ascii="Arial Narrow" w:hAnsi="Arial Narrow"/>
        </w:rPr>
      </w:pPr>
      <w:r>
        <w:rPr>
          <w:rFonts w:ascii="Arial Narrow" w:hAnsi="Arial Narrow"/>
        </w:rPr>
        <w:t xml:space="preserve">CHAPITRE X </w:t>
      </w:r>
      <w:r>
        <w:rPr>
          <w:rFonts w:ascii="Arial Narrow" w:hAnsi="Arial Narrow"/>
        </w:rPr>
        <w:tab/>
        <w:t xml:space="preserve">:     </w:t>
      </w:r>
      <w:r w:rsidRPr="00E31BE8">
        <w:rPr>
          <w:rFonts w:ascii="Arial Narrow" w:hAnsi="Arial Narrow"/>
        </w:rPr>
        <w:t xml:space="preserve">SECURITE DES PERSONNES ET DES BIENS </w:t>
      </w:r>
    </w:p>
    <w:p w:rsidR="002602FC" w:rsidRPr="00E31BE8" w:rsidRDefault="002602FC" w:rsidP="002602FC">
      <w:pPr>
        <w:spacing w:after="159"/>
        <w:rPr>
          <w:rFonts w:ascii="Arial Narrow" w:hAnsi="Arial Narrow"/>
        </w:rPr>
      </w:pPr>
      <w:r>
        <w:rPr>
          <w:rFonts w:ascii="Arial Narrow" w:hAnsi="Arial Narrow"/>
        </w:rPr>
        <w:t xml:space="preserve">CHAPITRE XI : </w:t>
      </w:r>
      <w:r w:rsidRPr="00E31BE8">
        <w:rPr>
          <w:rFonts w:ascii="Arial Narrow" w:hAnsi="Arial Narrow"/>
        </w:rPr>
        <w:t xml:space="preserve">ABANDON DES INSTALLATIONS EN FIN DES TRAVAUX PRESCRIPTIONS ENVIRONNEMENTALES ET SOCIALES A RESPECTER PAR L’ENTREPRENEUR </w:t>
      </w:r>
    </w:p>
    <w:p w:rsidR="002602FC" w:rsidRPr="00E31BE8" w:rsidRDefault="002602FC" w:rsidP="002602FC">
      <w:pPr>
        <w:spacing w:after="156" w:line="240" w:lineRule="auto"/>
        <w:ind w:left="0" w:right="0" w:firstLine="0"/>
        <w:jc w:val="left"/>
        <w:rPr>
          <w:rFonts w:ascii="Arial Narrow" w:hAnsi="Arial Narrow"/>
        </w:rPr>
      </w:pPr>
      <w:r w:rsidRPr="00E31BE8">
        <w:rPr>
          <w:rFonts w:ascii="Arial Narrow" w:hAnsi="Arial Narrow"/>
        </w:rPr>
        <w:t xml:space="preserve"> </w:t>
      </w:r>
    </w:p>
    <w:p w:rsidR="002602FC" w:rsidRPr="00E31BE8" w:rsidRDefault="002602FC" w:rsidP="002602FC">
      <w:pPr>
        <w:spacing w:after="156" w:line="240" w:lineRule="auto"/>
        <w:ind w:left="0" w:right="0" w:firstLine="0"/>
        <w:jc w:val="left"/>
        <w:rPr>
          <w:rFonts w:ascii="Arial Narrow" w:hAnsi="Arial Narrow"/>
        </w:rPr>
      </w:pPr>
    </w:p>
    <w:p w:rsidR="002602FC" w:rsidRPr="00E31BE8" w:rsidRDefault="002602FC" w:rsidP="002602FC">
      <w:pPr>
        <w:spacing w:after="156" w:line="240" w:lineRule="auto"/>
        <w:ind w:left="0" w:right="0" w:firstLine="0"/>
        <w:jc w:val="left"/>
        <w:rPr>
          <w:rFonts w:ascii="Arial Narrow" w:hAnsi="Arial Narrow"/>
        </w:rPr>
      </w:pPr>
    </w:p>
    <w:p w:rsidR="002602FC" w:rsidRPr="00E31BE8" w:rsidRDefault="002602FC" w:rsidP="002602FC">
      <w:pPr>
        <w:spacing w:after="156" w:line="240" w:lineRule="auto"/>
        <w:ind w:left="0" w:right="0" w:firstLine="0"/>
        <w:jc w:val="left"/>
        <w:rPr>
          <w:rFonts w:ascii="Arial Narrow" w:hAnsi="Arial Narrow"/>
        </w:rPr>
      </w:pPr>
    </w:p>
    <w:p w:rsidR="002602FC" w:rsidRPr="00E31BE8" w:rsidRDefault="002602FC" w:rsidP="002602FC">
      <w:pPr>
        <w:spacing w:after="156" w:line="240" w:lineRule="auto"/>
        <w:ind w:left="0" w:right="0" w:firstLine="0"/>
        <w:jc w:val="left"/>
        <w:rPr>
          <w:rFonts w:ascii="Arial Narrow" w:hAnsi="Arial Narrow"/>
        </w:rPr>
      </w:pPr>
    </w:p>
    <w:p w:rsidR="002602FC" w:rsidRPr="00E31BE8" w:rsidRDefault="002602FC" w:rsidP="002602FC">
      <w:pPr>
        <w:spacing w:after="156" w:line="240" w:lineRule="auto"/>
        <w:ind w:left="0" w:right="0" w:firstLine="0"/>
        <w:jc w:val="left"/>
        <w:rPr>
          <w:rFonts w:ascii="Arial Narrow" w:hAnsi="Arial Narrow"/>
        </w:rPr>
      </w:pPr>
    </w:p>
    <w:p w:rsidR="002602FC" w:rsidRPr="00E31BE8" w:rsidRDefault="002602FC" w:rsidP="002602FC">
      <w:pPr>
        <w:spacing w:after="156" w:line="240" w:lineRule="auto"/>
        <w:ind w:left="0" w:right="0" w:firstLine="0"/>
        <w:jc w:val="left"/>
        <w:rPr>
          <w:rFonts w:ascii="Arial Narrow" w:hAnsi="Arial Narrow"/>
        </w:rPr>
      </w:pPr>
    </w:p>
    <w:p w:rsidR="002602FC" w:rsidRPr="00E31BE8" w:rsidRDefault="002602FC" w:rsidP="002602FC">
      <w:pPr>
        <w:spacing w:after="156" w:line="240" w:lineRule="auto"/>
        <w:ind w:left="0" w:right="0" w:firstLine="0"/>
        <w:jc w:val="left"/>
        <w:rPr>
          <w:rFonts w:ascii="Arial Narrow" w:hAnsi="Arial Narrow"/>
        </w:rPr>
      </w:pPr>
    </w:p>
    <w:p w:rsidR="002602FC" w:rsidRPr="00E31BE8" w:rsidRDefault="002602FC" w:rsidP="002602FC">
      <w:pPr>
        <w:spacing w:after="156" w:line="240" w:lineRule="auto"/>
        <w:ind w:left="0" w:right="0" w:firstLine="0"/>
        <w:jc w:val="left"/>
        <w:rPr>
          <w:rFonts w:ascii="Arial Narrow" w:hAnsi="Arial Narrow"/>
        </w:rPr>
      </w:pPr>
    </w:p>
    <w:p w:rsidR="002602FC" w:rsidRDefault="002602FC" w:rsidP="002602FC">
      <w:pPr>
        <w:spacing w:after="160" w:line="259" w:lineRule="auto"/>
        <w:ind w:left="0" w:right="0" w:firstLine="0"/>
        <w:jc w:val="left"/>
        <w:rPr>
          <w:rFonts w:ascii="Arial Narrow" w:hAnsi="Arial Narrow"/>
        </w:rPr>
      </w:pPr>
      <w:r>
        <w:rPr>
          <w:rFonts w:ascii="Arial Narrow" w:hAnsi="Arial Narrow"/>
        </w:rPr>
        <w:br w:type="page"/>
      </w:r>
    </w:p>
    <w:p w:rsidR="002602FC" w:rsidRPr="00E31BE8" w:rsidRDefault="002602FC" w:rsidP="002602FC">
      <w:pPr>
        <w:spacing w:after="156" w:line="240" w:lineRule="auto"/>
        <w:ind w:left="0" w:right="0" w:firstLine="0"/>
        <w:jc w:val="left"/>
        <w:rPr>
          <w:rFonts w:ascii="Arial Narrow" w:hAnsi="Arial Narrow"/>
        </w:rPr>
      </w:pPr>
    </w:p>
    <w:p w:rsidR="002602FC" w:rsidRPr="00E31BE8" w:rsidRDefault="002602FC" w:rsidP="002602FC">
      <w:pPr>
        <w:spacing w:after="156" w:line="240" w:lineRule="auto"/>
        <w:ind w:left="0" w:right="0" w:firstLine="0"/>
        <w:jc w:val="left"/>
        <w:rPr>
          <w:rFonts w:ascii="Arial Narrow" w:hAnsi="Arial Narrow"/>
        </w:rPr>
      </w:pPr>
    </w:p>
    <w:p w:rsidR="002602FC" w:rsidRPr="00A037CB" w:rsidRDefault="002602FC" w:rsidP="002602FC">
      <w:pPr>
        <w:pStyle w:val="MACChapitre"/>
      </w:pPr>
      <w:r w:rsidRPr="00A037CB">
        <w:t xml:space="preserve">CONTEXTE ET JUSTIFICATION </w:t>
      </w:r>
    </w:p>
    <w:p w:rsidR="002602FC" w:rsidRPr="00E31BE8" w:rsidRDefault="002602FC" w:rsidP="002602FC">
      <w:pPr>
        <w:spacing w:after="159"/>
        <w:rPr>
          <w:rFonts w:ascii="Arial Narrow" w:hAnsi="Arial Narrow"/>
        </w:rPr>
      </w:pPr>
      <w:r w:rsidRPr="00E31BE8">
        <w:rPr>
          <w:rFonts w:ascii="Arial Narrow" w:hAnsi="Arial Narrow"/>
        </w:rPr>
        <w:t xml:space="preserve">Les présentes clauses visent la prise en compte de la dimension environnementale et sociale dans la planification et l’exécution du projet. </w:t>
      </w:r>
    </w:p>
    <w:p w:rsidR="002602FC" w:rsidRPr="00E31BE8" w:rsidRDefault="002602FC" w:rsidP="002602FC">
      <w:pPr>
        <w:spacing w:after="159"/>
        <w:ind w:right="210"/>
        <w:rPr>
          <w:rFonts w:ascii="Arial Narrow" w:hAnsi="Arial Narrow"/>
        </w:rPr>
      </w:pPr>
      <w:r w:rsidRPr="00E31BE8">
        <w:rPr>
          <w:rFonts w:ascii="Arial Narrow" w:hAnsi="Arial Narrow"/>
        </w:rPr>
        <w:t xml:space="preserve">Ainsi, l’intégration de prescriptions environnementales et sociales dans le DAO telle que préconisée dans le CGES permet à l’entreprise adjudicataire du marché d’assumer ses responsabilités sur les plans social et environnemental et d’en tenir compte dans le planning et l’exécution des travaux. </w:t>
      </w:r>
    </w:p>
    <w:p w:rsidR="002602FC" w:rsidRPr="00E31BE8" w:rsidRDefault="002602FC" w:rsidP="002602FC">
      <w:pPr>
        <w:spacing w:after="157"/>
        <w:rPr>
          <w:rFonts w:ascii="Arial Narrow" w:hAnsi="Arial Narrow"/>
        </w:rPr>
      </w:pPr>
      <w:r w:rsidRPr="00E31BE8">
        <w:rPr>
          <w:rFonts w:ascii="Arial Narrow" w:hAnsi="Arial Narrow"/>
        </w:rPr>
        <w:t xml:space="preserve">Ces prescriptions devront être respectées, sans exception, par l’Entrepreneur. A cet effet, elles feront l’objet d’un contrôle périodique au cours des missions de visite de chantier. </w:t>
      </w:r>
    </w:p>
    <w:p w:rsidR="002602FC" w:rsidRPr="00E31BE8" w:rsidRDefault="002602FC" w:rsidP="002602FC">
      <w:pPr>
        <w:spacing w:after="159"/>
        <w:rPr>
          <w:rFonts w:ascii="Arial Narrow" w:hAnsi="Arial Narrow"/>
        </w:rPr>
      </w:pPr>
      <w:r w:rsidRPr="00E31BE8">
        <w:rPr>
          <w:rFonts w:ascii="Arial Narrow" w:hAnsi="Arial Narrow"/>
        </w:rPr>
        <w:t xml:space="preserve">De même, l’entrepreneur demeure responsable des accidents ou dommages écologiques qui seraient la conséquence de ces travaux ou des installations liées au chantier. </w:t>
      </w:r>
    </w:p>
    <w:p w:rsidR="002602FC" w:rsidRPr="00E31BE8" w:rsidRDefault="002602FC" w:rsidP="002602FC">
      <w:pPr>
        <w:pStyle w:val="MACChapitre"/>
      </w:pPr>
      <w:r w:rsidRPr="00E31BE8">
        <w:t xml:space="preserve">INFORMATIONS ET MESURES D’ACCOMPAGNEMENT </w:t>
      </w:r>
    </w:p>
    <w:p w:rsidR="002602FC" w:rsidRPr="00E31BE8" w:rsidRDefault="002602FC" w:rsidP="002602FC">
      <w:pPr>
        <w:spacing w:after="156"/>
        <w:rPr>
          <w:rFonts w:ascii="Arial Narrow" w:hAnsi="Arial Narrow"/>
        </w:rPr>
      </w:pPr>
      <w:r w:rsidRPr="00E31BE8">
        <w:rPr>
          <w:rFonts w:ascii="Arial Narrow" w:hAnsi="Arial Narrow"/>
        </w:rPr>
        <w:t xml:space="preserve">L’entrepreneur doit, en rapport avec le maître d’œuvre, veiller rigoureusement au respect des directives suivantes : </w:t>
      </w:r>
    </w:p>
    <w:p w:rsidR="002602FC" w:rsidRPr="00E31BE8" w:rsidRDefault="002602FC" w:rsidP="002602FC">
      <w:pPr>
        <w:numPr>
          <w:ilvl w:val="0"/>
          <w:numId w:val="10"/>
        </w:numPr>
        <w:ind w:right="210"/>
        <w:rPr>
          <w:rFonts w:ascii="Arial Narrow" w:hAnsi="Arial Narrow"/>
        </w:rPr>
      </w:pPr>
      <w:r w:rsidRPr="00E31BE8">
        <w:rPr>
          <w:rFonts w:ascii="Arial Narrow" w:hAnsi="Arial Narrow"/>
        </w:rPr>
        <w:t xml:space="preserve">Mener une campagne de communication et de sensibilisation avant les travaux sur le calendrier des travaux, l'interruption des services et les détours à la circulation, selon les besoins; </w:t>
      </w:r>
    </w:p>
    <w:p w:rsidR="002602FC" w:rsidRPr="00E31BE8" w:rsidRDefault="002602FC" w:rsidP="002602FC">
      <w:pPr>
        <w:numPr>
          <w:ilvl w:val="0"/>
          <w:numId w:val="10"/>
        </w:numPr>
        <w:spacing w:after="157"/>
        <w:ind w:right="210"/>
        <w:rPr>
          <w:rFonts w:ascii="Arial Narrow" w:hAnsi="Arial Narrow"/>
        </w:rPr>
      </w:pPr>
      <w:r w:rsidRPr="00E31BE8">
        <w:rPr>
          <w:rFonts w:ascii="Arial Narrow" w:hAnsi="Arial Narrow"/>
        </w:rPr>
        <w:t xml:space="preserve">Limiter les activités de construction pendant la nuit. S'ils sont nécessaires, veiller a ce que le travail nocturne soit soigneusement planifié et que la communauté soit informée pour qu'elle puisse prendre les mesures nécessaires ; 3. Procéder à la signalisation des travaux ; </w:t>
      </w:r>
    </w:p>
    <w:p w:rsidR="002602FC" w:rsidRPr="00E31BE8" w:rsidRDefault="002602FC" w:rsidP="002602FC">
      <w:pPr>
        <w:numPr>
          <w:ilvl w:val="0"/>
          <w:numId w:val="11"/>
        </w:numPr>
        <w:spacing w:after="156"/>
        <w:ind w:hanging="707"/>
        <w:rPr>
          <w:rFonts w:ascii="Arial Narrow" w:hAnsi="Arial Narrow"/>
        </w:rPr>
      </w:pPr>
      <w:r w:rsidRPr="00E31BE8">
        <w:rPr>
          <w:rFonts w:ascii="Arial Narrow" w:hAnsi="Arial Narrow"/>
        </w:rPr>
        <w:t xml:space="preserve">Mener des campagnes de sensibilisation sur les IST/VIH/SIDA pour les ouvriers et les populations locales… </w:t>
      </w:r>
    </w:p>
    <w:p w:rsidR="002602FC" w:rsidRPr="00E31BE8" w:rsidRDefault="002602FC" w:rsidP="002602FC">
      <w:pPr>
        <w:numPr>
          <w:ilvl w:val="0"/>
          <w:numId w:val="11"/>
        </w:numPr>
        <w:spacing w:after="159"/>
        <w:ind w:hanging="707"/>
        <w:rPr>
          <w:rFonts w:ascii="Arial Narrow" w:hAnsi="Arial Narrow"/>
        </w:rPr>
      </w:pPr>
      <w:r w:rsidRPr="00E31BE8">
        <w:rPr>
          <w:rFonts w:ascii="Arial Narrow" w:hAnsi="Arial Narrow"/>
        </w:rPr>
        <w:t xml:space="preserve">Faire interdire : (i) la coupe des arbres pour toute raison en dehors de la zone de construction approuvée ; (ii) chasser ou capturer la faune locale ; (iii) utiliser des produits toxiques non approuvés, tels que des peintures au plomb ; (iv) perturber quoi que ce soit ayant une valeur architecturale ou historique ; </w:t>
      </w:r>
    </w:p>
    <w:p w:rsidR="002602FC" w:rsidRPr="00E31BE8" w:rsidRDefault="002602FC" w:rsidP="002602FC">
      <w:pPr>
        <w:numPr>
          <w:ilvl w:val="0"/>
          <w:numId w:val="11"/>
        </w:numPr>
        <w:spacing w:after="159"/>
        <w:ind w:hanging="707"/>
        <w:rPr>
          <w:rFonts w:ascii="Arial Narrow" w:hAnsi="Arial Narrow"/>
        </w:rPr>
      </w:pPr>
      <w:r w:rsidRPr="00E31BE8">
        <w:rPr>
          <w:rFonts w:ascii="Arial Narrow" w:hAnsi="Arial Narrow"/>
        </w:rPr>
        <w:t xml:space="preserve">La communauté sera avisée au moins cinq jours à l'avance de toute interruption de service (eau, électricité, le téléphone), par voies de presse ou d’affiche (en privilégiant les radios communautaires ou locales lorsqu’elles existent) </w:t>
      </w:r>
    </w:p>
    <w:p w:rsidR="002602FC" w:rsidRPr="00E31BE8" w:rsidRDefault="002602FC" w:rsidP="002602FC">
      <w:pPr>
        <w:pStyle w:val="MACChapitre"/>
      </w:pPr>
      <w:r w:rsidRPr="00E31BE8">
        <w:t xml:space="preserve">ENTRETIEN ET GESTION DES DECHETS </w:t>
      </w:r>
    </w:p>
    <w:p w:rsidR="002602FC" w:rsidRPr="00E31BE8" w:rsidRDefault="002602FC" w:rsidP="002602FC">
      <w:pPr>
        <w:spacing w:after="157"/>
        <w:rPr>
          <w:rFonts w:ascii="Arial Narrow" w:hAnsi="Arial Narrow"/>
        </w:rPr>
      </w:pPr>
      <w:r w:rsidRPr="00E31BE8">
        <w:rPr>
          <w:rFonts w:ascii="Arial Narrow" w:hAnsi="Arial Narrow"/>
        </w:rPr>
        <w:t xml:space="preserve">Pendant la durée du chantier, l’Entrepreneur veillera à ce que l’ensemble du site et ses abords soient maintenus en bon état de propreté et à ce que les déchets produits soient correctement gérés en prenant les mesures suivantes : </w:t>
      </w:r>
    </w:p>
    <w:p w:rsidR="002602FC" w:rsidRPr="00E31BE8" w:rsidRDefault="002602FC" w:rsidP="002602FC">
      <w:pPr>
        <w:numPr>
          <w:ilvl w:val="0"/>
          <w:numId w:val="12"/>
        </w:numPr>
        <w:spacing w:after="159"/>
        <w:ind w:hanging="709"/>
        <w:rPr>
          <w:rFonts w:ascii="Arial Narrow" w:hAnsi="Arial Narrow"/>
        </w:rPr>
      </w:pPr>
      <w:r w:rsidRPr="00E31BE8">
        <w:rPr>
          <w:rFonts w:ascii="Arial Narrow" w:hAnsi="Arial Narrow"/>
        </w:rPr>
        <w:t xml:space="preserve">Suivre les procédures appropriées en ce qui concerne l'entreposage, la collecte, le transport et l'élimination des déchets dangereux. Pour les déchets comme les huiles usagées, il est recommandé de les collecter et de le remettre à des repreneurs agrées ; </w:t>
      </w:r>
    </w:p>
    <w:p w:rsidR="002602FC" w:rsidRPr="00E31BE8" w:rsidRDefault="002602FC" w:rsidP="002602FC">
      <w:pPr>
        <w:numPr>
          <w:ilvl w:val="0"/>
          <w:numId w:val="12"/>
        </w:numPr>
        <w:spacing w:after="159"/>
        <w:ind w:hanging="709"/>
        <w:rPr>
          <w:rFonts w:ascii="Arial Narrow" w:hAnsi="Arial Narrow"/>
        </w:rPr>
      </w:pPr>
      <w:r w:rsidRPr="00E31BE8">
        <w:rPr>
          <w:rFonts w:ascii="Arial Narrow" w:hAnsi="Arial Narrow"/>
        </w:rPr>
        <w:t xml:space="preserve">Identifier et délimiter clairement les aires d'élimination et spécifiant quels matériaux peuvent être déposés dans chaque aire ; </w:t>
      </w:r>
    </w:p>
    <w:p w:rsidR="002602FC" w:rsidRPr="00E31BE8" w:rsidRDefault="002602FC" w:rsidP="002602FC">
      <w:pPr>
        <w:numPr>
          <w:ilvl w:val="0"/>
          <w:numId w:val="12"/>
        </w:numPr>
        <w:spacing w:after="159"/>
        <w:ind w:hanging="709"/>
        <w:rPr>
          <w:rFonts w:ascii="Arial Narrow" w:hAnsi="Arial Narrow"/>
        </w:rPr>
      </w:pPr>
      <w:r w:rsidRPr="00E31BE8">
        <w:rPr>
          <w:rFonts w:ascii="Arial Narrow" w:hAnsi="Arial Narrow"/>
        </w:rPr>
        <w:lastRenderedPageBreak/>
        <w:t xml:space="preserve">Contrôler le placement de tous les déchets de construction (y compris les excavations de sol) dans des sites d'élimination approuvés (&gt;300 m des rivières, cours d'eau, lacs ou terres marécageuses) ; </w:t>
      </w:r>
    </w:p>
    <w:p w:rsidR="002602FC" w:rsidRPr="00E31BE8" w:rsidRDefault="002602FC" w:rsidP="002602FC">
      <w:pPr>
        <w:numPr>
          <w:ilvl w:val="0"/>
          <w:numId w:val="12"/>
        </w:numPr>
        <w:spacing w:after="159"/>
        <w:ind w:hanging="709"/>
        <w:rPr>
          <w:rFonts w:ascii="Arial Narrow" w:hAnsi="Arial Narrow"/>
        </w:rPr>
      </w:pPr>
      <w:r w:rsidRPr="00E31BE8">
        <w:rPr>
          <w:rFonts w:ascii="Arial Narrow" w:hAnsi="Arial Narrow"/>
        </w:rPr>
        <w:t xml:space="preserve">Placer dans les aires autorisées toutes les ordures, métaux, huiles usées et matériaux en excès produits pendant la construction en incorporant des systèmes de recyclage et la séparation des matériaux ; </w:t>
      </w:r>
    </w:p>
    <w:p w:rsidR="002602FC" w:rsidRPr="00E31BE8" w:rsidRDefault="002602FC" w:rsidP="002602FC">
      <w:pPr>
        <w:numPr>
          <w:ilvl w:val="0"/>
          <w:numId w:val="12"/>
        </w:numPr>
        <w:spacing w:after="157"/>
        <w:ind w:hanging="709"/>
        <w:rPr>
          <w:rFonts w:ascii="Arial Narrow" w:hAnsi="Arial Narrow"/>
        </w:rPr>
      </w:pPr>
      <w:r w:rsidRPr="00E31BE8">
        <w:rPr>
          <w:rFonts w:ascii="Arial Narrow" w:hAnsi="Arial Narrow"/>
        </w:rPr>
        <w:t xml:space="preserve">L’Entrepreneur prendra les dispositions nécessaires pour éviter la dispersion par le vent ou les eaux de pluie par exemple avant l’élimination des déchets ; </w:t>
      </w:r>
    </w:p>
    <w:p w:rsidR="002602FC" w:rsidRPr="00E31BE8" w:rsidRDefault="002602FC" w:rsidP="002602FC">
      <w:pPr>
        <w:numPr>
          <w:ilvl w:val="0"/>
          <w:numId w:val="12"/>
        </w:numPr>
        <w:spacing w:after="159"/>
        <w:ind w:hanging="709"/>
        <w:rPr>
          <w:rFonts w:ascii="Arial Narrow" w:hAnsi="Arial Narrow"/>
        </w:rPr>
      </w:pPr>
      <w:r w:rsidRPr="00E31BE8">
        <w:rPr>
          <w:rFonts w:ascii="Arial Narrow" w:hAnsi="Arial Narrow"/>
        </w:rPr>
        <w:t xml:space="preserve">Les produits du décapage des emprises des Terrassements seront mis en dépôt et éventuellement réemployés, </w:t>
      </w:r>
    </w:p>
    <w:p w:rsidR="002602FC" w:rsidRPr="00E31BE8" w:rsidRDefault="002602FC" w:rsidP="002602FC">
      <w:pPr>
        <w:numPr>
          <w:ilvl w:val="0"/>
          <w:numId w:val="12"/>
        </w:numPr>
        <w:spacing w:after="159"/>
        <w:ind w:hanging="709"/>
        <w:rPr>
          <w:rFonts w:ascii="Arial Narrow" w:hAnsi="Arial Narrow"/>
        </w:rPr>
      </w:pPr>
      <w:r w:rsidRPr="00E31BE8">
        <w:rPr>
          <w:rFonts w:ascii="Arial Narrow" w:hAnsi="Arial Narrow"/>
        </w:rPr>
        <w:t xml:space="preserve">Le transport des terres dans l’emprise du terrain sur les lieux à remblayer ou leurs évacuations aux décharges publiques ; </w:t>
      </w:r>
    </w:p>
    <w:p w:rsidR="002602FC" w:rsidRPr="00E31BE8" w:rsidRDefault="002602FC" w:rsidP="002602FC">
      <w:pPr>
        <w:numPr>
          <w:ilvl w:val="0"/>
          <w:numId w:val="12"/>
        </w:numPr>
        <w:spacing w:after="159"/>
        <w:ind w:hanging="709"/>
        <w:rPr>
          <w:rFonts w:ascii="Arial Narrow" w:hAnsi="Arial Narrow"/>
        </w:rPr>
      </w:pPr>
      <w:r w:rsidRPr="00E31BE8">
        <w:rPr>
          <w:rFonts w:ascii="Arial Narrow" w:hAnsi="Arial Narrow"/>
        </w:rPr>
        <w:t xml:space="preserve">Minimiser la génération des déchets pendant la construction et réutiliser les déchets de construction là ou c’est possible ; </w:t>
      </w:r>
    </w:p>
    <w:p w:rsidR="002602FC" w:rsidRPr="00E31BE8" w:rsidRDefault="002602FC" w:rsidP="002602FC">
      <w:pPr>
        <w:numPr>
          <w:ilvl w:val="0"/>
          <w:numId w:val="12"/>
        </w:numPr>
        <w:spacing w:after="159"/>
        <w:ind w:hanging="709"/>
        <w:rPr>
          <w:rFonts w:ascii="Arial Narrow" w:hAnsi="Arial Narrow"/>
        </w:rPr>
      </w:pPr>
      <w:r w:rsidRPr="00E31BE8">
        <w:rPr>
          <w:rFonts w:ascii="Arial Narrow" w:hAnsi="Arial Narrow"/>
        </w:rPr>
        <w:t xml:space="preserve">Collecte et transfert des déchets de démolition, de terre excavée à des sites municipaux appropriés ou décharges contrôlées ; </w:t>
      </w:r>
    </w:p>
    <w:p w:rsidR="002602FC" w:rsidRPr="00E31BE8" w:rsidRDefault="002602FC" w:rsidP="002602FC">
      <w:pPr>
        <w:spacing w:after="156"/>
        <w:rPr>
          <w:rFonts w:ascii="Arial Narrow" w:hAnsi="Arial Narrow"/>
        </w:rPr>
      </w:pPr>
      <w:r w:rsidRPr="00E31BE8">
        <w:rPr>
          <w:rFonts w:ascii="Arial Narrow" w:hAnsi="Arial Narrow"/>
        </w:rPr>
        <w:t xml:space="preserve">Les mesures suivantes devront être également prises pour l’entretien du chantier: </w:t>
      </w:r>
    </w:p>
    <w:p w:rsidR="002602FC" w:rsidRPr="00E31BE8" w:rsidRDefault="002602FC" w:rsidP="002602FC">
      <w:pPr>
        <w:numPr>
          <w:ilvl w:val="0"/>
          <w:numId w:val="12"/>
        </w:numPr>
        <w:spacing w:after="159"/>
        <w:ind w:hanging="709"/>
        <w:rPr>
          <w:rFonts w:ascii="Arial Narrow" w:hAnsi="Arial Narrow"/>
        </w:rPr>
      </w:pPr>
      <w:r w:rsidRPr="00E31BE8">
        <w:rPr>
          <w:rFonts w:ascii="Arial Narrow" w:hAnsi="Arial Narrow"/>
        </w:rPr>
        <w:t xml:space="preserve">Identifier et délimiter les aires pour l'équipement d'entretien (loin des rivières, cours d'eau, lacs ou terres marécageuses) ; </w:t>
      </w:r>
    </w:p>
    <w:p w:rsidR="002602FC" w:rsidRPr="00E31BE8" w:rsidRDefault="002602FC" w:rsidP="002602FC">
      <w:pPr>
        <w:numPr>
          <w:ilvl w:val="0"/>
          <w:numId w:val="12"/>
        </w:numPr>
        <w:ind w:hanging="709"/>
        <w:rPr>
          <w:rFonts w:ascii="Arial Narrow" w:hAnsi="Arial Narrow"/>
        </w:rPr>
      </w:pPr>
      <w:r w:rsidRPr="00E31BE8">
        <w:rPr>
          <w:rFonts w:ascii="Arial Narrow" w:hAnsi="Arial Narrow"/>
        </w:rPr>
        <w:t xml:space="preserve">Veiller à ce que toutes les activités de l'équipement d'entretien soient faites dans les zones d'entretien délimitées </w:t>
      </w:r>
    </w:p>
    <w:p w:rsidR="002602FC" w:rsidRPr="00E31BE8" w:rsidRDefault="002602FC" w:rsidP="002602FC">
      <w:pPr>
        <w:spacing w:after="156"/>
        <w:rPr>
          <w:rFonts w:ascii="Arial Narrow" w:hAnsi="Arial Narrow"/>
        </w:rPr>
      </w:pPr>
      <w:r w:rsidRPr="00E31BE8">
        <w:rPr>
          <w:rFonts w:ascii="Arial Narrow" w:hAnsi="Arial Narrow"/>
        </w:rPr>
        <w:t xml:space="preserve">; </w:t>
      </w:r>
    </w:p>
    <w:p w:rsidR="002602FC" w:rsidRPr="00E31BE8" w:rsidRDefault="002602FC" w:rsidP="002602FC">
      <w:pPr>
        <w:numPr>
          <w:ilvl w:val="0"/>
          <w:numId w:val="12"/>
        </w:numPr>
        <w:spacing w:after="159"/>
        <w:ind w:hanging="709"/>
        <w:rPr>
          <w:rFonts w:ascii="Arial Narrow" w:hAnsi="Arial Narrow"/>
        </w:rPr>
      </w:pPr>
      <w:r w:rsidRPr="00E31BE8">
        <w:rPr>
          <w:rFonts w:ascii="Arial Narrow" w:hAnsi="Arial Narrow"/>
        </w:rPr>
        <w:t xml:space="preserve">Ne jamais éliminer de l'huile ou la verser sur le sol, dans les cours d'eau, les zones basses, les cavités des carrières désaffectées  </w:t>
      </w:r>
    </w:p>
    <w:p w:rsidR="002602FC" w:rsidRPr="00E31BE8" w:rsidRDefault="002602FC" w:rsidP="002602FC">
      <w:pPr>
        <w:pStyle w:val="MACChapitre"/>
      </w:pPr>
      <w:r w:rsidRPr="00E31BE8">
        <w:t xml:space="preserve">MESURES PREVENTIVES CONTRE LES NUISANCES SONORES ET LES EMISSIONS DE POUSSIERES </w:t>
      </w:r>
    </w:p>
    <w:p w:rsidR="002602FC" w:rsidRPr="00E31BE8" w:rsidRDefault="002602FC" w:rsidP="002602FC">
      <w:pPr>
        <w:rPr>
          <w:rFonts w:ascii="Arial Narrow" w:hAnsi="Arial Narrow"/>
        </w:rPr>
      </w:pPr>
      <w:r w:rsidRPr="00E31BE8">
        <w:rPr>
          <w:rFonts w:ascii="Arial Narrow" w:hAnsi="Arial Narrow"/>
        </w:rPr>
        <w:t xml:space="preserve">L’Entrepreneur prêtera une attention particulière pour limiter les éventuelles nuisances par le bruit. A cet effet, il devra respecter les seuils de bruit prescrits par la Loi. </w:t>
      </w:r>
    </w:p>
    <w:p w:rsidR="002602FC" w:rsidRPr="00E31BE8" w:rsidRDefault="002602FC" w:rsidP="002602FC">
      <w:pPr>
        <w:spacing w:after="159"/>
        <w:ind w:right="209"/>
        <w:rPr>
          <w:rFonts w:ascii="Arial Narrow" w:hAnsi="Arial Narrow"/>
        </w:rPr>
      </w:pPr>
      <w:r w:rsidRPr="00E31BE8">
        <w:rPr>
          <w:rFonts w:ascii="Arial Narrow" w:hAnsi="Arial Narrow"/>
        </w:rPr>
        <w:t xml:space="preserve">Il veillera à limiter l’usage des engins bruyants au strict nécessaire et arrêtera ceux qui ne servent pas (groupe électrogène par exemple). Sauf cas d’urgence, les nuisances sonores (engins, véhicules, etc.) à proximité d’habitations, seront prohibées de 19 heures à 8 heures ainsi que le week-end et les jours fériés. </w:t>
      </w:r>
    </w:p>
    <w:p w:rsidR="002602FC" w:rsidRPr="00E31BE8" w:rsidRDefault="002602FC" w:rsidP="002602FC">
      <w:pPr>
        <w:spacing w:after="156"/>
        <w:rPr>
          <w:rFonts w:ascii="Arial Narrow" w:hAnsi="Arial Narrow"/>
        </w:rPr>
      </w:pPr>
      <w:r w:rsidRPr="00E31BE8">
        <w:rPr>
          <w:rFonts w:ascii="Arial Narrow" w:hAnsi="Arial Narrow"/>
        </w:rPr>
        <w:t xml:space="preserve">Lors de l’exécution des travaux, pour lutter contre la poussière et les désagréments, le contractant devra: </w:t>
      </w:r>
    </w:p>
    <w:p w:rsidR="002602FC" w:rsidRPr="00E31BE8" w:rsidRDefault="002602FC" w:rsidP="002602FC">
      <w:pPr>
        <w:numPr>
          <w:ilvl w:val="0"/>
          <w:numId w:val="13"/>
        </w:numPr>
        <w:spacing w:after="159"/>
        <w:ind w:hanging="709"/>
        <w:rPr>
          <w:rFonts w:ascii="Arial Narrow" w:hAnsi="Arial Narrow"/>
        </w:rPr>
      </w:pPr>
      <w:r w:rsidRPr="00E31BE8">
        <w:rPr>
          <w:rFonts w:ascii="Arial Narrow" w:hAnsi="Arial Narrow"/>
        </w:rPr>
        <w:t xml:space="preserve">limiter la vitesse de la circulation liée a la construction a 24 km/h dans les rues, dans un rayon de 200 mètres autour du chantier et limiter la vitesse de tous les véhicules sur le chantier a 16 km/h ; </w:t>
      </w:r>
    </w:p>
    <w:p w:rsidR="002602FC" w:rsidRPr="00E31BE8" w:rsidRDefault="002602FC" w:rsidP="002602FC">
      <w:pPr>
        <w:numPr>
          <w:ilvl w:val="0"/>
          <w:numId w:val="13"/>
        </w:numPr>
        <w:spacing w:after="157"/>
        <w:ind w:hanging="709"/>
        <w:rPr>
          <w:rFonts w:ascii="Arial Narrow" w:hAnsi="Arial Narrow"/>
        </w:rPr>
      </w:pPr>
      <w:r w:rsidRPr="00E31BE8">
        <w:rPr>
          <w:rFonts w:ascii="Arial Narrow" w:hAnsi="Arial Narrow"/>
        </w:rPr>
        <w:t xml:space="preserve">placer des écrans contre la poussière autour des aires de construction en portant une attention particulière aux aires proches des habitations, zones commerciales et aires de loisirs ; </w:t>
      </w:r>
    </w:p>
    <w:p w:rsidR="002602FC" w:rsidRPr="00E31BE8" w:rsidRDefault="002602FC" w:rsidP="002602FC">
      <w:pPr>
        <w:numPr>
          <w:ilvl w:val="0"/>
          <w:numId w:val="13"/>
        </w:numPr>
        <w:spacing w:after="159"/>
        <w:ind w:hanging="709"/>
        <w:rPr>
          <w:rFonts w:ascii="Arial Narrow" w:hAnsi="Arial Narrow"/>
        </w:rPr>
      </w:pPr>
      <w:r w:rsidRPr="00E31BE8">
        <w:rPr>
          <w:rFonts w:ascii="Arial Narrow" w:hAnsi="Arial Narrow"/>
        </w:rPr>
        <w:t xml:space="preserve">arroser les routes en terre, les excavations, le matériel de remplissage et le sol entassé autant qu'il le faudra  </w:t>
      </w:r>
    </w:p>
    <w:p w:rsidR="002602FC" w:rsidRPr="00E31BE8" w:rsidRDefault="002602FC" w:rsidP="002602FC">
      <w:pPr>
        <w:pStyle w:val="MACChapitre"/>
      </w:pPr>
      <w:r w:rsidRPr="00E31BE8">
        <w:t xml:space="preserve">STOCKAGE ET UTILISATION DES SUBSTANCES </w:t>
      </w:r>
      <w:r w:rsidRPr="00E31BE8">
        <w:lastRenderedPageBreak/>
        <w:t xml:space="preserve">POTENTIELLEMENT POLLUANTES </w:t>
      </w:r>
    </w:p>
    <w:p w:rsidR="002602FC" w:rsidRPr="00E31BE8" w:rsidRDefault="002602FC" w:rsidP="002602FC">
      <w:pPr>
        <w:spacing w:after="157"/>
        <w:rPr>
          <w:rFonts w:ascii="Arial Narrow" w:hAnsi="Arial Narrow"/>
        </w:rPr>
      </w:pPr>
      <w:r w:rsidRPr="00E31BE8">
        <w:rPr>
          <w:rFonts w:ascii="Arial Narrow" w:hAnsi="Arial Narrow"/>
        </w:rPr>
        <w:t xml:space="preserve">De manière générale, le stockage et la manipulation de substances potentiellement polluantes ou dangereuses (huiles, carburant…) devra respecter les principes suivants : </w:t>
      </w:r>
    </w:p>
    <w:p w:rsidR="002602FC" w:rsidRPr="00E31BE8" w:rsidRDefault="002602FC" w:rsidP="002602FC">
      <w:pPr>
        <w:numPr>
          <w:ilvl w:val="0"/>
          <w:numId w:val="14"/>
        </w:numPr>
        <w:spacing w:after="159"/>
        <w:ind w:hanging="709"/>
        <w:rPr>
          <w:rFonts w:ascii="Arial Narrow" w:hAnsi="Arial Narrow"/>
        </w:rPr>
      </w:pPr>
      <w:r w:rsidRPr="00E31BE8">
        <w:rPr>
          <w:rFonts w:ascii="Arial Narrow" w:hAnsi="Arial Narrow"/>
        </w:rPr>
        <w:t xml:space="preserve">limitation des quantités stockées ; </w:t>
      </w:r>
    </w:p>
    <w:p w:rsidR="002602FC" w:rsidRPr="00E31BE8" w:rsidRDefault="002602FC" w:rsidP="002602FC">
      <w:pPr>
        <w:numPr>
          <w:ilvl w:val="0"/>
          <w:numId w:val="14"/>
        </w:numPr>
        <w:spacing w:after="159"/>
        <w:ind w:hanging="709"/>
        <w:rPr>
          <w:rFonts w:ascii="Arial Narrow" w:hAnsi="Arial Narrow"/>
        </w:rPr>
      </w:pPr>
      <w:r w:rsidRPr="00E31BE8">
        <w:rPr>
          <w:rFonts w:ascii="Arial Narrow" w:hAnsi="Arial Narrow"/>
        </w:rPr>
        <w:t xml:space="preserve">stockage organisé, en un site ou selon des modalités ne permettant pas l'accès à une personne extérieure au chantier ; </w:t>
      </w:r>
    </w:p>
    <w:p w:rsidR="002602FC" w:rsidRPr="00E31BE8" w:rsidRDefault="002602FC" w:rsidP="002602FC">
      <w:pPr>
        <w:numPr>
          <w:ilvl w:val="0"/>
          <w:numId w:val="14"/>
        </w:numPr>
        <w:spacing w:after="156"/>
        <w:ind w:hanging="709"/>
        <w:rPr>
          <w:rFonts w:ascii="Arial Narrow" w:hAnsi="Arial Narrow"/>
        </w:rPr>
      </w:pPr>
      <w:r w:rsidRPr="00E31BE8">
        <w:rPr>
          <w:rFonts w:ascii="Arial Narrow" w:hAnsi="Arial Narrow"/>
        </w:rPr>
        <w:t xml:space="preserve">manipulation par des personnels responsabilisés ; </w:t>
      </w:r>
    </w:p>
    <w:p w:rsidR="002602FC" w:rsidRPr="00E31BE8" w:rsidRDefault="002602FC" w:rsidP="002602FC">
      <w:pPr>
        <w:numPr>
          <w:ilvl w:val="0"/>
          <w:numId w:val="14"/>
        </w:numPr>
        <w:spacing w:after="159"/>
        <w:ind w:hanging="709"/>
        <w:rPr>
          <w:rFonts w:ascii="Arial Narrow" w:hAnsi="Arial Narrow"/>
        </w:rPr>
      </w:pPr>
      <w:r w:rsidRPr="00E31BE8">
        <w:rPr>
          <w:rFonts w:ascii="Arial Narrow" w:hAnsi="Arial Narrow"/>
        </w:rPr>
        <w:t xml:space="preserve">signalisation du site de stockage par un panneau indiquant la nature du danger. </w:t>
      </w:r>
    </w:p>
    <w:p w:rsidR="002602FC" w:rsidRPr="00E31BE8" w:rsidRDefault="002602FC" w:rsidP="002602FC">
      <w:pPr>
        <w:numPr>
          <w:ilvl w:val="0"/>
          <w:numId w:val="14"/>
        </w:numPr>
        <w:spacing w:after="159"/>
        <w:ind w:hanging="709"/>
        <w:rPr>
          <w:rFonts w:ascii="Arial Narrow" w:hAnsi="Arial Narrow"/>
        </w:rPr>
      </w:pPr>
      <w:r w:rsidRPr="00E31BE8">
        <w:rPr>
          <w:rFonts w:ascii="Arial Narrow" w:hAnsi="Arial Narrow"/>
        </w:rPr>
        <w:t xml:space="preserve">Le stockage des produits chimiques liquides se fera sur rétention pour prévenir les déversements accidentels et la pollution du sol ; </w:t>
      </w:r>
    </w:p>
    <w:p w:rsidR="002602FC" w:rsidRPr="00E31BE8" w:rsidRDefault="002602FC" w:rsidP="002602FC">
      <w:pPr>
        <w:numPr>
          <w:ilvl w:val="0"/>
          <w:numId w:val="14"/>
        </w:numPr>
        <w:spacing w:after="159"/>
        <w:ind w:hanging="709"/>
        <w:rPr>
          <w:rFonts w:ascii="Arial Narrow" w:hAnsi="Arial Narrow"/>
        </w:rPr>
      </w:pPr>
      <w:r w:rsidRPr="00E31BE8">
        <w:rPr>
          <w:rFonts w:ascii="Arial Narrow" w:hAnsi="Arial Narrow"/>
        </w:rPr>
        <w:t xml:space="preserve">Les produits chimiques utilisés devront être munis de fiche de données de sécurité (FDS) à afficher sur le lieu de stockage </w:t>
      </w:r>
    </w:p>
    <w:p w:rsidR="002602FC" w:rsidRPr="00E31BE8" w:rsidRDefault="002602FC" w:rsidP="002602FC">
      <w:pPr>
        <w:numPr>
          <w:ilvl w:val="1"/>
          <w:numId w:val="15"/>
        </w:numPr>
        <w:spacing w:after="159"/>
        <w:ind w:hanging="709"/>
        <w:rPr>
          <w:rFonts w:ascii="Arial Narrow" w:hAnsi="Arial Narrow"/>
        </w:rPr>
      </w:pPr>
      <w:r w:rsidRPr="00E31BE8">
        <w:rPr>
          <w:rFonts w:ascii="Arial Narrow" w:hAnsi="Arial Narrow"/>
        </w:rPr>
        <w:t xml:space="preserve">Carburants et lubrifiants </w:t>
      </w:r>
    </w:p>
    <w:p w:rsidR="002602FC" w:rsidRPr="00E31BE8" w:rsidRDefault="002602FC" w:rsidP="002602FC">
      <w:pPr>
        <w:spacing w:after="159"/>
        <w:ind w:right="210"/>
        <w:rPr>
          <w:rFonts w:ascii="Arial Narrow" w:hAnsi="Arial Narrow"/>
        </w:rPr>
      </w:pPr>
      <w:r w:rsidRPr="00E31BE8">
        <w:rPr>
          <w:rFonts w:ascii="Arial Narrow" w:hAnsi="Arial Narrow"/>
        </w:rPr>
        <w:t xml:space="preserve">Dans le cas où l’entrepreneur utilise dans le chantier des carburants et lubrifiants, ils seront stockés en conteneurs étanches posés sur un sol plan, propre et stable. Les conteneurs seront isolés du sol par une bâche plastique ou un matériau absorbant (sable ou sciure) pour permettre la récupération des éventuels rejets accidentels. A l’issue des travaux, le site du chantier sera débarrassé de toutes traces ou sous-produits. </w:t>
      </w:r>
    </w:p>
    <w:p w:rsidR="002602FC" w:rsidRPr="00E31BE8" w:rsidRDefault="002602FC" w:rsidP="002602FC">
      <w:pPr>
        <w:numPr>
          <w:ilvl w:val="1"/>
          <w:numId w:val="15"/>
        </w:numPr>
        <w:spacing w:after="156"/>
        <w:ind w:hanging="709"/>
        <w:rPr>
          <w:rFonts w:ascii="Arial Narrow" w:hAnsi="Arial Narrow"/>
        </w:rPr>
      </w:pPr>
      <w:r w:rsidRPr="00E31BE8">
        <w:rPr>
          <w:rFonts w:ascii="Arial Narrow" w:hAnsi="Arial Narrow"/>
        </w:rPr>
        <w:t xml:space="preserve">Autres substances potentiellement polluantes </w:t>
      </w:r>
    </w:p>
    <w:p w:rsidR="002602FC" w:rsidRPr="00E31BE8" w:rsidRDefault="002602FC" w:rsidP="002602FC">
      <w:pPr>
        <w:spacing w:after="159"/>
        <w:ind w:right="210"/>
        <w:rPr>
          <w:rFonts w:ascii="Arial Narrow" w:hAnsi="Arial Narrow"/>
        </w:rPr>
      </w:pPr>
      <w:r w:rsidRPr="00E31BE8">
        <w:rPr>
          <w:rFonts w:ascii="Arial Narrow" w:hAnsi="Arial Narrow"/>
        </w:rPr>
        <w:t xml:space="preserve">L’emploi d’autres substances potentiellement polluantes sera signalé au maître d’œuvre avant leur utilisation. L’entreprise apportera la preuve du caractère légal de leur emploi et le maître d’œuvre avisera les services techniques compétents pour autorisation et éventuellement prescription de consignes de précaution. </w:t>
      </w:r>
    </w:p>
    <w:p w:rsidR="002602FC" w:rsidRPr="00E31BE8" w:rsidRDefault="002602FC" w:rsidP="002602FC">
      <w:pPr>
        <w:numPr>
          <w:ilvl w:val="1"/>
          <w:numId w:val="15"/>
        </w:numPr>
        <w:spacing w:after="156"/>
        <w:ind w:hanging="709"/>
        <w:rPr>
          <w:rFonts w:ascii="Arial Narrow" w:hAnsi="Arial Narrow"/>
        </w:rPr>
      </w:pPr>
      <w:r w:rsidRPr="00E31BE8">
        <w:rPr>
          <w:rFonts w:ascii="Arial Narrow" w:hAnsi="Arial Narrow"/>
        </w:rPr>
        <w:t xml:space="preserve">Gestion des pollutions accidentelles </w:t>
      </w:r>
    </w:p>
    <w:p w:rsidR="002602FC" w:rsidRPr="00E31BE8" w:rsidRDefault="002602FC" w:rsidP="002602FC">
      <w:pPr>
        <w:spacing w:after="157"/>
        <w:ind w:right="208"/>
        <w:rPr>
          <w:rFonts w:ascii="Arial Narrow" w:hAnsi="Arial Narrow"/>
        </w:rPr>
      </w:pPr>
      <w:r w:rsidRPr="00E31BE8">
        <w:rPr>
          <w:rFonts w:ascii="Arial Narrow" w:hAnsi="Arial Narrow"/>
        </w:rPr>
        <w:t xml:space="preserve">En cas de pollution accidentelle, l’Entrepreneur avisera sans délai le maître d’œuvre. En fonction de la 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œuvre. </w:t>
      </w:r>
    </w:p>
    <w:p w:rsidR="002602FC" w:rsidRPr="00E31BE8" w:rsidRDefault="002602FC" w:rsidP="002602FC">
      <w:pPr>
        <w:numPr>
          <w:ilvl w:val="1"/>
          <w:numId w:val="15"/>
        </w:numPr>
        <w:spacing w:after="159"/>
        <w:ind w:hanging="709"/>
        <w:rPr>
          <w:rFonts w:ascii="Arial Narrow" w:hAnsi="Arial Narrow"/>
        </w:rPr>
      </w:pPr>
      <w:r w:rsidRPr="00E31BE8">
        <w:rPr>
          <w:rFonts w:ascii="Arial Narrow" w:hAnsi="Arial Narrow"/>
        </w:rPr>
        <w:t xml:space="preserve">Principe d’intervention suite à une pollution accidentelle </w:t>
      </w:r>
    </w:p>
    <w:p w:rsidR="002602FC" w:rsidRPr="00E31BE8" w:rsidRDefault="002602FC" w:rsidP="002602FC">
      <w:pPr>
        <w:spacing w:after="159"/>
        <w:rPr>
          <w:rFonts w:ascii="Arial Narrow" w:hAnsi="Arial Narrow"/>
        </w:rPr>
      </w:pPr>
      <w:r w:rsidRPr="00E31BE8">
        <w:rPr>
          <w:rFonts w:ascii="Arial Narrow" w:hAnsi="Arial Narrow"/>
        </w:rPr>
        <w:t xml:space="preserve">En cas de déversement accidentel de substances polluantes, les mesures suivantes devront être prises : </w:t>
      </w:r>
    </w:p>
    <w:p w:rsidR="002602FC" w:rsidRPr="00E31BE8" w:rsidRDefault="002602FC" w:rsidP="002602FC">
      <w:pPr>
        <w:numPr>
          <w:ilvl w:val="0"/>
          <w:numId w:val="14"/>
        </w:numPr>
        <w:spacing w:after="159"/>
        <w:ind w:hanging="709"/>
        <w:rPr>
          <w:rFonts w:ascii="Arial Narrow" w:hAnsi="Arial Narrow"/>
        </w:rPr>
      </w:pPr>
      <w:r w:rsidRPr="00E31BE8">
        <w:rPr>
          <w:rFonts w:ascii="Arial Narrow" w:hAnsi="Arial Narrow"/>
        </w:rPr>
        <w:t xml:space="preserve">éviter la contamination du sol par le saupoudrage de produits absorbants spécifiques ; </w:t>
      </w:r>
    </w:p>
    <w:p w:rsidR="002602FC" w:rsidRPr="00E31BE8" w:rsidRDefault="002602FC" w:rsidP="002602FC">
      <w:pPr>
        <w:numPr>
          <w:ilvl w:val="0"/>
          <w:numId w:val="14"/>
        </w:numPr>
        <w:spacing w:after="159"/>
        <w:ind w:hanging="709"/>
        <w:rPr>
          <w:rFonts w:ascii="Arial Narrow" w:hAnsi="Arial Narrow"/>
        </w:rPr>
      </w:pPr>
      <w:r w:rsidRPr="00E31BE8">
        <w:rPr>
          <w:rFonts w:ascii="Arial Narrow" w:hAnsi="Arial Narrow"/>
        </w:rPr>
        <w:t xml:space="preserve">en cas de proximité d’une source d’eau (puits, cours d’eau…), éviter la contamination des eaux par blocage, barrage, digue de terre, dans un premier temps ; </w:t>
      </w:r>
    </w:p>
    <w:p w:rsidR="002602FC" w:rsidRPr="00E31BE8" w:rsidRDefault="002602FC" w:rsidP="002602FC">
      <w:pPr>
        <w:numPr>
          <w:ilvl w:val="0"/>
          <w:numId w:val="14"/>
        </w:numPr>
        <w:ind w:hanging="709"/>
        <w:rPr>
          <w:rFonts w:ascii="Arial Narrow" w:hAnsi="Arial Narrow"/>
        </w:rPr>
      </w:pPr>
      <w:r w:rsidRPr="00E31BE8">
        <w:rPr>
          <w:rFonts w:ascii="Arial Narrow" w:hAnsi="Arial Narrow"/>
        </w:rPr>
        <w:t xml:space="preserve">excaver les terres polluées au droit de la surface d’infiltration ; </w:t>
      </w:r>
    </w:p>
    <w:p w:rsidR="002602FC" w:rsidRPr="00E31BE8" w:rsidRDefault="002602FC" w:rsidP="002602FC">
      <w:pPr>
        <w:numPr>
          <w:ilvl w:val="0"/>
          <w:numId w:val="14"/>
        </w:numPr>
        <w:spacing w:after="159"/>
        <w:ind w:hanging="709"/>
        <w:rPr>
          <w:rFonts w:ascii="Arial Narrow" w:hAnsi="Arial Narrow"/>
        </w:rPr>
      </w:pPr>
      <w:r w:rsidRPr="00E31BE8">
        <w:rPr>
          <w:rFonts w:ascii="Arial Narrow" w:hAnsi="Arial Narrow"/>
        </w:rPr>
        <w:t xml:space="preserve">traiter les parties polluées de façon écologiquement rationnelle (mise en décharge, enfouissement, incinération, selon la nature de la pollution) </w:t>
      </w:r>
    </w:p>
    <w:p w:rsidR="002602FC" w:rsidRPr="00E31BE8" w:rsidRDefault="002602FC" w:rsidP="002602FC">
      <w:pPr>
        <w:pStyle w:val="MACChapitre"/>
      </w:pPr>
      <w:r w:rsidRPr="00E31BE8">
        <w:t xml:space="preserve">PROTECTION DES ESPACES NATURELS CONTRE L’INCENDIE </w:t>
      </w:r>
    </w:p>
    <w:p w:rsidR="002602FC" w:rsidRPr="00E31BE8" w:rsidRDefault="002602FC" w:rsidP="002602FC">
      <w:pPr>
        <w:spacing w:after="159"/>
        <w:ind w:right="208"/>
        <w:rPr>
          <w:rFonts w:ascii="Arial Narrow" w:hAnsi="Arial Narrow"/>
        </w:rPr>
      </w:pPr>
      <w:r w:rsidRPr="00E31BE8">
        <w:rPr>
          <w:rFonts w:ascii="Arial Narrow" w:hAnsi="Arial Narrow"/>
        </w:rPr>
        <w:lastRenderedPageBreak/>
        <w:t xml:space="preserve">Il sera fait une stricte application de la réglementation en vigueur (code forestier). D’une façon générale, l’emploi du feu est interdit sur le chantier sauf dérogation expresse délivrée par le maître d’œuvre dans la limite des permissions édictées par la réglementation nationale en vigueur. Dans ce cas, l’Entrepreneur observera les consignes minimales suivantes : </w:t>
      </w:r>
    </w:p>
    <w:p w:rsidR="002602FC" w:rsidRPr="00E31BE8" w:rsidRDefault="002602FC" w:rsidP="002602FC">
      <w:pPr>
        <w:numPr>
          <w:ilvl w:val="0"/>
          <w:numId w:val="16"/>
        </w:numPr>
        <w:spacing w:after="156"/>
        <w:ind w:hanging="709"/>
        <w:rPr>
          <w:rFonts w:ascii="Arial Narrow" w:hAnsi="Arial Narrow"/>
        </w:rPr>
      </w:pPr>
      <w:r w:rsidRPr="00E31BE8">
        <w:rPr>
          <w:rFonts w:ascii="Arial Narrow" w:hAnsi="Arial Narrow"/>
        </w:rPr>
        <w:t xml:space="preserve">brûlage autorisé uniquement par vent faible ; </w:t>
      </w:r>
    </w:p>
    <w:p w:rsidR="002602FC" w:rsidRPr="00E31BE8" w:rsidRDefault="002602FC" w:rsidP="002602FC">
      <w:pPr>
        <w:numPr>
          <w:ilvl w:val="0"/>
          <w:numId w:val="16"/>
        </w:numPr>
        <w:spacing w:after="159"/>
        <w:ind w:hanging="709"/>
        <w:rPr>
          <w:rFonts w:ascii="Arial Narrow" w:hAnsi="Arial Narrow"/>
        </w:rPr>
      </w:pPr>
      <w:r w:rsidRPr="00E31BE8">
        <w:rPr>
          <w:rFonts w:ascii="Arial Narrow" w:hAnsi="Arial Narrow"/>
        </w:rPr>
        <w:t xml:space="preserve">site préalablement débroussaillé sur vingt mètres de rayon ; </w:t>
      </w:r>
    </w:p>
    <w:p w:rsidR="002602FC" w:rsidRPr="00E31BE8" w:rsidRDefault="002602FC" w:rsidP="002602FC">
      <w:pPr>
        <w:numPr>
          <w:ilvl w:val="0"/>
          <w:numId w:val="16"/>
        </w:numPr>
        <w:spacing w:after="159"/>
        <w:ind w:hanging="709"/>
        <w:rPr>
          <w:rFonts w:ascii="Arial Narrow" w:hAnsi="Arial Narrow"/>
        </w:rPr>
      </w:pPr>
      <w:r w:rsidRPr="00E31BE8">
        <w:rPr>
          <w:rFonts w:ascii="Arial Narrow" w:hAnsi="Arial Narrow"/>
        </w:rPr>
        <w:t xml:space="preserve">feu sous surveillance constante d’une personne compétente armée de moyens de lutte contre l’incendie ; </w:t>
      </w:r>
    </w:p>
    <w:p w:rsidR="002602FC" w:rsidRPr="00E31BE8" w:rsidRDefault="002602FC" w:rsidP="002602FC">
      <w:pPr>
        <w:numPr>
          <w:ilvl w:val="0"/>
          <w:numId w:val="16"/>
        </w:numPr>
        <w:spacing w:after="152" w:line="336" w:lineRule="auto"/>
        <w:ind w:hanging="709"/>
        <w:rPr>
          <w:rFonts w:ascii="Arial Narrow" w:hAnsi="Arial Narrow"/>
        </w:rPr>
      </w:pPr>
      <w:r w:rsidRPr="00E31BE8">
        <w:rPr>
          <w:rFonts w:ascii="Arial Narrow" w:hAnsi="Arial Narrow"/>
        </w:rPr>
        <w:t xml:space="preserve">en cas de propagation, alerte rapide des secours et du maître d’œuvre par tout moyen ; - </w:t>
      </w:r>
      <w:r w:rsidRPr="00E31BE8">
        <w:rPr>
          <w:rFonts w:ascii="Arial Narrow" w:hAnsi="Arial Narrow"/>
        </w:rPr>
        <w:tab/>
        <w:t xml:space="preserve">extinction totale du foyer en fin du brûlage. Le recouvrement par de la terre est interdit. </w:t>
      </w:r>
    </w:p>
    <w:p w:rsidR="002602FC" w:rsidRPr="00E31BE8" w:rsidRDefault="002602FC" w:rsidP="002602FC">
      <w:pPr>
        <w:spacing w:after="159" w:line="240" w:lineRule="auto"/>
        <w:ind w:left="0" w:right="0" w:firstLine="0"/>
        <w:jc w:val="left"/>
        <w:rPr>
          <w:rFonts w:ascii="Arial Narrow" w:hAnsi="Arial Narrow"/>
        </w:rPr>
      </w:pPr>
      <w:r w:rsidRPr="00E31BE8">
        <w:rPr>
          <w:rFonts w:ascii="Arial Narrow" w:hAnsi="Arial Narrow"/>
        </w:rPr>
        <w:t xml:space="preserve"> </w:t>
      </w:r>
    </w:p>
    <w:p w:rsidR="002602FC" w:rsidRPr="00E31BE8" w:rsidRDefault="002602FC" w:rsidP="002602FC">
      <w:pPr>
        <w:pStyle w:val="MACChapitre"/>
      </w:pPr>
      <w:r w:rsidRPr="00E31BE8">
        <w:t xml:space="preserve">CONSERVATION DE L’INTEGRITE PAYSAGERE DU SITE </w:t>
      </w:r>
    </w:p>
    <w:p w:rsidR="002602FC" w:rsidRPr="00E31BE8" w:rsidRDefault="002602FC" w:rsidP="002602FC">
      <w:pPr>
        <w:spacing w:after="157"/>
        <w:rPr>
          <w:rFonts w:ascii="Arial Narrow" w:hAnsi="Arial Narrow"/>
        </w:rPr>
      </w:pPr>
      <w:r w:rsidRPr="00E31BE8">
        <w:rPr>
          <w:rFonts w:ascii="Arial Narrow" w:hAnsi="Arial Narrow"/>
        </w:rPr>
        <w:t xml:space="preserve">Aucune atteinte ne sera portée à la végétation située hors de l’emprise des ouvrages, des accès ou des aires de travail ou de stockage prévues. De plus, des mesures de protection sur les essences protégées ou rares devraient être prises. </w:t>
      </w:r>
    </w:p>
    <w:p w:rsidR="002602FC" w:rsidRPr="00E31BE8" w:rsidRDefault="002602FC" w:rsidP="002602FC">
      <w:pPr>
        <w:spacing w:after="157"/>
        <w:ind w:right="209"/>
        <w:rPr>
          <w:rFonts w:ascii="Arial Narrow" w:hAnsi="Arial Narrow"/>
        </w:rPr>
      </w:pPr>
      <w:r w:rsidRPr="00E31BE8">
        <w:rPr>
          <w:rFonts w:ascii="Arial Narrow" w:hAnsi="Arial Narrow"/>
        </w:rPr>
        <w:t xml:space="preserve">Seul l’abattage des arbres autorisé par le service forestier est toléré (se conformer aux dispositions du code forestier en cas d’abattage d’arbre ou de déboisement). Des pénalités sont encourues en cas d’abattage non autorisé d’arbre ou la destruction de la végétation du site. L’Entrepreneur devrait effectuer une plantation de compensation après les travaux en cas de déboisement ou d'abattage d'arbres. </w:t>
      </w:r>
    </w:p>
    <w:p w:rsidR="002602FC" w:rsidRPr="00E31BE8" w:rsidRDefault="002602FC" w:rsidP="002602FC">
      <w:pPr>
        <w:spacing w:after="157"/>
        <w:ind w:right="210"/>
        <w:rPr>
          <w:rFonts w:ascii="Arial Narrow" w:hAnsi="Arial Narrow"/>
        </w:rPr>
      </w:pPr>
      <w:r w:rsidRPr="00E31BE8">
        <w:rPr>
          <w:rFonts w:ascii="Arial Narrow" w:hAnsi="Arial Narrow"/>
        </w:rPr>
        <w:t xml:space="preserve">Les matériaux utilisés pour les travaux (sable et gravier notamment) doivent obligatoirement provenir des carrières et sablières autorisées et contrôlées par le service des mines. Conformément aux dispositions du code minier, les carrières et sites d’emprunts devront être impérativement réhabilités. </w:t>
      </w:r>
    </w:p>
    <w:p w:rsidR="002602FC" w:rsidRPr="00E31BE8" w:rsidRDefault="002602FC" w:rsidP="002602FC">
      <w:pPr>
        <w:spacing w:after="159"/>
        <w:rPr>
          <w:rFonts w:ascii="Arial Narrow" w:hAnsi="Arial Narrow"/>
        </w:rPr>
      </w:pPr>
      <w:r w:rsidRPr="00E31BE8">
        <w:rPr>
          <w:rFonts w:ascii="Arial Narrow" w:hAnsi="Arial Narrow"/>
        </w:rPr>
        <w:t xml:space="preserve">La remise en état des lieux avant repli de chantier pourra être imposée en cas de modification significative du site. </w:t>
      </w:r>
    </w:p>
    <w:p w:rsidR="002602FC" w:rsidRPr="00E31BE8" w:rsidRDefault="002602FC" w:rsidP="002602FC">
      <w:pPr>
        <w:spacing w:after="157"/>
        <w:ind w:right="210"/>
        <w:rPr>
          <w:rFonts w:ascii="Arial Narrow" w:hAnsi="Arial Narrow"/>
        </w:rPr>
      </w:pPr>
      <w:r w:rsidRPr="00E31BE8">
        <w:rPr>
          <w:rFonts w:ascii="Arial Narrow" w:hAnsi="Arial Narrow"/>
        </w:rPr>
        <w:t xml:space="preserve">Toute zone de sensibilité environnementale doit être contournée par le projet (exemple des zones d’inondation saisonnière). Aussi, toutes les précautions doivent être prises afin de préserver les points d’eau (puits, sources, fontaines, mares…) </w:t>
      </w:r>
    </w:p>
    <w:p w:rsidR="002602FC" w:rsidRPr="00E31BE8" w:rsidRDefault="002602FC" w:rsidP="002602FC">
      <w:pPr>
        <w:pStyle w:val="MACChapitre"/>
      </w:pPr>
      <w:r w:rsidRPr="00E31BE8">
        <w:t xml:space="preserve">ASPECTS SOCIAUX ET CULTURELS </w:t>
      </w:r>
    </w:p>
    <w:p w:rsidR="002602FC" w:rsidRPr="00E31BE8" w:rsidRDefault="002602FC" w:rsidP="002602FC">
      <w:pPr>
        <w:spacing w:after="159"/>
        <w:rPr>
          <w:rFonts w:ascii="Arial Narrow" w:hAnsi="Arial Narrow"/>
        </w:rPr>
      </w:pPr>
      <w:r w:rsidRPr="00E31BE8">
        <w:rPr>
          <w:rFonts w:ascii="Arial Narrow" w:hAnsi="Arial Narrow"/>
        </w:rPr>
        <w:t xml:space="preserve">Pour permettre au projet de générer des retombées positives sur le milieu social d’accueil, l’Entrepreneur veillera à : </w:t>
      </w:r>
    </w:p>
    <w:p w:rsidR="002602FC" w:rsidRPr="00E31BE8" w:rsidRDefault="002602FC" w:rsidP="002602FC">
      <w:pPr>
        <w:numPr>
          <w:ilvl w:val="0"/>
          <w:numId w:val="17"/>
        </w:numPr>
        <w:spacing w:after="159"/>
        <w:ind w:hanging="707"/>
        <w:rPr>
          <w:rFonts w:ascii="Arial Narrow" w:hAnsi="Arial Narrow"/>
        </w:rPr>
      </w:pPr>
      <w:r w:rsidRPr="00E31BE8">
        <w:rPr>
          <w:rFonts w:ascii="Arial Narrow" w:hAnsi="Arial Narrow"/>
        </w:rPr>
        <w:t xml:space="preserve">éviter que le projet modifie les sites historiques, archéologiques, ou culturels ; </w:t>
      </w:r>
    </w:p>
    <w:p w:rsidR="002602FC" w:rsidRPr="00E31BE8" w:rsidRDefault="002602FC" w:rsidP="002602FC">
      <w:pPr>
        <w:numPr>
          <w:ilvl w:val="0"/>
          <w:numId w:val="17"/>
        </w:numPr>
        <w:spacing w:after="156"/>
        <w:ind w:hanging="707"/>
        <w:rPr>
          <w:rFonts w:ascii="Arial Narrow" w:hAnsi="Arial Narrow"/>
        </w:rPr>
      </w:pPr>
      <w:r w:rsidRPr="00E31BE8">
        <w:rPr>
          <w:rFonts w:ascii="Arial Narrow" w:hAnsi="Arial Narrow"/>
        </w:rPr>
        <w:t xml:space="preserve">prendre en charge les préoccupations des femmes et favoriser leur implication dans la prise de décision ; </w:t>
      </w:r>
    </w:p>
    <w:p w:rsidR="002602FC" w:rsidRPr="00E31BE8" w:rsidRDefault="002602FC" w:rsidP="002602FC">
      <w:pPr>
        <w:numPr>
          <w:ilvl w:val="0"/>
          <w:numId w:val="17"/>
        </w:numPr>
        <w:spacing w:after="159"/>
        <w:ind w:hanging="707"/>
        <w:rPr>
          <w:rFonts w:ascii="Arial Narrow" w:hAnsi="Arial Narrow"/>
        </w:rPr>
      </w:pPr>
      <w:r w:rsidRPr="00E31BE8">
        <w:rPr>
          <w:rFonts w:ascii="Arial Narrow" w:hAnsi="Arial Narrow"/>
        </w:rPr>
        <w:t xml:space="preserve">recruter en priorité la main d’œuvre non qualifiée dans la population locale. </w:t>
      </w:r>
    </w:p>
    <w:p w:rsidR="002602FC" w:rsidRPr="00E31BE8" w:rsidRDefault="002602FC" w:rsidP="002602FC">
      <w:pPr>
        <w:spacing w:after="159"/>
        <w:rPr>
          <w:rFonts w:ascii="Arial Narrow" w:hAnsi="Arial Narrow"/>
        </w:rPr>
      </w:pPr>
      <w:r w:rsidRPr="00E31BE8">
        <w:rPr>
          <w:rFonts w:ascii="Arial Narrow" w:hAnsi="Arial Narrow"/>
        </w:rPr>
        <w:t xml:space="preserve">Les mesures suivantes sont à prendre au cas où des objets de valeur culturelle, archéologique ou religieuse seraient mis à jour pendant les excavations : </w:t>
      </w:r>
    </w:p>
    <w:p w:rsidR="002602FC" w:rsidRPr="00E31BE8" w:rsidRDefault="002602FC" w:rsidP="002602FC">
      <w:pPr>
        <w:numPr>
          <w:ilvl w:val="0"/>
          <w:numId w:val="18"/>
        </w:numPr>
        <w:spacing w:after="159"/>
        <w:ind w:hanging="709"/>
        <w:rPr>
          <w:rFonts w:ascii="Arial Narrow" w:hAnsi="Arial Narrow"/>
        </w:rPr>
      </w:pPr>
      <w:r w:rsidRPr="00E31BE8">
        <w:rPr>
          <w:rFonts w:ascii="Arial Narrow" w:hAnsi="Arial Narrow"/>
        </w:rPr>
        <w:lastRenderedPageBreak/>
        <w:t xml:space="preserve">arrêter le travail immédiatement à la suite de la découverte de tout matériel ayant une valeur possible archéologique, historique ou paléontologique, ou autre valeur culturelle, de faire connaitre les trouvailles au promoteur et de la notifier aux autorités compétentes ; </w:t>
      </w:r>
    </w:p>
    <w:p w:rsidR="002602FC" w:rsidRPr="00E31BE8" w:rsidRDefault="002602FC" w:rsidP="002602FC">
      <w:pPr>
        <w:numPr>
          <w:ilvl w:val="0"/>
          <w:numId w:val="18"/>
        </w:numPr>
        <w:spacing w:after="157"/>
        <w:ind w:hanging="709"/>
        <w:rPr>
          <w:rFonts w:ascii="Arial Narrow" w:hAnsi="Arial Narrow"/>
        </w:rPr>
      </w:pPr>
      <w:r w:rsidRPr="00E31BE8">
        <w:rPr>
          <w:rFonts w:ascii="Arial Narrow" w:hAnsi="Arial Narrow"/>
        </w:rPr>
        <w:t xml:space="preserve">protéger les objets autant que possible en utilisant des couvertures en plastique et prendre le cas échéant des mesures pour stabiliser la zone afin de protéger correctement les objets; </w:t>
      </w:r>
    </w:p>
    <w:p w:rsidR="002602FC" w:rsidRPr="00E31BE8" w:rsidRDefault="002602FC" w:rsidP="002602FC">
      <w:pPr>
        <w:numPr>
          <w:ilvl w:val="0"/>
          <w:numId w:val="18"/>
        </w:numPr>
        <w:spacing w:after="159"/>
        <w:ind w:hanging="709"/>
        <w:rPr>
          <w:rFonts w:ascii="Arial Narrow" w:hAnsi="Arial Narrow"/>
        </w:rPr>
      </w:pPr>
      <w:r w:rsidRPr="00E31BE8">
        <w:rPr>
          <w:rFonts w:ascii="Arial Narrow" w:hAnsi="Arial Narrow"/>
        </w:rPr>
        <w:t xml:space="preserve">ne reprendre les travaux qu'après avoir reçu l'autorisation des autorités compétentes. </w:t>
      </w:r>
    </w:p>
    <w:p w:rsidR="002602FC" w:rsidRPr="00E31BE8" w:rsidRDefault="002602FC" w:rsidP="002602FC">
      <w:pPr>
        <w:pStyle w:val="MACChapitre"/>
      </w:pPr>
      <w:r w:rsidRPr="00E31BE8">
        <w:t xml:space="preserve">OUVERTURE ET EXPLOITATION DES CARRIERES ET EMPRUNTS </w:t>
      </w:r>
    </w:p>
    <w:p w:rsidR="002602FC" w:rsidRPr="00E31BE8" w:rsidRDefault="002602FC" w:rsidP="002602FC">
      <w:pPr>
        <w:spacing w:after="159"/>
        <w:ind w:right="209"/>
        <w:rPr>
          <w:rFonts w:ascii="Arial Narrow" w:hAnsi="Arial Narrow"/>
        </w:rPr>
      </w:pPr>
      <w:r w:rsidRPr="00E31BE8">
        <w:rPr>
          <w:rFonts w:ascii="Arial Narrow" w:hAnsi="Arial Narrow"/>
        </w:rPr>
        <w:t xml:space="preserve">L’Entrepreneur doit demander les autorisations prévues par les textes et règlements en vigueur dont le code minier avant toute ouverture et exploitation de nouvelle carrière. Avant de solliciter l’autorisation d'ouverture de nouvelles zones d'emprunts, les emprunts retenus pour les travaux d'entretien devront être épuisés. </w:t>
      </w:r>
    </w:p>
    <w:p w:rsidR="002602FC" w:rsidRPr="00E31BE8" w:rsidRDefault="002602FC" w:rsidP="002602FC">
      <w:pPr>
        <w:pStyle w:val="MACChapitre"/>
      </w:pPr>
      <w:r w:rsidRPr="00E31BE8">
        <w:t xml:space="preserve">SECURITE DES PERSONNES ET DES BIENS </w:t>
      </w:r>
    </w:p>
    <w:p w:rsidR="002602FC" w:rsidRPr="00E31BE8" w:rsidRDefault="002602FC" w:rsidP="002602FC">
      <w:pPr>
        <w:numPr>
          <w:ilvl w:val="0"/>
          <w:numId w:val="19"/>
        </w:numPr>
        <w:spacing w:after="159"/>
        <w:ind w:hanging="709"/>
        <w:rPr>
          <w:rFonts w:ascii="Arial Narrow" w:hAnsi="Arial Narrow"/>
        </w:rPr>
      </w:pPr>
      <w:r w:rsidRPr="00E31BE8">
        <w:rPr>
          <w:rFonts w:ascii="Arial Narrow" w:hAnsi="Arial Narrow"/>
        </w:rPr>
        <w:t xml:space="preserve">assurer la sécurité de la circulation. </w:t>
      </w:r>
    </w:p>
    <w:p w:rsidR="002602FC" w:rsidRPr="00E31BE8" w:rsidRDefault="002602FC" w:rsidP="002602FC">
      <w:pPr>
        <w:numPr>
          <w:ilvl w:val="0"/>
          <w:numId w:val="19"/>
        </w:numPr>
        <w:spacing w:after="159"/>
        <w:ind w:hanging="709"/>
        <w:rPr>
          <w:rFonts w:ascii="Arial Narrow" w:hAnsi="Arial Narrow"/>
        </w:rPr>
      </w:pPr>
      <w:r w:rsidRPr="00E31BE8">
        <w:rPr>
          <w:rFonts w:ascii="Arial Narrow" w:hAnsi="Arial Narrow"/>
        </w:rPr>
        <w:t xml:space="preserve">les tranchées seront au besoin, entourées de solides barrières, </w:t>
      </w:r>
    </w:p>
    <w:p w:rsidR="002602FC" w:rsidRPr="00E31BE8" w:rsidRDefault="002602FC" w:rsidP="002602FC">
      <w:pPr>
        <w:numPr>
          <w:ilvl w:val="0"/>
          <w:numId w:val="19"/>
        </w:numPr>
        <w:spacing w:after="152" w:line="336" w:lineRule="auto"/>
        <w:ind w:hanging="709"/>
        <w:rPr>
          <w:rFonts w:ascii="Arial Narrow" w:hAnsi="Arial Narrow"/>
        </w:rPr>
      </w:pPr>
      <w:r w:rsidRPr="00E31BE8">
        <w:rPr>
          <w:rFonts w:ascii="Arial Narrow" w:hAnsi="Arial Narrow"/>
        </w:rPr>
        <w:t xml:space="preserve">un éclairage des barrières et des passerelles sera assuré pendant la nuit - </w:t>
      </w:r>
      <w:r w:rsidRPr="00E31BE8">
        <w:rPr>
          <w:rFonts w:ascii="Arial Narrow" w:hAnsi="Arial Narrow"/>
        </w:rPr>
        <w:tab/>
        <w:t xml:space="preserve">assurer la signalisation et le gardiennage imposés. </w:t>
      </w:r>
    </w:p>
    <w:p w:rsidR="002602FC" w:rsidRPr="00E31BE8" w:rsidRDefault="002602FC" w:rsidP="002602FC">
      <w:pPr>
        <w:numPr>
          <w:ilvl w:val="0"/>
          <w:numId w:val="19"/>
        </w:numPr>
        <w:spacing w:after="159"/>
        <w:ind w:hanging="709"/>
        <w:rPr>
          <w:rFonts w:ascii="Arial Narrow" w:hAnsi="Arial Narrow"/>
        </w:rPr>
      </w:pPr>
      <w:r w:rsidRPr="00E31BE8">
        <w:rPr>
          <w:rFonts w:ascii="Arial Narrow" w:hAnsi="Arial Narrow"/>
        </w:rPr>
        <w:t xml:space="preserve">assurer le passage des véhicules, sauf impossibilité absolue </w:t>
      </w:r>
    </w:p>
    <w:p w:rsidR="002602FC" w:rsidRPr="00E31BE8" w:rsidRDefault="002602FC" w:rsidP="002602FC">
      <w:pPr>
        <w:numPr>
          <w:ilvl w:val="0"/>
          <w:numId w:val="19"/>
        </w:numPr>
        <w:spacing w:after="159"/>
        <w:ind w:hanging="709"/>
        <w:rPr>
          <w:rFonts w:ascii="Arial Narrow" w:hAnsi="Arial Narrow"/>
        </w:rPr>
      </w:pPr>
      <w:r w:rsidRPr="00E31BE8">
        <w:rPr>
          <w:rFonts w:ascii="Arial Narrow" w:hAnsi="Arial Narrow"/>
        </w:rPr>
        <w:t xml:space="preserve">les routes ne seront pas coupées en même temps sur plus de la moitié de leur largeur </w:t>
      </w:r>
    </w:p>
    <w:p w:rsidR="002602FC" w:rsidRPr="00E31BE8" w:rsidRDefault="002602FC" w:rsidP="002602FC">
      <w:pPr>
        <w:numPr>
          <w:ilvl w:val="0"/>
          <w:numId w:val="19"/>
        </w:numPr>
        <w:spacing w:after="157"/>
        <w:ind w:hanging="709"/>
        <w:rPr>
          <w:rFonts w:ascii="Arial Narrow" w:hAnsi="Arial Narrow"/>
        </w:rPr>
      </w:pPr>
      <w:r w:rsidRPr="00E31BE8">
        <w:rPr>
          <w:rFonts w:ascii="Arial Narrow" w:hAnsi="Arial Narrow"/>
        </w:rPr>
        <w:t xml:space="preserve">les tranchées longeant les routes et engageant l’emprise de celles ci ne seront pas ouvertes sur une longueur supérieure à 200 m ; </w:t>
      </w:r>
    </w:p>
    <w:p w:rsidR="002602FC" w:rsidRPr="00E31BE8" w:rsidRDefault="002602FC" w:rsidP="002602FC">
      <w:pPr>
        <w:numPr>
          <w:ilvl w:val="0"/>
          <w:numId w:val="19"/>
        </w:numPr>
        <w:spacing w:after="159"/>
        <w:ind w:hanging="709"/>
        <w:rPr>
          <w:rFonts w:ascii="Arial Narrow" w:hAnsi="Arial Narrow"/>
        </w:rPr>
      </w:pPr>
      <w:r w:rsidRPr="00E31BE8">
        <w:rPr>
          <w:rFonts w:ascii="Arial Narrow" w:hAnsi="Arial Narrow"/>
        </w:rPr>
        <w:t xml:space="preserve">préserver de toutes dégradations les murs des riverains, les ouvrages des voies publiques, tels que bordures, bornes … les lignes électriques ou téléphoniques et les canalisations et câbles de toute nature rencontrés dans le sol. </w:t>
      </w:r>
    </w:p>
    <w:p w:rsidR="002602FC" w:rsidRPr="00E31BE8" w:rsidRDefault="002602FC" w:rsidP="002602FC">
      <w:pPr>
        <w:numPr>
          <w:ilvl w:val="0"/>
          <w:numId w:val="19"/>
        </w:numPr>
        <w:spacing w:after="157"/>
        <w:ind w:hanging="709"/>
        <w:rPr>
          <w:rFonts w:ascii="Arial Narrow" w:hAnsi="Arial Narrow"/>
        </w:rPr>
      </w:pPr>
      <w:r w:rsidRPr="00E31BE8">
        <w:rPr>
          <w:rFonts w:ascii="Arial Narrow" w:hAnsi="Arial Narrow"/>
        </w:rPr>
        <w:t xml:space="preserve">Maintenir en état de fonctionnement, pendant toute la durée des travaux, les câbles existants et les canalisations et installations existantes assurant la distribution d’eau potable, ou l’évacuation des eaux usées. </w:t>
      </w:r>
    </w:p>
    <w:p w:rsidR="002602FC" w:rsidRPr="00E31BE8" w:rsidRDefault="002602FC" w:rsidP="002602FC">
      <w:pPr>
        <w:spacing w:after="159" w:line="240" w:lineRule="auto"/>
        <w:ind w:left="0" w:right="0" w:firstLine="0"/>
        <w:jc w:val="left"/>
        <w:rPr>
          <w:rFonts w:ascii="Arial Narrow" w:hAnsi="Arial Narrow"/>
        </w:rPr>
      </w:pPr>
      <w:r w:rsidRPr="00E31BE8">
        <w:rPr>
          <w:rFonts w:ascii="Arial Narrow" w:hAnsi="Arial Narrow"/>
        </w:rPr>
        <w:t xml:space="preserve"> </w:t>
      </w:r>
    </w:p>
    <w:p w:rsidR="002602FC" w:rsidRPr="00E31BE8" w:rsidRDefault="002602FC" w:rsidP="002602FC">
      <w:pPr>
        <w:pStyle w:val="MACChapitre"/>
      </w:pPr>
      <w:r w:rsidRPr="00E31BE8">
        <w:t xml:space="preserve">ABANDON DES INSTALLATIONS EN FIN DE TRAVAUX </w:t>
      </w:r>
    </w:p>
    <w:p w:rsidR="002602FC" w:rsidRPr="00E31BE8" w:rsidRDefault="002602FC" w:rsidP="002602FC">
      <w:pPr>
        <w:spacing w:after="157"/>
        <w:ind w:right="209"/>
        <w:rPr>
          <w:rFonts w:ascii="Arial Narrow" w:hAnsi="Arial Narrow"/>
        </w:rPr>
      </w:pPr>
      <w:r w:rsidRPr="00E31BE8">
        <w:rPr>
          <w:rFonts w:ascii="Arial Narrow" w:hAnsi="Arial Narrow"/>
        </w:rPr>
        <w:t xml:space="preserve">A la fin des travaux, l’Entrepreneur doit réaliser tous les travaux nécessaires à la remise en état des lieux. L’Entrepreneur récupère tout son matériel, engins et matériaux. Il ne peut abandonner aucun équipement ni matériaux sur le site, ni dans les environs. Les aires bétonnées sont démolies et les matériaux de démolition mis en dépôt sur un site adéquat approuvé par l’ingénieur. Au moment du repli, les drains de l'installation sont curés pour éviter l'érosion accélérée du site. </w:t>
      </w:r>
    </w:p>
    <w:p w:rsidR="002602FC" w:rsidRPr="00E31BE8" w:rsidRDefault="002602FC" w:rsidP="002602FC">
      <w:pPr>
        <w:spacing w:after="159"/>
        <w:rPr>
          <w:rFonts w:ascii="Arial Narrow" w:hAnsi="Arial Narrow"/>
        </w:rPr>
      </w:pPr>
      <w:r w:rsidRPr="00E31BE8">
        <w:rPr>
          <w:rFonts w:ascii="Arial Narrow" w:hAnsi="Arial Narrow"/>
        </w:rPr>
        <w:t xml:space="preserve">S’il est dans l’intérêt du Maître d’ouvrage de récupérer les installations fixes pour une utilisation future, l’Administration peut demander à l’Entrepreneur de lui céder sans dédommagement les installations sujettes à démolition lors d’un repli. </w:t>
      </w:r>
    </w:p>
    <w:p w:rsidR="002602FC" w:rsidRPr="00E31BE8" w:rsidRDefault="002602FC" w:rsidP="002602FC">
      <w:pPr>
        <w:spacing w:after="157"/>
        <w:rPr>
          <w:rFonts w:ascii="Arial Narrow" w:hAnsi="Arial Narrow"/>
        </w:rPr>
      </w:pPr>
      <w:r w:rsidRPr="00E31BE8">
        <w:rPr>
          <w:rFonts w:ascii="Arial Narrow" w:hAnsi="Arial Narrow"/>
        </w:rPr>
        <w:lastRenderedPageBreak/>
        <w:t xml:space="preserve">Après le repli du matériel, un procès-verbal constatant la remise en état du site doit être dressé et joint au PV de la réception des travaux. </w:t>
      </w:r>
    </w:p>
    <w:p w:rsidR="002602FC" w:rsidRPr="00E31BE8" w:rsidRDefault="002602FC" w:rsidP="002602FC">
      <w:pPr>
        <w:spacing w:after="159" w:line="240" w:lineRule="auto"/>
        <w:ind w:left="0" w:right="0" w:firstLine="0"/>
        <w:jc w:val="left"/>
        <w:rPr>
          <w:rFonts w:ascii="Arial Narrow" w:hAnsi="Arial Narrow"/>
        </w:rPr>
      </w:pPr>
      <w:r w:rsidRPr="00E31BE8">
        <w:rPr>
          <w:rFonts w:ascii="Arial Narrow" w:hAnsi="Arial Narrow"/>
        </w:rPr>
        <w:t xml:space="preserve"> </w:t>
      </w:r>
    </w:p>
    <w:p w:rsidR="002602FC" w:rsidRPr="00E31BE8" w:rsidRDefault="002602FC" w:rsidP="002602FC">
      <w:pPr>
        <w:spacing w:after="159" w:line="240" w:lineRule="auto"/>
        <w:ind w:left="0" w:right="0" w:firstLine="0"/>
        <w:jc w:val="left"/>
        <w:rPr>
          <w:rFonts w:ascii="Arial Narrow" w:hAnsi="Arial Narrow"/>
        </w:rPr>
      </w:pPr>
      <w:r w:rsidRPr="00E31BE8">
        <w:rPr>
          <w:rFonts w:ascii="Arial Narrow" w:hAnsi="Arial Narrow"/>
        </w:rPr>
        <w:t xml:space="preserve"> </w:t>
      </w:r>
    </w:p>
    <w:p w:rsidR="002602FC" w:rsidRPr="00E31BE8" w:rsidRDefault="002602FC" w:rsidP="002602FC">
      <w:pPr>
        <w:spacing w:after="159" w:line="240" w:lineRule="auto"/>
        <w:ind w:left="0" w:right="0" w:firstLine="0"/>
        <w:jc w:val="left"/>
        <w:rPr>
          <w:rFonts w:ascii="Arial Narrow" w:hAnsi="Arial Narrow"/>
        </w:rPr>
      </w:pPr>
      <w:r w:rsidRPr="00E31BE8">
        <w:rPr>
          <w:rFonts w:ascii="Arial Narrow" w:hAnsi="Arial Narrow"/>
        </w:rPr>
        <w:t xml:space="preserve"> </w:t>
      </w:r>
    </w:p>
    <w:p w:rsidR="002602FC" w:rsidRPr="00E31BE8" w:rsidRDefault="002602FC" w:rsidP="002602FC">
      <w:pPr>
        <w:spacing w:after="156" w:line="240" w:lineRule="auto"/>
        <w:ind w:left="0" w:right="0" w:firstLine="0"/>
        <w:jc w:val="left"/>
        <w:rPr>
          <w:rFonts w:ascii="Arial Narrow" w:hAnsi="Arial Narrow"/>
        </w:rPr>
      </w:pPr>
      <w:r w:rsidRPr="00E31BE8">
        <w:rPr>
          <w:rFonts w:ascii="Arial Narrow" w:hAnsi="Arial Narrow"/>
        </w:rPr>
        <w:t xml:space="preserve"> </w:t>
      </w:r>
    </w:p>
    <w:p w:rsidR="002602FC" w:rsidRPr="00E31BE8" w:rsidRDefault="002602FC" w:rsidP="002602FC">
      <w:pPr>
        <w:spacing w:after="159" w:line="240" w:lineRule="auto"/>
        <w:ind w:left="0" w:right="0" w:firstLine="0"/>
        <w:jc w:val="left"/>
        <w:rPr>
          <w:rFonts w:ascii="Arial Narrow" w:hAnsi="Arial Narrow"/>
        </w:rPr>
      </w:pPr>
      <w:r w:rsidRPr="00E31BE8">
        <w:rPr>
          <w:rFonts w:ascii="Arial Narrow" w:hAnsi="Arial Narrow"/>
        </w:rPr>
        <w:t xml:space="preserve"> </w:t>
      </w:r>
    </w:p>
    <w:p w:rsidR="002602FC" w:rsidRPr="00E31BE8" w:rsidRDefault="002602FC" w:rsidP="002602FC">
      <w:pPr>
        <w:spacing w:after="159" w:line="240" w:lineRule="auto"/>
        <w:ind w:left="0" w:right="0" w:firstLine="0"/>
        <w:jc w:val="left"/>
        <w:rPr>
          <w:rFonts w:ascii="Arial Narrow" w:hAnsi="Arial Narrow"/>
        </w:rPr>
      </w:pPr>
      <w:r w:rsidRPr="00E31BE8">
        <w:rPr>
          <w:rFonts w:ascii="Arial Narrow" w:hAnsi="Arial Narrow"/>
        </w:rPr>
        <w:t xml:space="preserve"> </w:t>
      </w:r>
    </w:p>
    <w:p w:rsidR="002602FC" w:rsidRPr="00E31BE8" w:rsidRDefault="002602FC" w:rsidP="002602FC">
      <w:pPr>
        <w:spacing w:after="159" w:line="240" w:lineRule="auto"/>
        <w:ind w:left="0" w:right="0" w:firstLine="0"/>
        <w:jc w:val="left"/>
        <w:rPr>
          <w:rFonts w:ascii="Arial Narrow" w:hAnsi="Arial Narrow"/>
        </w:rPr>
      </w:pPr>
      <w:r w:rsidRPr="00E31BE8">
        <w:rPr>
          <w:rFonts w:ascii="Arial Narrow" w:hAnsi="Arial Narrow"/>
        </w:rPr>
        <w:t xml:space="preserve"> </w:t>
      </w:r>
    </w:p>
    <w:p w:rsidR="002602FC" w:rsidRPr="00E31BE8" w:rsidRDefault="002602FC" w:rsidP="002602FC">
      <w:pPr>
        <w:spacing w:after="0" w:line="240" w:lineRule="auto"/>
        <w:ind w:left="0" w:right="0" w:firstLine="0"/>
        <w:jc w:val="left"/>
        <w:rPr>
          <w:rFonts w:ascii="Arial Narrow" w:hAnsi="Arial Narrow"/>
        </w:rPr>
      </w:pPr>
      <w:r w:rsidRPr="00E31BE8">
        <w:rPr>
          <w:rFonts w:ascii="Arial Narrow" w:hAnsi="Arial Narrow"/>
        </w:rPr>
        <w:t xml:space="preserve"> </w:t>
      </w:r>
      <w:r w:rsidRPr="00E31BE8">
        <w:rPr>
          <w:rFonts w:ascii="Arial Narrow" w:hAnsi="Arial Narrow"/>
        </w:rPr>
        <w:tab/>
        <w:t xml:space="preserve"> </w:t>
      </w:r>
    </w:p>
    <w:p w:rsidR="002602FC" w:rsidRPr="00E31BE8" w:rsidRDefault="002602FC" w:rsidP="002602FC">
      <w:pPr>
        <w:spacing w:after="315" w:line="240" w:lineRule="auto"/>
        <w:ind w:left="0" w:right="0" w:firstLine="0"/>
        <w:jc w:val="left"/>
        <w:rPr>
          <w:rFonts w:ascii="Arial Narrow" w:hAnsi="Arial Narrow"/>
        </w:rPr>
      </w:pPr>
      <w:r w:rsidRPr="00E31BE8">
        <w:rPr>
          <w:rFonts w:ascii="Arial Narrow" w:hAnsi="Arial Narrow"/>
        </w:rPr>
        <w:t xml:space="preserve"> </w:t>
      </w:r>
    </w:p>
    <w:p w:rsidR="002602FC" w:rsidRPr="00E31BE8" w:rsidRDefault="002602FC" w:rsidP="002602FC">
      <w:pPr>
        <w:spacing w:after="541" w:line="240" w:lineRule="auto"/>
        <w:ind w:left="0" w:right="0" w:firstLine="0"/>
        <w:jc w:val="center"/>
        <w:rPr>
          <w:rFonts w:ascii="Arial Narrow" w:hAnsi="Arial Narrow"/>
        </w:rPr>
      </w:pPr>
      <w:r w:rsidRPr="00E31BE8">
        <w:rPr>
          <w:rFonts w:ascii="Arial Narrow" w:hAnsi="Arial Narrow"/>
          <w:sz w:val="40"/>
        </w:rPr>
        <w:t xml:space="preserve"> </w:t>
      </w:r>
    </w:p>
    <w:p w:rsidR="002602FC" w:rsidRPr="00E31BE8" w:rsidRDefault="002602FC" w:rsidP="002602FC">
      <w:pPr>
        <w:spacing w:after="541" w:line="240" w:lineRule="auto"/>
        <w:ind w:left="0" w:right="0" w:firstLine="0"/>
        <w:jc w:val="center"/>
        <w:rPr>
          <w:rFonts w:ascii="Arial Narrow" w:hAnsi="Arial Narrow"/>
        </w:rPr>
      </w:pPr>
      <w:r w:rsidRPr="00E31BE8">
        <w:rPr>
          <w:rFonts w:ascii="Arial Narrow" w:hAnsi="Arial Narrow"/>
          <w:sz w:val="40"/>
        </w:rPr>
        <w:t xml:space="preserve"> </w:t>
      </w:r>
    </w:p>
    <w:p w:rsidR="002602FC" w:rsidRPr="00E31BE8" w:rsidRDefault="002602FC" w:rsidP="002602FC">
      <w:pPr>
        <w:spacing w:after="541" w:line="240" w:lineRule="auto"/>
        <w:ind w:left="0" w:right="0" w:firstLine="0"/>
        <w:jc w:val="left"/>
        <w:rPr>
          <w:rFonts w:ascii="Arial Narrow" w:hAnsi="Arial Narrow"/>
        </w:rPr>
      </w:pPr>
      <w:r w:rsidRPr="00E31BE8">
        <w:rPr>
          <w:rFonts w:ascii="Arial Narrow" w:hAnsi="Arial Narrow"/>
          <w:sz w:val="40"/>
        </w:rPr>
        <w:t xml:space="preserve"> </w:t>
      </w:r>
    </w:p>
    <w:p w:rsidR="002602FC" w:rsidRPr="00E31BE8" w:rsidRDefault="002602FC" w:rsidP="002602FC">
      <w:pPr>
        <w:spacing w:after="541" w:line="240" w:lineRule="auto"/>
        <w:ind w:left="0" w:right="0" w:firstLine="0"/>
        <w:jc w:val="center"/>
        <w:rPr>
          <w:rFonts w:ascii="Arial Narrow" w:hAnsi="Arial Narrow"/>
        </w:rPr>
      </w:pPr>
      <w:r w:rsidRPr="00E31BE8">
        <w:rPr>
          <w:rFonts w:ascii="Arial Narrow" w:hAnsi="Arial Narrow"/>
          <w:sz w:val="40"/>
        </w:rPr>
        <w:t xml:space="preserve"> </w:t>
      </w:r>
    </w:p>
    <w:p w:rsidR="002602FC" w:rsidRDefault="002602FC" w:rsidP="002602FC">
      <w:pPr>
        <w:spacing w:after="297" w:line="240" w:lineRule="auto"/>
        <w:ind w:left="10" w:right="1544"/>
        <w:jc w:val="right"/>
        <w:rPr>
          <w:rFonts w:ascii="Arial Narrow" w:hAnsi="Arial Narrow"/>
          <w:sz w:val="40"/>
        </w:rPr>
      </w:pPr>
    </w:p>
    <w:p w:rsidR="002602FC" w:rsidRDefault="002602FC" w:rsidP="002602FC">
      <w:pPr>
        <w:spacing w:after="297" w:line="240" w:lineRule="auto"/>
        <w:ind w:left="10" w:right="1544"/>
        <w:jc w:val="right"/>
        <w:rPr>
          <w:rFonts w:ascii="Arial Narrow" w:hAnsi="Arial Narrow"/>
          <w:sz w:val="40"/>
        </w:rPr>
      </w:pPr>
    </w:p>
    <w:p w:rsidR="002602FC" w:rsidRDefault="002602FC" w:rsidP="002602FC">
      <w:pPr>
        <w:spacing w:after="297" w:line="240" w:lineRule="auto"/>
        <w:ind w:left="10" w:right="1544"/>
        <w:jc w:val="right"/>
        <w:rPr>
          <w:rFonts w:ascii="Arial Narrow" w:hAnsi="Arial Narrow"/>
          <w:sz w:val="40"/>
        </w:rPr>
      </w:pPr>
    </w:p>
    <w:p w:rsidR="002602FC" w:rsidRDefault="002602FC" w:rsidP="002602FC">
      <w:pPr>
        <w:spacing w:after="297" w:line="240" w:lineRule="auto"/>
        <w:ind w:left="10" w:right="1544"/>
        <w:jc w:val="right"/>
        <w:rPr>
          <w:rFonts w:ascii="Arial Narrow" w:hAnsi="Arial Narrow"/>
          <w:sz w:val="40"/>
        </w:rPr>
      </w:pPr>
    </w:p>
    <w:p w:rsidR="002602FC" w:rsidRDefault="002602FC" w:rsidP="002602FC">
      <w:pPr>
        <w:spacing w:after="297" w:line="240" w:lineRule="auto"/>
        <w:ind w:left="10" w:right="1544"/>
        <w:jc w:val="right"/>
        <w:rPr>
          <w:rFonts w:ascii="Arial Narrow" w:hAnsi="Arial Narrow"/>
          <w:sz w:val="40"/>
        </w:rPr>
      </w:pPr>
    </w:p>
    <w:p w:rsidR="002602FC" w:rsidRDefault="002602FC" w:rsidP="002602FC">
      <w:pPr>
        <w:spacing w:after="297" w:line="240" w:lineRule="auto"/>
        <w:ind w:left="10" w:right="1544"/>
        <w:jc w:val="right"/>
        <w:rPr>
          <w:rFonts w:ascii="Arial Narrow" w:hAnsi="Arial Narrow"/>
          <w:sz w:val="40"/>
        </w:rPr>
      </w:pPr>
    </w:p>
    <w:p w:rsidR="002602FC" w:rsidRDefault="002602FC" w:rsidP="002602FC">
      <w:pPr>
        <w:spacing w:after="297" w:line="240" w:lineRule="auto"/>
        <w:ind w:left="10" w:right="1544"/>
        <w:jc w:val="right"/>
        <w:rPr>
          <w:rFonts w:ascii="Arial Narrow" w:hAnsi="Arial Narrow"/>
          <w:sz w:val="40"/>
        </w:rPr>
      </w:pPr>
    </w:p>
    <w:p w:rsidR="002602FC" w:rsidRDefault="002602FC" w:rsidP="002602FC">
      <w:pPr>
        <w:spacing w:after="297" w:line="240" w:lineRule="auto"/>
        <w:ind w:left="10" w:right="1544"/>
        <w:jc w:val="right"/>
        <w:rPr>
          <w:rFonts w:ascii="Arial Narrow" w:hAnsi="Arial Narrow"/>
          <w:sz w:val="40"/>
        </w:rPr>
      </w:pPr>
    </w:p>
    <w:p w:rsidR="002602FC" w:rsidRDefault="002602FC" w:rsidP="002602FC">
      <w:pPr>
        <w:spacing w:after="297" w:line="240" w:lineRule="auto"/>
        <w:ind w:left="10" w:right="1544"/>
        <w:jc w:val="right"/>
        <w:rPr>
          <w:rFonts w:ascii="Arial Narrow" w:hAnsi="Arial Narrow"/>
          <w:sz w:val="40"/>
        </w:rPr>
      </w:pPr>
    </w:p>
    <w:p w:rsidR="002602FC" w:rsidRDefault="002602FC" w:rsidP="002602FC">
      <w:pPr>
        <w:spacing w:after="297" w:line="240" w:lineRule="auto"/>
        <w:ind w:left="10" w:right="1544"/>
        <w:jc w:val="right"/>
        <w:rPr>
          <w:rFonts w:ascii="Arial Narrow" w:hAnsi="Arial Narrow"/>
          <w:sz w:val="40"/>
        </w:rPr>
      </w:pPr>
    </w:p>
    <w:p w:rsidR="002602FC" w:rsidRDefault="002602FC" w:rsidP="002602FC">
      <w:pPr>
        <w:spacing w:after="297" w:line="240" w:lineRule="auto"/>
        <w:ind w:left="10" w:right="1544"/>
        <w:jc w:val="right"/>
        <w:rPr>
          <w:rFonts w:ascii="Arial Narrow" w:hAnsi="Arial Narrow"/>
          <w:sz w:val="40"/>
        </w:rPr>
      </w:pPr>
    </w:p>
    <w:p w:rsidR="002602FC" w:rsidRDefault="002602FC" w:rsidP="002602FC">
      <w:pPr>
        <w:spacing w:after="297" w:line="240" w:lineRule="auto"/>
        <w:ind w:left="10" w:right="1544"/>
        <w:jc w:val="right"/>
        <w:rPr>
          <w:rFonts w:ascii="Arial Narrow" w:hAnsi="Arial Narrow"/>
          <w:sz w:val="40"/>
        </w:rPr>
      </w:pPr>
    </w:p>
    <w:p w:rsidR="002602FC" w:rsidRDefault="002602FC" w:rsidP="002602FC">
      <w:pPr>
        <w:spacing w:after="297" w:line="240" w:lineRule="auto"/>
        <w:ind w:left="10" w:right="1544"/>
        <w:jc w:val="right"/>
        <w:rPr>
          <w:rFonts w:ascii="Arial Narrow" w:hAnsi="Arial Narrow"/>
          <w:sz w:val="40"/>
        </w:rPr>
      </w:pPr>
    </w:p>
    <w:p w:rsidR="002602FC" w:rsidRDefault="002602FC" w:rsidP="002602FC">
      <w:pPr>
        <w:spacing w:after="297" w:line="240" w:lineRule="auto"/>
        <w:ind w:left="10" w:right="1544"/>
        <w:jc w:val="right"/>
        <w:rPr>
          <w:rFonts w:ascii="Arial Narrow" w:hAnsi="Arial Narrow"/>
          <w:sz w:val="40"/>
        </w:rPr>
      </w:pPr>
    </w:p>
    <w:p w:rsidR="002602FC" w:rsidRPr="00CF3010" w:rsidRDefault="002602FC" w:rsidP="002602FC">
      <w:pPr>
        <w:spacing w:after="297" w:line="240" w:lineRule="auto"/>
        <w:ind w:left="10" w:right="1544"/>
        <w:jc w:val="right"/>
        <w:rPr>
          <w:rFonts w:ascii="Arial Narrow" w:hAnsi="Arial Narrow"/>
          <w:b/>
        </w:rPr>
      </w:pPr>
      <w:r w:rsidRPr="00CF3010">
        <w:rPr>
          <w:rFonts w:ascii="Arial Narrow" w:hAnsi="Arial Narrow"/>
          <w:b/>
          <w:sz w:val="40"/>
        </w:rPr>
        <w:t xml:space="preserve">PIECE N° 7 : BORDEREAU DES PRIX UNITAIRES </w:t>
      </w:r>
    </w:p>
    <w:p w:rsidR="002602FC" w:rsidRPr="00E31BE8" w:rsidRDefault="002602FC" w:rsidP="002602FC">
      <w:pPr>
        <w:spacing w:after="2" w:line="240" w:lineRule="auto"/>
        <w:ind w:left="0" w:right="0" w:firstLine="0"/>
        <w:jc w:val="center"/>
        <w:rPr>
          <w:rFonts w:ascii="Arial Narrow" w:hAnsi="Arial Narrow"/>
        </w:rPr>
      </w:pPr>
      <w:r w:rsidRPr="00E31BE8">
        <w:rPr>
          <w:rFonts w:ascii="Arial Narrow" w:hAnsi="Arial Narrow"/>
          <w:sz w:val="18"/>
        </w:rPr>
        <w:t xml:space="preserve"> </w:t>
      </w:r>
    </w:p>
    <w:p w:rsidR="002602FC" w:rsidRPr="00E31BE8" w:rsidRDefault="002602FC" w:rsidP="002602FC">
      <w:pPr>
        <w:spacing w:after="0"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3"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0"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0"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100"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119" w:line="367" w:lineRule="auto"/>
        <w:ind w:left="0" w:right="10576" w:firstLine="0"/>
        <w:rPr>
          <w:rFonts w:ascii="Arial Narrow" w:hAnsi="Arial Narrow"/>
        </w:rPr>
      </w:pPr>
      <w:r w:rsidRPr="00E31BE8">
        <w:rPr>
          <w:rFonts w:ascii="Arial Narrow" w:hAnsi="Arial Narrow"/>
          <w:sz w:val="16"/>
        </w:rPr>
        <w:t xml:space="preserve">  </w:t>
      </w:r>
    </w:p>
    <w:p w:rsidR="002602FC" w:rsidRPr="00E31BE8" w:rsidRDefault="002602FC" w:rsidP="002602FC">
      <w:pPr>
        <w:spacing w:after="119" w:line="367" w:lineRule="auto"/>
        <w:ind w:left="0" w:right="10576" w:firstLine="0"/>
        <w:rPr>
          <w:rFonts w:ascii="Arial Narrow" w:hAnsi="Arial Narrow"/>
        </w:rPr>
      </w:pPr>
      <w:r w:rsidRPr="00E31BE8">
        <w:rPr>
          <w:rFonts w:ascii="Arial Narrow" w:hAnsi="Arial Narrow"/>
          <w:sz w:val="16"/>
        </w:rPr>
        <w:t xml:space="preserve">      </w:t>
      </w:r>
    </w:p>
    <w:p w:rsidR="002602FC" w:rsidRPr="00E31BE8" w:rsidRDefault="002602FC" w:rsidP="002602FC">
      <w:pPr>
        <w:spacing w:after="46" w:line="240" w:lineRule="auto"/>
        <w:ind w:left="0" w:right="0" w:firstLine="0"/>
        <w:jc w:val="left"/>
        <w:rPr>
          <w:rFonts w:ascii="Arial Narrow" w:hAnsi="Arial Narrow"/>
          <w:sz w:val="16"/>
        </w:rPr>
      </w:pPr>
      <w:r w:rsidRPr="00E31BE8">
        <w:rPr>
          <w:rFonts w:ascii="Arial Narrow" w:hAnsi="Arial Narrow"/>
          <w:sz w:val="16"/>
        </w:rPr>
        <w:t xml:space="preserve"> </w:t>
      </w:r>
    </w:p>
    <w:p w:rsidR="002602FC" w:rsidRPr="00E31BE8" w:rsidRDefault="002602FC" w:rsidP="002602FC">
      <w:pPr>
        <w:spacing w:after="46" w:line="240" w:lineRule="auto"/>
        <w:ind w:left="0" w:right="0" w:firstLine="0"/>
        <w:jc w:val="left"/>
        <w:rPr>
          <w:rFonts w:ascii="Arial Narrow" w:hAnsi="Arial Narrow"/>
          <w:sz w:val="16"/>
        </w:rPr>
      </w:pPr>
    </w:p>
    <w:p w:rsidR="002602FC" w:rsidRPr="00E31BE8" w:rsidRDefault="002602FC" w:rsidP="002602FC">
      <w:pPr>
        <w:spacing w:after="46" w:line="240" w:lineRule="auto"/>
        <w:ind w:left="0" w:right="0" w:firstLine="0"/>
        <w:jc w:val="left"/>
        <w:rPr>
          <w:rFonts w:ascii="Arial Narrow" w:hAnsi="Arial Narrow"/>
          <w:sz w:val="16"/>
        </w:rPr>
      </w:pPr>
    </w:p>
    <w:p w:rsidR="002602FC" w:rsidRPr="00E31BE8" w:rsidRDefault="002602FC" w:rsidP="002602FC">
      <w:pPr>
        <w:spacing w:after="46" w:line="240" w:lineRule="auto"/>
        <w:ind w:left="0" w:right="0" w:firstLine="0"/>
        <w:jc w:val="left"/>
        <w:rPr>
          <w:rFonts w:ascii="Arial Narrow" w:hAnsi="Arial Narrow"/>
          <w:sz w:val="16"/>
        </w:rPr>
      </w:pPr>
    </w:p>
    <w:p w:rsidR="002602FC" w:rsidRPr="00E31BE8" w:rsidRDefault="002602FC" w:rsidP="002602FC">
      <w:pPr>
        <w:spacing w:after="46" w:line="240" w:lineRule="auto"/>
        <w:ind w:left="0" w:right="0" w:firstLine="0"/>
        <w:jc w:val="left"/>
        <w:rPr>
          <w:rFonts w:ascii="Arial Narrow" w:hAnsi="Arial Narrow"/>
          <w:sz w:val="16"/>
        </w:rPr>
      </w:pPr>
    </w:p>
    <w:p w:rsidR="002602FC" w:rsidRPr="00E31BE8" w:rsidRDefault="002602FC" w:rsidP="002602FC">
      <w:pPr>
        <w:spacing w:after="46" w:line="240" w:lineRule="auto"/>
        <w:ind w:left="0" w:right="0" w:firstLine="0"/>
        <w:jc w:val="left"/>
        <w:rPr>
          <w:rFonts w:ascii="Arial Narrow" w:hAnsi="Arial Narrow"/>
          <w:sz w:val="16"/>
        </w:rPr>
      </w:pPr>
    </w:p>
    <w:p w:rsidR="002602FC" w:rsidRPr="00E31BE8" w:rsidRDefault="002602FC" w:rsidP="002602FC">
      <w:pPr>
        <w:spacing w:after="46" w:line="240" w:lineRule="auto"/>
        <w:ind w:left="0" w:right="0" w:firstLine="0"/>
        <w:jc w:val="left"/>
        <w:rPr>
          <w:rFonts w:ascii="Arial Narrow" w:hAnsi="Arial Narrow"/>
          <w:sz w:val="16"/>
        </w:rPr>
      </w:pPr>
    </w:p>
    <w:p w:rsidR="002602FC" w:rsidRPr="00E31BE8" w:rsidRDefault="002602FC" w:rsidP="002602FC">
      <w:pPr>
        <w:spacing w:after="46" w:line="240" w:lineRule="auto"/>
        <w:ind w:left="0" w:right="0" w:firstLine="0"/>
        <w:jc w:val="left"/>
        <w:rPr>
          <w:rFonts w:ascii="Arial Narrow" w:hAnsi="Arial Narrow"/>
          <w:sz w:val="16"/>
        </w:rPr>
      </w:pPr>
    </w:p>
    <w:p w:rsidR="002602FC" w:rsidRPr="00E31BE8" w:rsidRDefault="002602FC" w:rsidP="002602FC">
      <w:pPr>
        <w:spacing w:after="46" w:line="240" w:lineRule="auto"/>
        <w:ind w:left="0" w:right="0" w:firstLine="0"/>
        <w:jc w:val="left"/>
        <w:rPr>
          <w:rFonts w:ascii="Arial Narrow" w:hAnsi="Arial Narrow"/>
          <w:sz w:val="16"/>
        </w:rPr>
      </w:pPr>
    </w:p>
    <w:p w:rsidR="002602FC" w:rsidRPr="00E31BE8" w:rsidRDefault="002602FC" w:rsidP="002602FC">
      <w:pPr>
        <w:spacing w:after="46" w:line="240" w:lineRule="auto"/>
        <w:ind w:left="0" w:right="0" w:firstLine="0"/>
        <w:jc w:val="left"/>
        <w:rPr>
          <w:rFonts w:ascii="Arial Narrow" w:hAnsi="Arial Narrow"/>
          <w:sz w:val="16"/>
        </w:rPr>
      </w:pPr>
    </w:p>
    <w:p w:rsidR="002602FC" w:rsidRPr="00E31BE8" w:rsidRDefault="002602FC" w:rsidP="002602FC">
      <w:pPr>
        <w:spacing w:after="46" w:line="240" w:lineRule="auto"/>
        <w:ind w:left="0" w:right="0" w:firstLine="0"/>
        <w:jc w:val="left"/>
        <w:rPr>
          <w:rFonts w:ascii="Arial Narrow" w:hAnsi="Arial Narrow"/>
          <w:sz w:val="16"/>
        </w:rPr>
      </w:pPr>
    </w:p>
    <w:p w:rsidR="002602FC" w:rsidRPr="00E31BE8" w:rsidRDefault="002602FC" w:rsidP="002602FC">
      <w:pPr>
        <w:spacing w:after="46" w:line="240" w:lineRule="auto"/>
        <w:ind w:left="0" w:right="0" w:firstLine="0"/>
        <w:jc w:val="left"/>
        <w:rPr>
          <w:rFonts w:ascii="Arial Narrow" w:hAnsi="Arial Narrow"/>
          <w:sz w:val="16"/>
        </w:rPr>
      </w:pPr>
    </w:p>
    <w:p w:rsidR="002602FC" w:rsidRPr="00E31BE8" w:rsidRDefault="002602FC" w:rsidP="002602FC">
      <w:pPr>
        <w:spacing w:after="46" w:line="240" w:lineRule="auto"/>
        <w:ind w:left="0" w:right="0" w:firstLine="0"/>
        <w:jc w:val="left"/>
        <w:rPr>
          <w:rFonts w:ascii="Arial Narrow" w:hAnsi="Arial Narrow"/>
          <w:sz w:val="16"/>
        </w:rPr>
      </w:pPr>
    </w:p>
    <w:p w:rsidR="002602FC" w:rsidRDefault="002602FC" w:rsidP="002602FC">
      <w:pPr>
        <w:spacing w:after="46" w:line="240" w:lineRule="auto"/>
        <w:ind w:left="0" w:right="0" w:firstLine="0"/>
        <w:jc w:val="left"/>
        <w:rPr>
          <w:rFonts w:ascii="Arial Narrow" w:hAnsi="Arial Narrow"/>
          <w:sz w:val="16"/>
        </w:rPr>
      </w:pPr>
    </w:p>
    <w:p w:rsidR="002602FC" w:rsidRDefault="002602FC" w:rsidP="002602FC">
      <w:pPr>
        <w:spacing w:after="46" w:line="240" w:lineRule="auto"/>
        <w:ind w:left="0" w:right="0" w:firstLine="0"/>
        <w:jc w:val="left"/>
        <w:rPr>
          <w:rFonts w:ascii="Arial Narrow" w:hAnsi="Arial Narrow"/>
          <w:sz w:val="16"/>
        </w:rPr>
      </w:pPr>
    </w:p>
    <w:p w:rsidR="002602FC" w:rsidRPr="00E31BE8" w:rsidRDefault="002602FC" w:rsidP="002602FC">
      <w:pPr>
        <w:spacing w:after="160" w:line="259" w:lineRule="auto"/>
        <w:ind w:left="0" w:right="0" w:firstLine="0"/>
        <w:jc w:val="left"/>
        <w:rPr>
          <w:rFonts w:ascii="Arial Narrow" w:hAnsi="Arial Narrow"/>
          <w:sz w:val="16"/>
        </w:rPr>
      </w:pPr>
      <w:r>
        <w:rPr>
          <w:rFonts w:ascii="Arial Narrow" w:hAnsi="Arial Narrow"/>
          <w:sz w:val="16"/>
        </w:rPr>
        <w:br w:type="page"/>
      </w:r>
    </w:p>
    <w:p w:rsidR="002602FC" w:rsidRPr="00E31BE8" w:rsidRDefault="002602FC" w:rsidP="002602FC">
      <w:pPr>
        <w:spacing w:after="0" w:line="240" w:lineRule="auto"/>
        <w:ind w:left="0" w:right="0" w:firstLine="0"/>
        <w:jc w:val="left"/>
        <w:rPr>
          <w:rFonts w:ascii="Arial Narrow" w:hAnsi="Arial Narrow"/>
        </w:rPr>
      </w:pPr>
    </w:p>
    <w:tbl>
      <w:tblPr>
        <w:tblStyle w:val="TableGrid"/>
        <w:tblW w:w="9987" w:type="dxa"/>
        <w:tblInd w:w="-211" w:type="dxa"/>
        <w:tblCellMar>
          <w:left w:w="70" w:type="dxa"/>
          <w:right w:w="15" w:type="dxa"/>
        </w:tblCellMar>
        <w:tblLook w:val="04A0" w:firstRow="1" w:lastRow="0" w:firstColumn="1" w:lastColumn="0" w:noHBand="0" w:noVBand="1"/>
      </w:tblPr>
      <w:tblGrid>
        <w:gridCol w:w="1008"/>
        <w:gridCol w:w="5724"/>
        <w:gridCol w:w="566"/>
        <w:gridCol w:w="1413"/>
        <w:gridCol w:w="1276"/>
      </w:tblGrid>
      <w:tr w:rsidR="002602FC" w:rsidRPr="00E31BE8" w:rsidTr="002F4723">
        <w:trPr>
          <w:trHeight w:val="538"/>
        </w:trPr>
        <w:tc>
          <w:tcPr>
            <w:tcW w:w="1008" w:type="dxa"/>
            <w:vMerge w:val="restart"/>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0" w:firstLine="0"/>
              <w:jc w:val="center"/>
              <w:rPr>
                <w:rFonts w:ascii="Arial Narrow" w:hAnsi="Arial Narrow"/>
              </w:rPr>
            </w:pPr>
            <w:r w:rsidRPr="00E31BE8">
              <w:rPr>
                <w:rFonts w:ascii="Arial Narrow" w:hAnsi="Arial Narrow"/>
                <w:sz w:val="22"/>
              </w:rPr>
              <w:t>N°</w:t>
            </w:r>
            <w:r w:rsidRPr="00E31BE8">
              <w:rPr>
                <w:rFonts w:ascii="Arial Narrow" w:hAnsi="Arial Narrow"/>
              </w:rPr>
              <w:t xml:space="preserve"> </w:t>
            </w:r>
          </w:p>
        </w:tc>
        <w:tc>
          <w:tcPr>
            <w:tcW w:w="5724" w:type="dxa"/>
            <w:vMerge w:val="restart"/>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0" w:firstLine="0"/>
              <w:jc w:val="center"/>
              <w:rPr>
                <w:rFonts w:ascii="Arial Narrow" w:hAnsi="Arial Narrow"/>
              </w:rPr>
            </w:pPr>
            <w:r w:rsidRPr="00E31BE8">
              <w:rPr>
                <w:rFonts w:ascii="Arial Narrow" w:hAnsi="Arial Narrow"/>
                <w:sz w:val="22"/>
              </w:rPr>
              <w:t>DESIGNATION</w:t>
            </w:r>
            <w:r w:rsidRPr="00E31BE8">
              <w:rPr>
                <w:rFonts w:ascii="Arial Narrow" w:hAnsi="Arial Narrow"/>
              </w:rPr>
              <w:t xml:space="preserve"> </w:t>
            </w:r>
          </w:p>
        </w:tc>
        <w:tc>
          <w:tcPr>
            <w:tcW w:w="566" w:type="dxa"/>
            <w:vMerge w:val="restart"/>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0" w:firstLine="0"/>
              <w:jc w:val="center"/>
              <w:rPr>
                <w:rFonts w:ascii="Arial Narrow" w:hAnsi="Arial Narrow"/>
              </w:rPr>
            </w:pPr>
            <w:r w:rsidRPr="00E31BE8">
              <w:rPr>
                <w:rFonts w:ascii="Arial Narrow" w:hAnsi="Arial Narrow"/>
                <w:sz w:val="22"/>
              </w:rPr>
              <w:t>U</w:t>
            </w:r>
            <w:r w:rsidRPr="00E31BE8">
              <w:rPr>
                <w:rFonts w:ascii="Arial Narrow" w:hAnsi="Arial Narrow"/>
              </w:rPr>
              <w:t xml:space="preserve"> </w:t>
            </w:r>
          </w:p>
        </w:tc>
        <w:tc>
          <w:tcPr>
            <w:tcW w:w="2689" w:type="dxa"/>
            <w:gridSpan w:val="2"/>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33" w:line="240" w:lineRule="auto"/>
              <w:ind w:left="0" w:right="0" w:firstLine="0"/>
              <w:jc w:val="center"/>
              <w:rPr>
                <w:rFonts w:ascii="Arial Narrow" w:hAnsi="Arial Narrow"/>
              </w:rPr>
            </w:pPr>
            <w:r w:rsidRPr="00E31BE8">
              <w:rPr>
                <w:rFonts w:ascii="Arial Narrow" w:hAnsi="Arial Narrow"/>
                <w:sz w:val="22"/>
              </w:rPr>
              <w:t>PRIX UNITAIRES</w:t>
            </w:r>
            <w:r w:rsidRPr="00E31BE8">
              <w:rPr>
                <w:rFonts w:ascii="Arial Narrow" w:hAnsi="Arial Narrow"/>
              </w:rPr>
              <w:t xml:space="preserve"> </w:t>
            </w:r>
          </w:p>
          <w:p w:rsidR="002602FC" w:rsidRPr="00E31BE8" w:rsidRDefault="002602FC" w:rsidP="002F4723">
            <w:pPr>
              <w:spacing w:after="0" w:line="276" w:lineRule="auto"/>
              <w:ind w:left="0" w:right="0" w:firstLine="0"/>
              <w:jc w:val="center"/>
              <w:rPr>
                <w:rFonts w:ascii="Arial Narrow" w:hAnsi="Arial Narrow"/>
              </w:rPr>
            </w:pPr>
            <w:r w:rsidRPr="00E31BE8">
              <w:rPr>
                <w:rFonts w:ascii="Arial Narrow" w:hAnsi="Arial Narrow"/>
              </w:rPr>
              <w:t xml:space="preserve"> </w:t>
            </w:r>
          </w:p>
        </w:tc>
      </w:tr>
      <w:tr w:rsidR="002602FC" w:rsidRPr="00E31BE8" w:rsidTr="002F4723">
        <w:trPr>
          <w:trHeight w:val="264"/>
        </w:trPr>
        <w:tc>
          <w:tcPr>
            <w:tcW w:w="0" w:type="auto"/>
            <w:vMerge/>
            <w:tcBorders>
              <w:top w:val="nil"/>
              <w:left w:val="single" w:sz="4" w:space="0" w:color="000000"/>
              <w:bottom w:val="single" w:sz="4" w:space="0" w:color="000000"/>
              <w:right w:val="single" w:sz="4" w:space="0" w:color="000000"/>
            </w:tcBorders>
          </w:tcPr>
          <w:p w:rsidR="002602FC" w:rsidRPr="00E31BE8" w:rsidRDefault="002602FC" w:rsidP="002F4723">
            <w:pPr>
              <w:spacing w:after="0" w:line="276" w:lineRule="auto"/>
              <w:ind w:left="0" w:right="0" w:firstLine="0"/>
              <w:jc w:val="left"/>
              <w:rPr>
                <w:rFonts w:ascii="Arial Narrow" w:hAnsi="Arial Narrow"/>
              </w:rPr>
            </w:pPr>
          </w:p>
        </w:tc>
        <w:tc>
          <w:tcPr>
            <w:tcW w:w="0" w:type="auto"/>
            <w:vMerge/>
            <w:tcBorders>
              <w:top w:val="nil"/>
              <w:left w:val="single" w:sz="4" w:space="0" w:color="000000"/>
              <w:bottom w:val="single" w:sz="4" w:space="0" w:color="000000"/>
              <w:right w:val="single" w:sz="4" w:space="0" w:color="000000"/>
            </w:tcBorders>
          </w:tcPr>
          <w:p w:rsidR="002602FC" w:rsidRPr="00E31BE8" w:rsidRDefault="002602FC" w:rsidP="002F4723">
            <w:pPr>
              <w:spacing w:after="0" w:line="276" w:lineRule="auto"/>
              <w:ind w:left="0" w:right="0" w:firstLine="0"/>
              <w:jc w:val="left"/>
              <w:rPr>
                <w:rFonts w:ascii="Arial Narrow" w:hAnsi="Arial Narrow"/>
              </w:rPr>
            </w:pPr>
          </w:p>
        </w:tc>
        <w:tc>
          <w:tcPr>
            <w:tcW w:w="0" w:type="auto"/>
            <w:vMerge/>
            <w:tcBorders>
              <w:top w:val="nil"/>
              <w:left w:val="single" w:sz="4" w:space="0" w:color="000000"/>
              <w:bottom w:val="single" w:sz="4" w:space="0" w:color="000000"/>
              <w:right w:val="single" w:sz="4" w:space="0" w:color="000000"/>
            </w:tcBorders>
          </w:tcPr>
          <w:p w:rsidR="002602FC" w:rsidRPr="00E31BE8" w:rsidRDefault="002602FC" w:rsidP="002F4723">
            <w:pPr>
              <w:spacing w:after="0" w:line="276" w:lineRule="auto"/>
              <w:ind w:left="0" w:right="0" w:firstLine="0"/>
              <w:jc w:val="left"/>
              <w:rPr>
                <w:rFonts w:ascii="Arial Narrow" w:hAnsi="Arial Narrow"/>
              </w:rPr>
            </w:pPr>
          </w:p>
        </w:tc>
        <w:tc>
          <w:tcPr>
            <w:tcW w:w="1413"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0" w:right="0" w:firstLine="0"/>
              <w:jc w:val="center"/>
              <w:rPr>
                <w:rFonts w:ascii="Arial Narrow" w:hAnsi="Arial Narrow"/>
              </w:rPr>
            </w:pPr>
            <w:r w:rsidRPr="00E31BE8">
              <w:rPr>
                <w:rFonts w:ascii="Arial Narrow" w:hAnsi="Arial Narrow"/>
                <w:sz w:val="22"/>
              </w:rPr>
              <w:t xml:space="preserve">EN CHIFFRES </w:t>
            </w:r>
            <w:r w:rsidRPr="00E31BE8">
              <w:rPr>
                <w:rFonts w:ascii="Arial Narrow" w:hAnsi="Arial Narrow"/>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0" w:right="0" w:firstLine="0"/>
              <w:jc w:val="center"/>
              <w:rPr>
                <w:rFonts w:ascii="Arial Narrow" w:hAnsi="Arial Narrow"/>
              </w:rPr>
            </w:pPr>
            <w:r w:rsidRPr="00E31BE8">
              <w:rPr>
                <w:rFonts w:ascii="Arial Narrow" w:hAnsi="Arial Narrow"/>
                <w:sz w:val="22"/>
              </w:rPr>
              <w:t xml:space="preserve">EN LETTRES </w:t>
            </w:r>
          </w:p>
        </w:tc>
      </w:tr>
      <w:tr w:rsidR="002602FC" w:rsidRPr="00E31BE8" w:rsidTr="002F4723">
        <w:trPr>
          <w:trHeight w:val="368"/>
        </w:trPr>
        <w:tc>
          <w:tcPr>
            <w:tcW w:w="1008"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0" w:firstLine="0"/>
              <w:jc w:val="center"/>
              <w:rPr>
                <w:rFonts w:ascii="Arial Narrow" w:hAnsi="Arial Narrow"/>
              </w:rPr>
            </w:pPr>
          </w:p>
        </w:tc>
        <w:tc>
          <w:tcPr>
            <w:tcW w:w="8979" w:type="dxa"/>
            <w:gridSpan w:val="4"/>
            <w:tcBorders>
              <w:top w:val="single" w:sz="4" w:space="0" w:color="000000"/>
              <w:left w:val="single" w:sz="4" w:space="0" w:color="000000"/>
              <w:bottom w:val="single" w:sz="4" w:space="0" w:color="000000"/>
              <w:right w:val="single" w:sz="4" w:space="0" w:color="000000"/>
            </w:tcBorders>
          </w:tcPr>
          <w:p w:rsidR="002602FC" w:rsidRPr="00CF3010" w:rsidRDefault="002602FC" w:rsidP="002602FC">
            <w:pPr>
              <w:pStyle w:val="Paragraphedeliste"/>
              <w:numPr>
                <w:ilvl w:val="2"/>
                <w:numId w:val="84"/>
              </w:numPr>
              <w:spacing w:after="0" w:line="276" w:lineRule="auto"/>
              <w:ind w:right="0"/>
              <w:jc w:val="left"/>
              <w:rPr>
                <w:rFonts w:ascii="Arial Narrow" w:hAnsi="Arial Narrow"/>
              </w:rPr>
            </w:pPr>
            <w:r>
              <w:rPr>
                <w:rFonts w:ascii="Arial Narrow" w:hAnsi="Arial Narrow"/>
              </w:rPr>
              <w:t>TRAVAUX PRELIMINAIRE ET MOBILISATION</w:t>
            </w:r>
          </w:p>
        </w:tc>
      </w:tr>
      <w:tr w:rsidR="002602FC" w:rsidRPr="00E31BE8" w:rsidTr="002F4723">
        <w:trPr>
          <w:trHeight w:val="1548"/>
        </w:trPr>
        <w:tc>
          <w:tcPr>
            <w:tcW w:w="1008"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0" w:firstLine="0"/>
              <w:jc w:val="center"/>
              <w:rPr>
                <w:rFonts w:ascii="Arial Narrow" w:hAnsi="Arial Narrow"/>
                <w:sz w:val="22"/>
              </w:rPr>
            </w:pPr>
            <w:r w:rsidRPr="00E31BE8">
              <w:rPr>
                <w:rFonts w:ascii="Arial Narrow" w:hAnsi="Arial Narrow"/>
                <w:sz w:val="22"/>
              </w:rPr>
              <w:t>I-1</w:t>
            </w:r>
          </w:p>
        </w:tc>
        <w:tc>
          <w:tcPr>
            <w:tcW w:w="5724" w:type="dxa"/>
            <w:tcBorders>
              <w:top w:val="single" w:sz="4" w:space="0" w:color="000000"/>
              <w:left w:val="single" w:sz="4" w:space="0" w:color="000000"/>
              <w:bottom w:val="single" w:sz="4" w:space="0" w:color="000000"/>
              <w:right w:val="single" w:sz="4" w:space="0" w:color="000000"/>
            </w:tcBorders>
          </w:tcPr>
          <w:p w:rsidR="002602FC" w:rsidRPr="00387864" w:rsidRDefault="002602FC" w:rsidP="002F4723">
            <w:pPr>
              <w:spacing w:after="35" w:line="240" w:lineRule="auto"/>
              <w:ind w:left="0" w:right="0" w:firstLine="0"/>
              <w:jc w:val="left"/>
              <w:rPr>
                <w:rFonts w:ascii="Arial Narrow" w:hAnsi="Arial Narrow"/>
                <w:b/>
              </w:rPr>
            </w:pPr>
            <w:r w:rsidRPr="00387864">
              <w:rPr>
                <w:rFonts w:ascii="Arial Narrow" w:hAnsi="Arial Narrow"/>
                <w:b/>
                <w:sz w:val="22"/>
              </w:rPr>
              <w:t>Préparation du site</w:t>
            </w:r>
          </w:p>
          <w:p w:rsidR="002602FC" w:rsidRPr="00387864" w:rsidRDefault="002602FC" w:rsidP="002F4723">
            <w:pPr>
              <w:spacing w:after="200" w:line="261" w:lineRule="auto"/>
              <w:ind w:left="24" w:right="725"/>
              <w:rPr>
                <w:rFonts w:ascii="Arial Narrow" w:hAnsi="Arial Narrow"/>
                <w:sz w:val="22"/>
              </w:rPr>
            </w:pPr>
            <w:r w:rsidRPr="00E31BE8">
              <w:rPr>
                <w:rFonts w:ascii="Arial Narrow" w:hAnsi="Arial Narrow"/>
                <w:sz w:val="22"/>
              </w:rPr>
              <w:t>Ce prix rémunère dans les conditions générales prévues dans le Marché.</w:t>
            </w:r>
            <w:r w:rsidRPr="00E31BE8">
              <w:rPr>
                <w:rFonts w:ascii="Arial Narrow" w:hAnsi="Arial Narrow"/>
              </w:rPr>
              <w:t xml:space="preserve"> </w:t>
            </w:r>
            <w:r w:rsidRPr="00387864">
              <w:rPr>
                <w:rFonts w:ascii="Arial Narrow" w:hAnsi="Arial Narrow"/>
                <w:sz w:val="22"/>
              </w:rPr>
              <w:t xml:space="preserve">Il comprend </w:t>
            </w:r>
          </w:p>
          <w:p w:rsidR="002602FC" w:rsidRPr="00387864" w:rsidRDefault="002602FC" w:rsidP="002F4723">
            <w:pPr>
              <w:spacing w:line="238" w:lineRule="auto"/>
              <w:ind w:left="96" w:right="711"/>
              <w:rPr>
                <w:rFonts w:ascii="Arial Narrow" w:hAnsi="Arial Narrow"/>
                <w:sz w:val="22"/>
              </w:rPr>
            </w:pPr>
            <w:r w:rsidRPr="00387864">
              <w:rPr>
                <w:rFonts w:ascii="Arial Narrow" w:hAnsi="Arial Narrow"/>
                <w:sz w:val="22"/>
              </w:rPr>
              <w:t xml:space="preserve">la mise à disposition des matériels et outils appropriés; </w:t>
            </w:r>
          </w:p>
          <w:p w:rsidR="002602FC" w:rsidRDefault="002602FC" w:rsidP="002F4723">
            <w:pPr>
              <w:spacing w:line="259" w:lineRule="auto"/>
              <w:ind w:left="96" w:right="652"/>
              <w:rPr>
                <w:rFonts w:ascii="Arial Narrow" w:hAnsi="Arial Narrow"/>
                <w:sz w:val="22"/>
              </w:rPr>
            </w:pPr>
            <w:r w:rsidRPr="00387864">
              <w:rPr>
                <w:rFonts w:ascii="Arial Narrow" w:hAnsi="Arial Narrow"/>
                <w:sz w:val="22"/>
              </w:rPr>
              <w:t>la mise en place des conditions minimales</w:t>
            </w:r>
            <w:r>
              <w:rPr>
                <w:rFonts w:ascii="Arial Narrow" w:hAnsi="Arial Narrow"/>
                <w:sz w:val="22"/>
              </w:rPr>
              <w:t xml:space="preserve"> pour assurer la protection de </w:t>
            </w:r>
            <w:r w:rsidRPr="00387864">
              <w:rPr>
                <w:rFonts w:ascii="Arial Narrow" w:hAnsi="Arial Narrow"/>
                <w:sz w:val="22"/>
              </w:rPr>
              <w:t xml:space="preserve">l'environnements existant; </w:t>
            </w:r>
            <w:r w:rsidRPr="00387864">
              <w:rPr>
                <w:rFonts w:ascii="Arial Narrow" w:hAnsi="Arial Narrow"/>
                <w:sz w:val="22"/>
              </w:rPr>
              <w:tab/>
              <w:t xml:space="preserve"> </w:t>
            </w:r>
          </w:p>
          <w:p w:rsidR="002602FC" w:rsidRDefault="002602FC" w:rsidP="002F4723">
            <w:pPr>
              <w:spacing w:line="259" w:lineRule="auto"/>
              <w:ind w:left="96" w:right="652"/>
              <w:rPr>
                <w:rFonts w:ascii="Arial Narrow" w:hAnsi="Arial Narrow"/>
                <w:sz w:val="22"/>
              </w:rPr>
            </w:pPr>
            <w:r w:rsidRPr="00387864">
              <w:rPr>
                <w:rFonts w:ascii="Arial Narrow" w:hAnsi="Arial Narrow"/>
                <w:sz w:val="22"/>
              </w:rPr>
              <w:t>la location ou la construction d'une salle de réuni</w:t>
            </w:r>
            <w:r>
              <w:rPr>
                <w:rFonts w:ascii="Arial Narrow" w:hAnsi="Arial Narrow"/>
                <w:sz w:val="22"/>
              </w:rPr>
              <w:t xml:space="preserve">on et d'un magasin de stockage </w:t>
            </w:r>
            <w:r w:rsidRPr="00387864">
              <w:rPr>
                <w:rFonts w:ascii="Arial Narrow" w:hAnsi="Arial Narrow"/>
                <w:sz w:val="22"/>
              </w:rPr>
              <w:t xml:space="preserve">du matériel;   </w:t>
            </w:r>
          </w:p>
          <w:p w:rsidR="002602FC" w:rsidRPr="00387864" w:rsidRDefault="002602FC" w:rsidP="002F4723">
            <w:pPr>
              <w:spacing w:line="259" w:lineRule="auto"/>
              <w:ind w:left="96" w:right="652"/>
              <w:rPr>
                <w:rFonts w:ascii="Arial Narrow" w:hAnsi="Arial Narrow"/>
                <w:sz w:val="22"/>
              </w:rPr>
            </w:pPr>
            <w:r>
              <w:rPr>
                <w:rFonts w:ascii="Arial Narrow" w:hAnsi="Arial Narrow"/>
                <w:sz w:val="22"/>
              </w:rPr>
              <w:t xml:space="preserve">l’installation du panneau de chantier ; </w:t>
            </w:r>
            <w:r w:rsidRPr="00387864">
              <w:rPr>
                <w:rFonts w:ascii="Arial Narrow" w:hAnsi="Arial Narrow"/>
                <w:sz w:val="22"/>
              </w:rPr>
              <w:t xml:space="preserve">                                                                   </w:t>
            </w:r>
          </w:p>
          <w:p w:rsidR="002602FC" w:rsidRPr="00387864" w:rsidRDefault="002602FC" w:rsidP="002F4723">
            <w:pPr>
              <w:spacing w:after="34" w:line="223" w:lineRule="auto"/>
              <w:ind w:left="0" w:right="0" w:firstLine="0"/>
              <w:jc w:val="left"/>
              <w:rPr>
                <w:rFonts w:ascii="Arial Narrow" w:hAnsi="Arial Narrow"/>
                <w:sz w:val="22"/>
              </w:rPr>
            </w:pPr>
            <w:r w:rsidRPr="00387864">
              <w:rPr>
                <w:rFonts w:ascii="Arial Narrow" w:hAnsi="Arial Narrow"/>
                <w:sz w:val="22"/>
              </w:rPr>
              <w:t>Toutes les sujétions pour la bonne organisation du chantier et le bon déroulement des travaux.</w:t>
            </w:r>
          </w:p>
          <w:p w:rsidR="002602FC" w:rsidRPr="00E31BE8" w:rsidRDefault="002602FC" w:rsidP="002F4723">
            <w:pPr>
              <w:spacing w:after="38" w:line="240" w:lineRule="auto"/>
              <w:ind w:left="0" w:right="0" w:firstLine="0"/>
              <w:jc w:val="left"/>
              <w:rPr>
                <w:rFonts w:ascii="Arial Narrow" w:hAnsi="Arial Narrow"/>
              </w:rPr>
            </w:pPr>
            <w:r w:rsidRPr="00387864">
              <w:rPr>
                <w:rFonts w:ascii="Arial Narrow" w:hAnsi="Arial Narrow"/>
                <w:sz w:val="22"/>
              </w:rPr>
              <w:t xml:space="preserve"> </w:t>
            </w:r>
            <w:r w:rsidRPr="00E31BE8">
              <w:rPr>
                <w:rFonts w:ascii="Arial Narrow" w:hAnsi="Arial Narrow"/>
                <w:sz w:val="22"/>
              </w:rPr>
              <w:t>Il s’applique à l’unité.</w:t>
            </w:r>
            <w:r w:rsidRPr="00E31BE8">
              <w:rPr>
                <w:rFonts w:ascii="Arial Narrow" w:hAnsi="Arial Narrow"/>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0" w:firstLine="0"/>
              <w:jc w:val="center"/>
              <w:rPr>
                <w:rFonts w:ascii="Arial Narrow" w:hAnsi="Arial Narrow"/>
              </w:rPr>
            </w:pPr>
            <w:r w:rsidRPr="00E31BE8">
              <w:rPr>
                <w:rFonts w:ascii="Arial Narrow" w:hAnsi="Arial Narrow"/>
                <w:sz w:val="22"/>
              </w:rPr>
              <w:t>U</w:t>
            </w:r>
            <w:r w:rsidRPr="00E31BE8">
              <w:rPr>
                <w:rFonts w:ascii="Arial Narrow" w:hAnsi="Arial Narrow"/>
              </w:rPr>
              <w:t xml:space="preserve"> </w:t>
            </w:r>
          </w:p>
        </w:tc>
        <w:tc>
          <w:tcPr>
            <w:tcW w:w="1413"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0" w:firstLine="0"/>
              <w:jc w:val="center"/>
              <w:rPr>
                <w:rFonts w:ascii="Arial Narrow" w:hAnsi="Arial Narrow"/>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0" w:firstLine="0"/>
              <w:jc w:val="right"/>
              <w:rPr>
                <w:rFonts w:ascii="Arial Narrow" w:hAnsi="Arial Narrow"/>
              </w:rPr>
            </w:pPr>
          </w:p>
        </w:tc>
      </w:tr>
      <w:tr w:rsidR="002602FC" w:rsidRPr="00E31BE8" w:rsidTr="002F4723">
        <w:trPr>
          <w:trHeight w:val="1473"/>
        </w:trPr>
        <w:tc>
          <w:tcPr>
            <w:tcW w:w="1008"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0" w:firstLine="0"/>
              <w:jc w:val="center"/>
              <w:rPr>
                <w:rFonts w:ascii="Arial Narrow" w:hAnsi="Arial Narrow"/>
              </w:rPr>
            </w:pPr>
            <w:r w:rsidRPr="00E31BE8">
              <w:rPr>
                <w:rFonts w:ascii="Arial Narrow" w:hAnsi="Arial Narrow"/>
                <w:sz w:val="22"/>
              </w:rPr>
              <w:t>I-2</w:t>
            </w:r>
            <w:r w:rsidRPr="00E31BE8">
              <w:rPr>
                <w:rFonts w:ascii="Arial Narrow" w:hAnsi="Arial Narrow"/>
              </w:rPr>
              <w:t xml:space="preserve"> </w:t>
            </w:r>
          </w:p>
        </w:tc>
        <w:tc>
          <w:tcPr>
            <w:tcW w:w="5724" w:type="dxa"/>
            <w:tcBorders>
              <w:top w:val="single" w:sz="4" w:space="0" w:color="000000"/>
              <w:left w:val="single" w:sz="4" w:space="0" w:color="000000"/>
              <w:bottom w:val="single" w:sz="4" w:space="0" w:color="000000"/>
              <w:right w:val="single" w:sz="4" w:space="0" w:color="000000"/>
            </w:tcBorders>
          </w:tcPr>
          <w:p w:rsidR="002602FC" w:rsidRPr="00387864" w:rsidRDefault="002602FC" w:rsidP="002F4723">
            <w:pPr>
              <w:spacing w:after="35" w:line="240" w:lineRule="auto"/>
              <w:ind w:left="0" w:right="0" w:firstLine="0"/>
              <w:jc w:val="left"/>
              <w:rPr>
                <w:rFonts w:ascii="Arial Narrow" w:hAnsi="Arial Narrow"/>
                <w:b/>
              </w:rPr>
            </w:pPr>
            <w:r w:rsidRPr="00387864">
              <w:rPr>
                <w:rFonts w:ascii="Arial Narrow" w:hAnsi="Arial Narrow"/>
                <w:b/>
                <w:sz w:val="22"/>
              </w:rPr>
              <w:t xml:space="preserve">Elaboration du projet d’exécution  </w:t>
            </w:r>
          </w:p>
          <w:p w:rsidR="002602FC" w:rsidRDefault="002602FC" w:rsidP="002F4723">
            <w:pPr>
              <w:spacing w:after="34" w:line="216" w:lineRule="auto"/>
              <w:ind w:left="0" w:right="0" w:firstLine="0"/>
              <w:jc w:val="left"/>
              <w:rPr>
                <w:rFonts w:ascii="Arial Narrow" w:hAnsi="Arial Narrow"/>
              </w:rPr>
            </w:pPr>
            <w:r w:rsidRPr="00E31BE8">
              <w:rPr>
                <w:rFonts w:ascii="Arial Narrow" w:hAnsi="Arial Narrow"/>
                <w:sz w:val="22"/>
              </w:rPr>
              <w:t>Ce prix rémunère dans les conditions générales prévues dans le Marché la documentation de l’ouvrage réalisé.</w:t>
            </w:r>
            <w:r w:rsidRPr="00E31BE8">
              <w:rPr>
                <w:rFonts w:ascii="Arial Narrow" w:hAnsi="Arial Narrow"/>
              </w:rPr>
              <w:t xml:space="preserve"> </w:t>
            </w:r>
            <w:r>
              <w:rPr>
                <w:rFonts w:ascii="Arial Narrow" w:hAnsi="Arial Narrow"/>
              </w:rPr>
              <w:t xml:space="preserve">Il comprend : </w:t>
            </w:r>
          </w:p>
          <w:p w:rsidR="002602FC" w:rsidRPr="00387864" w:rsidRDefault="002602FC" w:rsidP="002F4723">
            <w:pPr>
              <w:spacing w:after="34" w:line="216" w:lineRule="auto"/>
              <w:ind w:left="0" w:right="0" w:firstLine="0"/>
              <w:jc w:val="left"/>
              <w:rPr>
                <w:rFonts w:ascii="Arial Narrow" w:hAnsi="Arial Narrow"/>
              </w:rPr>
            </w:pPr>
            <w:r w:rsidRPr="00387864">
              <w:rPr>
                <w:rFonts w:ascii="Arial Narrow" w:hAnsi="Arial Narrow"/>
              </w:rPr>
              <w:t xml:space="preserve">L'élaboration des plans d'exécution et les notes de calculs des ouvrages selon les contraintes identifiées sur le site conformément aux dispositions prévues dans le marché; </w:t>
            </w:r>
          </w:p>
          <w:p w:rsidR="002602FC" w:rsidRPr="00387864" w:rsidRDefault="002602FC" w:rsidP="002F4723">
            <w:pPr>
              <w:spacing w:after="34" w:line="216" w:lineRule="auto"/>
              <w:ind w:left="0" w:right="0" w:firstLine="0"/>
              <w:jc w:val="left"/>
              <w:rPr>
                <w:rFonts w:ascii="Arial Narrow" w:hAnsi="Arial Narrow"/>
              </w:rPr>
            </w:pPr>
            <w:r w:rsidRPr="00387864">
              <w:rPr>
                <w:rFonts w:ascii="Arial Narrow" w:hAnsi="Arial Narrow"/>
              </w:rPr>
              <w:t xml:space="preserve">Le choix du laboratoire devant conduire les analyses des eaux; </w:t>
            </w:r>
          </w:p>
          <w:p w:rsidR="002602FC" w:rsidRPr="00387864" w:rsidRDefault="002602FC" w:rsidP="002F4723">
            <w:pPr>
              <w:spacing w:after="34" w:line="216" w:lineRule="auto"/>
              <w:ind w:left="0" w:right="0" w:firstLine="0"/>
              <w:jc w:val="left"/>
              <w:rPr>
                <w:rFonts w:ascii="Arial Narrow" w:hAnsi="Arial Narrow"/>
              </w:rPr>
            </w:pPr>
            <w:r w:rsidRPr="00387864">
              <w:rPr>
                <w:rFonts w:ascii="Arial Narrow" w:hAnsi="Arial Narrow"/>
              </w:rPr>
              <w:t xml:space="preserve">La méthodologie de l'exécution de travail et l'organisation du travail. </w:t>
            </w:r>
          </w:p>
          <w:p w:rsidR="002602FC" w:rsidRPr="00E31BE8" w:rsidRDefault="002602FC" w:rsidP="002F4723">
            <w:pPr>
              <w:spacing w:after="34" w:line="216" w:lineRule="auto"/>
              <w:ind w:left="0" w:right="0" w:firstLine="0"/>
              <w:jc w:val="left"/>
              <w:rPr>
                <w:rFonts w:ascii="Arial Narrow" w:hAnsi="Arial Narrow"/>
              </w:rPr>
            </w:pPr>
            <w:r w:rsidRPr="00387864">
              <w:rPr>
                <w:rFonts w:ascii="Arial Narrow" w:hAnsi="Arial Narrow"/>
              </w:rPr>
              <w:t>Toutes les sujétions pour la bonne organisation du chantier et le bon déroulement des travaux</w:t>
            </w:r>
          </w:p>
          <w:p w:rsidR="002602FC" w:rsidRPr="00E31BE8" w:rsidRDefault="002602FC" w:rsidP="002F4723">
            <w:pPr>
              <w:spacing w:after="38" w:line="240" w:lineRule="auto"/>
              <w:ind w:left="0" w:right="0" w:firstLine="0"/>
              <w:jc w:val="left"/>
              <w:rPr>
                <w:rFonts w:ascii="Arial Narrow" w:hAnsi="Arial Narrow"/>
              </w:rPr>
            </w:pPr>
            <w:r w:rsidRPr="00E31BE8">
              <w:rPr>
                <w:rFonts w:ascii="Arial Narrow" w:hAnsi="Arial Narrow"/>
              </w:rPr>
              <w:t xml:space="preserve"> </w:t>
            </w:r>
            <w:r w:rsidRPr="00E31BE8">
              <w:rPr>
                <w:rFonts w:ascii="Arial Narrow" w:hAnsi="Arial Narrow"/>
                <w:sz w:val="22"/>
              </w:rPr>
              <w:t>Il s’applique à l’unité.</w:t>
            </w:r>
            <w:r w:rsidRPr="00E31BE8">
              <w:rPr>
                <w:rFonts w:ascii="Arial Narrow" w:hAnsi="Arial Narrow"/>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0" w:firstLine="0"/>
              <w:jc w:val="center"/>
              <w:rPr>
                <w:rFonts w:ascii="Arial Narrow" w:hAnsi="Arial Narrow"/>
              </w:rPr>
            </w:pPr>
            <w:r w:rsidRPr="00E31BE8">
              <w:rPr>
                <w:rFonts w:ascii="Arial Narrow" w:hAnsi="Arial Narrow"/>
                <w:sz w:val="22"/>
              </w:rPr>
              <w:t>U</w:t>
            </w:r>
            <w:r w:rsidRPr="00E31BE8">
              <w:rPr>
                <w:rFonts w:ascii="Arial Narrow" w:hAnsi="Arial Narrow"/>
              </w:rPr>
              <w:t xml:space="preserve"> </w:t>
            </w:r>
          </w:p>
        </w:tc>
        <w:tc>
          <w:tcPr>
            <w:tcW w:w="1413"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0" w:firstLine="0"/>
              <w:jc w:val="center"/>
              <w:rPr>
                <w:rFonts w:ascii="Arial Narrow" w:hAnsi="Arial Narrow"/>
              </w:rPr>
            </w:pPr>
            <w:r w:rsidRPr="00E31BE8">
              <w:rPr>
                <w:rFonts w:ascii="Arial Narrow" w:hAnsi="Arial Narrow"/>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0" w:firstLine="0"/>
              <w:jc w:val="right"/>
              <w:rPr>
                <w:rFonts w:ascii="Arial Narrow" w:hAnsi="Arial Narrow"/>
              </w:rPr>
            </w:pPr>
            <w:r w:rsidRPr="00E31BE8">
              <w:rPr>
                <w:rFonts w:ascii="Arial Narrow" w:hAnsi="Arial Narrow"/>
              </w:rPr>
              <w:t xml:space="preserve"> </w:t>
            </w:r>
          </w:p>
        </w:tc>
      </w:tr>
      <w:tr w:rsidR="002602FC" w:rsidRPr="00E31BE8" w:rsidTr="002F4723">
        <w:trPr>
          <w:trHeight w:val="1944"/>
        </w:trPr>
        <w:tc>
          <w:tcPr>
            <w:tcW w:w="1008"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0" w:firstLine="0"/>
              <w:jc w:val="center"/>
              <w:rPr>
                <w:rFonts w:ascii="Arial Narrow" w:hAnsi="Arial Narrow"/>
              </w:rPr>
            </w:pPr>
            <w:r w:rsidRPr="00E31BE8">
              <w:rPr>
                <w:rFonts w:ascii="Arial Narrow" w:hAnsi="Arial Narrow"/>
                <w:sz w:val="22"/>
              </w:rPr>
              <w:t>I-3</w:t>
            </w:r>
            <w:r w:rsidRPr="00E31BE8">
              <w:rPr>
                <w:rFonts w:ascii="Arial Narrow" w:hAnsi="Arial Narrow"/>
              </w:rPr>
              <w:t xml:space="preserve"> </w:t>
            </w:r>
          </w:p>
        </w:tc>
        <w:tc>
          <w:tcPr>
            <w:tcW w:w="5724" w:type="dxa"/>
            <w:tcBorders>
              <w:top w:val="single" w:sz="4" w:space="0" w:color="000000"/>
              <w:left w:val="single" w:sz="4" w:space="0" w:color="000000"/>
              <w:bottom w:val="single" w:sz="4" w:space="0" w:color="000000"/>
              <w:right w:val="single" w:sz="4" w:space="0" w:color="000000"/>
            </w:tcBorders>
          </w:tcPr>
          <w:p w:rsidR="002602FC" w:rsidRPr="00E30DD3" w:rsidRDefault="002602FC" w:rsidP="002F4723">
            <w:pPr>
              <w:suppressAutoHyphens/>
              <w:autoSpaceDN w:val="0"/>
              <w:spacing w:after="120"/>
              <w:ind w:left="124"/>
              <w:textAlignment w:val="baseline"/>
              <w:rPr>
                <w:rFonts w:ascii="Arial Narrow" w:hAnsi="Arial Narrow" w:cs="Arial"/>
                <w:b/>
              </w:rPr>
            </w:pPr>
            <w:r w:rsidRPr="00E30DD3">
              <w:rPr>
                <w:rFonts w:ascii="Arial Narrow" w:hAnsi="Arial Narrow" w:cs="Arial"/>
                <w:b/>
              </w:rPr>
              <w:t>Amené et repli du matériel et du personnel</w:t>
            </w:r>
          </w:p>
          <w:p w:rsidR="002602FC" w:rsidRPr="00E30DD3" w:rsidRDefault="002602FC" w:rsidP="002F4723">
            <w:pPr>
              <w:suppressAutoHyphens/>
              <w:autoSpaceDN w:val="0"/>
              <w:spacing w:after="0" w:line="276" w:lineRule="auto"/>
              <w:ind w:left="124"/>
              <w:textAlignment w:val="baseline"/>
              <w:rPr>
                <w:rFonts w:ascii="Arial Narrow" w:hAnsi="Arial Narrow"/>
                <w:sz w:val="22"/>
              </w:rPr>
            </w:pPr>
            <w:r w:rsidRPr="00E30DD3">
              <w:rPr>
                <w:rFonts w:ascii="Arial Narrow" w:hAnsi="Arial Narrow" w:cs="Arial"/>
                <w:sz w:val="22"/>
              </w:rPr>
              <w:t>ce prix rémunère à l’unité :</w:t>
            </w:r>
          </w:p>
          <w:p w:rsidR="002602FC" w:rsidRPr="00E30DD3" w:rsidRDefault="002602FC" w:rsidP="002602FC">
            <w:pPr>
              <w:numPr>
                <w:ilvl w:val="0"/>
                <w:numId w:val="85"/>
              </w:numPr>
              <w:suppressAutoHyphens/>
              <w:autoSpaceDN w:val="0"/>
              <w:spacing w:after="0" w:line="276" w:lineRule="auto"/>
              <w:ind w:left="124" w:right="0" w:hanging="142"/>
              <w:textAlignment w:val="baseline"/>
              <w:rPr>
                <w:rFonts w:ascii="Arial Narrow" w:hAnsi="Arial Narrow" w:cs="Arial"/>
                <w:sz w:val="22"/>
              </w:rPr>
            </w:pPr>
            <w:r w:rsidRPr="00E30DD3">
              <w:rPr>
                <w:rFonts w:ascii="Arial Narrow" w:hAnsi="Arial Narrow" w:cs="Arial"/>
                <w:sz w:val="22"/>
              </w:rPr>
              <w:t xml:space="preserve">Production d’un cahier de chantier </w:t>
            </w:r>
          </w:p>
          <w:p w:rsidR="002602FC" w:rsidRPr="00E30DD3" w:rsidRDefault="002602FC" w:rsidP="002602FC">
            <w:pPr>
              <w:numPr>
                <w:ilvl w:val="0"/>
                <w:numId w:val="85"/>
              </w:numPr>
              <w:suppressAutoHyphens/>
              <w:autoSpaceDN w:val="0"/>
              <w:spacing w:after="0" w:line="276" w:lineRule="auto"/>
              <w:ind w:left="124" w:right="0" w:hanging="142"/>
              <w:textAlignment w:val="baseline"/>
              <w:rPr>
                <w:rFonts w:ascii="Arial Narrow" w:hAnsi="Arial Narrow" w:cs="Arial"/>
                <w:sz w:val="22"/>
              </w:rPr>
            </w:pPr>
            <w:r w:rsidRPr="00E30DD3">
              <w:rPr>
                <w:rFonts w:ascii="Arial Narrow" w:hAnsi="Arial Narrow" w:cs="Arial"/>
                <w:sz w:val="22"/>
              </w:rPr>
              <w:t>Approvisionnement suffisant dans le cadre de l’exécution du marché ;</w:t>
            </w:r>
          </w:p>
          <w:p w:rsidR="002602FC" w:rsidRPr="00E30DD3" w:rsidRDefault="002602FC" w:rsidP="002602FC">
            <w:pPr>
              <w:numPr>
                <w:ilvl w:val="0"/>
                <w:numId w:val="85"/>
              </w:numPr>
              <w:suppressAutoHyphens/>
              <w:autoSpaceDN w:val="0"/>
              <w:spacing w:after="0" w:line="276" w:lineRule="auto"/>
              <w:ind w:left="124" w:right="0" w:hanging="142"/>
              <w:textAlignment w:val="baseline"/>
              <w:rPr>
                <w:rFonts w:ascii="Arial Narrow" w:hAnsi="Arial Narrow" w:cs="Arial"/>
                <w:sz w:val="22"/>
              </w:rPr>
            </w:pPr>
            <w:r w:rsidRPr="00E30DD3">
              <w:rPr>
                <w:rFonts w:ascii="Arial Narrow" w:hAnsi="Arial Narrow" w:cs="Arial"/>
                <w:sz w:val="22"/>
              </w:rPr>
              <w:t>Port des EPI</w:t>
            </w:r>
          </w:p>
          <w:p w:rsidR="002602FC" w:rsidRPr="00E30DD3" w:rsidRDefault="002602FC" w:rsidP="002602FC">
            <w:pPr>
              <w:numPr>
                <w:ilvl w:val="0"/>
                <w:numId w:val="85"/>
              </w:numPr>
              <w:suppressAutoHyphens/>
              <w:autoSpaceDN w:val="0"/>
              <w:spacing w:after="0" w:line="276" w:lineRule="auto"/>
              <w:ind w:left="124" w:right="0" w:hanging="142"/>
              <w:textAlignment w:val="baseline"/>
              <w:rPr>
                <w:rFonts w:ascii="Arial Narrow" w:hAnsi="Arial Narrow" w:cs="Arial"/>
                <w:sz w:val="22"/>
              </w:rPr>
            </w:pPr>
            <w:r w:rsidRPr="00E30DD3">
              <w:rPr>
                <w:rFonts w:ascii="Arial Narrow" w:hAnsi="Arial Narrow" w:cs="Arial"/>
                <w:sz w:val="22"/>
              </w:rPr>
              <w:t>Aménagement des aires de stockage ;</w:t>
            </w:r>
          </w:p>
          <w:p w:rsidR="002602FC" w:rsidRPr="00E30DD3" w:rsidRDefault="002602FC" w:rsidP="002602FC">
            <w:pPr>
              <w:numPr>
                <w:ilvl w:val="0"/>
                <w:numId w:val="85"/>
              </w:numPr>
              <w:suppressAutoHyphens/>
              <w:autoSpaceDN w:val="0"/>
              <w:spacing w:after="0" w:line="276" w:lineRule="auto"/>
              <w:ind w:left="124" w:right="0" w:hanging="142"/>
              <w:textAlignment w:val="baseline"/>
              <w:rPr>
                <w:rFonts w:ascii="Arial Narrow" w:hAnsi="Arial Narrow" w:cs="Arial"/>
                <w:sz w:val="22"/>
              </w:rPr>
            </w:pPr>
            <w:r w:rsidRPr="00E30DD3">
              <w:rPr>
                <w:rFonts w:ascii="Arial Narrow" w:hAnsi="Arial Narrow" w:cs="Arial"/>
                <w:sz w:val="22"/>
              </w:rPr>
              <w:t>Amenée et replis du matériel de chantier ;</w:t>
            </w:r>
          </w:p>
          <w:p w:rsidR="002602FC" w:rsidRPr="00E31BE8" w:rsidRDefault="002602FC" w:rsidP="002F4723">
            <w:pPr>
              <w:spacing w:after="0" w:line="276" w:lineRule="auto"/>
              <w:ind w:left="0" w:right="0" w:firstLine="0"/>
              <w:jc w:val="left"/>
              <w:rPr>
                <w:rFonts w:ascii="Arial Narrow" w:hAnsi="Arial Narrow"/>
              </w:rPr>
            </w:pPr>
            <w:r w:rsidRPr="00E31BE8">
              <w:rPr>
                <w:rFonts w:ascii="Arial Narrow" w:hAnsi="Arial Narrow"/>
                <w:sz w:val="22"/>
              </w:rPr>
              <w:t>Il s’applique à l’unité.</w:t>
            </w:r>
          </w:p>
        </w:tc>
        <w:tc>
          <w:tcPr>
            <w:tcW w:w="566"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0" w:firstLine="0"/>
              <w:jc w:val="center"/>
              <w:rPr>
                <w:rFonts w:ascii="Arial Narrow" w:hAnsi="Arial Narrow"/>
              </w:rPr>
            </w:pPr>
            <w:r>
              <w:rPr>
                <w:rFonts w:ascii="Arial Narrow" w:hAnsi="Arial Narrow"/>
              </w:rPr>
              <w:t>U</w:t>
            </w:r>
          </w:p>
        </w:tc>
        <w:tc>
          <w:tcPr>
            <w:tcW w:w="1413"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0" w:firstLine="0"/>
              <w:jc w:val="center"/>
              <w:rPr>
                <w:rFonts w:ascii="Arial Narrow" w:hAnsi="Arial Narrow"/>
              </w:rPr>
            </w:pPr>
            <w:r w:rsidRPr="00E31BE8">
              <w:rPr>
                <w:rFonts w:ascii="Arial Narrow" w:hAnsi="Arial Narrow"/>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0" w:firstLine="0"/>
              <w:jc w:val="right"/>
              <w:rPr>
                <w:rFonts w:ascii="Arial Narrow" w:hAnsi="Arial Narrow"/>
              </w:rPr>
            </w:pPr>
            <w:r w:rsidRPr="00E31BE8">
              <w:rPr>
                <w:rFonts w:ascii="Arial Narrow" w:hAnsi="Arial Narrow"/>
              </w:rPr>
              <w:t xml:space="preserve"> </w:t>
            </w:r>
          </w:p>
        </w:tc>
      </w:tr>
      <w:tr w:rsidR="002602FC" w:rsidRPr="00E31BE8" w:rsidTr="002F4723">
        <w:trPr>
          <w:trHeight w:val="340"/>
        </w:trPr>
        <w:tc>
          <w:tcPr>
            <w:tcW w:w="1008"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0" w:firstLine="0"/>
              <w:jc w:val="center"/>
              <w:rPr>
                <w:rFonts w:ascii="Arial Narrow" w:hAnsi="Arial Narrow"/>
                <w:sz w:val="22"/>
              </w:rPr>
            </w:pPr>
          </w:p>
        </w:tc>
        <w:tc>
          <w:tcPr>
            <w:tcW w:w="8979" w:type="dxa"/>
            <w:gridSpan w:val="4"/>
            <w:tcBorders>
              <w:top w:val="single" w:sz="4" w:space="0" w:color="000000"/>
              <w:left w:val="single" w:sz="4" w:space="0" w:color="000000"/>
              <w:bottom w:val="single" w:sz="4" w:space="0" w:color="000000"/>
              <w:right w:val="single" w:sz="4" w:space="0" w:color="000000"/>
            </w:tcBorders>
          </w:tcPr>
          <w:p w:rsidR="002602FC" w:rsidRPr="00E30DD3" w:rsidRDefault="002602FC" w:rsidP="002602FC">
            <w:pPr>
              <w:pStyle w:val="Paragraphedeliste"/>
              <w:numPr>
                <w:ilvl w:val="2"/>
                <w:numId w:val="84"/>
              </w:numPr>
              <w:spacing w:after="0" w:line="276" w:lineRule="auto"/>
              <w:ind w:right="0"/>
              <w:jc w:val="left"/>
              <w:rPr>
                <w:rFonts w:ascii="Arial Narrow" w:hAnsi="Arial Narrow"/>
              </w:rPr>
            </w:pPr>
            <w:r>
              <w:rPr>
                <w:rFonts w:ascii="Arial Narrow" w:hAnsi="Arial Narrow"/>
              </w:rPr>
              <w:t>FORATION</w:t>
            </w:r>
          </w:p>
        </w:tc>
      </w:tr>
      <w:tr w:rsidR="002602FC" w:rsidRPr="00E31BE8" w:rsidTr="002F4723">
        <w:trPr>
          <w:trHeight w:val="1298"/>
        </w:trPr>
        <w:tc>
          <w:tcPr>
            <w:tcW w:w="1008"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0" w:firstLine="0"/>
              <w:jc w:val="center"/>
              <w:rPr>
                <w:rFonts w:ascii="Arial Narrow" w:hAnsi="Arial Narrow"/>
              </w:rPr>
            </w:pPr>
            <w:r w:rsidRPr="00E31BE8">
              <w:rPr>
                <w:rFonts w:ascii="Arial Narrow" w:hAnsi="Arial Narrow"/>
                <w:sz w:val="22"/>
              </w:rPr>
              <w:t>II-1</w:t>
            </w:r>
            <w:r w:rsidRPr="00E31BE8">
              <w:rPr>
                <w:rFonts w:ascii="Arial Narrow" w:hAnsi="Arial Narrow"/>
              </w:rPr>
              <w:t xml:space="preserve"> </w:t>
            </w:r>
          </w:p>
        </w:tc>
        <w:tc>
          <w:tcPr>
            <w:tcW w:w="5724" w:type="dxa"/>
            <w:tcBorders>
              <w:top w:val="single" w:sz="4" w:space="0" w:color="000000"/>
              <w:left w:val="single" w:sz="4" w:space="0" w:color="000000"/>
              <w:bottom w:val="single" w:sz="4" w:space="0" w:color="000000"/>
              <w:right w:val="single" w:sz="4" w:space="0" w:color="000000"/>
            </w:tcBorders>
          </w:tcPr>
          <w:p w:rsidR="002602FC" w:rsidRPr="00E30DD3" w:rsidRDefault="002602FC" w:rsidP="002F4723">
            <w:pPr>
              <w:spacing w:after="33" w:line="240" w:lineRule="auto"/>
              <w:ind w:left="0" w:right="0" w:firstLine="0"/>
              <w:jc w:val="left"/>
              <w:rPr>
                <w:rFonts w:ascii="Arial Narrow" w:hAnsi="Arial Narrow"/>
                <w:b/>
              </w:rPr>
            </w:pPr>
            <w:r w:rsidRPr="00E30DD3">
              <w:rPr>
                <w:rFonts w:ascii="Arial Narrow" w:hAnsi="Arial Narrow"/>
                <w:b/>
                <w:sz w:val="22"/>
              </w:rPr>
              <w:t xml:space="preserve">Etude géophysique, géomorphologique, hydrologiques </w:t>
            </w:r>
            <w:r>
              <w:rPr>
                <w:rFonts w:ascii="Arial Narrow" w:hAnsi="Arial Narrow"/>
                <w:b/>
                <w:sz w:val="22"/>
              </w:rPr>
              <w:t>+ implantation du forage</w:t>
            </w:r>
          </w:p>
          <w:p w:rsidR="002602FC" w:rsidRPr="0022413B" w:rsidRDefault="002602FC" w:rsidP="002F4723">
            <w:pPr>
              <w:spacing w:line="259" w:lineRule="auto"/>
              <w:ind w:left="5"/>
              <w:rPr>
                <w:rFonts w:ascii="Arial Narrow" w:hAnsi="Arial Narrow"/>
                <w:sz w:val="22"/>
              </w:rPr>
            </w:pPr>
            <w:r>
              <w:rPr>
                <w:rFonts w:ascii="Arial Narrow" w:hAnsi="Arial Narrow"/>
                <w:sz w:val="22"/>
              </w:rPr>
              <w:t>C</w:t>
            </w:r>
            <w:r w:rsidRPr="0022413B">
              <w:rPr>
                <w:rFonts w:ascii="Arial Narrow" w:hAnsi="Arial Narrow"/>
                <w:sz w:val="22"/>
              </w:rPr>
              <w:t xml:space="preserve">e prix comprend :  </w:t>
            </w:r>
          </w:p>
          <w:p w:rsidR="002602FC" w:rsidRPr="0022413B" w:rsidRDefault="002602FC" w:rsidP="002F4723">
            <w:pPr>
              <w:spacing w:line="247" w:lineRule="auto"/>
              <w:ind w:left="5"/>
              <w:rPr>
                <w:rFonts w:ascii="Arial Narrow" w:hAnsi="Arial Narrow"/>
                <w:sz w:val="22"/>
              </w:rPr>
            </w:pPr>
            <w:r w:rsidRPr="0022413B">
              <w:rPr>
                <w:rFonts w:ascii="Arial Narrow" w:hAnsi="Arial Narrow"/>
                <w:sz w:val="22"/>
              </w:rPr>
              <w:t xml:space="preserve">La mise à disposition des matériels et outils appropriés Les études de terrain (hydrographie, points d’eau existants, caractéristiques morpho - structurales, </w:t>
            </w:r>
          </w:p>
          <w:p w:rsidR="002602FC" w:rsidRPr="0022413B" w:rsidRDefault="002602FC" w:rsidP="002F4723">
            <w:pPr>
              <w:spacing w:line="259" w:lineRule="auto"/>
              <w:ind w:left="5"/>
              <w:rPr>
                <w:rFonts w:ascii="Arial Narrow" w:hAnsi="Arial Narrow"/>
                <w:sz w:val="22"/>
              </w:rPr>
            </w:pPr>
            <w:r w:rsidRPr="0022413B">
              <w:rPr>
                <w:rFonts w:ascii="Arial Narrow" w:hAnsi="Arial Narrow"/>
                <w:sz w:val="22"/>
              </w:rPr>
              <w:t xml:space="preserve">etc.…) -  Les recherches documentaires </w:t>
            </w:r>
          </w:p>
          <w:p w:rsidR="002602FC" w:rsidRPr="0022413B" w:rsidRDefault="002602FC" w:rsidP="002F4723">
            <w:pPr>
              <w:spacing w:line="259" w:lineRule="auto"/>
              <w:ind w:left="5"/>
              <w:rPr>
                <w:rFonts w:ascii="Arial Narrow" w:hAnsi="Arial Narrow"/>
                <w:sz w:val="22"/>
              </w:rPr>
            </w:pPr>
            <w:r w:rsidRPr="0022413B">
              <w:rPr>
                <w:rFonts w:ascii="Arial Narrow" w:hAnsi="Arial Narrow"/>
                <w:sz w:val="22"/>
              </w:rPr>
              <w:t xml:space="preserve">Les photo-interprétations </w:t>
            </w:r>
          </w:p>
          <w:p w:rsidR="002602FC" w:rsidRPr="0022413B" w:rsidRDefault="002602FC" w:rsidP="002F4723">
            <w:pPr>
              <w:spacing w:line="259" w:lineRule="auto"/>
              <w:ind w:left="5"/>
              <w:rPr>
                <w:rFonts w:ascii="Arial Narrow" w:hAnsi="Arial Narrow"/>
                <w:sz w:val="22"/>
              </w:rPr>
            </w:pPr>
            <w:r w:rsidRPr="0022413B">
              <w:rPr>
                <w:rFonts w:ascii="Arial Narrow" w:hAnsi="Arial Narrow"/>
                <w:sz w:val="22"/>
              </w:rPr>
              <w:t xml:space="preserve">Les sondages électriques le cas échéant </w:t>
            </w:r>
          </w:p>
          <w:p w:rsidR="002602FC" w:rsidRPr="0022413B" w:rsidRDefault="002602FC" w:rsidP="002F4723">
            <w:pPr>
              <w:spacing w:line="259" w:lineRule="auto"/>
              <w:ind w:left="5" w:right="329"/>
              <w:rPr>
                <w:rFonts w:ascii="Arial Narrow" w:hAnsi="Arial Narrow"/>
                <w:sz w:val="22"/>
              </w:rPr>
            </w:pPr>
            <w:r w:rsidRPr="0022413B">
              <w:rPr>
                <w:rFonts w:ascii="Arial Narrow" w:hAnsi="Arial Narrow"/>
                <w:sz w:val="22"/>
              </w:rPr>
              <w:t xml:space="preserve">le report graphique des résultats Les interprétations des résultats </w:t>
            </w:r>
            <w:r w:rsidRPr="0022413B">
              <w:rPr>
                <w:rFonts w:ascii="Arial Narrow" w:hAnsi="Arial Narrow"/>
                <w:sz w:val="22"/>
              </w:rPr>
              <w:lastRenderedPageBreak/>
              <w:t xml:space="preserve">Le rapportage des prospections  la matérialisation de trois points favorables pour un forage productif, avec des bornes accompagnés de coordonnées GPS  et toutes sujétions </w:t>
            </w:r>
          </w:p>
          <w:p w:rsidR="002602FC" w:rsidRPr="00E31BE8" w:rsidRDefault="002602FC" w:rsidP="002F4723">
            <w:pPr>
              <w:spacing w:after="38" w:line="240" w:lineRule="auto"/>
              <w:ind w:left="0" w:right="0" w:firstLine="0"/>
              <w:jc w:val="left"/>
              <w:rPr>
                <w:rFonts w:ascii="Arial Narrow" w:hAnsi="Arial Narrow"/>
              </w:rPr>
            </w:pPr>
            <w:r w:rsidRPr="00E31BE8">
              <w:rPr>
                <w:rFonts w:ascii="Arial Narrow" w:hAnsi="Arial Narrow"/>
              </w:rPr>
              <w:t xml:space="preserve"> </w:t>
            </w:r>
          </w:p>
          <w:p w:rsidR="002602FC" w:rsidRPr="00E31BE8" w:rsidRDefault="002602FC" w:rsidP="002F4723">
            <w:pPr>
              <w:spacing w:after="0" w:line="276" w:lineRule="auto"/>
              <w:ind w:left="0" w:right="0" w:firstLine="0"/>
              <w:jc w:val="left"/>
              <w:rPr>
                <w:rFonts w:ascii="Arial Narrow" w:hAnsi="Arial Narrow"/>
              </w:rPr>
            </w:pPr>
            <w:r w:rsidRPr="00E31BE8">
              <w:rPr>
                <w:rFonts w:ascii="Arial Narrow" w:hAnsi="Arial Narrow"/>
                <w:sz w:val="22"/>
              </w:rPr>
              <w:t>Il s’applique à l’unité.</w:t>
            </w:r>
            <w:r w:rsidRPr="00E31BE8">
              <w:rPr>
                <w:rFonts w:ascii="Arial Narrow" w:hAnsi="Arial Narrow"/>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0" w:firstLine="0"/>
              <w:jc w:val="center"/>
              <w:rPr>
                <w:rFonts w:ascii="Arial Narrow" w:hAnsi="Arial Narrow"/>
              </w:rPr>
            </w:pPr>
            <w:r w:rsidRPr="00E31BE8">
              <w:rPr>
                <w:rFonts w:ascii="Arial Narrow" w:hAnsi="Arial Narrow"/>
                <w:sz w:val="22"/>
              </w:rPr>
              <w:lastRenderedPageBreak/>
              <w:t>U</w:t>
            </w:r>
            <w:r w:rsidRPr="00E31BE8">
              <w:rPr>
                <w:rFonts w:ascii="Arial Narrow" w:hAnsi="Arial Narrow"/>
              </w:rPr>
              <w:t xml:space="preserve"> </w:t>
            </w:r>
          </w:p>
        </w:tc>
        <w:tc>
          <w:tcPr>
            <w:tcW w:w="1413"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2" w:firstLine="0"/>
              <w:jc w:val="right"/>
              <w:rPr>
                <w:rFonts w:ascii="Arial Narrow" w:hAnsi="Arial Narrow"/>
              </w:rPr>
            </w:pPr>
            <w:r w:rsidRPr="00E31BE8">
              <w:rPr>
                <w:rFonts w:ascii="Arial Narrow" w:hAnsi="Arial Narrow"/>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0" w:firstLine="0"/>
              <w:jc w:val="right"/>
              <w:rPr>
                <w:rFonts w:ascii="Arial Narrow" w:hAnsi="Arial Narrow"/>
              </w:rPr>
            </w:pPr>
            <w:r w:rsidRPr="00E31BE8">
              <w:rPr>
                <w:rFonts w:ascii="Arial Narrow" w:hAnsi="Arial Narrow"/>
              </w:rPr>
              <w:t xml:space="preserve"> </w:t>
            </w:r>
          </w:p>
        </w:tc>
      </w:tr>
      <w:tr w:rsidR="002602FC" w:rsidRPr="00E31BE8" w:rsidTr="002F4723">
        <w:trPr>
          <w:trHeight w:val="1548"/>
        </w:trPr>
        <w:tc>
          <w:tcPr>
            <w:tcW w:w="1008"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0" w:firstLine="0"/>
              <w:jc w:val="center"/>
              <w:rPr>
                <w:rFonts w:ascii="Arial Narrow" w:hAnsi="Arial Narrow"/>
              </w:rPr>
            </w:pPr>
            <w:r w:rsidRPr="00E31BE8">
              <w:rPr>
                <w:rFonts w:ascii="Arial Narrow" w:hAnsi="Arial Narrow"/>
                <w:sz w:val="22"/>
              </w:rPr>
              <w:t>II-2</w:t>
            </w:r>
            <w:r w:rsidRPr="00E31BE8">
              <w:rPr>
                <w:rFonts w:ascii="Arial Narrow" w:hAnsi="Arial Narrow"/>
              </w:rPr>
              <w:t xml:space="preserve"> </w:t>
            </w:r>
          </w:p>
        </w:tc>
        <w:tc>
          <w:tcPr>
            <w:tcW w:w="5724"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33" w:line="240" w:lineRule="auto"/>
              <w:ind w:left="0" w:right="0" w:firstLine="0"/>
              <w:jc w:val="left"/>
              <w:rPr>
                <w:rFonts w:ascii="Arial Narrow" w:hAnsi="Arial Narrow"/>
              </w:rPr>
            </w:pPr>
            <w:r w:rsidRPr="00E31BE8">
              <w:rPr>
                <w:rFonts w:ascii="Arial Narrow" w:hAnsi="Arial Narrow"/>
              </w:rPr>
              <w:t xml:space="preserve"> </w:t>
            </w:r>
            <w:r w:rsidRPr="0022413B">
              <w:rPr>
                <w:rFonts w:ascii="Arial Narrow" w:hAnsi="Arial Narrow"/>
                <w:b/>
                <w:sz w:val="22"/>
              </w:rPr>
              <w:t>Foration au</w:t>
            </w:r>
            <w:r>
              <w:rPr>
                <w:rFonts w:ascii="Arial Narrow" w:hAnsi="Arial Narrow"/>
                <w:b/>
                <w:sz w:val="22"/>
              </w:rPr>
              <w:t xml:space="preserve"> Rotary en terrains altérés (8''1/2  à 10''</w:t>
            </w:r>
            <w:r w:rsidRPr="00E31BE8">
              <w:rPr>
                <w:rFonts w:ascii="Arial Narrow" w:hAnsi="Arial Narrow"/>
                <w:sz w:val="22"/>
              </w:rPr>
              <w:t xml:space="preserve">) </w:t>
            </w:r>
          </w:p>
          <w:p w:rsidR="002602FC" w:rsidRDefault="002602FC" w:rsidP="002F4723">
            <w:pPr>
              <w:spacing w:after="0" w:line="276" w:lineRule="auto"/>
              <w:ind w:left="0" w:right="0" w:firstLine="0"/>
              <w:jc w:val="left"/>
              <w:rPr>
                <w:rFonts w:ascii="Arial Narrow" w:hAnsi="Arial Narrow"/>
                <w:sz w:val="22"/>
              </w:rPr>
            </w:pPr>
            <w:r w:rsidRPr="0022413B">
              <w:rPr>
                <w:rFonts w:ascii="Arial Narrow" w:hAnsi="Arial Narrow"/>
                <w:sz w:val="22"/>
              </w:rPr>
              <w:t>Ce prix rémunère le fonçage en terrain tendre au moyen de matériels et outils appropriés mis à disposition, y compris les reconnaissances, les fluides de circulation, le carottage et toutes sujétions, pour des diamètres de 8''1/2 à 10''</w:t>
            </w:r>
            <w:r>
              <w:rPr>
                <w:rFonts w:ascii="Arial Narrow" w:hAnsi="Arial Narrow"/>
                <w:b/>
                <w:sz w:val="22"/>
              </w:rPr>
              <w:t xml:space="preserve"> </w:t>
            </w:r>
            <w:r w:rsidRPr="0022413B">
              <w:rPr>
                <w:rFonts w:ascii="Arial Narrow" w:hAnsi="Arial Narrow"/>
                <w:sz w:val="22"/>
              </w:rPr>
              <w:t>et des profondeurs jusqu’à 40 mètres</w:t>
            </w:r>
          </w:p>
          <w:p w:rsidR="002602FC" w:rsidRDefault="002602FC" w:rsidP="002F4723">
            <w:pPr>
              <w:spacing w:after="0" w:line="276" w:lineRule="auto"/>
              <w:ind w:left="0" w:right="0" w:firstLine="0"/>
              <w:jc w:val="left"/>
              <w:rPr>
                <w:rFonts w:ascii="Arial Narrow" w:hAnsi="Arial Narrow"/>
                <w:sz w:val="22"/>
              </w:rPr>
            </w:pPr>
            <w:r w:rsidRPr="00E31BE8">
              <w:rPr>
                <w:rFonts w:ascii="Arial Narrow" w:hAnsi="Arial Narrow"/>
                <w:sz w:val="22"/>
              </w:rPr>
              <w:t>Il s’applique au mètre linéaire et toutes sujétions comprises</w:t>
            </w:r>
          </w:p>
          <w:p w:rsidR="002602FC" w:rsidRPr="00E31BE8" w:rsidRDefault="002602FC" w:rsidP="002F4723">
            <w:pPr>
              <w:spacing w:after="0" w:line="276" w:lineRule="auto"/>
              <w:ind w:left="0" w:right="0" w:firstLine="0"/>
              <w:jc w:val="left"/>
              <w:rPr>
                <w:rFonts w:ascii="Arial Narrow" w:hAnsi="Arial Narrow"/>
              </w:rPr>
            </w:pPr>
            <w:r>
              <w:rPr>
                <w:rFonts w:ascii="Arial Narrow" w:hAnsi="Arial Narrow"/>
                <w:sz w:val="22"/>
              </w:rPr>
              <w:t xml:space="preserve">Le mètre linéaire à : </w:t>
            </w:r>
          </w:p>
        </w:tc>
        <w:tc>
          <w:tcPr>
            <w:tcW w:w="566"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0" w:firstLine="0"/>
              <w:jc w:val="center"/>
              <w:rPr>
                <w:rFonts w:ascii="Arial Narrow" w:hAnsi="Arial Narrow"/>
              </w:rPr>
            </w:pPr>
            <w:r>
              <w:rPr>
                <w:rFonts w:ascii="Arial Narrow" w:hAnsi="Arial Narrow"/>
                <w:sz w:val="22"/>
              </w:rPr>
              <w:t>ML</w:t>
            </w:r>
          </w:p>
        </w:tc>
        <w:tc>
          <w:tcPr>
            <w:tcW w:w="1413"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2" w:firstLine="0"/>
              <w:jc w:val="right"/>
              <w:rPr>
                <w:rFonts w:ascii="Arial Narrow" w:hAnsi="Arial Narrow"/>
              </w:rPr>
            </w:pPr>
            <w:r w:rsidRPr="00E31BE8">
              <w:rPr>
                <w:rFonts w:ascii="Arial Narrow" w:hAnsi="Arial Narrow"/>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0" w:firstLine="0"/>
              <w:jc w:val="right"/>
              <w:rPr>
                <w:rFonts w:ascii="Arial Narrow" w:hAnsi="Arial Narrow"/>
              </w:rPr>
            </w:pPr>
            <w:r w:rsidRPr="00E31BE8">
              <w:rPr>
                <w:rFonts w:ascii="Arial Narrow" w:hAnsi="Arial Narrow"/>
              </w:rPr>
              <w:t xml:space="preserve"> </w:t>
            </w:r>
          </w:p>
        </w:tc>
      </w:tr>
      <w:tr w:rsidR="002602FC" w:rsidRPr="00E31BE8" w:rsidTr="002F4723">
        <w:trPr>
          <w:trHeight w:val="1800"/>
        </w:trPr>
        <w:tc>
          <w:tcPr>
            <w:tcW w:w="1008"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0" w:firstLine="0"/>
              <w:jc w:val="center"/>
              <w:rPr>
                <w:rFonts w:ascii="Arial Narrow" w:hAnsi="Arial Narrow"/>
              </w:rPr>
            </w:pPr>
            <w:r>
              <w:rPr>
                <w:rFonts w:ascii="Arial Narrow" w:hAnsi="Arial Narrow"/>
                <w:sz w:val="22"/>
              </w:rPr>
              <w:t>II-3</w:t>
            </w:r>
            <w:r w:rsidRPr="00E31BE8">
              <w:rPr>
                <w:rFonts w:ascii="Arial Narrow" w:hAnsi="Arial Narrow"/>
              </w:rPr>
              <w:t xml:space="preserve"> </w:t>
            </w:r>
          </w:p>
        </w:tc>
        <w:tc>
          <w:tcPr>
            <w:tcW w:w="5724" w:type="dxa"/>
            <w:tcBorders>
              <w:top w:val="single" w:sz="4" w:space="0" w:color="000000"/>
              <w:left w:val="single" w:sz="4" w:space="0" w:color="000000"/>
              <w:bottom w:val="single" w:sz="4" w:space="0" w:color="000000"/>
              <w:right w:val="single" w:sz="4" w:space="0" w:color="000000"/>
            </w:tcBorders>
          </w:tcPr>
          <w:p w:rsidR="002602FC" w:rsidRDefault="002602FC" w:rsidP="002F4723">
            <w:pPr>
              <w:spacing w:after="38" w:line="240" w:lineRule="auto"/>
              <w:ind w:left="0" w:right="0" w:firstLine="0"/>
              <w:jc w:val="left"/>
              <w:rPr>
                <w:rFonts w:ascii="Arial Narrow" w:hAnsi="Arial Narrow"/>
                <w:b/>
                <w:sz w:val="22"/>
              </w:rPr>
            </w:pPr>
            <w:r w:rsidRPr="0022413B">
              <w:rPr>
                <w:rFonts w:ascii="Arial Narrow" w:hAnsi="Arial Narrow"/>
                <w:b/>
                <w:sz w:val="22"/>
              </w:rPr>
              <w:t>Pose et arrachage tubages provisoires en acier ou  PVC pleins de 175-195mm</w:t>
            </w:r>
          </w:p>
          <w:p w:rsidR="002602FC" w:rsidRPr="0022413B" w:rsidRDefault="002602FC" w:rsidP="002F4723">
            <w:pPr>
              <w:spacing w:after="38" w:line="240" w:lineRule="auto"/>
              <w:ind w:left="0" w:right="0" w:firstLine="0"/>
              <w:jc w:val="left"/>
              <w:rPr>
                <w:rFonts w:ascii="Arial Narrow" w:hAnsi="Arial Narrow"/>
                <w:sz w:val="22"/>
              </w:rPr>
            </w:pPr>
            <w:r>
              <w:rPr>
                <w:rFonts w:ascii="Arial Narrow" w:hAnsi="Arial Narrow"/>
                <w:sz w:val="22"/>
              </w:rPr>
              <w:t xml:space="preserve">Ce prix rémunère au mètre linéaire </w:t>
            </w:r>
            <w:r w:rsidRPr="00541E15">
              <w:rPr>
                <w:rFonts w:ascii="Arial Narrow" w:hAnsi="Arial Narrow"/>
                <w:sz w:val="22"/>
              </w:rPr>
              <w:t>la mise à disposition des matériels et outils appropriés, les descentes, les positionnements, et les remontées des tubes provisoires, y compris toutes sujétions</w:t>
            </w:r>
          </w:p>
          <w:p w:rsidR="002602FC" w:rsidRDefault="002602FC" w:rsidP="002F4723">
            <w:pPr>
              <w:spacing w:after="0" w:line="276" w:lineRule="auto"/>
              <w:ind w:left="0" w:right="0" w:firstLine="0"/>
              <w:jc w:val="left"/>
              <w:rPr>
                <w:rFonts w:ascii="Arial Narrow" w:hAnsi="Arial Narrow"/>
                <w:sz w:val="22"/>
              </w:rPr>
            </w:pPr>
          </w:p>
          <w:p w:rsidR="002602FC" w:rsidRPr="0022413B" w:rsidRDefault="002602FC" w:rsidP="002F4723">
            <w:pPr>
              <w:spacing w:after="0" w:line="276" w:lineRule="auto"/>
              <w:ind w:left="0" w:right="0" w:firstLine="0"/>
              <w:jc w:val="left"/>
              <w:rPr>
                <w:rFonts w:ascii="Arial Narrow" w:hAnsi="Arial Narrow"/>
                <w:b/>
                <w:sz w:val="22"/>
              </w:rPr>
            </w:pPr>
            <w:r>
              <w:rPr>
                <w:rFonts w:ascii="Arial Narrow" w:hAnsi="Arial Narrow"/>
                <w:sz w:val="22"/>
              </w:rPr>
              <w:t>Le mètre linéaire à :</w:t>
            </w:r>
          </w:p>
        </w:tc>
        <w:tc>
          <w:tcPr>
            <w:tcW w:w="566"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0" w:firstLine="0"/>
              <w:jc w:val="center"/>
              <w:rPr>
                <w:rFonts w:ascii="Arial Narrow" w:hAnsi="Arial Narrow"/>
              </w:rPr>
            </w:pPr>
            <w:r w:rsidRPr="00E31BE8">
              <w:rPr>
                <w:rFonts w:ascii="Arial Narrow" w:hAnsi="Arial Narrow"/>
                <w:sz w:val="22"/>
              </w:rPr>
              <w:t>ml</w:t>
            </w:r>
            <w:r w:rsidRPr="00E31BE8">
              <w:rPr>
                <w:rFonts w:ascii="Arial Narrow" w:hAnsi="Arial Narrow"/>
              </w:rPr>
              <w:t xml:space="preserve"> </w:t>
            </w:r>
          </w:p>
        </w:tc>
        <w:tc>
          <w:tcPr>
            <w:tcW w:w="1413"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2" w:firstLine="0"/>
              <w:jc w:val="right"/>
              <w:rPr>
                <w:rFonts w:ascii="Arial Narrow" w:hAnsi="Arial Narrow"/>
              </w:rPr>
            </w:pPr>
            <w:r w:rsidRPr="00E31BE8">
              <w:rPr>
                <w:rFonts w:ascii="Arial Narrow" w:hAnsi="Arial Narrow"/>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0" w:firstLine="0"/>
              <w:jc w:val="right"/>
              <w:rPr>
                <w:rFonts w:ascii="Arial Narrow" w:hAnsi="Arial Narrow"/>
              </w:rPr>
            </w:pPr>
            <w:r w:rsidRPr="00E31BE8">
              <w:rPr>
                <w:rFonts w:ascii="Arial Narrow" w:hAnsi="Arial Narrow"/>
              </w:rPr>
              <w:t xml:space="preserve"> </w:t>
            </w:r>
          </w:p>
        </w:tc>
      </w:tr>
      <w:tr w:rsidR="002602FC" w:rsidRPr="00E31BE8" w:rsidTr="002F4723">
        <w:trPr>
          <w:trHeight w:val="1548"/>
        </w:trPr>
        <w:tc>
          <w:tcPr>
            <w:tcW w:w="1008"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0" w:firstLine="0"/>
              <w:jc w:val="center"/>
              <w:rPr>
                <w:rFonts w:ascii="Arial Narrow" w:hAnsi="Arial Narrow"/>
              </w:rPr>
            </w:pPr>
            <w:r>
              <w:rPr>
                <w:rFonts w:ascii="Arial Narrow" w:hAnsi="Arial Narrow"/>
                <w:sz w:val="22"/>
              </w:rPr>
              <w:t>II- 4</w:t>
            </w:r>
          </w:p>
        </w:tc>
        <w:tc>
          <w:tcPr>
            <w:tcW w:w="5724" w:type="dxa"/>
            <w:tcBorders>
              <w:top w:val="single" w:sz="4" w:space="0" w:color="000000"/>
              <w:left w:val="single" w:sz="4" w:space="0" w:color="000000"/>
              <w:bottom w:val="single" w:sz="4" w:space="0" w:color="000000"/>
              <w:right w:val="single" w:sz="4" w:space="0" w:color="000000"/>
            </w:tcBorders>
          </w:tcPr>
          <w:p w:rsidR="002602FC" w:rsidRPr="00541E15" w:rsidRDefault="002602FC" w:rsidP="002F4723">
            <w:pPr>
              <w:spacing w:after="33" w:line="232" w:lineRule="auto"/>
              <w:ind w:left="0" w:right="0" w:firstLine="0"/>
              <w:jc w:val="left"/>
              <w:rPr>
                <w:rFonts w:ascii="Arial Narrow" w:hAnsi="Arial Narrow"/>
                <w:b/>
              </w:rPr>
            </w:pPr>
            <w:r w:rsidRPr="00541E15">
              <w:rPr>
                <w:rFonts w:ascii="Arial Narrow" w:hAnsi="Arial Narrow"/>
                <w:b/>
                <w:sz w:val="22"/>
              </w:rPr>
              <w:t>Foration du socle au marteau fond de trou (MFT)de di</w:t>
            </w:r>
            <w:r>
              <w:rPr>
                <w:rFonts w:ascii="Arial Narrow" w:hAnsi="Arial Narrow"/>
                <w:b/>
                <w:sz w:val="22"/>
              </w:rPr>
              <w:t xml:space="preserve">amètre (6''1/2 à 6’’3/4) </w:t>
            </w:r>
          </w:p>
          <w:p w:rsidR="002602FC" w:rsidRPr="00E31BE8" w:rsidRDefault="002602FC" w:rsidP="002F4723">
            <w:pPr>
              <w:spacing w:after="33" w:line="240" w:lineRule="auto"/>
              <w:ind w:left="0" w:right="0" w:firstLine="0"/>
              <w:jc w:val="left"/>
              <w:rPr>
                <w:rFonts w:ascii="Arial Narrow" w:hAnsi="Arial Narrow"/>
              </w:rPr>
            </w:pPr>
            <w:r w:rsidRPr="00E31BE8">
              <w:rPr>
                <w:rFonts w:ascii="Arial Narrow" w:hAnsi="Arial Narrow"/>
                <w:sz w:val="22"/>
              </w:rPr>
              <w:t xml:space="preserve">Ce prix rémunère dans les conditions générales prévues dans le </w:t>
            </w:r>
          </w:p>
          <w:p w:rsidR="002602FC" w:rsidRPr="00E31BE8" w:rsidRDefault="002602FC" w:rsidP="002F4723">
            <w:pPr>
              <w:spacing w:after="33" w:line="240" w:lineRule="auto"/>
              <w:ind w:left="0" w:right="0" w:firstLine="0"/>
              <w:jc w:val="left"/>
              <w:rPr>
                <w:rFonts w:ascii="Arial Narrow" w:hAnsi="Arial Narrow"/>
              </w:rPr>
            </w:pPr>
            <w:r w:rsidRPr="00E31BE8">
              <w:rPr>
                <w:rFonts w:ascii="Arial Narrow" w:hAnsi="Arial Narrow"/>
                <w:sz w:val="22"/>
              </w:rPr>
              <w:t>Marché la foration en terrain dur au marteau fond-de-trou (Ø 6’’ ½ )</w:t>
            </w:r>
            <w:r w:rsidRPr="00E31BE8">
              <w:rPr>
                <w:rFonts w:ascii="Arial Narrow" w:hAnsi="Arial Narrow"/>
              </w:rPr>
              <w:t xml:space="preserve"> </w:t>
            </w:r>
          </w:p>
          <w:p w:rsidR="002602FC" w:rsidRPr="00E31BE8" w:rsidRDefault="002602FC" w:rsidP="002F4723">
            <w:pPr>
              <w:spacing w:after="38" w:line="240" w:lineRule="auto"/>
              <w:ind w:left="0" w:right="0" w:firstLine="0"/>
              <w:jc w:val="left"/>
              <w:rPr>
                <w:rFonts w:ascii="Arial Narrow" w:hAnsi="Arial Narrow"/>
              </w:rPr>
            </w:pPr>
            <w:r w:rsidRPr="00E31BE8">
              <w:rPr>
                <w:rFonts w:ascii="Arial Narrow" w:hAnsi="Arial Narrow"/>
              </w:rPr>
              <w:t xml:space="preserve"> </w:t>
            </w:r>
          </w:p>
          <w:p w:rsidR="002602FC" w:rsidRPr="00E31BE8" w:rsidRDefault="002602FC" w:rsidP="002F4723">
            <w:pPr>
              <w:spacing w:after="0" w:line="276" w:lineRule="auto"/>
              <w:ind w:left="0" w:right="0" w:firstLine="0"/>
              <w:jc w:val="left"/>
              <w:rPr>
                <w:rFonts w:ascii="Arial Narrow" w:hAnsi="Arial Narrow"/>
              </w:rPr>
            </w:pPr>
            <w:r w:rsidRPr="00E31BE8">
              <w:rPr>
                <w:rFonts w:ascii="Arial Narrow" w:hAnsi="Arial Narrow"/>
                <w:sz w:val="22"/>
              </w:rPr>
              <w:t>Il s’applique au mètre linéaire et toutes sujétions comprises</w:t>
            </w:r>
          </w:p>
        </w:tc>
        <w:tc>
          <w:tcPr>
            <w:tcW w:w="566"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0" w:firstLine="0"/>
              <w:jc w:val="center"/>
              <w:rPr>
                <w:rFonts w:ascii="Arial Narrow" w:hAnsi="Arial Narrow"/>
              </w:rPr>
            </w:pPr>
            <w:r w:rsidRPr="00E31BE8">
              <w:rPr>
                <w:rFonts w:ascii="Arial Narrow" w:hAnsi="Arial Narrow"/>
                <w:sz w:val="22"/>
              </w:rPr>
              <w:t>ml</w:t>
            </w:r>
            <w:r w:rsidRPr="00E31BE8">
              <w:rPr>
                <w:rFonts w:ascii="Arial Narrow" w:hAnsi="Arial Narrow"/>
              </w:rPr>
              <w:t xml:space="preserve"> </w:t>
            </w:r>
          </w:p>
        </w:tc>
        <w:tc>
          <w:tcPr>
            <w:tcW w:w="1413"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2" w:firstLine="0"/>
              <w:jc w:val="right"/>
              <w:rPr>
                <w:rFonts w:ascii="Arial Narrow" w:hAnsi="Arial Narrow"/>
              </w:rPr>
            </w:pPr>
            <w:r w:rsidRPr="00E31BE8">
              <w:rPr>
                <w:rFonts w:ascii="Arial Narrow" w:hAnsi="Arial Narrow"/>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0" w:firstLine="0"/>
              <w:jc w:val="right"/>
              <w:rPr>
                <w:rFonts w:ascii="Arial Narrow" w:hAnsi="Arial Narrow"/>
              </w:rPr>
            </w:pPr>
            <w:r w:rsidRPr="00E31BE8">
              <w:rPr>
                <w:rFonts w:ascii="Arial Narrow" w:hAnsi="Arial Narrow"/>
              </w:rPr>
              <w:t xml:space="preserve"> </w:t>
            </w:r>
          </w:p>
        </w:tc>
      </w:tr>
      <w:tr w:rsidR="002602FC" w:rsidRPr="00E31BE8" w:rsidTr="002F4723">
        <w:trPr>
          <w:trHeight w:val="167"/>
        </w:trPr>
        <w:tc>
          <w:tcPr>
            <w:tcW w:w="1008"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0" w:right="0" w:firstLine="0"/>
              <w:jc w:val="left"/>
              <w:rPr>
                <w:rFonts w:ascii="Arial Narrow" w:hAnsi="Arial Narrow"/>
              </w:rPr>
            </w:pPr>
          </w:p>
        </w:tc>
        <w:tc>
          <w:tcPr>
            <w:tcW w:w="8979" w:type="dxa"/>
            <w:gridSpan w:val="4"/>
            <w:tcBorders>
              <w:top w:val="single" w:sz="4" w:space="0" w:color="000000"/>
              <w:left w:val="single" w:sz="4" w:space="0" w:color="000000"/>
              <w:bottom w:val="single" w:sz="4" w:space="0" w:color="000000"/>
              <w:right w:val="single" w:sz="4" w:space="0" w:color="000000"/>
            </w:tcBorders>
          </w:tcPr>
          <w:p w:rsidR="002602FC" w:rsidRPr="00541E15" w:rsidRDefault="002602FC" w:rsidP="002602FC">
            <w:pPr>
              <w:pStyle w:val="Paragraphedeliste"/>
              <w:numPr>
                <w:ilvl w:val="2"/>
                <w:numId w:val="84"/>
              </w:numPr>
              <w:spacing w:after="50" w:line="259" w:lineRule="auto"/>
              <w:jc w:val="left"/>
              <w:rPr>
                <w:rFonts w:ascii="Arial Narrow" w:hAnsi="Arial Narrow"/>
              </w:rPr>
            </w:pPr>
            <w:r w:rsidRPr="00541E15">
              <w:rPr>
                <w:rFonts w:ascii="Arial Narrow" w:hAnsi="Arial Narrow"/>
              </w:rPr>
              <w:t xml:space="preserve"> EQUIPEMENT-DEVELOPPEMENT POMPAGE -</w:t>
            </w:r>
          </w:p>
        </w:tc>
      </w:tr>
      <w:tr w:rsidR="002602FC" w:rsidRPr="00E31BE8" w:rsidTr="002F4723">
        <w:trPr>
          <w:trHeight w:val="1546"/>
        </w:trPr>
        <w:tc>
          <w:tcPr>
            <w:tcW w:w="1008"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0" w:firstLine="0"/>
              <w:jc w:val="center"/>
              <w:rPr>
                <w:rFonts w:ascii="Arial Narrow" w:hAnsi="Arial Narrow"/>
              </w:rPr>
            </w:pPr>
            <w:r>
              <w:rPr>
                <w:rFonts w:ascii="Arial Narrow" w:hAnsi="Arial Narrow"/>
                <w:sz w:val="22"/>
              </w:rPr>
              <w:t>III-1</w:t>
            </w:r>
            <w:r w:rsidRPr="00E31BE8">
              <w:rPr>
                <w:rFonts w:ascii="Arial Narrow" w:hAnsi="Arial Narrow"/>
              </w:rPr>
              <w:t xml:space="preserve"> </w:t>
            </w:r>
          </w:p>
        </w:tc>
        <w:tc>
          <w:tcPr>
            <w:tcW w:w="5724" w:type="dxa"/>
            <w:tcBorders>
              <w:top w:val="single" w:sz="4" w:space="0" w:color="000000"/>
              <w:left w:val="single" w:sz="4" w:space="0" w:color="000000"/>
              <w:bottom w:val="single" w:sz="4" w:space="0" w:color="000000"/>
              <w:right w:val="single" w:sz="4" w:space="0" w:color="000000"/>
            </w:tcBorders>
          </w:tcPr>
          <w:p w:rsidR="002602FC" w:rsidRPr="00541E15" w:rsidRDefault="002602FC" w:rsidP="002F4723">
            <w:pPr>
              <w:spacing w:after="33" w:line="234" w:lineRule="auto"/>
              <w:ind w:left="0" w:right="0" w:firstLine="0"/>
              <w:jc w:val="left"/>
              <w:rPr>
                <w:rFonts w:ascii="Arial Narrow" w:hAnsi="Arial Narrow"/>
                <w:b/>
              </w:rPr>
            </w:pPr>
            <w:r w:rsidRPr="00541E15">
              <w:rPr>
                <w:rFonts w:ascii="Arial Narrow" w:hAnsi="Arial Narrow"/>
                <w:b/>
                <w:sz w:val="22"/>
              </w:rPr>
              <w:t xml:space="preserve">Fourniture et équipement </w:t>
            </w:r>
            <w:r>
              <w:rPr>
                <w:rFonts w:ascii="Arial Narrow" w:hAnsi="Arial Narrow"/>
                <w:b/>
                <w:sz w:val="22"/>
              </w:rPr>
              <w:t>forage en PVC plein diamètre 112/125mm</w:t>
            </w:r>
          </w:p>
          <w:p w:rsidR="002602FC" w:rsidRPr="00541E15" w:rsidRDefault="002602FC" w:rsidP="002F4723">
            <w:pPr>
              <w:spacing w:after="34" w:line="216" w:lineRule="auto"/>
              <w:ind w:left="0" w:right="0" w:firstLine="0"/>
              <w:jc w:val="left"/>
              <w:rPr>
                <w:rFonts w:ascii="Arial Narrow" w:hAnsi="Arial Narrow"/>
                <w:sz w:val="22"/>
              </w:rPr>
            </w:pPr>
            <w:r w:rsidRPr="00541E15">
              <w:rPr>
                <w:rFonts w:ascii="Arial Narrow" w:hAnsi="Arial Narrow"/>
                <w:sz w:val="22"/>
              </w:rPr>
              <w:t xml:space="preserve">Ce prix comprend :                                                          </w:t>
            </w:r>
          </w:p>
          <w:p w:rsidR="002602FC" w:rsidRPr="00541E15" w:rsidRDefault="002602FC" w:rsidP="002F4723">
            <w:pPr>
              <w:spacing w:after="34" w:line="216" w:lineRule="auto"/>
              <w:ind w:left="0" w:right="0" w:firstLine="0"/>
              <w:jc w:val="left"/>
              <w:rPr>
                <w:rFonts w:ascii="Arial Narrow" w:hAnsi="Arial Narrow"/>
                <w:sz w:val="22"/>
              </w:rPr>
            </w:pPr>
            <w:r w:rsidRPr="00541E15">
              <w:rPr>
                <w:rFonts w:ascii="Arial Narrow" w:hAnsi="Arial Narrow"/>
                <w:sz w:val="22"/>
              </w:rPr>
              <w:t xml:space="preserve">La mise à disposition des matériels et outils appropriés  </w:t>
            </w:r>
          </w:p>
          <w:p w:rsidR="002602FC" w:rsidRPr="00541E15" w:rsidRDefault="002602FC" w:rsidP="002F4723">
            <w:pPr>
              <w:spacing w:after="34" w:line="216" w:lineRule="auto"/>
              <w:ind w:left="0" w:right="0" w:firstLine="0"/>
              <w:jc w:val="left"/>
              <w:rPr>
                <w:rFonts w:ascii="Arial Narrow" w:hAnsi="Arial Narrow"/>
                <w:sz w:val="22"/>
              </w:rPr>
            </w:pPr>
            <w:r w:rsidRPr="00541E15">
              <w:rPr>
                <w:rFonts w:ascii="Arial Narrow" w:hAnsi="Arial Narrow"/>
                <w:sz w:val="22"/>
              </w:rPr>
              <w:t xml:space="preserve">Le choix des tubes plein;                                                 </w:t>
            </w:r>
          </w:p>
          <w:p w:rsidR="002602FC" w:rsidRPr="00541E15" w:rsidRDefault="002602FC" w:rsidP="002F4723">
            <w:pPr>
              <w:spacing w:after="34" w:line="216" w:lineRule="auto"/>
              <w:ind w:left="0" w:right="0" w:firstLine="0"/>
              <w:jc w:val="left"/>
              <w:rPr>
                <w:rFonts w:ascii="Arial Narrow" w:hAnsi="Arial Narrow"/>
                <w:sz w:val="22"/>
              </w:rPr>
            </w:pPr>
            <w:r w:rsidRPr="00541E15">
              <w:rPr>
                <w:rFonts w:ascii="Arial Narrow" w:hAnsi="Arial Narrow"/>
                <w:sz w:val="22"/>
              </w:rPr>
              <w:t xml:space="preserve">La fourniture sur les sites des tubes PVC plein ;             </w:t>
            </w:r>
          </w:p>
          <w:p w:rsidR="002602FC" w:rsidRPr="00541E15" w:rsidRDefault="002602FC" w:rsidP="002F4723">
            <w:pPr>
              <w:spacing w:after="34" w:line="216" w:lineRule="auto"/>
              <w:ind w:left="0" w:right="0" w:firstLine="0"/>
              <w:jc w:val="left"/>
              <w:rPr>
                <w:rFonts w:ascii="Arial Narrow" w:hAnsi="Arial Narrow"/>
                <w:sz w:val="22"/>
              </w:rPr>
            </w:pPr>
            <w:r w:rsidRPr="00541E15">
              <w:rPr>
                <w:rFonts w:ascii="Arial Narrow" w:hAnsi="Arial Narrow"/>
                <w:sz w:val="22"/>
              </w:rPr>
              <w:t xml:space="preserve">La réception technique de conformité des tubes;            </w:t>
            </w:r>
          </w:p>
          <w:p w:rsidR="002602FC" w:rsidRDefault="002602FC" w:rsidP="002F4723">
            <w:pPr>
              <w:spacing w:after="0" w:line="276" w:lineRule="auto"/>
              <w:ind w:left="0" w:right="0" w:firstLine="0"/>
              <w:jc w:val="left"/>
              <w:rPr>
                <w:rFonts w:ascii="Arial Narrow" w:hAnsi="Arial Narrow"/>
                <w:sz w:val="22"/>
              </w:rPr>
            </w:pPr>
            <w:r w:rsidRPr="00541E15">
              <w:rPr>
                <w:rFonts w:ascii="Arial Narrow" w:hAnsi="Arial Narrow"/>
                <w:sz w:val="22"/>
              </w:rPr>
              <w:t>La pose de toutes les colonnes de tubage plein dans les trous forés au moyen de matériels et outils appropriés y compris toutes sujétions de pose.</w:t>
            </w:r>
          </w:p>
          <w:p w:rsidR="002602FC" w:rsidRPr="00E31BE8" w:rsidRDefault="002602FC" w:rsidP="002F4723">
            <w:pPr>
              <w:spacing w:after="0" w:line="276" w:lineRule="auto"/>
              <w:ind w:left="0" w:right="0" w:firstLine="0"/>
              <w:jc w:val="left"/>
              <w:rPr>
                <w:rFonts w:ascii="Arial Narrow" w:hAnsi="Arial Narrow"/>
              </w:rPr>
            </w:pPr>
            <w:r>
              <w:rPr>
                <w:rFonts w:ascii="Arial Narrow" w:hAnsi="Arial Narrow"/>
                <w:sz w:val="22"/>
              </w:rPr>
              <w:t xml:space="preserve">Le </w:t>
            </w:r>
            <w:r w:rsidRPr="00E31BE8">
              <w:rPr>
                <w:rFonts w:ascii="Arial Narrow" w:hAnsi="Arial Narrow"/>
                <w:sz w:val="22"/>
              </w:rPr>
              <w:t>mètre linéaire</w:t>
            </w:r>
            <w:r>
              <w:rPr>
                <w:rFonts w:ascii="Arial Narrow" w:hAnsi="Arial Narrow"/>
                <w:sz w:val="22"/>
              </w:rPr>
              <w:t xml:space="preserve"> à</w:t>
            </w:r>
          </w:p>
        </w:tc>
        <w:tc>
          <w:tcPr>
            <w:tcW w:w="566"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0" w:firstLine="0"/>
              <w:jc w:val="center"/>
              <w:rPr>
                <w:rFonts w:ascii="Arial Narrow" w:hAnsi="Arial Narrow"/>
              </w:rPr>
            </w:pPr>
            <w:r w:rsidRPr="00E31BE8">
              <w:rPr>
                <w:rFonts w:ascii="Arial Narrow" w:hAnsi="Arial Narrow"/>
                <w:sz w:val="22"/>
              </w:rPr>
              <w:t>ml</w:t>
            </w:r>
            <w:r w:rsidRPr="00E31BE8">
              <w:rPr>
                <w:rFonts w:ascii="Arial Narrow" w:hAnsi="Arial Narrow"/>
              </w:rPr>
              <w:t xml:space="preserve"> </w:t>
            </w:r>
          </w:p>
        </w:tc>
        <w:tc>
          <w:tcPr>
            <w:tcW w:w="1413"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2" w:firstLine="0"/>
              <w:jc w:val="right"/>
              <w:rPr>
                <w:rFonts w:ascii="Arial Narrow" w:hAnsi="Arial Narrow"/>
              </w:rPr>
            </w:pPr>
            <w:r w:rsidRPr="00E31BE8">
              <w:rPr>
                <w:rFonts w:ascii="Arial Narrow" w:hAnsi="Arial Narrow"/>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0" w:firstLine="0"/>
              <w:jc w:val="right"/>
              <w:rPr>
                <w:rFonts w:ascii="Arial Narrow" w:hAnsi="Arial Narrow"/>
              </w:rPr>
            </w:pPr>
            <w:r w:rsidRPr="00E31BE8">
              <w:rPr>
                <w:rFonts w:ascii="Arial Narrow" w:hAnsi="Arial Narrow"/>
              </w:rPr>
              <w:t xml:space="preserve"> </w:t>
            </w:r>
          </w:p>
        </w:tc>
      </w:tr>
      <w:tr w:rsidR="002602FC" w:rsidRPr="00E31BE8" w:rsidTr="002F4723">
        <w:trPr>
          <w:trHeight w:val="1548"/>
        </w:trPr>
        <w:tc>
          <w:tcPr>
            <w:tcW w:w="1008"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0" w:firstLine="0"/>
              <w:jc w:val="center"/>
              <w:rPr>
                <w:rFonts w:ascii="Arial Narrow" w:hAnsi="Arial Narrow"/>
              </w:rPr>
            </w:pPr>
            <w:r>
              <w:rPr>
                <w:rFonts w:ascii="Arial Narrow" w:hAnsi="Arial Narrow"/>
                <w:sz w:val="22"/>
              </w:rPr>
              <w:t>III-2</w:t>
            </w:r>
            <w:r w:rsidRPr="00E31BE8">
              <w:rPr>
                <w:rFonts w:ascii="Arial Narrow" w:hAnsi="Arial Narrow"/>
              </w:rPr>
              <w:t xml:space="preserve"> </w:t>
            </w:r>
          </w:p>
        </w:tc>
        <w:tc>
          <w:tcPr>
            <w:tcW w:w="5724" w:type="dxa"/>
            <w:tcBorders>
              <w:top w:val="single" w:sz="4" w:space="0" w:color="000000"/>
              <w:left w:val="single" w:sz="4" w:space="0" w:color="000000"/>
              <w:bottom w:val="single" w:sz="4" w:space="0" w:color="000000"/>
              <w:right w:val="single" w:sz="4" w:space="0" w:color="000000"/>
            </w:tcBorders>
          </w:tcPr>
          <w:p w:rsidR="002602FC" w:rsidRPr="00541E15" w:rsidRDefault="002602FC" w:rsidP="002F4723">
            <w:pPr>
              <w:spacing w:after="35" w:line="240" w:lineRule="auto"/>
              <w:ind w:left="0" w:right="0" w:firstLine="0"/>
              <w:jc w:val="left"/>
              <w:rPr>
                <w:rFonts w:ascii="Arial Narrow" w:hAnsi="Arial Narrow"/>
                <w:b/>
              </w:rPr>
            </w:pPr>
            <w:r w:rsidRPr="00E31BE8">
              <w:rPr>
                <w:rFonts w:ascii="Arial Narrow" w:hAnsi="Arial Narrow"/>
              </w:rPr>
              <w:t xml:space="preserve"> </w:t>
            </w:r>
            <w:r w:rsidRPr="00541E15">
              <w:rPr>
                <w:rFonts w:ascii="Arial Narrow" w:hAnsi="Arial Narrow"/>
                <w:b/>
                <w:sz w:val="22"/>
              </w:rPr>
              <w:t xml:space="preserve">Fourniture et équipement forage en PVC Crépiné diamètre </w:t>
            </w:r>
          </w:p>
          <w:p w:rsidR="002602FC" w:rsidRPr="00541E15" w:rsidRDefault="002602FC" w:rsidP="002F4723">
            <w:pPr>
              <w:spacing w:after="33" w:line="240" w:lineRule="auto"/>
              <w:ind w:left="0" w:right="0" w:firstLine="0"/>
              <w:jc w:val="left"/>
              <w:rPr>
                <w:rFonts w:ascii="Arial Narrow" w:hAnsi="Arial Narrow"/>
                <w:b/>
              </w:rPr>
            </w:pPr>
            <w:r>
              <w:rPr>
                <w:rFonts w:ascii="Arial Narrow" w:hAnsi="Arial Narrow"/>
                <w:b/>
                <w:sz w:val="22"/>
              </w:rPr>
              <w:t>112/125mm</w:t>
            </w:r>
          </w:p>
          <w:p w:rsidR="002602FC" w:rsidRDefault="002602FC" w:rsidP="002F4723">
            <w:pPr>
              <w:spacing w:after="179" w:line="259" w:lineRule="auto"/>
              <w:ind w:left="138"/>
            </w:pPr>
            <w:r>
              <w:rPr>
                <w:sz w:val="22"/>
              </w:rPr>
              <w:t xml:space="preserve">Ce prix comprend :                                                          </w:t>
            </w:r>
          </w:p>
          <w:p w:rsidR="002602FC" w:rsidRPr="006C38A0" w:rsidRDefault="002602FC" w:rsidP="002F4723">
            <w:pPr>
              <w:spacing w:after="34" w:line="216" w:lineRule="auto"/>
              <w:ind w:left="0" w:right="0" w:firstLine="0"/>
              <w:jc w:val="left"/>
              <w:rPr>
                <w:rFonts w:ascii="Arial Narrow" w:hAnsi="Arial Narrow"/>
                <w:sz w:val="22"/>
              </w:rPr>
            </w:pPr>
            <w:r w:rsidRPr="006C38A0">
              <w:rPr>
                <w:rFonts w:ascii="Arial Narrow" w:hAnsi="Arial Narrow"/>
                <w:sz w:val="22"/>
              </w:rPr>
              <w:t xml:space="preserve">La mise à disposition des matériels et outils appropriés  </w:t>
            </w:r>
          </w:p>
          <w:p w:rsidR="002602FC" w:rsidRPr="006C38A0" w:rsidRDefault="002602FC" w:rsidP="002F4723">
            <w:pPr>
              <w:spacing w:after="34" w:line="216" w:lineRule="auto"/>
              <w:ind w:left="0" w:right="0" w:firstLine="0"/>
              <w:jc w:val="left"/>
              <w:rPr>
                <w:rFonts w:ascii="Arial Narrow" w:hAnsi="Arial Narrow"/>
                <w:sz w:val="22"/>
              </w:rPr>
            </w:pPr>
            <w:r w:rsidRPr="006C38A0">
              <w:rPr>
                <w:rFonts w:ascii="Arial Narrow" w:hAnsi="Arial Narrow"/>
                <w:sz w:val="22"/>
              </w:rPr>
              <w:t xml:space="preserve">Le choix des tubes crépiné (calcul des ouvertures);       </w:t>
            </w:r>
          </w:p>
          <w:p w:rsidR="002602FC" w:rsidRPr="006C38A0" w:rsidRDefault="002602FC" w:rsidP="002F4723">
            <w:pPr>
              <w:spacing w:after="34" w:line="216" w:lineRule="auto"/>
              <w:ind w:left="0" w:right="0" w:firstLine="0"/>
              <w:jc w:val="left"/>
              <w:rPr>
                <w:rFonts w:ascii="Arial Narrow" w:hAnsi="Arial Narrow"/>
                <w:sz w:val="22"/>
              </w:rPr>
            </w:pPr>
            <w:r w:rsidRPr="006C38A0">
              <w:rPr>
                <w:rFonts w:ascii="Arial Narrow" w:hAnsi="Arial Narrow"/>
                <w:sz w:val="22"/>
              </w:rPr>
              <w:t xml:space="preserve">La fourniture sur les sites des tubes PVC crépinés ;       </w:t>
            </w:r>
          </w:p>
          <w:p w:rsidR="002602FC" w:rsidRPr="006C38A0" w:rsidRDefault="002602FC" w:rsidP="002F4723">
            <w:pPr>
              <w:spacing w:after="34" w:line="216" w:lineRule="auto"/>
              <w:ind w:left="0" w:right="0" w:firstLine="0"/>
              <w:jc w:val="left"/>
              <w:rPr>
                <w:rFonts w:ascii="Arial Narrow" w:hAnsi="Arial Narrow"/>
                <w:sz w:val="22"/>
              </w:rPr>
            </w:pPr>
            <w:r w:rsidRPr="006C38A0">
              <w:rPr>
                <w:rFonts w:ascii="Arial Narrow" w:hAnsi="Arial Narrow"/>
                <w:sz w:val="22"/>
              </w:rPr>
              <w:t xml:space="preserve">La réception technique de conformité des tubes ;            </w:t>
            </w:r>
          </w:p>
          <w:p w:rsidR="002602FC" w:rsidRDefault="002602FC" w:rsidP="002F4723">
            <w:pPr>
              <w:spacing w:after="34" w:line="216" w:lineRule="auto"/>
              <w:ind w:left="0" w:right="0" w:firstLine="0"/>
              <w:jc w:val="left"/>
              <w:rPr>
                <w:rFonts w:ascii="Arial Narrow" w:hAnsi="Arial Narrow"/>
                <w:sz w:val="22"/>
              </w:rPr>
            </w:pPr>
            <w:r w:rsidRPr="006C38A0">
              <w:rPr>
                <w:rFonts w:ascii="Arial Narrow" w:hAnsi="Arial Narrow"/>
                <w:sz w:val="22"/>
              </w:rPr>
              <w:t>La pose de toutes les colonnes de tubage crépinés dans les trous forés au moyen de matériels et outils appropriés y compris toutes sujétions de pose.</w:t>
            </w:r>
          </w:p>
          <w:p w:rsidR="002602FC" w:rsidRPr="00E31BE8" w:rsidRDefault="002602FC" w:rsidP="002F4723">
            <w:pPr>
              <w:spacing w:after="34" w:line="216" w:lineRule="auto"/>
              <w:ind w:left="0" w:right="0" w:firstLine="0"/>
              <w:jc w:val="left"/>
              <w:rPr>
                <w:rFonts w:ascii="Arial Narrow" w:hAnsi="Arial Narrow"/>
              </w:rPr>
            </w:pPr>
            <w:r>
              <w:rPr>
                <w:rFonts w:ascii="Arial Narrow" w:hAnsi="Arial Narrow"/>
                <w:sz w:val="22"/>
              </w:rPr>
              <w:t xml:space="preserve">Le </w:t>
            </w:r>
            <w:r w:rsidRPr="00E31BE8">
              <w:rPr>
                <w:rFonts w:ascii="Arial Narrow" w:hAnsi="Arial Narrow"/>
                <w:sz w:val="22"/>
              </w:rPr>
              <w:t>mètre linéaire</w:t>
            </w:r>
            <w:r>
              <w:rPr>
                <w:rFonts w:ascii="Arial Narrow" w:hAnsi="Arial Narrow"/>
                <w:sz w:val="22"/>
              </w:rPr>
              <w:t xml:space="preserve"> à</w:t>
            </w:r>
          </w:p>
        </w:tc>
        <w:tc>
          <w:tcPr>
            <w:tcW w:w="566"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0" w:firstLine="0"/>
              <w:jc w:val="center"/>
              <w:rPr>
                <w:rFonts w:ascii="Arial Narrow" w:hAnsi="Arial Narrow"/>
              </w:rPr>
            </w:pPr>
            <w:r w:rsidRPr="00E31BE8">
              <w:rPr>
                <w:rFonts w:ascii="Arial Narrow" w:hAnsi="Arial Narrow"/>
                <w:sz w:val="22"/>
              </w:rPr>
              <w:t>ml</w:t>
            </w:r>
            <w:r w:rsidRPr="00E31BE8">
              <w:rPr>
                <w:rFonts w:ascii="Arial Narrow" w:hAnsi="Arial Narrow"/>
              </w:rPr>
              <w:t xml:space="preserve"> </w:t>
            </w:r>
          </w:p>
        </w:tc>
        <w:tc>
          <w:tcPr>
            <w:tcW w:w="1413"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2" w:firstLine="0"/>
              <w:jc w:val="right"/>
              <w:rPr>
                <w:rFonts w:ascii="Arial Narrow" w:hAnsi="Arial Narrow"/>
              </w:rPr>
            </w:pPr>
            <w:r w:rsidRPr="00E31BE8">
              <w:rPr>
                <w:rFonts w:ascii="Arial Narrow" w:hAnsi="Arial Narrow"/>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0" w:firstLine="0"/>
              <w:jc w:val="right"/>
              <w:rPr>
                <w:rFonts w:ascii="Arial Narrow" w:hAnsi="Arial Narrow"/>
              </w:rPr>
            </w:pPr>
            <w:r w:rsidRPr="00E31BE8">
              <w:rPr>
                <w:rFonts w:ascii="Arial Narrow" w:hAnsi="Arial Narrow"/>
              </w:rPr>
              <w:t xml:space="preserve"> </w:t>
            </w:r>
          </w:p>
        </w:tc>
      </w:tr>
      <w:tr w:rsidR="002602FC" w:rsidRPr="00E31BE8" w:rsidTr="002F4723">
        <w:trPr>
          <w:trHeight w:val="1800"/>
        </w:trPr>
        <w:tc>
          <w:tcPr>
            <w:tcW w:w="1008"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0" w:firstLine="0"/>
              <w:jc w:val="center"/>
              <w:rPr>
                <w:rFonts w:ascii="Arial Narrow" w:hAnsi="Arial Narrow"/>
              </w:rPr>
            </w:pPr>
            <w:r>
              <w:rPr>
                <w:rFonts w:ascii="Arial Narrow" w:hAnsi="Arial Narrow"/>
                <w:sz w:val="22"/>
              </w:rPr>
              <w:lastRenderedPageBreak/>
              <w:t>III-3</w:t>
            </w:r>
            <w:r w:rsidRPr="00E31BE8">
              <w:rPr>
                <w:rFonts w:ascii="Arial Narrow" w:hAnsi="Arial Narrow"/>
              </w:rPr>
              <w:t xml:space="preserve"> </w:t>
            </w:r>
          </w:p>
        </w:tc>
        <w:tc>
          <w:tcPr>
            <w:tcW w:w="5724" w:type="dxa"/>
            <w:tcBorders>
              <w:top w:val="single" w:sz="4" w:space="0" w:color="000000"/>
              <w:left w:val="single" w:sz="4" w:space="0" w:color="000000"/>
              <w:bottom w:val="single" w:sz="4" w:space="0" w:color="000000"/>
              <w:right w:val="single" w:sz="4" w:space="0" w:color="000000"/>
            </w:tcBorders>
          </w:tcPr>
          <w:p w:rsidR="002602FC" w:rsidRPr="006C38A0" w:rsidRDefault="002602FC" w:rsidP="002F4723">
            <w:pPr>
              <w:spacing w:after="33" w:line="234" w:lineRule="auto"/>
              <w:ind w:left="0" w:right="0" w:firstLine="0"/>
              <w:jc w:val="left"/>
              <w:rPr>
                <w:rFonts w:ascii="Arial Narrow" w:hAnsi="Arial Narrow"/>
                <w:b/>
              </w:rPr>
            </w:pPr>
            <w:r w:rsidRPr="006C38A0">
              <w:rPr>
                <w:rFonts w:ascii="Arial Narrow" w:hAnsi="Arial Narrow"/>
                <w:b/>
                <w:sz w:val="22"/>
              </w:rPr>
              <w:t xml:space="preserve">Fourniture et mise en place du massif filtrant en gravier roulé calibré 1/3 ou 2/4 </w:t>
            </w:r>
          </w:p>
          <w:p w:rsidR="002602FC" w:rsidRPr="00E31BE8" w:rsidRDefault="002602FC" w:rsidP="002F4723">
            <w:pPr>
              <w:spacing w:after="33" w:line="240" w:lineRule="auto"/>
              <w:ind w:left="0" w:right="0" w:firstLine="0"/>
              <w:jc w:val="left"/>
              <w:rPr>
                <w:rFonts w:ascii="Arial Narrow" w:hAnsi="Arial Narrow"/>
              </w:rPr>
            </w:pPr>
            <w:r w:rsidRPr="00E31BE8">
              <w:rPr>
                <w:rFonts w:ascii="Arial Narrow" w:hAnsi="Arial Narrow"/>
                <w:sz w:val="22"/>
              </w:rPr>
              <w:t xml:space="preserve">Ce prix rémunère dans les conditions générales prévues dans le </w:t>
            </w:r>
          </w:p>
          <w:p w:rsidR="002602FC" w:rsidRPr="00E31BE8" w:rsidRDefault="002602FC" w:rsidP="002F4723">
            <w:pPr>
              <w:spacing w:after="34" w:line="216" w:lineRule="auto"/>
              <w:ind w:left="0" w:right="0" w:firstLine="0"/>
              <w:jc w:val="left"/>
              <w:rPr>
                <w:rFonts w:ascii="Arial Narrow" w:hAnsi="Arial Narrow"/>
              </w:rPr>
            </w:pPr>
            <w:r w:rsidRPr="00E31BE8">
              <w:rPr>
                <w:rFonts w:ascii="Arial Narrow" w:hAnsi="Arial Narrow"/>
                <w:sz w:val="22"/>
              </w:rPr>
              <w:t xml:space="preserve">Marché la Fourniture et la mise en place d’un massif filtrant de gravier (quartz blanc) calibré (1/3 ou 2/4 mm), </w:t>
            </w:r>
            <w:r w:rsidRPr="00E31BE8">
              <w:rPr>
                <w:rFonts w:ascii="Arial Narrow" w:hAnsi="Arial Narrow"/>
              </w:rPr>
              <w:t xml:space="preserve"> </w:t>
            </w:r>
          </w:p>
          <w:p w:rsidR="002602FC" w:rsidRPr="00E31BE8" w:rsidRDefault="002602FC" w:rsidP="002F4723">
            <w:pPr>
              <w:spacing w:after="38" w:line="240" w:lineRule="auto"/>
              <w:ind w:left="0" w:right="0" w:firstLine="0"/>
              <w:jc w:val="left"/>
              <w:rPr>
                <w:rFonts w:ascii="Arial Narrow" w:hAnsi="Arial Narrow"/>
              </w:rPr>
            </w:pPr>
            <w:r w:rsidRPr="00E31BE8">
              <w:rPr>
                <w:rFonts w:ascii="Arial Narrow" w:hAnsi="Arial Narrow"/>
              </w:rPr>
              <w:t xml:space="preserve"> </w:t>
            </w:r>
          </w:p>
          <w:p w:rsidR="002602FC" w:rsidRPr="00E31BE8" w:rsidRDefault="002602FC" w:rsidP="002F4723">
            <w:pPr>
              <w:spacing w:after="0" w:line="276" w:lineRule="auto"/>
              <w:ind w:left="0" w:right="0" w:firstLine="0"/>
              <w:jc w:val="left"/>
              <w:rPr>
                <w:rFonts w:ascii="Arial Narrow" w:hAnsi="Arial Narrow"/>
              </w:rPr>
            </w:pPr>
            <w:r w:rsidRPr="00E31BE8">
              <w:rPr>
                <w:rFonts w:ascii="Arial Narrow" w:hAnsi="Arial Narrow"/>
                <w:sz w:val="22"/>
              </w:rPr>
              <w:t>Il s’applique au mètre cube et toutes sujétions comprises</w:t>
            </w:r>
          </w:p>
        </w:tc>
        <w:tc>
          <w:tcPr>
            <w:tcW w:w="566"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0" w:firstLine="0"/>
              <w:jc w:val="center"/>
              <w:rPr>
                <w:rFonts w:ascii="Arial Narrow" w:hAnsi="Arial Narrow"/>
              </w:rPr>
            </w:pPr>
            <w:r w:rsidRPr="00E31BE8">
              <w:rPr>
                <w:rFonts w:ascii="Arial Narrow" w:hAnsi="Arial Narrow"/>
                <w:sz w:val="22"/>
              </w:rPr>
              <w:t>m3</w:t>
            </w:r>
          </w:p>
        </w:tc>
        <w:tc>
          <w:tcPr>
            <w:tcW w:w="1413"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2" w:firstLine="0"/>
              <w:jc w:val="right"/>
              <w:rPr>
                <w:rFonts w:ascii="Arial Narrow" w:hAnsi="Arial Narrow"/>
              </w:rPr>
            </w:pPr>
            <w:r w:rsidRPr="00E31BE8">
              <w:rPr>
                <w:rFonts w:ascii="Arial Narrow" w:hAnsi="Arial Narrow"/>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0" w:firstLine="0"/>
              <w:jc w:val="right"/>
              <w:rPr>
                <w:rFonts w:ascii="Arial Narrow" w:hAnsi="Arial Narrow"/>
              </w:rPr>
            </w:pPr>
            <w:r w:rsidRPr="00E31BE8">
              <w:rPr>
                <w:rFonts w:ascii="Arial Narrow" w:hAnsi="Arial Narrow"/>
              </w:rPr>
              <w:t xml:space="preserve"> </w:t>
            </w:r>
          </w:p>
        </w:tc>
      </w:tr>
      <w:tr w:rsidR="002602FC" w:rsidRPr="00E31BE8" w:rsidTr="002F4723">
        <w:trPr>
          <w:trHeight w:val="1800"/>
        </w:trPr>
        <w:tc>
          <w:tcPr>
            <w:tcW w:w="1008"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0" w:firstLine="0"/>
              <w:jc w:val="center"/>
              <w:rPr>
                <w:rFonts w:ascii="Arial Narrow" w:hAnsi="Arial Narrow"/>
              </w:rPr>
            </w:pPr>
            <w:r>
              <w:rPr>
                <w:rFonts w:ascii="Arial Narrow" w:hAnsi="Arial Narrow"/>
                <w:sz w:val="22"/>
              </w:rPr>
              <w:t>III-4</w:t>
            </w:r>
          </w:p>
        </w:tc>
        <w:tc>
          <w:tcPr>
            <w:tcW w:w="5724" w:type="dxa"/>
            <w:tcBorders>
              <w:top w:val="single" w:sz="4" w:space="0" w:color="000000"/>
              <w:left w:val="single" w:sz="4" w:space="0" w:color="000000"/>
              <w:bottom w:val="single" w:sz="4" w:space="0" w:color="000000"/>
              <w:right w:val="single" w:sz="4" w:space="0" w:color="000000"/>
            </w:tcBorders>
          </w:tcPr>
          <w:p w:rsidR="002602FC" w:rsidRPr="00003C71" w:rsidRDefault="002602FC" w:rsidP="002F4723">
            <w:pPr>
              <w:spacing w:after="35" w:line="240" w:lineRule="auto"/>
              <w:ind w:left="0" w:right="0" w:firstLine="0"/>
              <w:jc w:val="left"/>
              <w:rPr>
                <w:rFonts w:ascii="Arial Narrow" w:hAnsi="Arial Narrow"/>
                <w:b/>
                <w:sz w:val="22"/>
              </w:rPr>
            </w:pPr>
            <w:r w:rsidRPr="00003C71">
              <w:rPr>
                <w:rFonts w:ascii="Arial Narrow" w:hAnsi="Arial Narrow"/>
                <w:b/>
                <w:sz w:val="22"/>
              </w:rPr>
              <w:t xml:space="preserve">Aménagement et mise en place d’une tête de forage </w:t>
            </w:r>
          </w:p>
          <w:p w:rsidR="002602FC" w:rsidRDefault="002602FC" w:rsidP="002F4723">
            <w:pPr>
              <w:spacing w:after="0" w:line="276" w:lineRule="auto"/>
              <w:ind w:left="2"/>
              <w:rPr>
                <w:rFonts w:ascii="Arial Narrow" w:hAnsi="Arial Narrow"/>
                <w:sz w:val="22"/>
              </w:rPr>
            </w:pPr>
            <w:r w:rsidRPr="006C38A0">
              <w:rPr>
                <w:rFonts w:ascii="Arial Narrow" w:hAnsi="Arial Narrow"/>
                <w:sz w:val="22"/>
              </w:rPr>
              <w:t>Ce prix compren</w:t>
            </w:r>
            <w:r>
              <w:rPr>
                <w:rFonts w:ascii="Arial Narrow" w:hAnsi="Arial Narrow"/>
                <w:sz w:val="22"/>
              </w:rPr>
              <w:t>d :</w:t>
            </w:r>
          </w:p>
          <w:p w:rsidR="002602FC" w:rsidRDefault="002602FC" w:rsidP="002F4723">
            <w:pPr>
              <w:spacing w:after="0" w:line="276" w:lineRule="auto"/>
              <w:ind w:left="2"/>
              <w:rPr>
                <w:rFonts w:ascii="Arial Narrow" w:hAnsi="Arial Narrow"/>
                <w:sz w:val="22"/>
              </w:rPr>
            </w:pPr>
            <w:r w:rsidRPr="006C38A0">
              <w:rPr>
                <w:rFonts w:ascii="Arial Narrow" w:hAnsi="Arial Narrow"/>
                <w:sz w:val="22"/>
              </w:rPr>
              <w:t>La fourniture sur les sites des quantités de ciment et d’</w:t>
            </w:r>
            <w:r>
              <w:rPr>
                <w:rFonts w:ascii="Arial Narrow" w:hAnsi="Arial Narrow"/>
                <w:sz w:val="22"/>
              </w:rPr>
              <w:t>adjuvant nécessaires ;</w:t>
            </w:r>
          </w:p>
          <w:p w:rsidR="002602FC" w:rsidRDefault="002602FC" w:rsidP="002F4723">
            <w:pPr>
              <w:spacing w:after="0" w:line="276" w:lineRule="auto"/>
              <w:ind w:left="2"/>
              <w:rPr>
                <w:rFonts w:ascii="Arial Narrow" w:hAnsi="Arial Narrow"/>
                <w:sz w:val="22"/>
              </w:rPr>
            </w:pPr>
            <w:r w:rsidRPr="006C38A0">
              <w:rPr>
                <w:rFonts w:ascii="Arial Narrow" w:hAnsi="Arial Narrow"/>
                <w:sz w:val="22"/>
              </w:rPr>
              <w:t>La fab</w:t>
            </w:r>
            <w:r>
              <w:rPr>
                <w:rFonts w:ascii="Arial Narrow" w:hAnsi="Arial Narrow"/>
                <w:sz w:val="22"/>
              </w:rPr>
              <w:t>rication des barbotines ;</w:t>
            </w:r>
          </w:p>
          <w:p w:rsidR="002602FC" w:rsidRDefault="002602FC" w:rsidP="002F4723">
            <w:pPr>
              <w:spacing w:after="0" w:line="276" w:lineRule="auto"/>
              <w:ind w:left="2"/>
              <w:rPr>
                <w:rFonts w:ascii="Arial Narrow" w:hAnsi="Arial Narrow"/>
                <w:sz w:val="22"/>
              </w:rPr>
            </w:pPr>
            <w:r w:rsidRPr="006C38A0">
              <w:rPr>
                <w:rFonts w:ascii="Arial Narrow" w:hAnsi="Arial Narrow"/>
                <w:sz w:val="22"/>
              </w:rPr>
              <w:t>L’introduction au moyen de matériels appropriés des barbotines dans l’espace annul</w:t>
            </w:r>
            <w:r>
              <w:rPr>
                <w:rFonts w:ascii="Arial Narrow" w:hAnsi="Arial Narrow"/>
                <w:sz w:val="22"/>
              </w:rPr>
              <w:t>aire y compris toutes sujétions</w:t>
            </w:r>
            <w:r w:rsidRPr="00E31BE8">
              <w:rPr>
                <w:rFonts w:ascii="Arial Narrow" w:hAnsi="Arial Narrow"/>
                <w:sz w:val="22"/>
              </w:rPr>
              <w:t>.</w:t>
            </w:r>
          </w:p>
          <w:p w:rsidR="002602FC" w:rsidRPr="006C38A0" w:rsidRDefault="002602FC" w:rsidP="002F4723">
            <w:pPr>
              <w:spacing w:after="0" w:line="276" w:lineRule="auto"/>
              <w:ind w:left="2"/>
              <w:rPr>
                <w:rFonts w:ascii="Arial Narrow" w:hAnsi="Arial Narrow"/>
                <w:sz w:val="22"/>
              </w:rPr>
            </w:pPr>
            <w:r>
              <w:rPr>
                <w:rFonts w:ascii="Arial Narrow" w:hAnsi="Arial Narrow"/>
                <w:sz w:val="22"/>
              </w:rPr>
              <w:t xml:space="preserve">l’unité à </w:t>
            </w:r>
          </w:p>
        </w:tc>
        <w:tc>
          <w:tcPr>
            <w:tcW w:w="566"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89" w:right="0" w:firstLine="0"/>
              <w:jc w:val="left"/>
              <w:rPr>
                <w:rFonts w:ascii="Arial Narrow" w:hAnsi="Arial Narrow"/>
              </w:rPr>
            </w:pPr>
            <w:r>
              <w:rPr>
                <w:rFonts w:ascii="Arial Narrow" w:hAnsi="Arial Narrow"/>
              </w:rPr>
              <w:t>U</w:t>
            </w:r>
          </w:p>
        </w:tc>
        <w:tc>
          <w:tcPr>
            <w:tcW w:w="1413"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2" w:firstLine="0"/>
              <w:jc w:val="right"/>
              <w:rPr>
                <w:rFonts w:ascii="Arial Narrow" w:hAnsi="Arial Narrow"/>
              </w:rPr>
            </w:pPr>
            <w:r w:rsidRPr="00E31BE8">
              <w:rPr>
                <w:rFonts w:ascii="Arial Narrow" w:hAnsi="Arial Narrow"/>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0" w:firstLine="0"/>
              <w:jc w:val="right"/>
              <w:rPr>
                <w:rFonts w:ascii="Arial Narrow" w:hAnsi="Arial Narrow"/>
              </w:rPr>
            </w:pPr>
            <w:r w:rsidRPr="00E31BE8">
              <w:rPr>
                <w:rFonts w:ascii="Arial Narrow" w:hAnsi="Arial Narrow"/>
              </w:rPr>
              <w:t xml:space="preserve"> </w:t>
            </w:r>
          </w:p>
        </w:tc>
      </w:tr>
      <w:tr w:rsidR="002602FC" w:rsidRPr="00E31BE8" w:rsidTr="002F4723">
        <w:trPr>
          <w:trHeight w:val="1548"/>
        </w:trPr>
        <w:tc>
          <w:tcPr>
            <w:tcW w:w="1008"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0" w:firstLine="0"/>
              <w:jc w:val="center"/>
              <w:rPr>
                <w:rFonts w:ascii="Arial Narrow" w:hAnsi="Arial Narrow"/>
              </w:rPr>
            </w:pPr>
            <w:r>
              <w:rPr>
                <w:rFonts w:ascii="Arial Narrow" w:hAnsi="Arial Narrow"/>
              </w:rPr>
              <w:t>III-5</w:t>
            </w:r>
          </w:p>
        </w:tc>
        <w:tc>
          <w:tcPr>
            <w:tcW w:w="5724" w:type="dxa"/>
            <w:tcBorders>
              <w:top w:val="single" w:sz="4" w:space="0" w:color="000000"/>
              <w:left w:val="single" w:sz="4" w:space="0" w:color="000000"/>
              <w:bottom w:val="single" w:sz="4" w:space="0" w:color="000000"/>
              <w:right w:val="single" w:sz="4" w:space="0" w:color="000000"/>
            </w:tcBorders>
          </w:tcPr>
          <w:p w:rsidR="002602FC" w:rsidRDefault="002602FC" w:rsidP="002F4723">
            <w:pPr>
              <w:spacing w:after="36" w:line="223" w:lineRule="auto"/>
              <w:ind w:left="0" w:right="23" w:firstLine="0"/>
              <w:jc w:val="left"/>
              <w:rPr>
                <w:rFonts w:ascii="Arial Narrow" w:hAnsi="Arial Narrow"/>
                <w:sz w:val="22"/>
              </w:rPr>
            </w:pPr>
            <w:r w:rsidRPr="006C38A0">
              <w:rPr>
                <w:rFonts w:ascii="Arial Narrow" w:hAnsi="Arial Narrow"/>
                <w:b/>
                <w:sz w:val="22"/>
              </w:rPr>
              <w:t>Développement du forage à l'air lift</w:t>
            </w:r>
            <w:r w:rsidRPr="00E31BE8">
              <w:rPr>
                <w:rFonts w:ascii="Arial Narrow" w:hAnsi="Arial Narrow"/>
                <w:sz w:val="22"/>
              </w:rPr>
              <w:t xml:space="preserve"> </w:t>
            </w:r>
          </w:p>
          <w:p w:rsidR="002602FC" w:rsidRPr="00E31BE8" w:rsidRDefault="002602FC" w:rsidP="002F4723">
            <w:pPr>
              <w:spacing w:after="36" w:line="223" w:lineRule="auto"/>
              <w:ind w:left="0" w:right="23" w:firstLine="0"/>
              <w:jc w:val="left"/>
              <w:rPr>
                <w:rFonts w:ascii="Arial Narrow" w:hAnsi="Arial Narrow"/>
              </w:rPr>
            </w:pPr>
            <w:r w:rsidRPr="00E31BE8">
              <w:rPr>
                <w:rFonts w:ascii="Arial Narrow" w:hAnsi="Arial Narrow"/>
                <w:sz w:val="22"/>
              </w:rPr>
              <w:t>Ce prix rémunère dans les conditions générales prévues dans le Marché le nettoyage et le développement à l’air lift du for</w:t>
            </w:r>
            <w:r>
              <w:rPr>
                <w:rFonts w:ascii="Arial Narrow" w:hAnsi="Arial Narrow"/>
                <w:sz w:val="22"/>
              </w:rPr>
              <w:t>age</w:t>
            </w:r>
            <w:r w:rsidRPr="00E31BE8">
              <w:rPr>
                <w:rFonts w:ascii="Arial Narrow" w:hAnsi="Arial Narrow"/>
                <w:sz w:val="22"/>
              </w:rPr>
              <w:t xml:space="preserve"> y compris toutes sujétions</w:t>
            </w:r>
            <w:r w:rsidRPr="00E31BE8">
              <w:rPr>
                <w:rFonts w:ascii="Arial Narrow" w:hAnsi="Arial Narrow"/>
              </w:rPr>
              <w:t xml:space="preserve"> </w:t>
            </w:r>
          </w:p>
          <w:p w:rsidR="002602FC" w:rsidRPr="00E31BE8" w:rsidRDefault="002602FC" w:rsidP="002F4723">
            <w:pPr>
              <w:spacing w:after="35" w:line="240" w:lineRule="auto"/>
              <w:ind w:left="0" w:right="0" w:firstLine="0"/>
              <w:jc w:val="left"/>
              <w:rPr>
                <w:rFonts w:ascii="Arial Narrow" w:hAnsi="Arial Narrow"/>
              </w:rPr>
            </w:pPr>
            <w:r w:rsidRPr="00E31BE8">
              <w:rPr>
                <w:rFonts w:ascii="Arial Narrow" w:hAnsi="Arial Narrow"/>
              </w:rPr>
              <w:t xml:space="preserve"> </w:t>
            </w:r>
          </w:p>
          <w:p w:rsidR="002602FC" w:rsidRPr="00E31BE8" w:rsidRDefault="002602FC" w:rsidP="002F4723">
            <w:pPr>
              <w:spacing w:after="0" w:line="276" w:lineRule="auto"/>
              <w:ind w:left="0" w:right="0" w:firstLine="0"/>
              <w:jc w:val="left"/>
              <w:rPr>
                <w:rFonts w:ascii="Arial Narrow" w:hAnsi="Arial Narrow"/>
              </w:rPr>
            </w:pPr>
            <w:r w:rsidRPr="00E31BE8">
              <w:rPr>
                <w:rFonts w:ascii="Arial Narrow" w:hAnsi="Arial Narrow"/>
                <w:sz w:val="22"/>
              </w:rPr>
              <w:t>Il s’applique à l’unité</w:t>
            </w:r>
          </w:p>
        </w:tc>
        <w:tc>
          <w:tcPr>
            <w:tcW w:w="566"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89" w:right="0" w:firstLine="0"/>
              <w:jc w:val="left"/>
              <w:rPr>
                <w:rFonts w:ascii="Arial Narrow" w:hAnsi="Arial Narrow"/>
              </w:rPr>
            </w:pPr>
            <w:r>
              <w:rPr>
                <w:rFonts w:ascii="Arial Narrow" w:hAnsi="Arial Narrow"/>
                <w:sz w:val="22"/>
              </w:rPr>
              <w:t>U</w:t>
            </w:r>
            <w:r w:rsidRPr="00E31BE8">
              <w:rPr>
                <w:rFonts w:ascii="Arial Narrow" w:hAnsi="Arial Narrow"/>
              </w:rPr>
              <w:t xml:space="preserve"> </w:t>
            </w:r>
          </w:p>
        </w:tc>
        <w:tc>
          <w:tcPr>
            <w:tcW w:w="1413"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2" w:firstLine="0"/>
              <w:jc w:val="right"/>
              <w:rPr>
                <w:rFonts w:ascii="Arial Narrow" w:hAnsi="Arial Narrow"/>
              </w:rPr>
            </w:pPr>
            <w:r w:rsidRPr="00E31BE8">
              <w:rPr>
                <w:rFonts w:ascii="Arial Narrow" w:hAnsi="Arial Narrow"/>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0" w:firstLine="0"/>
              <w:jc w:val="right"/>
              <w:rPr>
                <w:rFonts w:ascii="Arial Narrow" w:hAnsi="Arial Narrow"/>
              </w:rPr>
            </w:pPr>
            <w:r w:rsidRPr="00E31BE8">
              <w:rPr>
                <w:rFonts w:ascii="Arial Narrow" w:hAnsi="Arial Narrow"/>
              </w:rPr>
              <w:t xml:space="preserve"> </w:t>
            </w:r>
          </w:p>
        </w:tc>
      </w:tr>
      <w:tr w:rsidR="002602FC" w:rsidRPr="00E31BE8" w:rsidTr="002F4723">
        <w:trPr>
          <w:trHeight w:val="1296"/>
        </w:trPr>
        <w:tc>
          <w:tcPr>
            <w:tcW w:w="1008"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0" w:firstLine="0"/>
              <w:jc w:val="center"/>
              <w:rPr>
                <w:rFonts w:ascii="Arial Narrow" w:hAnsi="Arial Narrow"/>
              </w:rPr>
            </w:pPr>
            <w:r>
              <w:rPr>
                <w:rFonts w:ascii="Arial Narrow" w:hAnsi="Arial Narrow"/>
                <w:sz w:val="22"/>
              </w:rPr>
              <w:t>III</w:t>
            </w:r>
            <w:r w:rsidRPr="00E31BE8">
              <w:rPr>
                <w:rFonts w:ascii="Arial Narrow" w:hAnsi="Arial Narrow"/>
                <w:sz w:val="22"/>
              </w:rPr>
              <w:t>-6</w:t>
            </w:r>
            <w:r w:rsidRPr="00E31BE8">
              <w:rPr>
                <w:rFonts w:ascii="Arial Narrow" w:hAnsi="Arial Narrow"/>
              </w:rPr>
              <w:t xml:space="preserve"> </w:t>
            </w:r>
          </w:p>
        </w:tc>
        <w:tc>
          <w:tcPr>
            <w:tcW w:w="5724"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33" w:line="240" w:lineRule="auto"/>
              <w:ind w:left="0" w:right="0" w:firstLine="0"/>
              <w:jc w:val="left"/>
              <w:rPr>
                <w:rFonts w:ascii="Arial Narrow" w:hAnsi="Arial Narrow"/>
              </w:rPr>
            </w:pPr>
            <w:r w:rsidRPr="00BD656D">
              <w:rPr>
                <w:rFonts w:ascii="Arial Narrow" w:hAnsi="Arial Narrow"/>
                <w:b/>
                <w:sz w:val="22"/>
              </w:rPr>
              <w:t>Essai de pompage</w:t>
            </w:r>
            <w:r w:rsidRPr="00E31BE8">
              <w:rPr>
                <w:rFonts w:ascii="Arial Narrow" w:hAnsi="Arial Narrow"/>
                <w:sz w:val="22"/>
              </w:rPr>
              <w:t xml:space="preserve"> </w:t>
            </w:r>
          </w:p>
          <w:p w:rsidR="002602FC" w:rsidRPr="00E31BE8" w:rsidRDefault="002602FC" w:rsidP="002F4723">
            <w:pPr>
              <w:spacing w:after="36" w:line="223" w:lineRule="auto"/>
              <w:ind w:left="0" w:right="23" w:firstLine="0"/>
              <w:jc w:val="left"/>
              <w:rPr>
                <w:rFonts w:ascii="Arial Narrow" w:hAnsi="Arial Narrow"/>
              </w:rPr>
            </w:pPr>
            <w:r w:rsidRPr="00E31BE8">
              <w:rPr>
                <w:rFonts w:ascii="Arial Narrow" w:hAnsi="Arial Narrow"/>
                <w:sz w:val="22"/>
              </w:rPr>
              <w:t>Ce prix rémunère dans les conditions générales prévues dans le Marché l’essai de pompage pour déterminer le débit du forage</w:t>
            </w:r>
            <w:r>
              <w:rPr>
                <w:rFonts w:ascii="Arial Narrow" w:hAnsi="Arial Narrow"/>
                <w:sz w:val="22"/>
              </w:rPr>
              <w:t xml:space="preserve"> </w:t>
            </w:r>
            <w:r w:rsidRPr="00E31BE8">
              <w:rPr>
                <w:rFonts w:ascii="Arial Narrow" w:hAnsi="Arial Narrow"/>
                <w:sz w:val="22"/>
              </w:rPr>
              <w:t>y compris toutes sujétions.</w:t>
            </w:r>
            <w:r w:rsidRPr="00E31BE8">
              <w:rPr>
                <w:rFonts w:ascii="Arial Narrow" w:hAnsi="Arial Narrow"/>
              </w:rPr>
              <w:t xml:space="preserve"> </w:t>
            </w:r>
          </w:p>
          <w:p w:rsidR="002602FC" w:rsidRPr="00E31BE8" w:rsidRDefault="002602FC" w:rsidP="002F4723">
            <w:pPr>
              <w:spacing w:after="38" w:line="240" w:lineRule="auto"/>
              <w:ind w:left="0" w:right="0" w:firstLine="0"/>
              <w:jc w:val="left"/>
              <w:rPr>
                <w:rFonts w:ascii="Arial Narrow" w:hAnsi="Arial Narrow"/>
              </w:rPr>
            </w:pPr>
            <w:r w:rsidRPr="00E31BE8">
              <w:rPr>
                <w:rFonts w:ascii="Arial Narrow" w:hAnsi="Arial Narrow"/>
              </w:rPr>
              <w:t xml:space="preserve"> </w:t>
            </w:r>
          </w:p>
          <w:p w:rsidR="002602FC" w:rsidRPr="00E31BE8" w:rsidRDefault="002602FC" w:rsidP="002F4723">
            <w:pPr>
              <w:spacing w:after="0" w:line="276" w:lineRule="auto"/>
              <w:ind w:left="0" w:right="0" w:firstLine="0"/>
              <w:jc w:val="left"/>
              <w:rPr>
                <w:rFonts w:ascii="Arial Narrow" w:hAnsi="Arial Narrow"/>
              </w:rPr>
            </w:pPr>
            <w:r w:rsidRPr="00E31BE8">
              <w:rPr>
                <w:rFonts w:ascii="Arial Narrow" w:hAnsi="Arial Narrow"/>
                <w:sz w:val="22"/>
              </w:rPr>
              <w:t>Il s’applique à l’unité</w:t>
            </w:r>
            <w:r w:rsidRPr="00E31BE8">
              <w:rPr>
                <w:rFonts w:ascii="Arial Narrow" w:hAnsi="Arial Narrow"/>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0" w:firstLine="0"/>
              <w:jc w:val="center"/>
              <w:rPr>
                <w:rFonts w:ascii="Arial Narrow" w:hAnsi="Arial Narrow"/>
              </w:rPr>
            </w:pPr>
            <w:r w:rsidRPr="00E31BE8">
              <w:rPr>
                <w:rFonts w:ascii="Arial Narrow" w:hAnsi="Arial Narrow"/>
                <w:sz w:val="22"/>
              </w:rPr>
              <w:t>U</w:t>
            </w:r>
            <w:r w:rsidRPr="00E31BE8">
              <w:rPr>
                <w:rFonts w:ascii="Arial Narrow" w:hAnsi="Arial Narrow"/>
              </w:rPr>
              <w:t xml:space="preserve"> </w:t>
            </w:r>
          </w:p>
        </w:tc>
        <w:tc>
          <w:tcPr>
            <w:tcW w:w="1413"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2" w:firstLine="0"/>
              <w:jc w:val="right"/>
              <w:rPr>
                <w:rFonts w:ascii="Arial Narrow" w:hAnsi="Arial Narrow"/>
              </w:rPr>
            </w:pPr>
            <w:r w:rsidRPr="00E31BE8">
              <w:rPr>
                <w:rFonts w:ascii="Arial Narrow" w:hAnsi="Arial Narrow"/>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0" w:firstLine="0"/>
              <w:jc w:val="right"/>
              <w:rPr>
                <w:rFonts w:ascii="Arial Narrow" w:hAnsi="Arial Narrow"/>
              </w:rPr>
            </w:pPr>
            <w:r w:rsidRPr="00E31BE8">
              <w:rPr>
                <w:rFonts w:ascii="Arial Narrow" w:hAnsi="Arial Narrow"/>
              </w:rPr>
              <w:t xml:space="preserve"> </w:t>
            </w:r>
          </w:p>
        </w:tc>
      </w:tr>
      <w:tr w:rsidR="002602FC" w:rsidRPr="00E31BE8" w:rsidTr="002F4723">
        <w:trPr>
          <w:trHeight w:val="473"/>
        </w:trPr>
        <w:tc>
          <w:tcPr>
            <w:tcW w:w="1008"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0" w:firstLine="0"/>
              <w:jc w:val="center"/>
              <w:rPr>
                <w:rFonts w:ascii="Arial Narrow" w:hAnsi="Arial Narrow"/>
              </w:rPr>
            </w:pPr>
          </w:p>
        </w:tc>
        <w:tc>
          <w:tcPr>
            <w:tcW w:w="8979" w:type="dxa"/>
            <w:gridSpan w:val="4"/>
            <w:tcBorders>
              <w:top w:val="single" w:sz="4" w:space="0" w:color="000000"/>
              <w:left w:val="single" w:sz="4" w:space="0" w:color="000000"/>
              <w:bottom w:val="single" w:sz="4" w:space="0" w:color="000000"/>
              <w:right w:val="single" w:sz="4" w:space="0" w:color="000000"/>
            </w:tcBorders>
          </w:tcPr>
          <w:p w:rsidR="002602FC" w:rsidRPr="00BD656D" w:rsidRDefault="002602FC" w:rsidP="002602FC">
            <w:pPr>
              <w:pStyle w:val="Paragraphedeliste"/>
              <w:numPr>
                <w:ilvl w:val="2"/>
                <w:numId w:val="84"/>
              </w:numPr>
              <w:spacing w:after="0" w:line="276" w:lineRule="auto"/>
              <w:ind w:right="0"/>
              <w:jc w:val="left"/>
              <w:rPr>
                <w:rFonts w:ascii="Arial Narrow" w:hAnsi="Arial Narrow"/>
              </w:rPr>
            </w:pPr>
            <w:r>
              <w:rPr>
                <w:rFonts w:ascii="Arial Narrow" w:hAnsi="Arial Narrow"/>
              </w:rPr>
              <w:t>SUPERSTRUCTURE</w:t>
            </w:r>
          </w:p>
        </w:tc>
      </w:tr>
      <w:tr w:rsidR="002602FC" w:rsidRPr="00E31BE8" w:rsidTr="002F4723">
        <w:trPr>
          <w:trHeight w:val="67"/>
        </w:trPr>
        <w:tc>
          <w:tcPr>
            <w:tcW w:w="1008" w:type="dxa"/>
            <w:tcBorders>
              <w:top w:val="single" w:sz="4" w:space="0" w:color="000000"/>
              <w:left w:val="single" w:sz="4" w:space="0" w:color="000000"/>
              <w:bottom w:val="single" w:sz="4" w:space="0" w:color="000000"/>
              <w:right w:val="single" w:sz="4" w:space="0" w:color="000000"/>
            </w:tcBorders>
            <w:vAlign w:val="center"/>
          </w:tcPr>
          <w:p w:rsidR="002602FC" w:rsidRPr="00003C71" w:rsidRDefault="002602FC" w:rsidP="002F4723">
            <w:pPr>
              <w:spacing w:after="0" w:line="276" w:lineRule="auto"/>
              <w:ind w:left="0" w:right="0" w:firstLine="0"/>
              <w:jc w:val="center"/>
              <w:rPr>
                <w:rFonts w:ascii="Arial Narrow" w:hAnsi="Arial Narrow"/>
              </w:rPr>
            </w:pPr>
            <w:r w:rsidRPr="00003C71">
              <w:rPr>
                <w:rFonts w:ascii="Arial Narrow" w:hAnsi="Arial Narrow"/>
                <w:sz w:val="22"/>
              </w:rPr>
              <w:t>IV-1</w:t>
            </w:r>
            <w:r w:rsidRPr="00003C71">
              <w:rPr>
                <w:rFonts w:ascii="Arial Narrow" w:hAnsi="Arial Narrow"/>
              </w:rPr>
              <w:t xml:space="preserve"> </w:t>
            </w:r>
          </w:p>
        </w:tc>
        <w:tc>
          <w:tcPr>
            <w:tcW w:w="5724" w:type="dxa"/>
            <w:tcBorders>
              <w:top w:val="single" w:sz="4" w:space="0" w:color="000000"/>
              <w:left w:val="single" w:sz="4" w:space="0" w:color="000000"/>
              <w:bottom w:val="single" w:sz="4" w:space="0" w:color="000000"/>
              <w:right w:val="single" w:sz="4" w:space="0" w:color="000000"/>
            </w:tcBorders>
          </w:tcPr>
          <w:p w:rsidR="002602FC" w:rsidRDefault="002602FC" w:rsidP="002F4723">
            <w:pPr>
              <w:spacing w:after="0" w:line="276" w:lineRule="auto"/>
              <w:ind w:left="0" w:right="0" w:firstLine="0"/>
              <w:jc w:val="left"/>
              <w:rPr>
                <w:rFonts w:ascii="Arial Narrow" w:hAnsi="Arial Narrow"/>
                <w:b/>
              </w:rPr>
            </w:pPr>
            <w:r>
              <w:rPr>
                <w:rFonts w:ascii="Arial Narrow" w:hAnsi="Arial Narrow"/>
                <w:b/>
              </w:rPr>
              <w:t>Réalisation d’un socle pour pose de la pompe</w:t>
            </w:r>
          </w:p>
          <w:p w:rsidR="002602FC" w:rsidRPr="00B0532F" w:rsidRDefault="002602FC" w:rsidP="002F4723">
            <w:pPr>
              <w:spacing w:after="0" w:line="276" w:lineRule="auto"/>
              <w:ind w:left="0" w:right="0" w:firstLine="0"/>
              <w:jc w:val="left"/>
              <w:rPr>
                <w:rFonts w:ascii="Arial Narrow" w:hAnsi="Arial Narrow"/>
              </w:rPr>
            </w:pPr>
            <w:r w:rsidRPr="00B0532F">
              <w:rPr>
                <w:rFonts w:ascii="Arial Narrow" w:hAnsi="Arial Narrow"/>
              </w:rPr>
              <w:t xml:space="preserve">Ce prix </w:t>
            </w:r>
            <w:r>
              <w:rPr>
                <w:rFonts w:ascii="Arial Narrow" w:hAnsi="Arial Narrow"/>
              </w:rPr>
              <w:t xml:space="preserve">rémunère dans les conditions </w:t>
            </w:r>
            <w:r w:rsidRPr="00B0532F">
              <w:rPr>
                <w:rFonts w:ascii="Arial Narrow" w:hAnsi="Arial Narrow"/>
              </w:rPr>
              <w:t>générales prévues au contrat</w:t>
            </w:r>
            <w:r>
              <w:rPr>
                <w:sz w:val="22"/>
              </w:rPr>
              <w:t xml:space="preserve"> </w:t>
            </w:r>
            <w:r w:rsidRPr="00B0532F">
              <w:rPr>
                <w:rFonts w:ascii="Arial Narrow" w:hAnsi="Arial Narrow"/>
              </w:rPr>
              <w:t>de dallage en béton de 5cm d'épaisseur dosé à 350kg/m3</w:t>
            </w:r>
            <w:r>
              <w:rPr>
                <w:rFonts w:ascii="Arial Narrow" w:hAnsi="Arial Narrow"/>
              </w:rPr>
              <w:t xml:space="preserve"> </w:t>
            </w:r>
            <w:r w:rsidRPr="00B0532F">
              <w:rPr>
                <w:rFonts w:ascii="Arial Narrow" w:hAnsi="Arial Narrow"/>
              </w:rPr>
              <w:t xml:space="preserve">Il comprend :                                         </w:t>
            </w:r>
          </w:p>
          <w:p w:rsidR="002602FC" w:rsidRPr="00B0532F" w:rsidRDefault="002602FC" w:rsidP="002F4723">
            <w:pPr>
              <w:spacing w:after="0" w:line="276" w:lineRule="auto"/>
              <w:ind w:left="0" w:right="0" w:firstLine="0"/>
              <w:jc w:val="left"/>
              <w:rPr>
                <w:rFonts w:ascii="Arial Narrow" w:hAnsi="Arial Narrow"/>
              </w:rPr>
            </w:pPr>
            <w:r w:rsidRPr="00B0532F">
              <w:rPr>
                <w:rFonts w:ascii="Arial Narrow" w:hAnsi="Arial Narrow"/>
              </w:rPr>
              <w:t xml:space="preserve">la fourniture du gravier, sable et ciment suivant le CCTP;                                            </w:t>
            </w:r>
          </w:p>
          <w:p w:rsidR="002602FC" w:rsidRPr="00B0532F" w:rsidRDefault="002602FC" w:rsidP="002F4723">
            <w:pPr>
              <w:spacing w:after="0" w:line="276" w:lineRule="auto"/>
              <w:ind w:left="0" w:right="0" w:firstLine="0"/>
              <w:jc w:val="left"/>
              <w:rPr>
                <w:rFonts w:ascii="Arial Narrow" w:hAnsi="Arial Narrow"/>
              </w:rPr>
            </w:pPr>
            <w:r w:rsidRPr="00B0532F">
              <w:rPr>
                <w:rFonts w:ascii="Arial Narrow" w:hAnsi="Arial Narrow"/>
              </w:rPr>
              <w:t xml:space="preserve">la fourniture d'acier FE400 HA 8 pour ferraillage du dallage;                                       la fourniture d'eau de gâchage selon le CCTP;                                                              le stockage de ces matériaux;                          </w:t>
            </w:r>
          </w:p>
          <w:p w:rsidR="002602FC" w:rsidRPr="00B0532F" w:rsidRDefault="002602FC" w:rsidP="002F4723">
            <w:pPr>
              <w:spacing w:after="0" w:line="276" w:lineRule="auto"/>
              <w:ind w:left="0" w:right="0" w:firstLine="0"/>
              <w:jc w:val="left"/>
              <w:rPr>
                <w:rFonts w:ascii="Arial Narrow" w:hAnsi="Arial Narrow"/>
              </w:rPr>
            </w:pPr>
            <w:r w:rsidRPr="00B0532F">
              <w:rPr>
                <w:rFonts w:ascii="Arial Narrow" w:hAnsi="Arial Narrow"/>
              </w:rPr>
              <w:t>le façonnage des aciers H</w:t>
            </w:r>
            <w:r>
              <w:rPr>
                <w:rFonts w:ascii="Arial Narrow" w:hAnsi="Arial Narrow"/>
              </w:rPr>
              <w:t xml:space="preserve">A8 pour ferraillage de l'aire de puisage </w:t>
            </w:r>
            <w:r w:rsidRPr="00B0532F">
              <w:rPr>
                <w:rFonts w:ascii="Arial Narrow" w:hAnsi="Arial Narrow"/>
              </w:rPr>
              <w:t xml:space="preserve">;                     </w:t>
            </w:r>
          </w:p>
          <w:p w:rsidR="002602FC" w:rsidRDefault="002602FC" w:rsidP="002F4723">
            <w:pPr>
              <w:spacing w:after="0" w:line="276" w:lineRule="auto"/>
              <w:ind w:left="0" w:right="0" w:firstLine="0"/>
              <w:jc w:val="left"/>
              <w:rPr>
                <w:rFonts w:ascii="Arial Narrow" w:hAnsi="Arial Narrow"/>
              </w:rPr>
            </w:pPr>
            <w:r w:rsidRPr="00B0532F">
              <w:rPr>
                <w:rFonts w:ascii="Arial Narrow" w:hAnsi="Arial Narrow"/>
              </w:rPr>
              <w:t>le réglage topographique pour l'obtention d'une pente de m</w:t>
            </w:r>
            <w:r>
              <w:rPr>
                <w:rFonts w:ascii="Arial Narrow" w:hAnsi="Arial Narrow"/>
              </w:rPr>
              <w:t xml:space="preserve">oins de 5%;                   </w:t>
            </w:r>
          </w:p>
          <w:p w:rsidR="002602FC" w:rsidRDefault="002602FC" w:rsidP="002F4723">
            <w:pPr>
              <w:spacing w:after="0" w:line="276" w:lineRule="auto"/>
              <w:ind w:left="0" w:right="0" w:firstLine="0"/>
              <w:jc w:val="left"/>
              <w:rPr>
                <w:rFonts w:ascii="Arial Narrow" w:hAnsi="Arial Narrow"/>
              </w:rPr>
            </w:pPr>
            <w:r w:rsidRPr="00B0532F">
              <w:rPr>
                <w:rFonts w:ascii="Arial Narrow" w:hAnsi="Arial Narrow"/>
              </w:rPr>
              <w:t>la mise en œuvre du béton et le coulage y compris toutes les sujétions liées à cette tâche.</w:t>
            </w:r>
          </w:p>
          <w:p w:rsidR="002602FC" w:rsidRPr="00B0532F" w:rsidRDefault="002602FC" w:rsidP="002F4723">
            <w:pPr>
              <w:spacing w:after="0" w:line="276" w:lineRule="auto"/>
              <w:ind w:left="0" w:right="0" w:firstLine="0"/>
              <w:jc w:val="left"/>
              <w:rPr>
                <w:rFonts w:ascii="Arial Narrow" w:hAnsi="Arial Narrow"/>
              </w:rPr>
            </w:pPr>
            <w:r>
              <w:rPr>
                <w:rFonts w:ascii="Arial Narrow" w:hAnsi="Arial Narrow"/>
              </w:rPr>
              <w:t>L’unité à</w:t>
            </w:r>
          </w:p>
        </w:tc>
        <w:tc>
          <w:tcPr>
            <w:tcW w:w="566"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0" w:firstLine="0"/>
              <w:jc w:val="center"/>
              <w:rPr>
                <w:rFonts w:ascii="Arial Narrow" w:hAnsi="Arial Narrow"/>
              </w:rPr>
            </w:pPr>
            <w:r>
              <w:rPr>
                <w:rFonts w:ascii="Arial Narrow" w:hAnsi="Arial Narrow"/>
              </w:rPr>
              <w:t>U</w:t>
            </w:r>
            <w:r w:rsidRPr="00E31BE8">
              <w:rPr>
                <w:rFonts w:ascii="Arial Narrow" w:hAnsi="Arial Narrow"/>
              </w:rPr>
              <w:t xml:space="preserve"> </w:t>
            </w:r>
          </w:p>
        </w:tc>
        <w:tc>
          <w:tcPr>
            <w:tcW w:w="1413"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2" w:firstLine="0"/>
              <w:jc w:val="right"/>
              <w:rPr>
                <w:rFonts w:ascii="Arial Narrow" w:hAnsi="Arial Narrow"/>
              </w:rPr>
            </w:pPr>
            <w:r w:rsidRPr="00E31BE8">
              <w:rPr>
                <w:rFonts w:ascii="Arial Narrow" w:hAnsi="Arial Narrow"/>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0" w:firstLine="0"/>
              <w:jc w:val="right"/>
              <w:rPr>
                <w:rFonts w:ascii="Arial Narrow" w:hAnsi="Arial Narrow"/>
              </w:rPr>
            </w:pPr>
            <w:r w:rsidRPr="00E31BE8">
              <w:rPr>
                <w:rFonts w:ascii="Arial Narrow" w:hAnsi="Arial Narrow"/>
              </w:rPr>
              <w:t xml:space="preserve"> </w:t>
            </w:r>
          </w:p>
        </w:tc>
      </w:tr>
      <w:tr w:rsidR="002602FC" w:rsidRPr="00E31BE8" w:rsidTr="002F4723">
        <w:trPr>
          <w:trHeight w:val="67"/>
        </w:trPr>
        <w:tc>
          <w:tcPr>
            <w:tcW w:w="1008" w:type="dxa"/>
            <w:tcBorders>
              <w:top w:val="single" w:sz="4" w:space="0" w:color="000000"/>
              <w:left w:val="single" w:sz="4" w:space="0" w:color="000000"/>
              <w:bottom w:val="single" w:sz="4" w:space="0" w:color="000000"/>
              <w:right w:val="single" w:sz="4" w:space="0" w:color="000000"/>
            </w:tcBorders>
            <w:vAlign w:val="center"/>
          </w:tcPr>
          <w:p w:rsidR="002602FC" w:rsidRPr="00003C71" w:rsidRDefault="002602FC" w:rsidP="002F4723">
            <w:pPr>
              <w:spacing w:after="0" w:line="276" w:lineRule="auto"/>
              <w:ind w:left="0" w:right="0" w:firstLine="0"/>
              <w:jc w:val="center"/>
              <w:rPr>
                <w:rFonts w:ascii="Arial Narrow" w:hAnsi="Arial Narrow"/>
                <w:sz w:val="22"/>
              </w:rPr>
            </w:pPr>
            <w:r>
              <w:rPr>
                <w:rFonts w:ascii="Arial Narrow" w:hAnsi="Arial Narrow"/>
                <w:sz w:val="22"/>
              </w:rPr>
              <w:t>IV-2</w:t>
            </w:r>
          </w:p>
        </w:tc>
        <w:tc>
          <w:tcPr>
            <w:tcW w:w="5724" w:type="dxa"/>
            <w:tcBorders>
              <w:top w:val="single" w:sz="4" w:space="0" w:color="000000"/>
              <w:left w:val="single" w:sz="4" w:space="0" w:color="000000"/>
              <w:bottom w:val="single" w:sz="4" w:space="0" w:color="000000"/>
              <w:right w:val="single" w:sz="4" w:space="0" w:color="000000"/>
            </w:tcBorders>
          </w:tcPr>
          <w:p w:rsidR="002602FC" w:rsidRDefault="002602FC" w:rsidP="002F4723">
            <w:pPr>
              <w:spacing w:after="0" w:line="276" w:lineRule="auto"/>
              <w:ind w:left="0" w:right="0" w:firstLine="0"/>
              <w:jc w:val="left"/>
              <w:rPr>
                <w:rFonts w:ascii="Arial Narrow" w:hAnsi="Arial Narrow"/>
                <w:b/>
              </w:rPr>
            </w:pPr>
            <w:r>
              <w:rPr>
                <w:rFonts w:ascii="Arial Narrow" w:hAnsi="Arial Narrow"/>
                <w:b/>
              </w:rPr>
              <w:t>Construction d’une clôture de 2,30X2,30 m, aire de puisage en béton armé et Chappe lisse, peinture, rigole intérieur, portillon métallique à fermer par un cadenas de 1</w:t>
            </w:r>
            <w:r w:rsidRPr="00B0532F">
              <w:rPr>
                <w:rFonts w:ascii="Arial Narrow" w:hAnsi="Arial Narrow"/>
                <w:b/>
                <w:vertAlign w:val="superscript"/>
              </w:rPr>
              <w:t>er</w:t>
            </w:r>
            <w:r>
              <w:rPr>
                <w:rFonts w:ascii="Arial Narrow" w:hAnsi="Arial Narrow"/>
                <w:b/>
              </w:rPr>
              <w:t xml:space="preserve"> choix y compris anti bourbier en béton arme et toutes sujétions :</w:t>
            </w:r>
          </w:p>
          <w:p w:rsidR="002602FC" w:rsidRDefault="002602FC" w:rsidP="002F4723">
            <w:pPr>
              <w:spacing w:after="0" w:line="276" w:lineRule="auto"/>
              <w:ind w:left="0" w:right="0" w:firstLine="0"/>
              <w:jc w:val="left"/>
              <w:rPr>
                <w:rFonts w:ascii="Arial Narrow" w:hAnsi="Arial Narrow"/>
              </w:rPr>
            </w:pPr>
            <w:r>
              <w:rPr>
                <w:rFonts w:ascii="Arial Narrow" w:hAnsi="Arial Narrow"/>
              </w:rPr>
              <w:t xml:space="preserve">Ce prix rémunère dans les conditions </w:t>
            </w:r>
            <w:r w:rsidRPr="00B0532F">
              <w:rPr>
                <w:rFonts w:ascii="Arial Narrow" w:hAnsi="Arial Narrow"/>
              </w:rPr>
              <w:t xml:space="preserve">générales prévues au </w:t>
            </w:r>
            <w:r w:rsidRPr="00B0532F">
              <w:rPr>
                <w:rFonts w:ascii="Arial Narrow" w:hAnsi="Arial Narrow"/>
              </w:rPr>
              <w:lastRenderedPageBreak/>
              <w:t>contrat</w:t>
            </w:r>
            <w:r>
              <w:rPr>
                <w:sz w:val="22"/>
              </w:rPr>
              <w:t xml:space="preserve"> </w:t>
            </w:r>
            <w:r w:rsidRPr="00B0532F">
              <w:rPr>
                <w:rFonts w:ascii="Arial Narrow" w:hAnsi="Arial Narrow"/>
              </w:rPr>
              <w:t>de dallage en béton de 5cm d'épaisseur dosé à 350kg/m3</w:t>
            </w:r>
            <w:r>
              <w:rPr>
                <w:rFonts w:ascii="Arial Narrow" w:hAnsi="Arial Narrow"/>
              </w:rPr>
              <w:t xml:space="preserve">, la fourniture d’un portillon métallique, d’un cadenas </w:t>
            </w:r>
          </w:p>
          <w:p w:rsidR="002602FC" w:rsidRPr="00CA431E" w:rsidRDefault="002602FC" w:rsidP="002F4723">
            <w:pPr>
              <w:spacing w:after="0" w:line="276" w:lineRule="auto"/>
              <w:ind w:left="0" w:right="0" w:firstLine="0"/>
              <w:jc w:val="left"/>
              <w:rPr>
                <w:rFonts w:ascii="Arial Narrow" w:hAnsi="Arial Narrow"/>
              </w:rPr>
            </w:pPr>
            <w:r>
              <w:rPr>
                <w:rFonts w:ascii="Arial Narrow" w:hAnsi="Arial Narrow"/>
              </w:rPr>
              <w:t xml:space="preserve">L’unité à : </w:t>
            </w:r>
          </w:p>
        </w:tc>
        <w:tc>
          <w:tcPr>
            <w:tcW w:w="566" w:type="dxa"/>
            <w:tcBorders>
              <w:top w:val="single" w:sz="4" w:space="0" w:color="000000"/>
              <w:left w:val="single" w:sz="4" w:space="0" w:color="000000"/>
              <w:bottom w:val="single" w:sz="4" w:space="0" w:color="000000"/>
              <w:right w:val="single" w:sz="4" w:space="0" w:color="000000"/>
            </w:tcBorders>
            <w:vAlign w:val="center"/>
          </w:tcPr>
          <w:p w:rsidR="002602FC" w:rsidRDefault="002602FC" w:rsidP="002F4723">
            <w:pPr>
              <w:spacing w:after="0" w:line="276" w:lineRule="auto"/>
              <w:ind w:left="0" w:right="0" w:firstLine="0"/>
              <w:jc w:val="center"/>
              <w:rPr>
                <w:rFonts w:ascii="Arial Narrow" w:hAnsi="Arial Narrow"/>
              </w:rPr>
            </w:pPr>
            <w:r>
              <w:rPr>
                <w:rFonts w:ascii="Arial Narrow" w:hAnsi="Arial Narrow"/>
              </w:rPr>
              <w:lastRenderedPageBreak/>
              <w:t>U</w:t>
            </w:r>
          </w:p>
        </w:tc>
        <w:tc>
          <w:tcPr>
            <w:tcW w:w="1413"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2" w:firstLine="0"/>
              <w:jc w:val="right"/>
              <w:rPr>
                <w:rFonts w:ascii="Arial Narrow" w:hAnsi="Arial Narrow"/>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0" w:firstLine="0"/>
              <w:jc w:val="right"/>
              <w:rPr>
                <w:rFonts w:ascii="Arial Narrow" w:hAnsi="Arial Narrow"/>
              </w:rPr>
            </w:pPr>
          </w:p>
        </w:tc>
      </w:tr>
      <w:tr w:rsidR="002602FC" w:rsidRPr="00E31BE8" w:rsidTr="002F4723">
        <w:trPr>
          <w:trHeight w:val="67"/>
        </w:trPr>
        <w:tc>
          <w:tcPr>
            <w:tcW w:w="1008" w:type="dxa"/>
            <w:tcBorders>
              <w:top w:val="single" w:sz="4" w:space="0" w:color="000000"/>
              <w:left w:val="single" w:sz="4" w:space="0" w:color="000000"/>
              <w:bottom w:val="single" w:sz="4" w:space="0" w:color="000000"/>
              <w:right w:val="single" w:sz="4" w:space="0" w:color="000000"/>
            </w:tcBorders>
            <w:vAlign w:val="center"/>
          </w:tcPr>
          <w:p w:rsidR="002602FC" w:rsidRDefault="002602FC" w:rsidP="002F4723">
            <w:pPr>
              <w:spacing w:after="0" w:line="276" w:lineRule="auto"/>
              <w:ind w:left="0" w:right="0" w:firstLine="0"/>
              <w:jc w:val="center"/>
              <w:rPr>
                <w:rFonts w:ascii="Arial Narrow" w:hAnsi="Arial Narrow"/>
                <w:sz w:val="22"/>
              </w:rPr>
            </w:pPr>
            <w:r>
              <w:rPr>
                <w:rFonts w:ascii="Arial Narrow" w:hAnsi="Arial Narrow"/>
                <w:sz w:val="22"/>
              </w:rPr>
              <w:t>IV-3</w:t>
            </w:r>
          </w:p>
        </w:tc>
        <w:tc>
          <w:tcPr>
            <w:tcW w:w="5724" w:type="dxa"/>
            <w:tcBorders>
              <w:top w:val="single" w:sz="4" w:space="0" w:color="000000"/>
              <w:left w:val="single" w:sz="4" w:space="0" w:color="000000"/>
              <w:bottom w:val="single" w:sz="4" w:space="0" w:color="000000"/>
              <w:right w:val="single" w:sz="4" w:space="0" w:color="000000"/>
            </w:tcBorders>
          </w:tcPr>
          <w:p w:rsidR="002602FC" w:rsidRDefault="002602FC" w:rsidP="002F4723">
            <w:pPr>
              <w:spacing w:after="0" w:line="276" w:lineRule="auto"/>
              <w:ind w:left="0" w:right="0" w:firstLine="0"/>
              <w:jc w:val="left"/>
              <w:rPr>
                <w:rFonts w:ascii="Arial Narrow" w:hAnsi="Arial Narrow"/>
                <w:b/>
              </w:rPr>
            </w:pPr>
            <w:r>
              <w:rPr>
                <w:rFonts w:ascii="Arial Narrow" w:hAnsi="Arial Narrow"/>
                <w:b/>
              </w:rPr>
              <w:t>Construction d’un canal d’évacuation en béton armé et d’un</w:t>
            </w:r>
            <w:r w:rsidRPr="00CA431E">
              <w:rPr>
                <w:rFonts w:ascii="Arial Narrow" w:hAnsi="Arial Narrow"/>
                <w:b/>
              </w:rPr>
              <w:t xml:space="preserve"> puits perdu</w:t>
            </w:r>
            <w:r>
              <w:rPr>
                <w:rFonts w:ascii="Arial Narrow" w:hAnsi="Arial Narrow"/>
                <w:b/>
              </w:rPr>
              <w:t xml:space="preserve"> pour les eaux usées</w:t>
            </w:r>
          </w:p>
          <w:p w:rsidR="002602FC" w:rsidRDefault="002602FC" w:rsidP="002F4723">
            <w:pPr>
              <w:spacing w:after="0" w:line="276" w:lineRule="auto"/>
              <w:ind w:left="0" w:right="0" w:firstLine="0"/>
              <w:jc w:val="left"/>
              <w:rPr>
                <w:rFonts w:ascii="Arial Narrow" w:hAnsi="Arial Narrow"/>
              </w:rPr>
            </w:pPr>
            <w:r w:rsidRPr="00CA431E">
              <w:rPr>
                <w:rFonts w:ascii="Arial Narrow" w:hAnsi="Arial Narrow"/>
              </w:rPr>
              <w:t xml:space="preserve">Ce prix </w:t>
            </w:r>
            <w:r>
              <w:rPr>
                <w:rFonts w:ascii="Arial Narrow" w:hAnsi="Arial Narrow"/>
              </w:rPr>
              <w:t xml:space="preserve">rémunère dans les conditions </w:t>
            </w:r>
            <w:r w:rsidRPr="00CA431E">
              <w:rPr>
                <w:rFonts w:ascii="Arial Narrow" w:hAnsi="Arial Narrow"/>
              </w:rPr>
              <w:t>générales prévu</w:t>
            </w:r>
            <w:r>
              <w:rPr>
                <w:rFonts w:ascii="Arial Narrow" w:hAnsi="Arial Narrow"/>
              </w:rPr>
              <w:t xml:space="preserve">es au contrat, à l’unité </w:t>
            </w:r>
            <w:r w:rsidRPr="00CA431E">
              <w:rPr>
                <w:rFonts w:ascii="Arial Narrow" w:hAnsi="Arial Narrow"/>
              </w:rPr>
              <w:t>des fosses conf</w:t>
            </w:r>
            <w:r>
              <w:rPr>
                <w:rFonts w:ascii="Arial Narrow" w:hAnsi="Arial Narrow"/>
              </w:rPr>
              <w:t xml:space="preserve">ormément au CCTP. Il comprend: </w:t>
            </w:r>
          </w:p>
          <w:p w:rsidR="002602FC" w:rsidRPr="00CA431E" w:rsidRDefault="002602FC" w:rsidP="002F4723">
            <w:pPr>
              <w:spacing w:after="0" w:line="276" w:lineRule="auto"/>
              <w:ind w:left="0" w:right="0" w:firstLine="0"/>
              <w:jc w:val="left"/>
              <w:rPr>
                <w:rFonts w:ascii="Arial Narrow" w:hAnsi="Arial Narrow"/>
              </w:rPr>
            </w:pPr>
            <w:r w:rsidRPr="00CA431E">
              <w:rPr>
                <w:rFonts w:ascii="Arial Narrow" w:hAnsi="Arial Narrow"/>
              </w:rPr>
              <w:t xml:space="preserve">l'implantation du puits perdu;                           </w:t>
            </w:r>
          </w:p>
          <w:p w:rsidR="002602FC" w:rsidRPr="00CA431E" w:rsidRDefault="002602FC" w:rsidP="002F4723">
            <w:pPr>
              <w:spacing w:after="0" w:line="276" w:lineRule="auto"/>
              <w:ind w:left="0" w:right="0" w:firstLine="0"/>
              <w:jc w:val="left"/>
              <w:rPr>
                <w:rFonts w:ascii="Arial Narrow" w:hAnsi="Arial Narrow"/>
              </w:rPr>
            </w:pPr>
            <w:r w:rsidRPr="00CA431E">
              <w:rPr>
                <w:rFonts w:ascii="Arial Narrow" w:hAnsi="Arial Narrow"/>
              </w:rPr>
              <w:t xml:space="preserve">l'exécution des fouilles du puits perdu;            </w:t>
            </w:r>
          </w:p>
          <w:p w:rsidR="002602FC" w:rsidRPr="00CA431E" w:rsidRDefault="002602FC" w:rsidP="002F4723">
            <w:pPr>
              <w:spacing w:after="0" w:line="276" w:lineRule="auto"/>
              <w:ind w:left="0" w:right="0" w:firstLine="0"/>
              <w:jc w:val="left"/>
              <w:rPr>
                <w:rFonts w:ascii="Arial Narrow" w:hAnsi="Arial Narrow"/>
              </w:rPr>
            </w:pPr>
            <w:r w:rsidRPr="00CA431E">
              <w:rPr>
                <w:rFonts w:ascii="Arial Narrow" w:hAnsi="Arial Narrow"/>
              </w:rPr>
              <w:t xml:space="preserve">la fourniture de matériaux pour le béton de bourrage;                                                 </w:t>
            </w:r>
          </w:p>
          <w:p w:rsidR="002602FC" w:rsidRPr="00CA431E" w:rsidRDefault="002602FC" w:rsidP="002F4723">
            <w:pPr>
              <w:spacing w:after="0" w:line="276" w:lineRule="auto"/>
              <w:ind w:left="0" w:right="0" w:firstLine="0"/>
              <w:jc w:val="left"/>
              <w:rPr>
                <w:rFonts w:ascii="Arial Narrow" w:hAnsi="Arial Narrow"/>
              </w:rPr>
            </w:pPr>
            <w:r w:rsidRPr="00CA431E">
              <w:rPr>
                <w:rFonts w:ascii="Arial Narrow" w:hAnsi="Arial Narrow"/>
              </w:rPr>
              <w:t xml:space="preserve">la fourniture et pose d'agglos de 20x20x40 pour les parois du puits perdus;              </w:t>
            </w:r>
          </w:p>
          <w:p w:rsidR="002602FC" w:rsidRDefault="002602FC" w:rsidP="002F4723">
            <w:pPr>
              <w:spacing w:after="0" w:line="276" w:lineRule="auto"/>
              <w:ind w:left="0" w:right="0" w:firstLine="0"/>
              <w:jc w:val="left"/>
              <w:rPr>
                <w:rFonts w:ascii="Arial Narrow" w:hAnsi="Arial Narrow"/>
              </w:rPr>
            </w:pPr>
            <w:r w:rsidRPr="00CA431E">
              <w:rPr>
                <w:rFonts w:ascii="Arial Narrow" w:hAnsi="Arial Narrow"/>
              </w:rPr>
              <w:t>la</w:t>
            </w:r>
            <w:r>
              <w:rPr>
                <w:rFonts w:ascii="Arial Narrow" w:hAnsi="Arial Narrow"/>
              </w:rPr>
              <w:t xml:space="preserve"> construction de la canalisation </w:t>
            </w:r>
            <w:r w:rsidRPr="00CA431E">
              <w:rPr>
                <w:rFonts w:ascii="Arial Narrow" w:hAnsi="Arial Narrow"/>
              </w:rPr>
              <w:t xml:space="preserve">d'évacuation;                                                    la fourniture et pose de moellons;                    </w:t>
            </w:r>
          </w:p>
          <w:p w:rsidR="002602FC" w:rsidRPr="00CA431E" w:rsidRDefault="002602FC" w:rsidP="002F4723">
            <w:pPr>
              <w:spacing w:after="0" w:line="276" w:lineRule="auto"/>
              <w:ind w:left="0" w:right="0" w:firstLine="0"/>
              <w:jc w:val="left"/>
              <w:rPr>
                <w:rFonts w:ascii="Arial Narrow" w:hAnsi="Arial Narrow"/>
              </w:rPr>
            </w:pPr>
            <w:r w:rsidRPr="00CA431E">
              <w:rPr>
                <w:rFonts w:ascii="Arial Narrow" w:hAnsi="Arial Narrow"/>
              </w:rPr>
              <w:t>la fabrication du couvercle en béton armé de 4cm d'épaisseur y compris toutes les sujétions liées à cette tâche.</w:t>
            </w:r>
          </w:p>
        </w:tc>
        <w:tc>
          <w:tcPr>
            <w:tcW w:w="566" w:type="dxa"/>
            <w:tcBorders>
              <w:top w:val="single" w:sz="4" w:space="0" w:color="000000"/>
              <w:left w:val="single" w:sz="4" w:space="0" w:color="000000"/>
              <w:bottom w:val="single" w:sz="4" w:space="0" w:color="000000"/>
              <w:right w:val="single" w:sz="4" w:space="0" w:color="000000"/>
            </w:tcBorders>
            <w:vAlign w:val="center"/>
          </w:tcPr>
          <w:p w:rsidR="002602FC" w:rsidRDefault="002602FC" w:rsidP="002F4723">
            <w:pPr>
              <w:spacing w:after="0" w:line="276" w:lineRule="auto"/>
              <w:ind w:left="0" w:right="0" w:firstLine="0"/>
              <w:jc w:val="center"/>
              <w:rPr>
                <w:rFonts w:ascii="Arial Narrow" w:hAnsi="Arial Narrow"/>
              </w:rPr>
            </w:pPr>
            <w:r>
              <w:rPr>
                <w:rFonts w:ascii="Arial Narrow" w:hAnsi="Arial Narrow"/>
              </w:rPr>
              <w:t>U</w:t>
            </w:r>
          </w:p>
        </w:tc>
        <w:tc>
          <w:tcPr>
            <w:tcW w:w="1413"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2" w:firstLine="0"/>
              <w:jc w:val="right"/>
              <w:rPr>
                <w:rFonts w:ascii="Arial Narrow" w:hAnsi="Arial Narrow"/>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0" w:firstLine="0"/>
              <w:jc w:val="right"/>
              <w:rPr>
                <w:rFonts w:ascii="Arial Narrow" w:hAnsi="Arial Narrow"/>
              </w:rPr>
            </w:pPr>
          </w:p>
        </w:tc>
      </w:tr>
      <w:tr w:rsidR="002602FC" w:rsidRPr="00E31BE8" w:rsidTr="002F4723">
        <w:trPr>
          <w:trHeight w:val="67"/>
        </w:trPr>
        <w:tc>
          <w:tcPr>
            <w:tcW w:w="1008" w:type="dxa"/>
            <w:tcBorders>
              <w:top w:val="single" w:sz="4" w:space="0" w:color="000000"/>
              <w:left w:val="single" w:sz="4" w:space="0" w:color="000000"/>
              <w:bottom w:val="single" w:sz="4" w:space="0" w:color="000000"/>
              <w:right w:val="single" w:sz="4" w:space="0" w:color="000000"/>
            </w:tcBorders>
            <w:vAlign w:val="center"/>
          </w:tcPr>
          <w:p w:rsidR="002602FC" w:rsidRDefault="002602FC" w:rsidP="002F4723">
            <w:pPr>
              <w:spacing w:after="0" w:line="276" w:lineRule="auto"/>
              <w:ind w:left="0" w:right="0" w:firstLine="0"/>
              <w:jc w:val="center"/>
              <w:rPr>
                <w:rFonts w:ascii="Arial Narrow" w:hAnsi="Arial Narrow"/>
                <w:sz w:val="22"/>
              </w:rPr>
            </w:pPr>
          </w:p>
        </w:tc>
        <w:tc>
          <w:tcPr>
            <w:tcW w:w="8979" w:type="dxa"/>
            <w:gridSpan w:val="4"/>
            <w:tcBorders>
              <w:top w:val="single" w:sz="4" w:space="0" w:color="000000"/>
              <w:left w:val="single" w:sz="4" w:space="0" w:color="000000"/>
              <w:bottom w:val="single" w:sz="4" w:space="0" w:color="000000"/>
              <w:right w:val="single" w:sz="4" w:space="0" w:color="000000"/>
            </w:tcBorders>
          </w:tcPr>
          <w:p w:rsidR="002602FC" w:rsidRPr="00705D53" w:rsidRDefault="002602FC" w:rsidP="002602FC">
            <w:pPr>
              <w:pStyle w:val="Paragraphedeliste"/>
              <w:numPr>
                <w:ilvl w:val="2"/>
                <w:numId w:val="84"/>
              </w:numPr>
              <w:spacing w:after="0" w:line="276" w:lineRule="auto"/>
              <w:ind w:right="0"/>
              <w:jc w:val="left"/>
              <w:rPr>
                <w:rFonts w:ascii="Arial Narrow" w:hAnsi="Arial Narrow"/>
              </w:rPr>
            </w:pPr>
            <w:r>
              <w:rPr>
                <w:rFonts w:ascii="Arial Narrow" w:hAnsi="Arial Narrow"/>
              </w:rPr>
              <w:t>EXHAURE</w:t>
            </w:r>
          </w:p>
        </w:tc>
      </w:tr>
      <w:tr w:rsidR="002602FC" w:rsidRPr="00E31BE8" w:rsidTr="002F4723">
        <w:trPr>
          <w:trHeight w:val="1548"/>
        </w:trPr>
        <w:tc>
          <w:tcPr>
            <w:tcW w:w="1008"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0" w:firstLine="0"/>
              <w:jc w:val="center"/>
              <w:rPr>
                <w:rFonts w:ascii="Arial Narrow" w:hAnsi="Arial Narrow"/>
              </w:rPr>
            </w:pPr>
            <w:r>
              <w:rPr>
                <w:rFonts w:ascii="Arial Narrow" w:hAnsi="Arial Narrow"/>
              </w:rPr>
              <w:t>V-1</w:t>
            </w:r>
          </w:p>
        </w:tc>
        <w:tc>
          <w:tcPr>
            <w:tcW w:w="5724" w:type="dxa"/>
            <w:tcBorders>
              <w:top w:val="single" w:sz="4" w:space="0" w:color="000000"/>
              <w:left w:val="single" w:sz="4" w:space="0" w:color="000000"/>
              <w:bottom w:val="single" w:sz="4" w:space="0" w:color="000000"/>
              <w:right w:val="single" w:sz="4" w:space="0" w:color="000000"/>
            </w:tcBorders>
          </w:tcPr>
          <w:p w:rsidR="002602FC" w:rsidRPr="00705D53" w:rsidRDefault="002602FC" w:rsidP="002F4723">
            <w:pPr>
              <w:spacing w:after="33" w:line="240" w:lineRule="auto"/>
              <w:ind w:left="0" w:right="0" w:firstLine="0"/>
              <w:jc w:val="left"/>
              <w:rPr>
                <w:rFonts w:ascii="Arial Narrow" w:hAnsi="Arial Narrow"/>
                <w:b/>
                <w:sz w:val="22"/>
              </w:rPr>
            </w:pPr>
            <w:r w:rsidRPr="00705D53">
              <w:rPr>
                <w:rFonts w:ascii="Arial Narrow" w:hAnsi="Arial Narrow"/>
                <w:b/>
                <w:sz w:val="22"/>
              </w:rPr>
              <w:t>Fourniture et pose d’une pompe manuelle INDIA MARK II</w:t>
            </w:r>
          </w:p>
          <w:p w:rsidR="002602FC" w:rsidRPr="00705D53" w:rsidRDefault="002602FC" w:rsidP="002F4723">
            <w:pPr>
              <w:spacing w:after="33" w:line="240" w:lineRule="auto"/>
              <w:ind w:left="0" w:right="0" w:firstLine="0"/>
              <w:jc w:val="left"/>
              <w:rPr>
                <w:rFonts w:ascii="Arial Narrow" w:hAnsi="Arial Narrow"/>
                <w:sz w:val="22"/>
              </w:rPr>
            </w:pPr>
            <w:r w:rsidRPr="00705D53">
              <w:rPr>
                <w:rFonts w:ascii="Arial Narrow" w:hAnsi="Arial Narrow"/>
                <w:sz w:val="22"/>
              </w:rPr>
              <w:t>Ce prix rémunère dans les conditions générales prévues dans le Marché le forfait pour l'acquisi</w:t>
            </w:r>
            <w:r>
              <w:rPr>
                <w:rFonts w:ascii="Arial Narrow" w:hAnsi="Arial Narrow"/>
                <w:sz w:val="22"/>
              </w:rPr>
              <w:t>tion d'une PMH</w:t>
            </w:r>
            <w:r w:rsidRPr="00705D53">
              <w:rPr>
                <w:rFonts w:ascii="Arial Narrow" w:hAnsi="Arial Narrow"/>
                <w:sz w:val="22"/>
              </w:rPr>
              <w:t xml:space="preserve">. Il comprend                     </w:t>
            </w:r>
          </w:p>
          <w:p w:rsidR="002602FC" w:rsidRPr="00705D53" w:rsidRDefault="002602FC" w:rsidP="002F4723">
            <w:pPr>
              <w:spacing w:after="33" w:line="240" w:lineRule="auto"/>
              <w:ind w:left="0" w:right="0" w:firstLine="0"/>
              <w:jc w:val="left"/>
              <w:rPr>
                <w:rFonts w:ascii="Arial Narrow" w:hAnsi="Arial Narrow"/>
                <w:sz w:val="22"/>
              </w:rPr>
            </w:pPr>
            <w:r w:rsidRPr="00705D53">
              <w:rPr>
                <w:rFonts w:ascii="Arial Narrow" w:hAnsi="Arial Narrow"/>
                <w:sz w:val="22"/>
              </w:rPr>
              <w:t xml:space="preserve">- la pompe dont la marque et les références sont </w:t>
            </w:r>
          </w:p>
          <w:p w:rsidR="002602FC" w:rsidRDefault="002602FC" w:rsidP="002F4723">
            <w:pPr>
              <w:spacing w:after="33" w:line="240" w:lineRule="auto"/>
              <w:ind w:left="0" w:right="0" w:firstLine="0"/>
              <w:jc w:val="left"/>
              <w:rPr>
                <w:rFonts w:ascii="Arial Narrow" w:hAnsi="Arial Narrow"/>
                <w:sz w:val="22"/>
              </w:rPr>
            </w:pPr>
            <w:r w:rsidRPr="00705D53">
              <w:rPr>
                <w:rFonts w:ascii="Arial Narrow" w:hAnsi="Arial Narrow"/>
                <w:sz w:val="22"/>
              </w:rPr>
              <w:t>Indiquées</w:t>
            </w:r>
          </w:p>
          <w:p w:rsidR="002602FC" w:rsidRPr="00705D53" w:rsidRDefault="002602FC" w:rsidP="002F4723">
            <w:pPr>
              <w:spacing w:after="33" w:line="240" w:lineRule="auto"/>
              <w:ind w:right="0"/>
              <w:jc w:val="left"/>
              <w:rPr>
                <w:rFonts w:ascii="Arial Narrow" w:hAnsi="Arial Narrow"/>
                <w:sz w:val="22"/>
              </w:rPr>
            </w:pPr>
            <w:r>
              <w:rPr>
                <w:rFonts w:ascii="Arial Narrow" w:hAnsi="Arial Narrow"/>
                <w:sz w:val="22"/>
              </w:rPr>
              <w:t xml:space="preserve">-les différents accessoires d’installations et d’exhaure y compris toutes sujétions de mise en œuvre  </w:t>
            </w:r>
          </w:p>
        </w:tc>
        <w:tc>
          <w:tcPr>
            <w:tcW w:w="566"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0" w:firstLine="0"/>
              <w:jc w:val="center"/>
              <w:rPr>
                <w:rFonts w:ascii="Arial Narrow" w:hAnsi="Arial Narrow"/>
                <w:sz w:val="22"/>
              </w:rPr>
            </w:pPr>
            <w:r>
              <w:rPr>
                <w:rFonts w:ascii="Arial Narrow" w:hAnsi="Arial Narrow"/>
                <w:sz w:val="22"/>
              </w:rPr>
              <w:t>U</w:t>
            </w:r>
          </w:p>
        </w:tc>
        <w:tc>
          <w:tcPr>
            <w:tcW w:w="1413"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2" w:firstLine="0"/>
              <w:jc w:val="right"/>
              <w:rPr>
                <w:rFonts w:ascii="Arial Narrow" w:hAnsi="Arial Narrow"/>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0" w:firstLine="0"/>
              <w:jc w:val="right"/>
              <w:rPr>
                <w:rFonts w:ascii="Arial Narrow" w:hAnsi="Arial Narrow"/>
              </w:rPr>
            </w:pPr>
          </w:p>
        </w:tc>
      </w:tr>
      <w:tr w:rsidR="002602FC" w:rsidRPr="00E31BE8" w:rsidTr="002F4723">
        <w:trPr>
          <w:trHeight w:val="476"/>
        </w:trPr>
        <w:tc>
          <w:tcPr>
            <w:tcW w:w="1008"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0" w:firstLine="0"/>
              <w:jc w:val="center"/>
              <w:rPr>
                <w:rFonts w:ascii="Arial Narrow" w:hAnsi="Arial Narrow"/>
              </w:rPr>
            </w:pPr>
            <w:r>
              <w:rPr>
                <w:rFonts w:ascii="Arial Narrow" w:hAnsi="Arial Narrow"/>
              </w:rPr>
              <w:t>V-2</w:t>
            </w:r>
          </w:p>
        </w:tc>
        <w:tc>
          <w:tcPr>
            <w:tcW w:w="5724" w:type="dxa"/>
            <w:tcBorders>
              <w:top w:val="single" w:sz="4" w:space="0" w:color="000000"/>
              <w:left w:val="single" w:sz="4" w:space="0" w:color="000000"/>
              <w:bottom w:val="single" w:sz="4" w:space="0" w:color="000000"/>
              <w:right w:val="single" w:sz="4" w:space="0" w:color="000000"/>
            </w:tcBorders>
          </w:tcPr>
          <w:p w:rsidR="002602FC" w:rsidRPr="00705D53" w:rsidRDefault="002602FC" w:rsidP="002F4723">
            <w:pPr>
              <w:spacing w:after="33" w:line="240" w:lineRule="auto"/>
              <w:ind w:left="0" w:right="0" w:firstLine="0"/>
              <w:jc w:val="left"/>
              <w:rPr>
                <w:rFonts w:ascii="Arial Narrow" w:hAnsi="Arial Narrow"/>
                <w:b/>
                <w:sz w:val="22"/>
              </w:rPr>
            </w:pPr>
            <w:r w:rsidRPr="00705D53">
              <w:rPr>
                <w:rFonts w:ascii="Arial Narrow" w:hAnsi="Arial Narrow"/>
                <w:b/>
                <w:sz w:val="22"/>
              </w:rPr>
              <w:t>Pose clapet anti retour+ collier de lot de sécurité</w:t>
            </w:r>
          </w:p>
          <w:p w:rsidR="002602FC" w:rsidRPr="00705D53" w:rsidRDefault="002602FC" w:rsidP="002F4723">
            <w:pPr>
              <w:rPr>
                <w:rFonts w:ascii="Arial Narrow" w:hAnsi="Arial Narrow"/>
                <w:sz w:val="22"/>
              </w:rPr>
            </w:pPr>
            <w:r w:rsidRPr="00705D53">
              <w:rPr>
                <w:rFonts w:ascii="Arial Narrow" w:hAnsi="Arial Narrow"/>
                <w:sz w:val="22"/>
              </w:rPr>
              <w:t>Ce prix rémunère dans les conditions générales prévues dans le Marché</w:t>
            </w:r>
            <w:r>
              <w:rPr>
                <w:rFonts w:ascii="Arial Narrow" w:hAnsi="Arial Narrow"/>
                <w:sz w:val="22"/>
              </w:rPr>
              <w:t xml:space="preserve"> y compris toutes sujétions de mise en œuvre  </w:t>
            </w:r>
          </w:p>
        </w:tc>
        <w:tc>
          <w:tcPr>
            <w:tcW w:w="566"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0" w:firstLine="0"/>
              <w:jc w:val="center"/>
              <w:rPr>
                <w:rFonts w:ascii="Arial Narrow" w:hAnsi="Arial Narrow"/>
                <w:sz w:val="22"/>
              </w:rPr>
            </w:pPr>
            <w:r>
              <w:rPr>
                <w:rFonts w:ascii="Arial Narrow" w:hAnsi="Arial Narrow"/>
                <w:sz w:val="22"/>
              </w:rPr>
              <w:t>U</w:t>
            </w:r>
          </w:p>
        </w:tc>
        <w:tc>
          <w:tcPr>
            <w:tcW w:w="1413"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2" w:firstLine="0"/>
              <w:jc w:val="right"/>
              <w:rPr>
                <w:rFonts w:ascii="Arial Narrow" w:hAnsi="Arial Narrow"/>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0" w:firstLine="0"/>
              <w:jc w:val="right"/>
              <w:rPr>
                <w:rFonts w:ascii="Arial Narrow" w:hAnsi="Arial Narrow"/>
              </w:rPr>
            </w:pPr>
          </w:p>
        </w:tc>
      </w:tr>
      <w:tr w:rsidR="002602FC" w:rsidRPr="00E31BE8" w:rsidTr="002F4723">
        <w:trPr>
          <w:trHeight w:val="476"/>
        </w:trPr>
        <w:tc>
          <w:tcPr>
            <w:tcW w:w="1008" w:type="dxa"/>
            <w:tcBorders>
              <w:top w:val="single" w:sz="4" w:space="0" w:color="000000"/>
              <w:left w:val="single" w:sz="4" w:space="0" w:color="000000"/>
              <w:bottom w:val="single" w:sz="4" w:space="0" w:color="000000"/>
              <w:right w:val="single" w:sz="4" w:space="0" w:color="000000"/>
            </w:tcBorders>
            <w:vAlign w:val="center"/>
          </w:tcPr>
          <w:p w:rsidR="002602FC" w:rsidRDefault="002602FC" w:rsidP="002F4723">
            <w:pPr>
              <w:spacing w:after="0" w:line="276" w:lineRule="auto"/>
              <w:ind w:left="0" w:right="0" w:firstLine="0"/>
              <w:jc w:val="center"/>
              <w:rPr>
                <w:rFonts w:ascii="Arial Narrow" w:hAnsi="Arial Narrow"/>
              </w:rPr>
            </w:pPr>
          </w:p>
        </w:tc>
        <w:tc>
          <w:tcPr>
            <w:tcW w:w="8979" w:type="dxa"/>
            <w:gridSpan w:val="4"/>
            <w:tcBorders>
              <w:top w:val="single" w:sz="4" w:space="0" w:color="000000"/>
              <w:left w:val="single" w:sz="4" w:space="0" w:color="000000"/>
              <w:bottom w:val="single" w:sz="4" w:space="0" w:color="000000"/>
              <w:right w:val="single" w:sz="4" w:space="0" w:color="000000"/>
            </w:tcBorders>
          </w:tcPr>
          <w:p w:rsidR="002602FC" w:rsidRPr="00705D53" w:rsidRDefault="002602FC" w:rsidP="002602FC">
            <w:pPr>
              <w:pStyle w:val="Paragraphedeliste"/>
              <w:numPr>
                <w:ilvl w:val="2"/>
                <w:numId w:val="84"/>
              </w:numPr>
              <w:spacing w:after="0" w:line="276" w:lineRule="auto"/>
              <w:ind w:right="0"/>
              <w:jc w:val="left"/>
              <w:rPr>
                <w:rFonts w:ascii="Arial Narrow" w:hAnsi="Arial Narrow"/>
              </w:rPr>
            </w:pPr>
            <w:r>
              <w:rPr>
                <w:rFonts w:ascii="Arial Narrow" w:hAnsi="Arial Narrow"/>
              </w:rPr>
              <w:t>PRESTATIONS DIVERSES</w:t>
            </w:r>
          </w:p>
        </w:tc>
      </w:tr>
      <w:tr w:rsidR="002602FC" w:rsidRPr="00E31BE8" w:rsidTr="002F4723">
        <w:trPr>
          <w:trHeight w:val="1548"/>
        </w:trPr>
        <w:tc>
          <w:tcPr>
            <w:tcW w:w="1008"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0" w:firstLine="0"/>
              <w:jc w:val="center"/>
              <w:rPr>
                <w:rFonts w:ascii="Arial Narrow" w:hAnsi="Arial Narrow"/>
              </w:rPr>
            </w:pPr>
            <w:r>
              <w:rPr>
                <w:rFonts w:ascii="Arial Narrow" w:hAnsi="Arial Narrow"/>
              </w:rPr>
              <w:t>VI-1</w:t>
            </w:r>
          </w:p>
        </w:tc>
        <w:tc>
          <w:tcPr>
            <w:tcW w:w="5724" w:type="dxa"/>
            <w:tcBorders>
              <w:top w:val="single" w:sz="4" w:space="0" w:color="000000"/>
              <w:left w:val="single" w:sz="4" w:space="0" w:color="000000"/>
              <w:bottom w:val="single" w:sz="4" w:space="0" w:color="000000"/>
              <w:right w:val="single" w:sz="4" w:space="0" w:color="000000"/>
            </w:tcBorders>
          </w:tcPr>
          <w:p w:rsidR="002602FC" w:rsidRPr="00705D53" w:rsidRDefault="002602FC" w:rsidP="002F4723">
            <w:pPr>
              <w:spacing w:after="33" w:line="240" w:lineRule="auto"/>
              <w:ind w:left="0" w:right="0" w:firstLine="0"/>
              <w:jc w:val="left"/>
              <w:rPr>
                <w:rFonts w:ascii="Arial Narrow" w:hAnsi="Arial Narrow"/>
                <w:b/>
              </w:rPr>
            </w:pPr>
            <w:r w:rsidRPr="00705D53">
              <w:rPr>
                <w:rFonts w:ascii="Arial Narrow" w:hAnsi="Arial Narrow"/>
                <w:b/>
                <w:sz w:val="22"/>
              </w:rPr>
              <w:t xml:space="preserve">Analyse physico-chimique et bactériologique </w:t>
            </w:r>
          </w:p>
          <w:p w:rsidR="002602FC" w:rsidRPr="00E31BE8" w:rsidRDefault="002602FC" w:rsidP="002F4723">
            <w:pPr>
              <w:spacing w:after="34" w:line="223" w:lineRule="auto"/>
              <w:ind w:left="0" w:right="0" w:firstLine="0"/>
              <w:jc w:val="left"/>
              <w:rPr>
                <w:rFonts w:ascii="Arial Narrow" w:hAnsi="Arial Narrow"/>
              </w:rPr>
            </w:pPr>
            <w:r w:rsidRPr="00E31BE8">
              <w:rPr>
                <w:rFonts w:ascii="Arial Narrow" w:hAnsi="Arial Narrow"/>
                <w:sz w:val="22"/>
              </w:rPr>
              <w:t>Ce prix rémunère dans les conditions générales prévues dans le Marché le Prélèvement et l’analyse physico chimique et bactériologique de l’eau.</w:t>
            </w:r>
            <w:r w:rsidRPr="00E31BE8">
              <w:rPr>
                <w:rFonts w:ascii="Arial Narrow" w:hAnsi="Arial Narrow"/>
              </w:rPr>
              <w:t xml:space="preserve"> </w:t>
            </w:r>
          </w:p>
          <w:p w:rsidR="002602FC" w:rsidRPr="00E31BE8" w:rsidRDefault="002602FC" w:rsidP="002F4723">
            <w:pPr>
              <w:spacing w:after="38" w:line="240" w:lineRule="auto"/>
              <w:ind w:left="0" w:right="0" w:firstLine="0"/>
              <w:jc w:val="left"/>
              <w:rPr>
                <w:rFonts w:ascii="Arial Narrow" w:hAnsi="Arial Narrow"/>
              </w:rPr>
            </w:pPr>
            <w:r w:rsidRPr="00E31BE8">
              <w:rPr>
                <w:rFonts w:ascii="Arial Narrow" w:hAnsi="Arial Narrow"/>
              </w:rPr>
              <w:t xml:space="preserve"> </w:t>
            </w:r>
          </w:p>
          <w:p w:rsidR="002602FC" w:rsidRPr="00E31BE8" w:rsidRDefault="002602FC" w:rsidP="002F4723">
            <w:pPr>
              <w:spacing w:after="0" w:line="276" w:lineRule="auto"/>
              <w:ind w:left="0" w:right="0" w:firstLine="0"/>
              <w:jc w:val="left"/>
              <w:rPr>
                <w:rFonts w:ascii="Arial Narrow" w:hAnsi="Arial Narrow"/>
              </w:rPr>
            </w:pPr>
            <w:r w:rsidRPr="00E31BE8">
              <w:rPr>
                <w:rFonts w:ascii="Arial Narrow" w:hAnsi="Arial Narrow"/>
                <w:sz w:val="22"/>
              </w:rPr>
              <w:t>Il s’applique à l’unité</w:t>
            </w:r>
            <w:r w:rsidRPr="00E31BE8">
              <w:rPr>
                <w:rFonts w:ascii="Arial Narrow" w:hAnsi="Arial Narrow"/>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0" w:firstLine="0"/>
              <w:jc w:val="center"/>
              <w:rPr>
                <w:rFonts w:ascii="Arial Narrow" w:hAnsi="Arial Narrow"/>
              </w:rPr>
            </w:pPr>
            <w:r w:rsidRPr="00E31BE8">
              <w:rPr>
                <w:rFonts w:ascii="Arial Narrow" w:hAnsi="Arial Narrow"/>
                <w:sz w:val="22"/>
              </w:rPr>
              <w:t>U</w:t>
            </w:r>
            <w:r w:rsidRPr="00E31BE8">
              <w:rPr>
                <w:rFonts w:ascii="Arial Narrow" w:hAnsi="Arial Narrow"/>
              </w:rPr>
              <w:t xml:space="preserve"> </w:t>
            </w:r>
          </w:p>
        </w:tc>
        <w:tc>
          <w:tcPr>
            <w:tcW w:w="1413"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2" w:firstLine="0"/>
              <w:jc w:val="right"/>
              <w:rPr>
                <w:rFonts w:ascii="Arial Narrow" w:hAnsi="Arial Narrow"/>
              </w:rPr>
            </w:pPr>
            <w:r w:rsidRPr="00E31BE8">
              <w:rPr>
                <w:rFonts w:ascii="Arial Narrow" w:hAnsi="Arial Narrow"/>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0" w:firstLine="0"/>
              <w:jc w:val="right"/>
              <w:rPr>
                <w:rFonts w:ascii="Arial Narrow" w:hAnsi="Arial Narrow"/>
              </w:rPr>
            </w:pPr>
            <w:r w:rsidRPr="00E31BE8">
              <w:rPr>
                <w:rFonts w:ascii="Arial Narrow" w:hAnsi="Arial Narrow"/>
              </w:rPr>
              <w:t xml:space="preserve"> </w:t>
            </w:r>
          </w:p>
        </w:tc>
      </w:tr>
      <w:tr w:rsidR="002602FC" w:rsidRPr="00E31BE8" w:rsidTr="002F4723">
        <w:trPr>
          <w:trHeight w:val="1548"/>
        </w:trPr>
        <w:tc>
          <w:tcPr>
            <w:tcW w:w="1008"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0" w:firstLine="0"/>
              <w:jc w:val="center"/>
              <w:rPr>
                <w:rFonts w:ascii="Arial Narrow" w:hAnsi="Arial Narrow"/>
              </w:rPr>
            </w:pPr>
            <w:r w:rsidRPr="00E31BE8">
              <w:rPr>
                <w:rFonts w:ascii="Arial Narrow" w:hAnsi="Arial Narrow"/>
                <w:sz w:val="22"/>
              </w:rPr>
              <w:t>VI-2</w:t>
            </w:r>
            <w:r w:rsidRPr="00E31BE8">
              <w:rPr>
                <w:rFonts w:ascii="Arial Narrow" w:hAnsi="Arial Narrow"/>
              </w:rPr>
              <w:t xml:space="preserve"> </w:t>
            </w:r>
          </w:p>
        </w:tc>
        <w:tc>
          <w:tcPr>
            <w:tcW w:w="5724"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35" w:line="240" w:lineRule="auto"/>
              <w:ind w:left="0" w:right="0" w:firstLine="0"/>
              <w:jc w:val="left"/>
              <w:rPr>
                <w:rFonts w:ascii="Arial Narrow" w:hAnsi="Arial Narrow"/>
              </w:rPr>
            </w:pPr>
            <w:r w:rsidRPr="00705D53">
              <w:rPr>
                <w:rFonts w:ascii="Arial Narrow" w:hAnsi="Arial Narrow"/>
                <w:b/>
                <w:sz w:val="22"/>
              </w:rPr>
              <w:t>Traitement de désinfection du forage</w:t>
            </w:r>
            <w:r w:rsidRPr="00E31BE8">
              <w:rPr>
                <w:rFonts w:ascii="Arial Narrow" w:hAnsi="Arial Narrow"/>
                <w:sz w:val="22"/>
              </w:rPr>
              <w:t xml:space="preserve"> y compris toutes sujétions </w:t>
            </w:r>
          </w:p>
          <w:p w:rsidR="002602FC" w:rsidRPr="00E31BE8" w:rsidRDefault="002602FC" w:rsidP="002F4723">
            <w:pPr>
              <w:spacing w:after="34" w:line="223" w:lineRule="auto"/>
              <w:ind w:left="0" w:right="0" w:firstLine="0"/>
              <w:jc w:val="left"/>
              <w:rPr>
                <w:rFonts w:ascii="Arial Narrow" w:hAnsi="Arial Narrow"/>
              </w:rPr>
            </w:pPr>
            <w:r w:rsidRPr="00E31BE8">
              <w:rPr>
                <w:rFonts w:ascii="Arial Narrow" w:hAnsi="Arial Narrow"/>
                <w:sz w:val="22"/>
              </w:rPr>
              <w:t>Ce prix rémunère dans les conditions générales prévues dans le Marché dans les conditions générales prévues dans le Marché et la Désinfection du forage au chlore.</w:t>
            </w:r>
            <w:r w:rsidRPr="00E31BE8">
              <w:rPr>
                <w:rFonts w:ascii="Arial Narrow" w:hAnsi="Arial Narrow"/>
              </w:rPr>
              <w:t xml:space="preserve"> </w:t>
            </w:r>
          </w:p>
          <w:p w:rsidR="002602FC" w:rsidRPr="00E31BE8" w:rsidRDefault="002602FC" w:rsidP="002F4723">
            <w:pPr>
              <w:spacing w:after="38" w:line="240" w:lineRule="auto"/>
              <w:ind w:left="0" w:right="0" w:firstLine="0"/>
              <w:jc w:val="left"/>
              <w:rPr>
                <w:rFonts w:ascii="Arial Narrow" w:hAnsi="Arial Narrow"/>
              </w:rPr>
            </w:pPr>
            <w:r w:rsidRPr="00E31BE8">
              <w:rPr>
                <w:rFonts w:ascii="Arial Narrow" w:hAnsi="Arial Narrow"/>
              </w:rPr>
              <w:t xml:space="preserve"> </w:t>
            </w:r>
          </w:p>
          <w:p w:rsidR="002602FC" w:rsidRPr="00E31BE8" w:rsidRDefault="002602FC" w:rsidP="002F4723">
            <w:pPr>
              <w:spacing w:after="0" w:line="276" w:lineRule="auto"/>
              <w:ind w:left="0" w:right="0" w:firstLine="0"/>
              <w:jc w:val="left"/>
              <w:rPr>
                <w:rFonts w:ascii="Arial Narrow" w:hAnsi="Arial Narrow"/>
              </w:rPr>
            </w:pPr>
            <w:r w:rsidRPr="00E31BE8">
              <w:rPr>
                <w:rFonts w:ascii="Arial Narrow" w:hAnsi="Arial Narrow"/>
                <w:sz w:val="22"/>
              </w:rPr>
              <w:t>Il s’applique à l’unité</w:t>
            </w:r>
            <w:r w:rsidRPr="00E31BE8">
              <w:rPr>
                <w:rFonts w:ascii="Arial Narrow" w:hAnsi="Arial Narrow"/>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0" w:firstLine="0"/>
              <w:jc w:val="center"/>
              <w:rPr>
                <w:rFonts w:ascii="Arial Narrow" w:hAnsi="Arial Narrow"/>
              </w:rPr>
            </w:pPr>
            <w:r w:rsidRPr="00E31BE8">
              <w:rPr>
                <w:rFonts w:ascii="Arial Narrow" w:hAnsi="Arial Narrow"/>
                <w:sz w:val="22"/>
              </w:rPr>
              <w:t>U</w:t>
            </w:r>
            <w:r w:rsidRPr="00E31BE8">
              <w:rPr>
                <w:rFonts w:ascii="Arial Narrow" w:hAnsi="Arial Narrow"/>
              </w:rPr>
              <w:t xml:space="preserve"> </w:t>
            </w:r>
          </w:p>
        </w:tc>
        <w:tc>
          <w:tcPr>
            <w:tcW w:w="1413"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2" w:firstLine="0"/>
              <w:jc w:val="right"/>
              <w:rPr>
                <w:rFonts w:ascii="Arial Narrow" w:hAnsi="Arial Narrow"/>
              </w:rPr>
            </w:pPr>
            <w:r w:rsidRPr="00E31BE8">
              <w:rPr>
                <w:rFonts w:ascii="Arial Narrow" w:hAnsi="Arial Narrow"/>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0" w:firstLine="0"/>
              <w:jc w:val="right"/>
              <w:rPr>
                <w:rFonts w:ascii="Arial Narrow" w:hAnsi="Arial Narrow"/>
              </w:rPr>
            </w:pPr>
            <w:r w:rsidRPr="00E31BE8">
              <w:rPr>
                <w:rFonts w:ascii="Arial Narrow" w:hAnsi="Arial Narrow"/>
              </w:rPr>
              <w:t xml:space="preserve"> </w:t>
            </w:r>
          </w:p>
        </w:tc>
      </w:tr>
      <w:tr w:rsidR="002602FC" w:rsidRPr="00E31BE8" w:rsidTr="002F4723">
        <w:trPr>
          <w:trHeight w:val="1800"/>
        </w:trPr>
        <w:tc>
          <w:tcPr>
            <w:tcW w:w="1008"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0" w:firstLine="0"/>
              <w:jc w:val="center"/>
              <w:rPr>
                <w:rFonts w:ascii="Arial Narrow" w:hAnsi="Arial Narrow"/>
              </w:rPr>
            </w:pPr>
            <w:r>
              <w:rPr>
                <w:rFonts w:ascii="Arial Narrow" w:hAnsi="Arial Narrow"/>
                <w:sz w:val="22"/>
              </w:rPr>
              <w:t>VI-3</w:t>
            </w:r>
            <w:r w:rsidRPr="00E31BE8">
              <w:rPr>
                <w:rFonts w:ascii="Arial Narrow" w:hAnsi="Arial Narrow"/>
              </w:rPr>
              <w:t xml:space="preserve"> </w:t>
            </w:r>
          </w:p>
        </w:tc>
        <w:tc>
          <w:tcPr>
            <w:tcW w:w="5724" w:type="dxa"/>
            <w:tcBorders>
              <w:top w:val="single" w:sz="4" w:space="0" w:color="000000"/>
              <w:left w:val="single" w:sz="4" w:space="0" w:color="000000"/>
              <w:bottom w:val="single" w:sz="4" w:space="0" w:color="000000"/>
              <w:right w:val="single" w:sz="4" w:space="0" w:color="000000"/>
            </w:tcBorders>
          </w:tcPr>
          <w:p w:rsidR="002602FC" w:rsidRPr="002A40DE" w:rsidRDefault="002602FC" w:rsidP="002F4723">
            <w:pPr>
              <w:spacing w:after="39" w:line="234" w:lineRule="auto"/>
              <w:ind w:left="0" w:right="0" w:firstLine="0"/>
              <w:jc w:val="left"/>
              <w:rPr>
                <w:rFonts w:ascii="Arial Narrow" w:hAnsi="Arial Narrow"/>
                <w:b/>
              </w:rPr>
            </w:pPr>
            <w:r w:rsidRPr="002A40DE">
              <w:rPr>
                <w:rFonts w:ascii="Arial Narrow" w:hAnsi="Arial Narrow"/>
                <w:b/>
              </w:rPr>
              <w:t xml:space="preserve">Formation d’un comité de gestion et artisan réparateur </w:t>
            </w:r>
          </w:p>
          <w:p w:rsidR="002602FC" w:rsidRPr="00E31BE8" w:rsidRDefault="002602FC" w:rsidP="002F4723">
            <w:pPr>
              <w:spacing w:after="33" w:line="240" w:lineRule="auto"/>
              <w:ind w:left="0" w:right="0" w:firstLine="0"/>
              <w:jc w:val="left"/>
              <w:rPr>
                <w:rFonts w:ascii="Arial Narrow" w:hAnsi="Arial Narrow"/>
              </w:rPr>
            </w:pPr>
            <w:r w:rsidRPr="00E31BE8">
              <w:rPr>
                <w:rFonts w:ascii="Arial Narrow" w:hAnsi="Arial Narrow"/>
                <w:sz w:val="22"/>
              </w:rPr>
              <w:t xml:space="preserve">Ce prix rémunère dans les conditions générales prévues dans le </w:t>
            </w:r>
          </w:p>
          <w:p w:rsidR="002602FC" w:rsidRPr="00E31BE8" w:rsidRDefault="002602FC" w:rsidP="002F4723">
            <w:pPr>
              <w:spacing w:after="34" w:line="216" w:lineRule="auto"/>
              <w:ind w:left="0" w:right="0" w:firstLine="0"/>
              <w:jc w:val="left"/>
              <w:rPr>
                <w:rFonts w:ascii="Arial Narrow" w:hAnsi="Arial Narrow"/>
              </w:rPr>
            </w:pPr>
            <w:r w:rsidRPr="00E31BE8">
              <w:rPr>
                <w:rFonts w:ascii="Arial Narrow" w:hAnsi="Arial Narrow"/>
                <w:sz w:val="22"/>
              </w:rPr>
              <w:t>Marché Une session de formation des agents pour la maintenance du réseau à l’utilisation des outils</w:t>
            </w:r>
            <w:r w:rsidRPr="00E31BE8">
              <w:rPr>
                <w:rFonts w:ascii="Arial Narrow" w:hAnsi="Arial Narrow"/>
              </w:rPr>
              <w:t xml:space="preserve"> </w:t>
            </w:r>
          </w:p>
          <w:p w:rsidR="002602FC" w:rsidRPr="00E31BE8" w:rsidRDefault="002602FC" w:rsidP="002F4723">
            <w:pPr>
              <w:spacing w:after="38" w:line="240" w:lineRule="auto"/>
              <w:ind w:left="0" w:right="0" w:firstLine="0"/>
              <w:jc w:val="left"/>
              <w:rPr>
                <w:rFonts w:ascii="Arial Narrow" w:hAnsi="Arial Narrow"/>
              </w:rPr>
            </w:pPr>
            <w:r w:rsidRPr="00E31BE8">
              <w:rPr>
                <w:rFonts w:ascii="Arial Narrow" w:hAnsi="Arial Narrow"/>
              </w:rPr>
              <w:t xml:space="preserve"> </w:t>
            </w:r>
          </w:p>
          <w:p w:rsidR="002602FC" w:rsidRPr="00E31BE8" w:rsidRDefault="002602FC" w:rsidP="002F4723">
            <w:pPr>
              <w:spacing w:after="0" w:line="276" w:lineRule="auto"/>
              <w:ind w:left="0" w:right="0" w:firstLine="0"/>
              <w:jc w:val="left"/>
              <w:rPr>
                <w:rFonts w:ascii="Arial Narrow" w:hAnsi="Arial Narrow"/>
              </w:rPr>
            </w:pPr>
            <w:r w:rsidRPr="00E31BE8">
              <w:rPr>
                <w:rFonts w:ascii="Arial Narrow" w:hAnsi="Arial Narrow"/>
                <w:sz w:val="22"/>
              </w:rPr>
              <w:t>Il s’applique à l’unité</w:t>
            </w:r>
          </w:p>
        </w:tc>
        <w:tc>
          <w:tcPr>
            <w:tcW w:w="566"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0" w:firstLine="0"/>
              <w:jc w:val="center"/>
              <w:rPr>
                <w:rFonts w:ascii="Arial Narrow" w:hAnsi="Arial Narrow"/>
              </w:rPr>
            </w:pPr>
            <w:r w:rsidRPr="00E31BE8">
              <w:rPr>
                <w:rFonts w:ascii="Arial Narrow" w:hAnsi="Arial Narrow"/>
                <w:sz w:val="22"/>
              </w:rPr>
              <w:t>U</w:t>
            </w:r>
            <w:r w:rsidRPr="00E31BE8">
              <w:rPr>
                <w:rFonts w:ascii="Arial Narrow" w:hAnsi="Arial Narrow"/>
              </w:rPr>
              <w:t xml:space="preserve"> </w:t>
            </w:r>
          </w:p>
        </w:tc>
        <w:tc>
          <w:tcPr>
            <w:tcW w:w="1413"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2" w:firstLine="0"/>
              <w:jc w:val="right"/>
              <w:rPr>
                <w:rFonts w:ascii="Arial Narrow" w:hAnsi="Arial Narrow"/>
              </w:rPr>
            </w:pPr>
            <w:r w:rsidRPr="00E31BE8">
              <w:rPr>
                <w:rFonts w:ascii="Arial Narrow" w:hAnsi="Arial Narrow"/>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0" w:firstLine="0"/>
              <w:jc w:val="right"/>
              <w:rPr>
                <w:rFonts w:ascii="Arial Narrow" w:hAnsi="Arial Narrow"/>
              </w:rPr>
            </w:pPr>
            <w:r w:rsidRPr="00E31BE8">
              <w:rPr>
                <w:rFonts w:ascii="Arial Narrow" w:hAnsi="Arial Narrow"/>
              </w:rPr>
              <w:t xml:space="preserve"> </w:t>
            </w:r>
          </w:p>
        </w:tc>
      </w:tr>
      <w:tr w:rsidR="002602FC" w:rsidRPr="00E31BE8" w:rsidTr="002F4723">
        <w:trPr>
          <w:trHeight w:val="1221"/>
        </w:trPr>
        <w:tc>
          <w:tcPr>
            <w:tcW w:w="1008" w:type="dxa"/>
            <w:tcBorders>
              <w:top w:val="single" w:sz="4" w:space="0" w:color="000000"/>
              <w:left w:val="single" w:sz="4" w:space="0" w:color="000000"/>
              <w:bottom w:val="single" w:sz="4" w:space="0" w:color="000000"/>
              <w:right w:val="single" w:sz="4" w:space="0" w:color="000000"/>
            </w:tcBorders>
            <w:vAlign w:val="center"/>
          </w:tcPr>
          <w:p w:rsidR="002602FC" w:rsidRDefault="002602FC" w:rsidP="002F4723">
            <w:pPr>
              <w:spacing w:after="0" w:line="276" w:lineRule="auto"/>
              <w:ind w:left="0" w:right="0" w:firstLine="0"/>
              <w:jc w:val="center"/>
              <w:rPr>
                <w:rFonts w:ascii="Arial Narrow" w:hAnsi="Arial Narrow"/>
                <w:sz w:val="22"/>
              </w:rPr>
            </w:pPr>
            <w:r>
              <w:rPr>
                <w:rFonts w:ascii="Arial Narrow" w:hAnsi="Arial Narrow"/>
                <w:sz w:val="22"/>
              </w:rPr>
              <w:lastRenderedPageBreak/>
              <w:t>VI-4</w:t>
            </w:r>
          </w:p>
        </w:tc>
        <w:tc>
          <w:tcPr>
            <w:tcW w:w="5724" w:type="dxa"/>
            <w:tcBorders>
              <w:top w:val="single" w:sz="4" w:space="0" w:color="000000"/>
              <w:left w:val="single" w:sz="4" w:space="0" w:color="000000"/>
              <w:bottom w:val="single" w:sz="4" w:space="0" w:color="000000"/>
              <w:right w:val="single" w:sz="4" w:space="0" w:color="000000"/>
            </w:tcBorders>
          </w:tcPr>
          <w:p w:rsidR="002602FC" w:rsidRDefault="002602FC" w:rsidP="002F4723">
            <w:pPr>
              <w:spacing w:after="39" w:line="234" w:lineRule="auto"/>
              <w:ind w:left="0" w:right="0" w:firstLine="0"/>
              <w:jc w:val="left"/>
              <w:rPr>
                <w:rFonts w:ascii="Arial Narrow" w:hAnsi="Arial Narrow"/>
                <w:b/>
              </w:rPr>
            </w:pPr>
            <w:r w:rsidRPr="002A40DE">
              <w:rPr>
                <w:rFonts w:ascii="Arial Narrow" w:hAnsi="Arial Narrow"/>
                <w:b/>
              </w:rPr>
              <w:t xml:space="preserve">Fourniture d'une caisse à </w:t>
            </w:r>
            <w:r>
              <w:rPr>
                <w:rFonts w:ascii="Arial Narrow" w:hAnsi="Arial Narrow"/>
                <w:b/>
              </w:rPr>
              <w:t>outils</w:t>
            </w:r>
          </w:p>
          <w:p w:rsidR="002602FC" w:rsidRDefault="002602FC" w:rsidP="002F4723">
            <w:pPr>
              <w:spacing w:after="36" w:line="232" w:lineRule="auto"/>
              <w:ind w:left="0" w:right="10" w:firstLine="0"/>
              <w:jc w:val="left"/>
              <w:rPr>
                <w:rFonts w:ascii="Arial Narrow" w:hAnsi="Arial Narrow"/>
              </w:rPr>
            </w:pPr>
            <w:r w:rsidRPr="002A40DE">
              <w:rPr>
                <w:rFonts w:ascii="Arial Narrow" w:hAnsi="Arial Narrow"/>
              </w:rPr>
              <w:t xml:space="preserve">Ce prix rémunère dans les conditions </w:t>
            </w:r>
            <w:r w:rsidRPr="002A40DE">
              <w:rPr>
                <w:rFonts w:ascii="Arial Narrow" w:hAnsi="Arial Narrow"/>
              </w:rPr>
              <w:tab/>
              <w:t xml:space="preserve"> générales prévues dans le Marché la fourniture d’une caisse contenant des outils essentiels au dépannage de la pompe, </w:t>
            </w:r>
          </w:p>
          <w:p w:rsidR="002602FC" w:rsidRPr="00E31BE8" w:rsidRDefault="002602FC" w:rsidP="002F4723">
            <w:pPr>
              <w:spacing w:after="36" w:line="232" w:lineRule="auto"/>
              <w:ind w:left="0" w:right="10" w:firstLine="0"/>
              <w:jc w:val="left"/>
              <w:rPr>
                <w:rFonts w:ascii="Arial Narrow" w:hAnsi="Arial Narrow"/>
              </w:rPr>
            </w:pPr>
            <w:r w:rsidRPr="00E31BE8">
              <w:rPr>
                <w:rFonts w:ascii="Arial Narrow" w:hAnsi="Arial Narrow"/>
                <w:sz w:val="22"/>
              </w:rPr>
              <w:t>-  Caisse compartimenté 530/200  -   Clés à griffes 24 -</w:t>
            </w:r>
            <w:r w:rsidRPr="00E31BE8">
              <w:rPr>
                <w:rFonts w:ascii="Arial" w:hAnsi="Arial" w:cs="Arial"/>
                <w:sz w:val="22"/>
              </w:rPr>
              <w:t>̋</w:t>
            </w:r>
            <w:r>
              <w:rPr>
                <w:rFonts w:ascii="Arial Narrow" w:hAnsi="Arial Narrow"/>
                <w:sz w:val="22"/>
              </w:rPr>
              <w:t xml:space="preserve">   </w:t>
            </w:r>
            <w:r w:rsidRPr="00E31BE8">
              <w:rPr>
                <w:rFonts w:ascii="Arial Narrow" w:hAnsi="Arial Narrow"/>
                <w:sz w:val="22"/>
              </w:rPr>
              <w:t>Brosse m</w:t>
            </w:r>
            <w:r w:rsidRPr="00E31BE8">
              <w:rPr>
                <w:rFonts w:ascii="Arial Narrow" w:hAnsi="Arial Narrow" w:cs="Arial Narrow"/>
                <w:sz w:val="22"/>
              </w:rPr>
              <w:t>é</w:t>
            </w:r>
            <w:r w:rsidRPr="00E31BE8">
              <w:rPr>
                <w:rFonts w:ascii="Arial Narrow" w:hAnsi="Arial Narrow"/>
                <w:sz w:val="22"/>
              </w:rPr>
              <w:t xml:space="preserve">tallique -   Etau </w:t>
            </w:r>
            <w:r w:rsidRPr="00E31BE8">
              <w:rPr>
                <w:rFonts w:ascii="Arial Narrow" w:hAnsi="Arial Narrow" w:cs="Arial Narrow"/>
                <w:sz w:val="22"/>
              </w:rPr>
              <w:t>à</w:t>
            </w:r>
            <w:r w:rsidRPr="00E31BE8">
              <w:rPr>
                <w:rFonts w:ascii="Arial Narrow" w:hAnsi="Arial Narrow"/>
                <w:sz w:val="22"/>
              </w:rPr>
              <w:t xml:space="preserve"> tuyau -   Etau </w:t>
            </w:r>
            <w:r w:rsidRPr="00E31BE8">
              <w:rPr>
                <w:rFonts w:ascii="Arial Narrow" w:hAnsi="Arial Narrow" w:cs="Arial Narrow"/>
                <w:sz w:val="22"/>
              </w:rPr>
              <w:t>à</w:t>
            </w:r>
            <w:r w:rsidRPr="00E31BE8">
              <w:rPr>
                <w:rFonts w:ascii="Arial Narrow" w:hAnsi="Arial Narrow"/>
                <w:sz w:val="22"/>
              </w:rPr>
              <w:t xml:space="preserve"> tringle </w:t>
            </w:r>
            <w:r>
              <w:rPr>
                <w:rFonts w:ascii="Arial Narrow" w:hAnsi="Arial Narrow"/>
              </w:rPr>
              <w:t xml:space="preserve">- </w:t>
            </w:r>
            <w:r w:rsidRPr="00E31BE8">
              <w:rPr>
                <w:rFonts w:ascii="Arial Narrow" w:hAnsi="Arial Narrow"/>
                <w:sz w:val="22"/>
              </w:rPr>
              <w:t xml:space="preserve">Gigo (filière) à tuyau   -  Clés à molette 12˝-   Clés plate 22  </w:t>
            </w:r>
            <w:r>
              <w:rPr>
                <w:rFonts w:ascii="Arial Narrow" w:hAnsi="Arial Narrow"/>
              </w:rPr>
              <w:t xml:space="preserve">- </w:t>
            </w:r>
            <w:r w:rsidRPr="00E31BE8">
              <w:rPr>
                <w:rFonts w:ascii="Arial Narrow" w:hAnsi="Arial Narrow"/>
                <w:sz w:val="22"/>
              </w:rPr>
              <w:t xml:space="preserve">Clés plate 19  -   Clés plate 17 - Clés à pipe 17  - Clés à pipe </w:t>
            </w:r>
            <w:r>
              <w:rPr>
                <w:rFonts w:ascii="Arial Narrow" w:hAnsi="Arial Narrow"/>
                <w:sz w:val="22"/>
              </w:rPr>
              <w:t xml:space="preserve">13 -  </w:t>
            </w:r>
            <w:r w:rsidRPr="00E31BE8">
              <w:rPr>
                <w:rFonts w:ascii="Arial Narrow" w:hAnsi="Arial Narrow"/>
                <w:sz w:val="22"/>
              </w:rPr>
              <w:t>Massette de 3kg - Mètre ruban de 3m  -- Job joint  -  Filasse  -   Téflon    -   Scie à métaux)</w:t>
            </w:r>
            <w:r w:rsidRPr="00E31BE8">
              <w:rPr>
                <w:rFonts w:ascii="Arial Narrow" w:hAnsi="Arial Narrow"/>
              </w:rPr>
              <w:t xml:space="preserve"> </w:t>
            </w:r>
          </w:p>
          <w:p w:rsidR="002602FC" w:rsidRPr="00E31BE8" w:rsidRDefault="002602FC" w:rsidP="002F4723">
            <w:pPr>
              <w:spacing w:after="38" w:line="240" w:lineRule="auto"/>
              <w:ind w:left="0" w:right="0" w:firstLine="0"/>
              <w:jc w:val="left"/>
              <w:rPr>
                <w:rFonts w:ascii="Arial Narrow" w:hAnsi="Arial Narrow"/>
              </w:rPr>
            </w:pPr>
            <w:r w:rsidRPr="00E31BE8">
              <w:rPr>
                <w:rFonts w:ascii="Arial Narrow" w:hAnsi="Arial Narrow"/>
              </w:rPr>
              <w:t xml:space="preserve"> </w:t>
            </w:r>
          </w:p>
          <w:p w:rsidR="002602FC" w:rsidRPr="002A40DE" w:rsidRDefault="002602FC" w:rsidP="002F4723">
            <w:pPr>
              <w:spacing w:after="39" w:line="234" w:lineRule="auto"/>
              <w:ind w:left="0" w:right="0" w:firstLine="0"/>
              <w:jc w:val="left"/>
              <w:rPr>
                <w:rFonts w:ascii="Arial Narrow" w:hAnsi="Arial Narrow"/>
              </w:rPr>
            </w:pPr>
            <w:r w:rsidRPr="00E31BE8">
              <w:rPr>
                <w:rFonts w:ascii="Arial Narrow" w:hAnsi="Arial Narrow"/>
                <w:sz w:val="22"/>
              </w:rPr>
              <w:t>Il s’applique à l’unité</w:t>
            </w:r>
          </w:p>
        </w:tc>
        <w:tc>
          <w:tcPr>
            <w:tcW w:w="566"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0" w:firstLine="0"/>
              <w:jc w:val="center"/>
              <w:rPr>
                <w:rFonts w:ascii="Arial Narrow" w:hAnsi="Arial Narrow"/>
                <w:sz w:val="22"/>
              </w:rPr>
            </w:pPr>
            <w:r>
              <w:rPr>
                <w:rFonts w:ascii="Arial Narrow" w:hAnsi="Arial Narrow"/>
                <w:sz w:val="22"/>
              </w:rPr>
              <w:t>ens</w:t>
            </w:r>
          </w:p>
        </w:tc>
        <w:tc>
          <w:tcPr>
            <w:tcW w:w="1413"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2" w:firstLine="0"/>
              <w:jc w:val="right"/>
              <w:rPr>
                <w:rFonts w:ascii="Arial Narrow" w:hAnsi="Arial Narrow"/>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0" w:firstLine="0"/>
              <w:jc w:val="right"/>
              <w:rPr>
                <w:rFonts w:ascii="Arial Narrow" w:hAnsi="Arial Narrow"/>
              </w:rPr>
            </w:pPr>
          </w:p>
        </w:tc>
      </w:tr>
      <w:tr w:rsidR="002602FC" w:rsidRPr="00E31BE8" w:rsidTr="002F4723">
        <w:trPr>
          <w:trHeight w:val="1940"/>
        </w:trPr>
        <w:tc>
          <w:tcPr>
            <w:tcW w:w="1008"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0" w:firstLine="0"/>
              <w:jc w:val="center"/>
              <w:rPr>
                <w:rFonts w:ascii="Arial Narrow" w:hAnsi="Arial Narrow"/>
              </w:rPr>
            </w:pPr>
            <w:r w:rsidRPr="00E31BE8">
              <w:rPr>
                <w:rFonts w:ascii="Arial Narrow" w:hAnsi="Arial Narrow"/>
                <w:sz w:val="22"/>
              </w:rPr>
              <w:t>VI</w:t>
            </w:r>
            <w:r>
              <w:rPr>
                <w:rFonts w:ascii="Arial Narrow" w:hAnsi="Arial Narrow"/>
                <w:sz w:val="22"/>
              </w:rPr>
              <w:t>-5</w:t>
            </w:r>
          </w:p>
        </w:tc>
        <w:tc>
          <w:tcPr>
            <w:tcW w:w="5724"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33" w:line="240" w:lineRule="auto"/>
              <w:ind w:left="0" w:right="0" w:firstLine="0"/>
              <w:jc w:val="left"/>
              <w:rPr>
                <w:rFonts w:ascii="Arial Narrow" w:hAnsi="Arial Narrow"/>
              </w:rPr>
            </w:pPr>
            <w:r>
              <w:rPr>
                <w:rFonts w:ascii="Arial Narrow" w:hAnsi="Arial Narrow"/>
                <w:sz w:val="22"/>
              </w:rPr>
              <w:t xml:space="preserve">Fourniture et pose de deux labels en plexiglas fixés sur la margelle et la clôture </w:t>
            </w:r>
          </w:p>
          <w:p w:rsidR="002602FC" w:rsidRPr="00E31BE8" w:rsidRDefault="002602FC" w:rsidP="002F4723">
            <w:pPr>
              <w:spacing w:after="33" w:line="220" w:lineRule="auto"/>
              <w:ind w:left="0" w:right="424" w:firstLine="0"/>
              <w:jc w:val="left"/>
              <w:rPr>
                <w:rFonts w:ascii="Arial Narrow" w:hAnsi="Arial Narrow"/>
              </w:rPr>
            </w:pPr>
            <w:r w:rsidRPr="00E31BE8">
              <w:rPr>
                <w:rFonts w:ascii="Arial Narrow" w:hAnsi="Arial Narrow"/>
                <w:sz w:val="22"/>
              </w:rPr>
              <w:t>Ce prix rémunère dans les conditions générales prévues dans le Marché la mise en place d'un panneau de signalisat</w:t>
            </w:r>
            <w:r>
              <w:rPr>
                <w:rFonts w:ascii="Arial Narrow" w:hAnsi="Arial Narrow"/>
                <w:sz w:val="22"/>
              </w:rPr>
              <w:t>ion. Compris pieds et fixation</w:t>
            </w:r>
          </w:p>
          <w:p w:rsidR="002602FC" w:rsidRPr="00E31BE8" w:rsidRDefault="002602FC" w:rsidP="002F4723">
            <w:pPr>
              <w:spacing w:after="38" w:line="240" w:lineRule="auto"/>
              <w:ind w:left="0" w:right="0" w:firstLine="0"/>
              <w:jc w:val="left"/>
              <w:rPr>
                <w:rFonts w:ascii="Arial Narrow" w:hAnsi="Arial Narrow"/>
              </w:rPr>
            </w:pPr>
            <w:r w:rsidRPr="00E31BE8">
              <w:rPr>
                <w:rFonts w:ascii="Arial Narrow" w:hAnsi="Arial Narrow"/>
              </w:rPr>
              <w:t xml:space="preserve"> </w:t>
            </w:r>
          </w:p>
          <w:p w:rsidR="002602FC" w:rsidRPr="00E31BE8" w:rsidRDefault="002602FC" w:rsidP="002F4723">
            <w:pPr>
              <w:spacing w:after="0" w:line="276" w:lineRule="auto"/>
              <w:ind w:left="0" w:right="0" w:firstLine="0"/>
              <w:jc w:val="left"/>
              <w:rPr>
                <w:rFonts w:ascii="Arial Narrow" w:hAnsi="Arial Narrow"/>
              </w:rPr>
            </w:pPr>
            <w:r w:rsidRPr="00E31BE8">
              <w:rPr>
                <w:rFonts w:ascii="Arial Narrow" w:hAnsi="Arial Narrow"/>
                <w:sz w:val="22"/>
              </w:rPr>
              <w:t>Il s’applique à l’unité</w:t>
            </w:r>
            <w:r w:rsidRPr="00E31BE8">
              <w:rPr>
                <w:rFonts w:ascii="Arial Narrow" w:hAnsi="Arial Narrow"/>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0" w:firstLine="0"/>
              <w:jc w:val="center"/>
              <w:rPr>
                <w:rFonts w:ascii="Arial Narrow" w:hAnsi="Arial Narrow"/>
              </w:rPr>
            </w:pPr>
            <w:r w:rsidRPr="00E31BE8">
              <w:rPr>
                <w:rFonts w:ascii="Arial Narrow" w:hAnsi="Arial Narrow"/>
                <w:sz w:val="22"/>
              </w:rPr>
              <w:t>U</w:t>
            </w:r>
            <w:r w:rsidRPr="00E31BE8">
              <w:rPr>
                <w:rFonts w:ascii="Arial Narrow" w:hAnsi="Arial Narrow"/>
              </w:rPr>
              <w:t xml:space="preserve"> </w:t>
            </w:r>
          </w:p>
        </w:tc>
        <w:tc>
          <w:tcPr>
            <w:tcW w:w="1413"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2" w:firstLine="0"/>
              <w:jc w:val="right"/>
              <w:rPr>
                <w:rFonts w:ascii="Arial Narrow" w:hAnsi="Arial Narrow"/>
              </w:rPr>
            </w:pPr>
            <w:r w:rsidRPr="00E31BE8">
              <w:rPr>
                <w:rFonts w:ascii="Arial Narrow" w:hAnsi="Arial Narrow"/>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0" w:firstLine="0"/>
              <w:jc w:val="right"/>
              <w:rPr>
                <w:rFonts w:ascii="Arial Narrow" w:hAnsi="Arial Narrow"/>
              </w:rPr>
            </w:pPr>
            <w:r w:rsidRPr="00E31BE8">
              <w:rPr>
                <w:rFonts w:ascii="Arial Narrow" w:hAnsi="Arial Narrow"/>
              </w:rPr>
              <w:t xml:space="preserve"> </w:t>
            </w:r>
          </w:p>
        </w:tc>
      </w:tr>
      <w:tr w:rsidR="002602FC" w:rsidRPr="00E31BE8" w:rsidTr="002F4723">
        <w:trPr>
          <w:trHeight w:val="329"/>
        </w:trPr>
        <w:tc>
          <w:tcPr>
            <w:tcW w:w="1008"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0" w:firstLine="0"/>
              <w:jc w:val="center"/>
              <w:rPr>
                <w:rFonts w:ascii="Arial Narrow" w:hAnsi="Arial Narrow"/>
                <w:sz w:val="22"/>
              </w:rPr>
            </w:pPr>
            <w:r>
              <w:rPr>
                <w:rFonts w:ascii="Arial Narrow" w:hAnsi="Arial Narrow"/>
                <w:sz w:val="22"/>
              </w:rPr>
              <w:t>VI-6</w:t>
            </w:r>
          </w:p>
        </w:tc>
        <w:tc>
          <w:tcPr>
            <w:tcW w:w="5724" w:type="dxa"/>
            <w:tcBorders>
              <w:top w:val="single" w:sz="4" w:space="0" w:color="000000"/>
              <w:left w:val="single" w:sz="4" w:space="0" w:color="000000"/>
              <w:bottom w:val="single" w:sz="4" w:space="0" w:color="000000"/>
              <w:right w:val="single" w:sz="4" w:space="0" w:color="000000"/>
            </w:tcBorders>
          </w:tcPr>
          <w:p w:rsidR="002602FC" w:rsidRDefault="002602FC" w:rsidP="002F4723">
            <w:pPr>
              <w:spacing w:after="33" w:line="240" w:lineRule="auto"/>
              <w:ind w:left="0" w:right="0" w:firstLine="0"/>
              <w:jc w:val="left"/>
              <w:rPr>
                <w:rFonts w:ascii="Arial Narrow" w:hAnsi="Arial Narrow"/>
                <w:sz w:val="22"/>
              </w:rPr>
            </w:pPr>
            <w:r>
              <w:rPr>
                <w:rFonts w:ascii="Arial Narrow" w:hAnsi="Arial Narrow"/>
                <w:sz w:val="22"/>
              </w:rPr>
              <w:t>Fourniture d’une chaine munie d’un cadenas de premier choix</w:t>
            </w:r>
          </w:p>
        </w:tc>
        <w:tc>
          <w:tcPr>
            <w:tcW w:w="566"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0" w:firstLine="0"/>
              <w:jc w:val="center"/>
              <w:rPr>
                <w:rFonts w:ascii="Arial Narrow" w:hAnsi="Arial Narrow"/>
                <w:sz w:val="22"/>
              </w:rPr>
            </w:pPr>
            <w:r>
              <w:rPr>
                <w:rFonts w:ascii="Arial Narrow" w:hAnsi="Arial Narrow"/>
                <w:sz w:val="22"/>
              </w:rPr>
              <w:t>ens</w:t>
            </w:r>
          </w:p>
        </w:tc>
        <w:tc>
          <w:tcPr>
            <w:tcW w:w="1413"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2" w:firstLine="0"/>
              <w:jc w:val="right"/>
              <w:rPr>
                <w:rFonts w:ascii="Arial Narrow" w:hAnsi="Arial Narrow"/>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0" w:firstLine="0"/>
              <w:jc w:val="right"/>
              <w:rPr>
                <w:rFonts w:ascii="Arial Narrow" w:hAnsi="Arial Narrow"/>
              </w:rPr>
            </w:pPr>
          </w:p>
        </w:tc>
      </w:tr>
      <w:tr w:rsidR="002602FC" w:rsidRPr="00E31BE8" w:rsidTr="002F4723">
        <w:trPr>
          <w:trHeight w:val="1320"/>
        </w:trPr>
        <w:tc>
          <w:tcPr>
            <w:tcW w:w="1008"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0" w:firstLine="0"/>
              <w:jc w:val="center"/>
              <w:rPr>
                <w:rFonts w:ascii="Arial Narrow" w:hAnsi="Arial Narrow"/>
              </w:rPr>
            </w:pPr>
            <w:r>
              <w:rPr>
                <w:rFonts w:ascii="Arial Narrow" w:hAnsi="Arial Narrow"/>
                <w:sz w:val="22"/>
              </w:rPr>
              <w:t>VI-7</w:t>
            </w:r>
            <w:r w:rsidRPr="00E31BE8">
              <w:rPr>
                <w:rFonts w:ascii="Arial Narrow" w:hAnsi="Arial Narrow"/>
              </w:rPr>
              <w:t xml:space="preserve"> </w:t>
            </w:r>
          </w:p>
        </w:tc>
        <w:tc>
          <w:tcPr>
            <w:tcW w:w="5724"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36" w:line="227" w:lineRule="auto"/>
              <w:ind w:left="0" w:right="441" w:firstLine="0"/>
              <w:rPr>
                <w:rFonts w:ascii="Arial Narrow" w:hAnsi="Arial Narrow"/>
              </w:rPr>
            </w:pPr>
            <w:r w:rsidRPr="00E31BE8">
              <w:rPr>
                <w:rFonts w:ascii="Arial Narrow" w:hAnsi="Arial Narrow"/>
              </w:rPr>
              <w:t>Réalisation des épreuves et tests de fonctionnement Ce</w:t>
            </w:r>
            <w:r w:rsidRPr="00E31BE8">
              <w:rPr>
                <w:rFonts w:ascii="Arial Narrow" w:hAnsi="Arial Narrow"/>
                <w:sz w:val="22"/>
              </w:rPr>
              <w:t xml:space="preserve"> prix rémunère dans les conditions générales prévues dans le Marché le test de fonctionnement avec l’équipe</w:t>
            </w:r>
            <w:r w:rsidRPr="00E31BE8">
              <w:rPr>
                <w:rFonts w:ascii="Arial Narrow" w:hAnsi="Arial Narrow"/>
              </w:rPr>
              <w:t xml:space="preserve"> </w:t>
            </w:r>
          </w:p>
          <w:p w:rsidR="002602FC" w:rsidRPr="00E31BE8" w:rsidRDefault="002602FC" w:rsidP="002F4723">
            <w:pPr>
              <w:spacing w:after="35" w:line="240" w:lineRule="auto"/>
              <w:ind w:left="0" w:right="0" w:firstLine="0"/>
              <w:jc w:val="left"/>
              <w:rPr>
                <w:rFonts w:ascii="Arial Narrow" w:hAnsi="Arial Narrow"/>
              </w:rPr>
            </w:pPr>
            <w:r w:rsidRPr="00E31BE8">
              <w:rPr>
                <w:rFonts w:ascii="Arial Narrow" w:hAnsi="Arial Narrow"/>
              </w:rPr>
              <w:t xml:space="preserve"> </w:t>
            </w:r>
          </w:p>
          <w:p w:rsidR="002602FC" w:rsidRPr="00E31BE8" w:rsidRDefault="002602FC" w:rsidP="002F4723">
            <w:pPr>
              <w:spacing w:after="0" w:line="276" w:lineRule="auto"/>
              <w:ind w:left="0" w:right="0" w:firstLine="0"/>
              <w:jc w:val="left"/>
              <w:rPr>
                <w:rFonts w:ascii="Arial Narrow" w:hAnsi="Arial Narrow"/>
              </w:rPr>
            </w:pPr>
            <w:r w:rsidRPr="00E31BE8">
              <w:rPr>
                <w:rFonts w:ascii="Arial Narrow" w:hAnsi="Arial Narrow"/>
                <w:sz w:val="22"/>
              </w:rPr>
              <w:t>Il s’applique à l’unité</w:t>
            </w:r>
            <w:r w:rsidRPr="00E31BE8">
              <w:rPr>
                <w:rFonts w:ascii="Arial Narrow" w:hAnsi="Arial Narrow"/>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43" w:right="0" w:firstLine="0"/>
              <w:jc w:val="left"/>
              <w:rPr>
                <w:rFonts w:ascii="Arial Narrow" w:hAnsi="Arial Narrow"/>
              </w:rPr>
            </w:pPr>
            <w:r w:rsidRPr="00E31BE8">
              <w:rPr>
                <w:rFonts w:ascii="Arial Narrow" w:hAnsi="Arial Narrow"/>
              </w:rPr>
              <w:t xml:space="preserve">Ens </w:t>
            </w:r>
          </w:p>
        </w:tc>
        <w:tc>
          <w:tcPr>
            <w:tcW w:w="1413"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2" w:firstLine="0"/>
              <w:jc w:val="right"/>
              <w:rPr>
                <w:rFonts w:ascii="Arial Narrow" w:hAnsi="Arial Narrow"/>
              </w:rPr>
            </w:pPr>
            <w:r w:rsidRPr="00E31BE8">
              <w:rPr>
                <w:rFonts w:ascii="Arial Narrow" w:hAnsi="Arial Narrow"/>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0" w:right="0" w:firstLine="0"/>
              <w:jc w:val="right"/>
              <w:rPr>
                <w:rFonts w:ascii="Arial Narrow" w:hAnsi="Arial Narrow"/>
              </w:rPr>
            </w:pPr>
            <w:r w:rsidRPr="00E31BE8">
              <w:rPr>
                <w:rFonts w:ascii="Arial Narrow" w:hAnsi="Arial Narrow"/>
              </w:rPr>
              <w:t xml:space="preserve"> </w:t>
            </w:r>
          </w:p>
        </w:tc>
      </w:tr>
    </w:tbl>
    <w:p w:rsidR="002602FC" w:rsidRPr="00E31BE8" w:rsidRDefault="002602FC" w:rsidP="002602FC">
      <w:pPr>
        <w:spacing w:after="0"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541" w:line="240" w:lineRule="auto"/>
        <w:ind w:left="0" w:right="0" w:firstLine="0"/>
        <w:jc w:val="center"/>
        <w:rPr>
          <w:rFonts w:ascii="Arial Narrow" w:hAnsi="Arial Narrow"/>
        </w:rPr>
      </w:pPr>
    </w:p>
    <w:p w:rsidR="002602FC" w:rsidRPr="00E31BE8" w:rsidRDefault="002602FC" w:rsidP="002602FC">
      <w:pPr>
        <w:spacing w:after="541" w:line="240" w:lineRule="auto"/>
        <w:ind w:left="0" w:right="0" w:firstLine="0"/>
        <w:jc w:val="center"/>
        <w:rPr>
          <w:rFonts w:ascii="Arial Narrow" w:hAnsi="Arial Narrow"/>
        </w:rPr>
      </w:pPr>
      <w:r w:rsidRPr="00E31BE8">
        <w:rPr>
          <w:rFonts w:ascii="Arial Narrow" w:hAnsi="Arial Narrow"/>
          <w:sz w:val="40"/>
        </w:rPr>
        <w:t xml:space="preserve"> </w:t>
      </w:r>
    </w:p>
    <w:p w:rsidR="002602FC" w:rsidRPr="00E31BE8" w:rsidRDefault="002602FC" w:rsidP="002602FC">
      <w:pPr>
        <w:spacing w:after="541" w:line="240" w:lineRule="auto"/>
        <w:ind w:left="0" w:right="0" w:firstLine="0"/>
        <w:jc w:val="center"/>
        <w:rPr>
          <w:rFonts w:ascii="Arial Narrow" w:hAnsi="Arial Narrow"/>
        </w:rPr>
      </w:pPr>
      <w:r w:rsidRPr="00E31BE8">
        <w:rPr>
          <w:rFonts w:ascii="Arial Narrow" w:hAnsi="Arial Narrow"/>
          <w:sz w:val="40"/>
        </w:rPr>
        <w:t xml:space="preserve"> </w:t>
      </w:r>
    </w:p>
    <w:p w:rsidR="002602FC" w:rsidRPr="00E31BE8" w:rsidRDefault="002602FC" w:rsidP="002602FC">
      <w:pPr>
        <w:spacing w:after="541" w:line="240" w:lineRule="auto"/>
        <w:ind w:left="0" w:right="0" w:firstLine="0"/>
        <w:jc w:val="center"/>
        <w:rPr>
          <w:rFonts w:ascii="Arial Narrow" w:hAnsi="Arial Narrow"/>
        </w:rPr>
      </w:pPr>
      <w:r w:rsidRPr="00E31BE8">
        <w:rPr>
          <w:rFonts w:ascii="Arial Narrow" w:hAnsi="Arial Narrow"/>
          <w:sz w:val="40"/>
        </w:rPr>
        <w:t xml:space="preserve"> </w:t>
      </w:r>
    </w:p>
    <w:p w:rsidR="002602FC" w:rsidRPr="00E31BE8" w:rsidRDefault="002602FC" w:rsidP="002602FC">
      <w:pPr>
        <w:spacing w:after="541" w:line="240" w:lineRule="auto"/>
        <w:ind w:left="0" w:right="0" w:firstLine="0"/>
        <w:jc w:val="center"/>
        <w:rPr>
          <w:rFonts w:ascii="Arial Narrow" w:hAnsi="Arial Narrow"/>
        </w:rPr>
      </w:pPr>
      <w:r w:rsidRPr="00E31BE8">
        <w:rPr>
          <w:rFonts w:ascii="Arial Narrow" w:hAnsi="Arial Narrow"/>
          <w:sz w:val="40"/>
        </w:rPr>
        <w:t xml:space="preserve"> </w:t>
      </w:r>
    </w:p>
    <w:p w:rsidR="002602FC" w:rsidRDefault="002602FC" w:rsidP="002602FC">
      <w:pPr>
        <w:spacing w:after="538" w:line="246" w:lineRule="auto"/>
        <w:ind w:left="454" w:right="0"/>
        <w:jc w:val="left"/>
        <w:rPr>
          <w:rFonts w:ascii="Arial Narrow" w:hAnsi="Arial Narrow"/>
          <w:sz w:val="40"/>
        </w:rPr>
      </w:pPr>
    </w:p>
    <w:p w:rsidR="002602FC" w:rsidRDefault="002602FC" w:rsidP="002602FC">
      <w:pPr>
        <w:spacing w:after="538" w:line="246" w:lineRule="auto"/>
        <w:ind w:left="454" w:right="0"/>
        <w:jc w:val="left"/>
        <w:rPr>
          <w:rFonts w:ascii="Arial Narrow" w:hAnsi="Arial Narrow"/>
          <w:sz w:val="40"/>
        </w:rPr>
      </w:pPr>
    </w:p>
    <w:p w:rsidR="002602FC" w:rsidRDefault="002602FC" w:rsidP="002602FC">
      <w:pPr>
        <w:spacing w:after="538" w:line="246" w:lineRule="auto"/>
        <w:ind w:left="454" w:right="0"/>
        <w:jc w:val="left"/>
        <w:rPr>
          <w:rFonts w:ascii="Arial Narrow" w:hAnsi="Arial Narrow"/>
          <w:sz w:val="40"/>
        </w:rPr>
      </w:pPr>
    </w:p>
    <w:p w:rsidR="002602FC" w:rsidRDefault="002602FC" w:rsidP="002602FC">
      <w:pPr>
        <w:spacing w:after="538" w:line="246" w:lineRule="auto"/>
        <w:ind w:left="454" w:right="0"/>
        <w:jc w:val="left"/>
        <w:rPr>
          <w:rFonts w:ascii="Arial Narrow" w:hAnsi="Arial Narrow"/>
          <w:sz w:val="40"/>
        </w:rPr>
      </w:pPr>
    </w:p>
    <w:p w:rsidR="002602FC" w:rsidRDefault="002602FC" w:rsidP="002602FC">
      <w:pPr>
        <w:spacing w:after="538" w:line="246" w:lineRule="auto"/>
        <w:ind w:left="454" w:right="0"/>
        <w:jc w:val="left"/>
        <w:rPr>
          <w:rFonts w:ascii="Arial Narrow" w:hAnsi="Arial Narrow"/>
          <w:sz w:val="40"/>
        </w:rPr>
      </w:pPr>
    </w:p>
    <w:p w:rsidR="002602FC" w:rsidRDefault="002602FC" w:rsidP="002602FC">
      <w:pPr>
        <w:spacing w:after="538" w:line="246" w:lineRule="auto"/>
        <w:ind w:left="454" w:right="0"/>
        <w:jc w:val="left"/>
        <w:rPr>
          <w:rFonts w:ascii="Arial Narrow" w:hAnsi="Arial Narrow"/>
          <w:sz w:val="40"/>
        </w:rPr>
      </w:pPr>
    </w:p>
    <w:p w:rsidR="002602FC" w:rsidRPr="00E97AC8" w:rsidRDefault="002602FC" w:rsidP="002602FC">
      <w:pPr>
        <w:spacing w:after="538" w:line="246" w:lineRule="auto"/>
        <w:ind w:left="454" w:right="0"/>
        <w:jc w:val="center"/>
        <w:rPr>
          <w:rFonts w:ascii="Arial Narrow" w:hAnsi="Arial Narrow"/>
          <w:b/>
        </w:rPr>
      </w:pPr>
      <w:r>
        <w:rPr>
          <w:rFonts w:ascii="Arial Narrow" w:hAnsi="Arial Narrow"/>
          <w:b/>
          <w:sz w:val="40"/>
        </w:rPr>
        <w:t>PIECE N°8</w:t>
      </w:r>
      <w:r w:rsidRPr="00E97AC8">
        <w:rPr>
          <w:rFonts w:ascii="Arial Narrow" w:hAnsi="Arial Narrow"/>
          <w:b/>
          <w:sz w:val="40"/>
        </w:rPr>
        <w:t xml:space="preserve"> : CADRE DU DETAIL QUANTITATIF ET ESTIMATIF</w:t>
      </w:r>
    </w:p>
    <w:p w:rsidR="002602FC" w:rsidRPr="00E31BE8" w:rsidRDefault="002602FC" w:rsidP="002602FC">
      <w:pPr>
        <w:spacing w:after="341" w:line="240" w:lineRule="auto"/>
        <w:ind w:left="0" w:right="0" w:firstLine="0"/>
        <w:jc w:val="center"/>
        <w:rPr>
          <w:rFonts w:ascii="Arial Narrow" w:hAnsi="Arial Narrow"/>
        </w:rPr>
      </w:pPr>
      <w:r w:rsidRPr="00E31BE8">
        <w:rPr>
          <w:rFonts w:ascii="Arial Narrow" w:hAnsi="Arial Narrow"/>
          <w:sz w:val="40"/>
        </w:rPr>
        <w:t xml:space="preserve"> </w:t>
      </w:r>
    </w:p>
    <w:p w:rsidR="002602FC" w:rsidRPr="00E31BE8" w:rsidRDefault="002602FC" w:rsidP="002602FC">
      <w:pPr>
        <w:spacing w:after="55" w:line="240" w:lineRule="auto"/>
        <w:ind w:left="0" w:right="0" w:firstLine="0"/>
        <w:jc w:val="center"/>
        <w:rPr>
          <w:rFonts w:ascii="Arial Narrow" w:hAnsi="Arial Narrow"/>
        </w:rPr>
      </w:pPr>
      <w:r w:rsidRPr="00E31BE8">
        <w:rPr>
          <w:rFonts w:ascii="Arial Narrow" w:hAnsi="Arial Narrow"/>
          <w:sz w:val="32"/>
        </w:rPr>
        <w:t xml:space="preserve"> </w:t>
      </w:r>
    </w:p>
    <w:p w:rsidR="002602FC" w:rsidRPr="00E31BE8" w:rsidRDefault="002602FC" w:rsidP="002602FC">
      <w:pPr>
        <w:spacing w:after="55" w:line="240" w:lineRule="auto"/>
        <w:ind w:left="0" w:right="0" w:firstLine="0"/>
        <w:jc w:val="center"/>
        <w:rPr>
          <w:rFonts w:ascii="Arial Narrow" w:hAnsi="Arial Narrow"/>
        </w:rPr>
      </w:pPr>
      <w:r w:rsidRPr="00E31BE8">
        <w:rPr>
          <w:rFonts w:ascii="Arial Narrow" w:hAnsi="Arial Narrow"/>
          <w:sz w:val="32"/>
        </w:rPr>
        <w:t xml:space="preserve"> </w:t>
      </w:r>
    </w:p>
    <w:p w:rsidR="002602FC" w:rsidRPr="00E31BE8" w:rsidRDefault="002602FC" w:rsidP="002602FC">
      <w:pPr>
        <w:spacing w:after="55" w:line="240" w:lineRule="auto"/>
        <w:ind w:left="0" w:right="0" w:firstLine="0"/>
        <w:jc w:val="center"/>
        <w:rPr>
          <w:rFonts w:ascii="Arial Narrow" w:hAnsi="Arial Narrow"/>
        </w:rPr>
      </w:pPr>
      <w:r w:rsidRPr="00E31BE8">
        <w:rPr>
          <w:rFonts w:ascii="Arial Narrow" w:hAnsi="Arial Narrow"/>
          <w:sz w:val="32"/>
        </w:rPr>
        <w:t xml:space="preserve"> </w:t>
      </w:r>
    </w:p>
    <w:p w:rsidR="002602FC" w:rsidRPr="00E31BE8" w:rsidRDefault="002602FC" w:rsidP="002602FC">
      <w:pPr>
        <w:spacing w:after="55" w:line="240" w:lineRule="auto"/>
        <w:ind w:left="0" w:right="0" w:firstLine="0"/>
        <w:jc w:val="center"/>
        <w:rPr>
          <w:rFonts w:ascii="Arial Narrow" w:hAnsi="Arial Narrow"/>
        </w:rPr>
      </w:pPr>
      <w:r w:rsidRPr="00E31BE8">
        <w:rPr>
          <w:rFonts w:ascii="Arial Narrow" w:hAnsi="Arial Narrow"/>
          <w:sz w:val="32"/>
        </w:rPr>
        <w:t xml:space="preserve"> </w:t>
      </w:r>
    </w:p>
    <w:p w:rsidR="002602FC" w:rsidRPr="00E31BE8" w:rsidRDefault="002602FC" w:rsidP="002602FC">
      <w:pPr>
        <w:spacing w:after="55" w:line="240" w:lineRule="auto"/>
        <w:ind w:left="0" w:right="0" w:firstLine="0"/>
        <w:jc w:val="center"/>
        <w:rPr>
          <w:rFonts w:ascii="Arial Narrow" w:hAnsi="Arial Narrow"/>
        </w:rPr>
      </w:pPr>
      <w:r w:rsidRPr="00E31BE8">
        <w:rPr>
          <w:rFonts w:ascii="Arial Narrow" w:hAnsi="Arial Narrow"/>
          <w:sz w:val="32"/>
        </w:rPr>
        <w:t xml:space="preserve"> </w:t>
      </w:r>
    </w:p>
    <w:p w:rsidR="002602FC" w:rsidRPr="00E31BE8" w:rsidRDefault="002602FC" w:rsidP="002602FC">
      <w:pPr>
        <w:spacing w:after="55" w:line="240" w:lineRule="auto"/>
        <w:ind w:left="0" w:right="0" w:firstLine="0"/>
        <w:jc w:val="center"/>
        <w:rPr>
          <w:rFonts w:ascii="Arial Narrow" w:hAnsi="Arial Narrow"/>
        </w:rPr>
      </w:pPr>
      <w:r w:rsidRPr="00E31BE8">
        <w:rPr>
          <w:rFonts w:ascii="Arial Narrow" w:hAnsi="Arial Narrow"/>
          <w:sz w:val="32"/>
        </w:rPr>
        <w:t xml:space="preserve"> </w:t>
      </w:r>
    </w:p>
    <w:p w:rsidR="002602FC" w:rsidRPr="00E31BE8" w:rsidRDefault="002602FC" w:rsidP="002602FC">
      <w:pPr>
        <w:spacing w:after="55" w:line="240" w:lineRule="auto"/>
        <w:ind w:left="0" w:right="0" w:firstLine="0"/>
        <w:jc w:val="center"/>
        <w:rPr>
          <w:rFonts w:ascii="Arial Narrow" w:hAnsi="Arial Narrow"/>
        </w:rPr>
      </w:pPr>
      <w:r w:rsidRPr="00E31BE8">
        <w:rPr>
          <w:rFonts w:ascii="Arial Narrow" w:hAnsi="Arial Narrow"/>
          <w:sz w:val="32"/>
        </w:rPr>
        <w:t xml:space="preserve"> </w:t>
      </w:r>
    </w:p>
    <w:p w:rsidR="002602FC" w:rsidRPr="00E31BE8" w:rsidRDefault="002602FC" w:rsidP="002602FC">
      <w:pPr>
        <w:spacing w:after="55" w:line="240" w:lineRule="auto"/>
        <w:ind w:left="567" w:right="0" w:firstLine="0"/>
        <w:jc w:val="center"/>
        <w:rPr>
          <w:rFonts w:ascii="Arial Narrow" w:hAnsi="Arial Narrow"/>
        </w:rPr>
      </w:pPr>
      <w:r w:rsidRPr="00E31BE8">
        <w:rPr>
          <w:rFonts w:ascii="Arial Narrow" w:hAnsi="Arial Narrow"/>
          <w:sz w:val="32"/>
        </w:rPr>
        <w:t xml:space="preserve"> </w:t>
      </w:r>
    </w:p>
    <w:p w:rsidR="002602FC" w:rsidRPr="00E31BE8" w:rsidRDefault="002602FC" w:rsidP="002602FC">
      <w:pPr>
        <w:spacing w:after="55" w:line="240" w:lineRule="auto"/>
        <w:ind w:left="0" w:right="0" w:firstLine="0"/>
        <w:jc w:val="center"/>
        <w:rPr>
          <w:rFonts w:ascii="Arial Narrow" w:hAnsi="Arial Narrow"/>
        </w:rPr>
      </w:pPr>
      <w:r w:rsidRPr="00E31BE8">
        <w:rPr>
          <w:rFonts w:ascii="Arial Narrow" w:hAnsi="Arial Narrow"/>
          <w:sz w:val="32"/>
        </w:rPr>
        <w:t xml:space="preserve"> </w:t>
      </w:r>
    </w:p>
    <w:p w:rsidR="002602FC" w:rsidRPr="00E31BE8" w:rsidRDefault="002602FC" w:rsidP="002602FC">
      <w:pPr>
        <w:spacing w:after="55" w:line="240" w:lineRule="auto"/>
        <w:ind w:left="0" w:right="0" w:firstLine="0"/>
        <w:jc w:val="center"/>
        <w:rPr>
          <w:rFonts w:ascii="Arial Narrow" w:hAnsi="Arial Narrow"/>
        </w:rPr>
      </w:pPr>
      <w:r w:rsidRPr="00E31BE8">
        <w:rPr>
          <w:rFonts w:ascii="Arial Narrow" w:hAnsi="Arial Narrow"/>
          <w:sz w:val="32"/>
        </w:rPr>
        <w:t xml:space="preserve"> </w:t>
      </w:r>
    </w:p>
    <w:p w:rsidR="002602FC" w:rsidRPr="00E31BE8" w:rsidRDefault="002602FC" w:rsidP="002602FC">
      <w:pPr>
        <w:spacing w:after="55" w:line="240" w:lineRule="auto"/>
        <w:ind w:left="0" w:right="0" w:firstLine="0"/>
        <w:jc w:val="center"/>
        <w:rPr>
          <w:rFonts w:ascii="Arial Narrow" w:hAnsi="Arial Narrow"/>
        </w:rPr>
      </w:pPr>
      <w:r w:rsidRPr="00E31BE8">
        <w:rPr>
          <w:rFonts w:ascii="Arial Narrow" w:hAnsi="Arial Narrow"/>
          <w:sz w:val="32"/>
        </w:rPr>
        <w:t xml:space="preserve"> </w:t>
      </w:r>
    </w:p>
    <w:p w:rsidR="002602FC" w:rsidRPr="00E31BE8" w:rsidRDefault="002602FC" w:rsidP="002602FC">
      <w:pPr>
        <w:spacing w:after="55" w:line="240" w:lineRule="auto"/>
        <w:ind w:left="0" w:right="0" w:firstLine="0"/>
        <w:jc w:val="center"/>
        <w:rPr>
          <w:rFonts w:ascii="Arial Narrow" w:hAnsi="Arial Narrow"/>
        </w:rPr>
      </w:pPr>
      <w:r w:rsidRPr="00E31BE8">
        <w:rPr>
          <w:rFonts w:ascii="Arial Narrow" w:hAnsi="Arial Narrow"/>
          <w:sz w:val="32"/>
        </w:rPr>
        <w:t xml:space="preserve"> </w:t>
      </w:r>
    </w:p>
    <w:p w:rsidR="002602FC" w:rsidRPr="00E31BE8" w:rsidRDefault="002602FC" w:rsidP="002602FC">
      <w:pPr>
        <w:spacing w:after="32" w:line="240" w:lineRule="auto"/>
        <w:ind w:left="0" w:right="0" w:firstLine="0"/>
        <w:jc w:val="center"/>
        <w:rPr>
          <w:rFonts w:ascii="Arial Narrow" w:hAnsi="Arial Narrow"/>
        </w:rPr>
      </w:pPr>
      <w:r w:rsidRPr="00E31BE8">
        <w:rPr>
          <w:rFonts w:ascii="Arial Narrow" w:hAnsi="Arial Narrow"/>
          <w:sz w:val="32"/>
        </w:rPr>
        <w:t xml:space="preserve"> </w:t>
      </w:r>
    </w:p>
    <w:p w:rsidR="002602FC" w:rsidRPr="00E31BE8" w:rsidRDefault="002602FC" w:rsidP="002602FC">
      <w:pPr>
        <w:spacing w:after="31" w:line="240" w:lineRule="auto"/>
        <w:ind w:left="0" w:right="0" w:firstLine="0"/>
        <w:jc w:val="center"/>
        <w:rPr>
          <w:rFonts w:ascii="Arial Narrow" w:hAnsi="Arial Narrow"/>
        </w:rPr>
      </w:pPr>
      <w:r w:rsidRPr="00E31BE8">
        <w:rPr>
          <w:rFonts w:ascii="Arial Narrow" w:hAnsi="Arial Narrow"/>
          <w:sz w:val="20"/>
        </w:rPr>
        <w:t xml:space="preserve"> </w:t>
      </w:r>
    </w:p>
    <w:p w:rsidR="002602FC" w:rsidRPr="00E31BE8" w:rsidRDefault="002602FC" w:rsidP="002602FC">
      <w:pPr>
        <w:spacing w:after="29" w:line="240" w:lineRule="auto"/>
        <w:ind w:left="0" w:right="0" w:firstLine="0"/>
        <w:jc w:val="center"/>
        <w:rPr>
          <w:rFonts w:ascii="Arial Narrow" w:hAnsi="Arial Narrow"/>
        </w:rPr>
      </w:pPr>
      <w:r w:rsidRPr="00E31BE8">
        <w:rPr>
          <w:rFonts w:ascii="Arial Narrow" w:hAnsi="Arial Narrow"/>
          <w:sz w:val="20"/>
        </w:rPr>
        <w:t xml:space="preserve"> </w:t>
      </w:r>
    </w:p>
    <w:p w:rsidR="002602FC" w:rsidRPr="00E31BE8" w:rsidRDefault="002602FC" w:rsidP="002602FC">
      <w:pPr>
        <w:spacing w:after="31" w:line="240" w:lineRule="auto"/>
        <w:ind w:left="0" w:right="0" w:firstLine="0"/>
        <w:jc w:val="center"/>
        <w:rPr>
          <w:rFonts w:ascii="Arial Narrow" w:hAnsi="Arial Narrow"/>
        </w:rPr>
      </w:pPr>
      <w:r w:rsidRPr="00E31BE8">
        <w:rPr>
          <w:rFonts w:ascii="Arial Narrow" w:hAnsi="Arial Narrow"/>
          <w:sz w:val="20"/>
        </w:rPr>
        <w:t xml:space="preserve"> </w:t>
      </w:r>
    </w:p>
    <w:p w:rsidR="002602FC" w:rsidRPr="00E31BE8" w:rsidRDefault="002602FC" w:rsidP="002602FC">
      <w:pPr>
        <w:spacing w:after="31" w:line="240" w:lineRule="auto"/>
        <w:ind w:left="0" w:right="0" w:firstLine="0"/>
        <w:jc w:val="center"/>
        <w:rPr>
          <w:rFonts w:ascii="Arial Narrow" w:hAnsi="Arial Narrow"/>
        </w:rPr>
      </w:pPr>
      <w:r w:rsidRPr="00E31BE8">
        <w:rPr>
          <w:rFonts w:ascii="Arial Narrow" w:hAnsi="Arial Narrow"/>
          <w:sz w:val="20"/>
        </w:rPr>
        <w:t xml:space="preserve"> </w:t>
      </w:r>
    </w:p>
    <w:p w:rsidR="002602FC" w:rsidRPr="00E31BE8" w:rsidRDefault="002602FC" w:rsidP="002602FC">
      <w:pPr>
        <w:spacing w:after="29" w:line="240" w:lineRule="auto"/>
        <w:ind w:left="0" w:right="0" w:firstLine="0"/>
        <w:jc w:val="center"/>
        <w:rPr>
          <w:rFonts w:ascii="Arial Narrow" w:hAnsi="Arial Narrow"/>
        </w:rPr>
      </w:pPr>
      <w:r w:rsidRPr="00E31BE8">
        <w:rPr>
          <w:rFonts w:ascii="Arial Narrow" w:hAnsi="Arial Narrow"/>
          <w:sz w:val="20"/>
        </w:rPr>
        <w:t xml:space="preserve"> </w:t>
      </w:r>
    </w:p>
    <w:p w:rsidR="002602FC" w:rsidRDefault="002602FC" w:rsidP="002602FC">
      <w:pPr>
        <w:spacing w:after="160" w:line="259" w:lineRule="auto"/>
        <w:ind w:left="0" w:right="0" w:firstLine="0"/>
        <w:jc w:val="left"/>
        <w:rPr>
          <w:rFonts w:ascii="Arial Narrow" w:hAnsi="Arial Narrow"/>
          <w:sz w:val="20"/>
        </w:rPr>
      </w:pPr>
      <w:r>
        <w:rPr>
          <w:rFonts w:ascii="Arial Narrow" w:hAnsi="Arial Narrow"/>
          <w:sz w:val="20"/>
        </w:rPr>
        <w:br w:type="page"/>
      </w:r>
    </w:p>
    <w:tbl>
      <w:tblPr>
        <w:tblStyle w:val="TableGrid"/>
        <w:tblW w:w="10081" w:type="dxa"/>
        <w:tblInd w:w="-211" w:type="dxa"/>
        <w:tblCellMar>
          <w:left w:w="70" w:type="dxa"/>
          <w:right w:w="15" w:type="dxa"/>
        </w:tblCellMar>
        <w:tblLook w:val="04A0" w:firstRow="1" w:lastRow="0" w:firstColumn="1" w:lastColumn="0" w:noHBand="0" w:noVBand="1"/>
      </w:tblPr>
      <w:tblGrid>
        <w:gridCol w:w="922"/>
        <w:gridCol w:w="5395"/>
        <w:gridCol w:w="557"/>
        <w:gridCol w:w="908"/>
        <w:gridCol w:w="960"/>
        <w:gridCol w:w="32"/>
        <w:gridCol w:w="1307"/>
      </w:tblGrid>
      <w:tr w:rsidR="002602FC" w:rsidRPr="00E97AC8" w:rsidTr="002F4723">
        <w:trPr>
          <w:trHeight w:val="412"/>
        </w:trPr>
        <w:tc>
          <w:tcPr>
            <w:tcW w:w="922"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31BE8">
              <w:rPr>
                <w:rFonts w:ascii="Arial Narrow" w:hAnsi="Arial Narrow"/>
                <w:sz w:val="20"/>
              </w:rPr>
              <w:lastRenderedPageBreak/>
              <w:t xml:space="preserve"> </w:t>
            </w:r>
            <w:r w:rsidRPr="00E97AC8">
              <w:rPr>
                <w:rFonts w:ascii="Arial Narrow" w:hAnsi="Arial Narrow"/>
                <w:sz w:val="20"/>
              </w:rPr>
              <w:t xml:space="preserve">N° </w:t>
            </w:r>
          </w:p>
        </w:tc>
        <w:tc>
          <w:tcPr>
            <w:tcW w:w="5395"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 xml:space="preserve">DESIGNATION </w:t>
            </w:r>
          </w:p>
        </w:tc>
        <w:tc>
          <w:tcPr>
            <w:tcW w:w="557"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 xml:space="preserve">U </w:t>
            </w:r>
          </w:p>
        </w:tc>
        <w:tc>
          <w:tcPr>
            <w:tcW w:w="908" w:type="dxa"/>
            <w:tcBorders>
              <w:top w:val="single" w:sz="4" w:space="0" w:color="000000"/>
              <w:left w:val="single" w:sz="4" w:space="0" w:color="000000"/>
              <w:bottom w:val="single" w:sz="4" w:space="0" w:color="000000"/>
              <w:right w:val="single" w:sz="4" w:space="0" w:color="000000"/>
            </w:tcBorders>
          </w:tcPr>
          <w:p w:rsidR="002602FC" w:rsidRPr="00E97AC8" w:rsidRDefault="002602FC" w:rsidP="002F4723">
            <w:pPr>
              <w:spacing w:after="0" w:line="240" w:lineRule="auto"/>
              <w:ind w:left="0" w:right="0" w:firstLine="0"/>
              <w:jc w:val="left"/>
              <w:rPr>
                <w:rFonts w:ascii="Arial Narrow" w:hAnsi="Arial Narrow"/>
                <w:sz w:val="20"/>
              </w:rPr>
            </w:pPr>
            <w:r>
              <w:rPr>
                <w:rFonts w:ascii="Arial Narrow" w:hAnsi="Arial Narrow"/>
                <w:sz w:val="20"/>
              </w:rPr>
              <w:t>QTE</w:t>
            </w:r>
          </w:p>
        </w:tc>
        <w:tc>
          <w:tcPr>
            <w:tcW w:w="960" w:type="dxa"/>
            <w:tcBorders>
              <w:top w:val="single" w:sz="4" w:space="0" w:color="000000"/>
              <w:left w:val="single" w:sz="4" w:space="0" w:color="000000"/>
              <w:bottom w:val="single" w:sz="4" w:space="0" w:color="000000"/>
              <w:right w:val="single" w:sz="4" w:space="0" w:color="auto"/>
            </w:tcBorders>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PRIX UNITAIRES</w:t>
            </w:r>
            <w:r>
              <w:rPr>
                <w:rFonts w:ascii="Arial Narrow" w:hAnsi="Arial Narrow"/>
                <w:sz w:val="20"/>
              </w:rPr>
              <w:t xml:space="preserve"> </w:t>
            </w:r>
          </w:p>
        </w:tc>
        <w:tc>
          <w:tcPr>
            <w:tcW w:w="1339" w:type="dxa"/>
            <w:gridSpan w:val="2"/>
            <w:tcBorders>
              <w:top w:val="single" w:sz="4" w:space="0" w:color="000000"/>
              <w:left w:val="single" w:sz="4" w:space="0" w:color="auto"/>
              <w:bottom w:val="single" w:sz="4" w:space="0" w:color="000000"/>
              <w:right w:val="single" w:sz="4" w:space="0" w:color="auto"/>
            </w:tcBorders>
          </w:tcPr>
          <w:p w:rsidR="002602FC" w:rsidRPr="00E97AC8" w:rsidRDefault="002602FC" w:rsidP="002F4723">
            <w:pPr>
              <w:spacing w:after="0" w:line="240" w:lineRule="auto"/>
              <w:ind w:left="0" w:right="0" w:firstLine="0"/>
              <w:jc w:val="left"/>
              <w:rPr>
                <w:rFonts w:ascii="Arial Narrow" w:hAnsi="Arial Narrow"/>
                <w:sz w:val="20"/>
              </w:rPr>
            </w:pPr>
            <w:r>
              <w:rPr>
                <w:rFonts w:ascii="Arial Narrow" w:hAnsi="Arial Narrow"/>
                <w:sz w:val="20"/>
              </w:rPr>
              <w:t>PRIX TOTAL</w:t>
            </w:r>
          </w:p>
        </w:tc>
      </w:tr>
      <w:tr w:rsidR="002602FC" w:rsidRPr="00E97AC8" w:rsidTr="002F4723">
        <w:trPr>
          <w:gridAfter w:val="3"/>
          <w:wAfter w:w="2299" w:type="dxa"/>
          <w:trHeight w:val="368"/>
        </w:trPr>
        <w:tc>
          <w:tcPr>
            <w:tcW w:w="922"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p>
        </w:tc>
        <w:tc>
          <w:tcPr>
            <w:tcW w:w="6860" w:type="dxa"/>
            <w:gridSpan w:val="3"/>
            <w:tcBorders>
              <w:top w:val="single" w:sz="4" w:space="0" w:color="000000"/>
              <w:left w:val="single" w:sz="4" w:space="0" w:color="000000"/>
              <w:bottom w:val="single" w:sz="4" w:space="0" w:color="000000"/>
              <w:right w:val="single" w:sz="4" w:space="0" w:color="000000"/>
            </w:tcBorders>
          </w:tcPr>
          <w:p w:rsidR="002602FC" w:rsidRPr="00E97AC8" w:rsidRDefault="002602FC" w:rsidP="002602FC">
            <w:pPr>
              <w:numPr>
                <w:ilvl w:val="2"/>
                <w:numId w:val="84"/>
              </w:numPr>
              <w:spacing w:after="0" w:line="240" w:lineRule="auto"/>
              <w:ind w:right="0"/>
              <w:jc w:val="left"/>
              <w:rPr>
                <w:rFonts w:ascii="Arial Narrow" w:hAnsi="Arial Narrow"/>
                <w:sz w:val="20"/>
              </w:rPr>
            </w:pPr>
            <w:r w:rsidRPr="00E97AC8">
              <w:rPr>
                <w:rFonts w:ascii="Arial Narrow" w:hAnsi="Arial Narrow"/>
                <w:sz w:val="20"/>
              </w:rPr>
              <w:t>TRAVAUX PRELIMINAIRE ET MOBILISATION</w:t>
            </w:r>
          </w:p>
        </w:tc>
      </w:tr>
      <w:tr w:rsidR="002602FC" w:rsidRPr="00E97AC8" w:rsidTr="002F4723">
        <w:trPr>
          <w:trHeight w:val="341"/>
        </w:trPr>
        <w:tc>
          <w:tcPr>
            <w:tcW w:w="922"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I-1</w:t>
            </w:r>
          </w:p>
        </w:tc>
        <w:tc>
          <w:tcPr>
            <w:tcW w:w="5395" w:type="dxa"/>
            <w:tcBorders>
              <w:top w:val="single" w:sz="4" w:space="0" w:color="000000"/>
              <w:left w:val="single" w:sz="4" w:space="0" w:color="000000"/>
              <w:bottom w:val="single" w:sz="4" w:space="0" w:color="000000"/>
              <w:right w:val="single" w:sz="4" w:space="0" w:color="000000"/>
            </w:tcBorders>
          </w:tcPr>
          <w:p w:rsidR="002602FC" w:rsidRPr="00E97AC8" w:rsidRDefault="002602FC" w:rsidP="002F4723">
            <w:pPr>
              <w:spacing w:after="0" w:line="240" w:lineRule="auto"/>
              <w:ind w:left="0" w:right="0" w:firstLine="0"/>
              <w:jc w:val="left"/>
              <w:rPr>
                <w:rFonts w:ascii="Arial Narrow" w:hAnsi="Arial Narrow"/>
                <w:b/>
                <w:sz w:val="20"/>
              </w:rPr>
            </w:pPr>
            <w:r w:rsidRPr="00E97AC8">
              <w:rPr>
                <w:rFonts w:ascii="Arial Narrow" w:hAnsi="Arial Narrow"/>
                <w:b/>
                <w:sz w:val="20"/>
              </w:rPr>
              <w:t>Préparation du site</w:t>
            </w:r>
            <w:r w:rsidRPr="00E97AC8">
              <w:rPr>
                <w:rFonts w:ascii="Arial Narrow" w:hAnsi="Arial Narrow"/>
                <w:sz w:val="20"/>
              </w:rPr>
              <w:t xml:space="preserve"> </w:t>
            </w:r>
          </w:p>
        </w:tc>
        <w:tc>
          <w:tcPr>
            <w:tcW w:w="557"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 xml:space="preserve">U </w:t>
            </w:r>
          </w:p>
        </w:tc>
        <w:tc>
          <w:tcPr>
            <w:tcW w:w="908" w:type="dxa"/>
            <w:tcBorders>
              <w:top w:val="single" w:sz="4" w:space="0" w:color="000000"/>
              <w:left w:val="single" w:sz="4" w:space="0" w:color="000000"/>
              <w:bottom w:val="single" w:sz="4" w:space="0" w:color="000000"/>
              <w:right w:val="single" w:sz="4" w:space="0" w:color="000000"/>
            </w:tcBorders>
          </w:tcPr>
          <w:p w:rsidR="002602FC" w:rsidRPr="00E97AC8" w:rsidRDefault="002602FC" w:rsidP="002F4723">
            <w:pPr>
              <w:spacing w:after="0" w:line="240" w:lineRule="auto"/>
              <w:ind w:left="0" w:right="0" w:firstLine="0"/>
              <w:jc w:val="left"/>
              <w:rPr>
                <w:rFonts w:ascii="Arial Narrow" w:hAnsi="Arial Narrow"/>
                <w:sz w:val="20"/>
              </w:rPr>
            </w:pPr>
            <w:r>
              <w:rPr>
                <w:rFonts w:ascii="Arial Narrow" w:hAnsi="Arial Narrow"/>
                <w:sz w:val="20"/>
              </w:rPr>
              <w:t>1</w:t>
            </w:r>
          </w:p>
        </w:tc>
        <w:tc>
          <w:tcPr>
            <w:tcW w:w="992" w:type="dxa"/>
            <w:gridSpan w:val="2"/>
            <w:tcBorders>
              <w:top w:val="single" w:sz="4" w:space="0" w:color="000000"/>
              <w:left w:val="single" w:sz="4" w:space="0" w:color="000000"/>
              <w:bottom w:val="single" w:sz="4" w:space="0" w:color="000000"/>
              <w:right w:val="single" w:sz="4" w:space="0" w:color="auto"/>
            </w:tcBorders>
            <w:vAlign w:val="center"/>
          </w:tcPr>
          <w:p w:rsidR="002602FC" w:rsidRPr="00E97AC8" w:rsidRDefault="002602FC" w:rsidP="002F4723">
            <w:pPr>
              <w:spacing w:after="0" w:line="240" w:lineRule="auto"/>
              <w:ind w:left="0" w:right="0" w:firstLine="0"/>
              <w:jc w:val="left"/>
              <w:rPr>
                <w:rFonts w:ascii="Arial Narrow" w:hAnsi="Arial Narrow"/>
                <w:sz w:val="20"/>
              </w:rPr>
            </w:pPr>
          </w:p>
        </w:tc>
        <w:tc>
          <w:tcPr>
            <w:tcW w:w="1307" w:type="dxa"/>
            <w:tcBorders>
              <w:top w:val="single" w:sz="4" w:space="0" w:color="000000"/>
              <w:left w:val="single" w:sz="4" w:space="0" w:color="auto"/>
              <w:bottom w:val="single" w:sz="4" w:space="0" w:color="000000"/>
              <w:right w:val="single" w:sz="4" w:space="0" w:color="auto"/>
            </w:tcBorders>
            <w:vAlign w:val="center"/>
          </w:tcPr>
          <w:p w:rsidR="002602FC" w:rsidRPr="00E97AC8" w:rsidRDefault="002602FC" w:rsidP="002F4723">
            <w:pPr>
              <w:spacing w:after="0" w:line="240" w:lineRule="auto"/>
              <w:ind w:left="0" w:right="0" w:firstLine="0"/>
              <w:jc w:val="left"/>
              <w:rPr>
                <w:rFonts w:ascii="Arial Narrow" w:hAnsi="Arial Narrow"/>
                <w:sz w:val="20"/>
              </w:rPr>
            </w:pPr>
          </w:p>
        </w:tc>
      </w:tr>
      <w:tr w:rsidR="002602FC" w:rsidRPr="00E97AC8" w:rsidTr="002F4723">
        <w:trPr>
          <w:trHeight w:val="275"/>
        </w:trPr>
        <w:tc>
          <w:tcPr>
            <w:tcW w:w="922"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 xml:space="preserve">I-2 </w:t>
            </w:r>
          </w:p>
        </w:tc>
        <w:tc>
          <w:tcPr>
            <w:tcW w:w="5395" w:type="dxa"/>
            <w:tcBorders>
              <w:top w:val="single" w:sz="4" w:space="0" w:color="000000"/>
              <w:left w:val="single" w:sz="4" w:space="0" w:color="000000"/>
              <w:bottom w:val="single" w:sz="4" w:space="0" w:color="000000"/>
              <w:right w:val="single" w:sz="4" w:space="0" w:color="000000"/>
            </w:tcBorders>
          </w:tcPr>
          <w:p w:rsidR="002602FC" w:rsidRPr="00E97AC8" w:rsidRDefault="002602FC" w:rsidP="002F4723">
            <w:pPr>
              <w:spacing w:after="0" w:line="240" w:lineRule="auto"/>
              <w:ind w:left="0" w:right="0" w:firstLine="0"/>
              <w:jc w:val="left"/>
              <w:rPr>
                <w:rFonts w:ascii="Arial Narrow" w:hAnsi="Arial Narrow"/>
                <w:b/>
                <w:sz w:val="20"/>
              </w:rPr>
            </w:pPr>
            <w:r w:rsidRPr="00E97AC8">
              <w:rPr>
                <w:rFonts w:ascii="Arial Narrow" w:hAnsi="Arial Narrow"/>
                <w:b/>
                <w:sz w:val="20"/>
              </w:rPr>
              <w:t xml:space="preserve">Elaboration du projet d’exécution  </w:t>
            </w:r>
          </w:p>
        </w:tc>
        <w:tc>
          <w:tcPr>
            <w:tcW w:w="557"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 xml:space="preserve">U </w:t>
            </w:r>
          </w:p>
        </w:tc>
        <w:tc>
          <w:tcPr>
            <w:tcW w:w="908" w:type="dxa"/>
            <w:tcBorders>
              <w:top w:val="single" w:sz="4" w:space="0" w:color="000000"/>
              <w:left w:val="single" w:sz="4" w:space="0" w:color="000000"/>
              <w:bottom w:val="single" w:sz="4" w:space="0" w:color="000000"/>
              <w:right w:val="single" w:sz="4" w:space="0" w:color="000000"/>
            </w:tcBorders>
          </w:tcPr>
          <w:p w:rsidR="002602FC" w:rsidRPr="00E97AC8" w:rsidRDefault="002602FC" w:rsidP="002F4723">
            <w:pPr>
              <w:spacing w:after="0" w:line="240" w:lineRule="auto"/>
              <w:ind w:left="0" w:right="0" w:firstLine="0"/>
              <w:jc w:val="left"/>
              <w:rPr>
                <w:rFonts w:ascii="Arial Narrow" w:hAnsi="Arial Narrow"/>
                <w:sz w:val="20"/>
              </w:rPr>
            </w:pPr>
            <w:r>
              <w:rPr>
                <w:rFonts w:ascii="Arial Narrow" w:hAnsi="Arial Narrow"/>
                <w:sz w:val="20"/>
              </w:rPr>
              <w:t>1</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 xml:space="preserve"> </w:t>
            </w:r>
          </w:p>
        </w:tc>
        <w:tc>
          <w:tcPr>
            <w:tcW w:w="1307"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 xml:space="preserve"> </w:t>
            </w:r>
          </w:p>
        </w:tc>
      </w:tr>
      <w:tr w:rsidR="002602FC" w:rsidRPr="00E97AC8" w:rsidTr="002F4723">
        <w:trPr>
          <w:trHeight w:val="266"/>
        </w:trPr>
        <w:tc>
          <w:tcPr>
            <w:tcW w:w="922"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 xml:space="preserve">I-3 </w:t>
            </w:r>
          </w:p>
        </w:tc>
        <w:tc>
          <w:tcPr>
            <w:tcW w:w="5395" w:type="dxa"/>
            <w:tcBorders>
              <w:top w:val="single" w:sz="4" w:space="0" w:color="000000"/>
              <w:left w:val="single" w:sz="4" w:space="0" w:color="000000"/>
              <w:bottom w:val="single" w:sz="4" w:space="0" w:color="000000"/>
              <w:right w:val="single" w:sz="4" w:space="0" w:color="000000"/>
            </w:tcBorders>
          </w:tcPr>
          <w:p w:rsidR="002602FC" w:rsidRPr="00E97AC8" w:rsidRDefault="002602FC" w:rsidP="002F4723">
            <w:pPr>
              <w:spacing w:after="0" w:line="240" w:lineRule="auto"/>
              <w:ind w:left="0" w:right="0" w:firstLine="0"/>
              <w:jc w:val="left"/>
              <w:rPr>
                <w:rFonts w:ascii="Arial Narrow" w:hAnsi="Arial Narrow"/>
                <w:b/>
                <w:sz w:val="20"/>
              </w:rPr>
            </w:pPr>
            <w:r w:rsidRPr="00E97AC8">
              <w:rPr>
                <w:rFonts w:ascii="Arial Narrow" w:hAnsi="Arial Narrow"/>
                <w:b/>
                <w:sz w:val="20"/>
              </w:rPr>
              <w:t>Amené et repli du matériel et du personnel</w:t>
            </w:r>
          </w:p>
        </w:tc>
        <w:tc>
          <w:tcPr>
            <w:tcW w:w="557"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U</w:t>
            </w:r>
          </w:p>
        </w:tc>
        <w:tc>
          <w:tcPr>
            <w:tcW w:w="908" w:type="dxa"/>
            <w:tcBorders>
              <w:top w:val="single" w:sz="4" w:space="0" w:color="000000"/>
              <w:left w:val="single" w:sz="4" w:space="0" w:color="000000"/>
              <w:bottom w:val="single" w:sz="4" w:space="0" w:color="000000"/>
              <w:right w:val="single" w:sz="4" w:space="0" w:color="000000"/>
            </w:tcBorders>
          </w:tcPr>
          <w:p w:rsidR="002602FC" w:rsidRPr="00E97AC8" w:rsidRDefault="002602FC" w:rsidP="002F4723">
            <w:pPr>
              <w:spacing w:after="0" w:line="240" w:lineRule="auto"/>
              <w:ind w:left="0" w:right="0" w:firstLine="0"/>
              <w:jc w:val="left"/>
              <w:rPr>
                <w:rFonts w:ascii="Arial Narrow" w:hAnsi="Arial Narrow"/>
                <w:sz w:val="20"/>
              </w:rPr>
            </w:pPr>
            <w:r>
              <w:rPr>
                <w:rFonts w:ascii="Arial Narrow" w:hAnsi="Arial Narrow"/>
                <w:sz w:val="20"/>
              </w:rPr>
              <w:t>1</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 xml:space="preserve"> </w:t>
            </w:r>
          </w:p>
        </w:tc>
        <w:tc>
          <w:tcPr>
            <w:tcW w:w="1307"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 xml:space="preserve"> </w:t>
            </w:r>
          </w:p>
        </w:tc>
      </w:tr>
      <w:tr w:rsidR="002602FC" w:rsidRPr="00E97AC8" w:rsidTr="002F4723">
        <w:trPr>
          <w:trHeight w:val="266"/>
        </w:trPr>
        <w:tc>
          <w:tcPr>
            <w:tcW w:w="922"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p>
        </w:tc>
        <w:tc>
          <w:tcPr>
            <w:tcW w:w="5395" w:type="dxa"/>
            <w:tcBorders>
              <w:top w:val="single" w:sz="4" w:space="0" w:color="000000"/>
              <w:left w:val="single" w:sz="4" w:space="0" w:color="000000"/>
              <w:bottom w:val="single" w:sz="4" w:space="0" w:color="000000"/>
              <w:right w:val="single" w:sz="4" w:space="0" w:color="000000"/>
            </w:tcBorders>
          </w:tcPr>
          <w:p w:rsidR="002602FC" w:rsidRPr="00E97AC8" w:rsidRDefault="002602FC" w:rsidP="002F4723">
            <w:pPr>
              <w:spacing w:after="0" w:line="240" w:lineRule="auto"/>
              <w:ind w:left="0" w:right="0" w:firstLine="0"/>
              <w:jc w:val="left"/>
              <w:rPr>
                <w:rFonts w:ascii="Arial Narrow" w:hAnsi="Arial Narrow"/>
                <w:b/>
                <w:sz w:val="20"/>
              </w:rPr>
            </w:pPr>
            <w:r>
              <w:rPr>
                <w:rFonts w:ascii="Arial Narrow" w:hAnsi="Arial Narrow"/>
                <w:b/>
                <w:sz w:val="20"/>
              </w:rPr>
              <w:t>TOTAL I</w:t>
            </w:r>
          </w:p>
        </w:tc>
        <w:tc>
          <w:tcPr>
            <w:tcW w:w="557"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p>
        </w:tc>
        <w:tc>
          <w:tcPr>
            <w:tcW w:w="908" w:type="dxa"/>
            <w:tcBorders>
              <w:top w:val="single" w:sz="4" w:space="0" w:color="000000"/>
              <w:left w:val="single" w:sz="4" w:space="0" w:color="000000"/>
              <w:bottom w:val="single" w:sz="4" w:space="0" w:color="000000"/>
              <w:right w:val="single" w:sz="4" w:space="0" w:color="000000"/>
            </w:tcBorders>
          </w:tcPr>
          <w:p w:rsidR="002602FC" w:rsidRPr="00E97AC8" w:rsidRDefault="002602FC" w:rsidP="002F4723">
            <w:pPr>
              <w:spacing w:after="0" w:line="240" w:lineRule="auto"/>
              <w:ind w:left="0" w:right="0" w:firstLine="0"/>
              <w:jc w:val="left"/>
              <w:rPr>
                <w:rFonts w:ascii="Arial Narrow" w:hAnsi="Arial Narrow"/>
                <w:sz w:val="20"/>
              </w:rPr>
            </w:pP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p>
        </w:tc>
        <w:tc>
          <w:tcPr>
            <w:tcW w:w="1307"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p>
        </w:tc>
      </w:tr>
      <w:tr w:rsidR="002602FC" w:rsidRPr="00E97AC8" w:rsidTr="002F4723">
        <w:trPr>
          <w:gridAfter w:val="3"/>
          <w:wAfter w:w="2299" w:type="dxa"/>
          <w:trHeight w:val="77"/>
        </w:trPr>
        <w:tc>
          <w:tcPr>
            <w:tcW w:w="922"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p>
        </w:tc>
        <w:tc>
          <w:tcPr>
            <w:tcW w:w="6860" w:type="dxa"/>
            <w:gridSpan w:val="3"/>
            <w:tcBorders>
              <w:top w:val="single" w:sz="4" w:space="0" w:color="000000"/>
              <w:left w:val="single" w:sz="4" w:space="0" w:color="000000"/>
              <w:bottom w:val="single" w:sz="4" w:space="0" w:color="000000"/>
              <w:right w:val="single" w:sz="4" w:space="0" w:color="000000"/>
            </w:tcBorders>
          </w:tcPr>
          <w:p w:rsidR="002602FC" w:rsidRPr="00E97AC8" w:rsidRDefault="002602FC" w:rsidP="002602FC">
            <w:pPr>
              <w:numPr>
                <w:ilvl w:val="2"/>
                <w:numId w:val="84"/>
              </w:numPr>
              <w:spacing w:after="0" w:line="240" w:lineRule="auto"/>
              <w:ind w:right="0"/>
              <w:jc w:val="left"/>
              <w:rPr>
                <w:rFonts w:ascii="Arial Narrow" w:hAnsi="Arial Narrow"/>
                <w:sz w:val="20"/>
              </w:rPr>
            </w:pPr>
            <w:r w:rsidRPr="00E97AC8">
              <w:rPr>
                <w:rFonts w:ascii="Arial Narrow" w:hAnsi="Arial Narrow"/>
                <w:sz w:val="20"/>
              </w:rPr>
              <w:t>FORATION</w:t>
            </w:r>
          </w:p>
        </w:tc>
      </w:tr>
      <w:tr w:rsidR="002602FC" w:rsidRPr="00E97AC8" w:rsidTr="002F4723">
        <w:trPr>
          <w:trHeight w:val="487"/>
        </w:trPr>
        <w:tc>
          <w:tcPr>
            <w:tcW w:w="922"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 xml:space="preserve">II-1 </w:t>
            </w:r>
          </w:p>
        </w:tc>
        <w:tc>
          <w:tcPr>
            <w:tcW w:w="5395" w:type="dxa"/>
            <w:tcBorders>
              <w:top w:val="single" w:sz="4" w:space="0" w:color="000000"/>
              <w:left w:val="single" w:sz="4" w:space="0" w:color="000000"/>
              <w:bottom w:val="single" w:sz="4" w:space="0" w:color="000000"/>
              <w:right w:val="single" w:sz="4" w:space="0" w:color="000000"/>
            </w:tcBorders>
          </w:tcPr>
          <w:p w:rsidR="002602FC" w:rsidRPr="00AA32B2" w:rsidRDefault="002602FC" w:rsidP="002F4723">
            <w:pPr>
              <w:spacing w:after="0" w:line="240" w:lineRule="auto"/>
              <w:ind w:left="0" w:right="0" w:firstLine="0"/>
              <w:jc w:val="left"/>
              <w:rPr>
                <w:rFonts w:ascii="Arial Narrow" w:hAnsi="Arial Narrow"/>
                <w:b/>
                <w:sz w:val="20"/>
              </w:rPr>
            </w:pPr>
            <w:r w:rsidRPr="00E97AC8">
              <w:rPr>
                <w:rFonts w:ascii="Arial Narrow" w:hAnsi="Arial Narrow"/>
                <w:b/>
                <w:sz w:val="20"/>
              </w:rPr>
              <w:t>Etude géophysique, géomorphologique, hydrologi</w:t>
            </w:r>
            <w:r>
              <w:rPr>
                <w:rFonts w:ascii="Arial Narrow" w:hAnsi="Arial Narrow"/>
                <w:b/>
                <w:sz w:val="20"/>
              </w:rPr>
              <w:t>ques + implantation du forage</w:t>
            </w:r>
            <w:r w:rsidRPr="00E97AC8">
              <w:rPr>
                <w:rFonts w:ascii="Arial Narrow" w:hAnsi="Arial Narrow"/>
                <w:sz w:val="20"/>
              </w:rPr>
              <w:t xml:space="preserve"> </w:t>
            </w:r>
          </w:p>
        </w:tc>
        <w:tc>
          <w:tcPr>
            <w:tcW w:w="557"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 xml:space="preserve">U </w:t>
            </w:r>
          </w:p>
        </w:tc>
        <w:tc>
          <w:tcPr>
            <w:tcW w:w="908" w:type="dxa"/>
            <w:tcBorders>
              <w:top w:val="single" w:sz="4" w:space="0" w:color="000000"/>
              <w:left w:val="single" w:sz="4" w:space="0" w:color="000000"/>
              <w:bottom w:val="single" w:sz="4" w:space="0" w:color="000000"/>
              <w:right w:val="single" w:sz="4" w:space="0" w:color="000000"/>
            </w:tcBorders>
          </w:tcPr>
          <w:p w:rsidR="002602FC" w:rsidRPr="00E97AC8" w:rsidRDefault="002602FC" w:rsidP="002F4723">
            <w:pPr>
              <w:spacing w:after="0" w:line="240" w:lineRule="auto"/>
              <w:ind w:left="0" w:right="0" w:firstLine="0"/>
              <w:jc w:val="left"/>
              <w:rPr>
                <w:rFonts w:ascii="Arial Narrow" w:hAnsi="Arial Narrow"/>
                <w:sz w:val="20"/>
              </w:rPr>
            </w:pPr>
            <w:r>
              <w:rPr>
                <w:rFonts w:ascii="Arial Narrow" w:hAnsi="Arial Narrow"/>
                <w:sz w:val="20"/>
              </w:rPr>
              <w:t>1</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 xml:space="preserve"> </w:t>
            </w:r>
          </w:p>
        </w:tc>
        <w:tc>
          <w:tcPr>
            <w:tcW w:w="1307"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 xml:space="preserve"> </w:t>
            </w:r>
          </w:p>
        </w:tc>
      </w:tr>
      <w:tr w:rsidR="002602FC" w:rsidRPr="00E97AC8" w:rsidTr="002F4723">
        <w:trPr>
          <w:trHeight w:val="423"/>
        </w:trPr>
        <w:tc>
          <w:tcPr>
            <w:tcW w:w="922"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 xml:space="preserve">II-2 </w:t>
            </w:r>
          </w:p>
        </w:tc>
        <w:tc>
          <w:tcPr>
            <w:tcW w:w="5395" w:type="dxa"/>
            <w:tcBorders>
              <w:top w:val="single" w:sz="4" w:space="0" w:color="000000"/>
              <w:left w:val="single" w:sz="4" w:space="0" w:color="000000"/>
              <w:bottom w:val="single" w:sz="4" w:space="0" w:color="000000"/>
              <w:right w:val="single" w:sz="4" w:space="0" w:color="000000"/>
            </w:tcBorders>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 xml:space="preserve"> </w:t>
            </w:r>
            <w:r w:rsidRPr="00E97AC8">
              <w:rPr>
                <w:rFonts w:ascii="Arial Narrow" w:hAnsi="Arial Narrow"/>
                <w:b/>
                <w:sz w:val="20"/>
              </w:rPr>
              <w:t>Foration au Rotary en terrains altérés (8''1/2  à 10''</w:t>
            </w:r>
            <w:r>
              <w:rPr>
                <w:rFonts w:ascii="Arial Narrow" w:hAnsi="Arial Narrow"/>
                <w:sz w:val="20"/>
              </w:rPr>
              <w:t xml:space="preserve">) </w:t>
            </w:r>
            <w:r w:rsidRPr="00E97AC8">
              <w:rPr>
                <w:rFonts w:ascii="Arial Narrow" w:hAnsi="Arial Narrow"/>
                <w:sz w:val="20"/>
              </w:rPr>
              <w:t xml:space="preserve"> </w:t>
            </w:r>
          </w:p>
        </w:tc>
        <w:tc>
          <w:tcPr>
            <w:tcW w:w="557"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ML</w:t>
            </w:r>
          </w:p>
        </w:tc>
        <w:tc>
          <w:tcPr>
            <w:tcW w:w="908" w:type="dxa"/>
            <w:tcBorders>
              <w:top w:val="single" w:sz="4" w:space="0" w:color="000000"/>
              <w:left w:val="single" w:sz="4" w:space="0" w:color="000000"/>
              <w:bottom w:val="single" w:sz="4" w:space="0" w:color="000000"/>
              <w:right w:val="single" w:sz="4" w:space="0" w:color="000000"/>
            </w:tcBorders>
          </w:tcPr>
          <w:p w:rsidR="002602FC" w:rsidRPr="00E97AC8" w:rsidRDefault="002602FC" w:rsidP="002F4723">
            <w:pPr>
              <w:spacing w:after="0" w:line="240" w:lineRule="auto"/>
              <w:ind w:left="0" w:right="0" w:firstLine="0"/>
              <w:jc w:val="left"/>
              <w:rPr>
                <w:rFonts w:ascii="Arial Narrow" w:hAnsi="Arial Narrow"/>
                <w:sz w:val="20"/>
              </w:rPr>
            </w:pPr>
            <w:r>
              <w:rPr>
                <w:rFonts w:ascii="Arial Narrow" w:hAnsi="Arial Narrow"/>
                <w:sz w:val="20"/>
              </w:rPr>
              <w:t>40</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 xml:space="preserve"> </w:t>
            </w:r>
          </w:p>
        </w:tc>
        <w:tc>
          <w:tcPr>
            <w:tcW w:w="1307"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 xml:space="preserve"> </w:t>
            </w:r>
          </w:p>
        </w:tc>
      </w:tr>
      <w:tr w:rsidR="002602FC" w:rsidRPr="00E97AC8" w:rsidTr="002F4723">
        <w:trPr>
          <w:trHeight w:val="274"/>
        </w:trPr>
        <w:tc>
          <w:tcPr>
            <w:tcW w:w="922"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 xml:space="preserve">II-3 </w:t>
            </w:r>
          </w:p>
        </w:tc>
        <w:tc>
          <w:tcPr>
            <w:tcW w:w="5395" w:type="dxa"/>
            <w:tcBorders>
              <w:top w:val="single" w:sz="4" w:space="0" w:color="000000"/>
              <w:left w:val="single" w:sz="4" w:space="0" w:color="000000"/>
              <w:bottom w:val="single" w:sz="4" w:space="0" w:color="000000"/>
              <w:right w:val="single" w:sz="4" w:space="0" w:color="000000"/>
            </w:tcBorders>
          </w:tcPr>
          <w:p w:rsidR="002602FC" w:rsidRPr="00E97AC8" w:rsidRDefault="002602FC" w:rsidP="002F4723">
            <w:pPr>
              <w:spacing w:after="0" w:line="240" w:lineRule="auto"/>
              <w:ind w:left="0" w:right="0" w:firstLine="0"/>
              <w:jc w:val="left"/>
              <w:rPr>
                <w:rFonts w:ascii="Arial Narrow" w:hAnsi="Arial Narrow"/>
                <w:b/>
                <w:sz w:val="20"/>
              </w:rPr>
            </w:pPr>
            <w:r w:rsidRPr="00E97AC8">
              <w:rPr>
                <w:rFonts w:ascii="Arial Narrow" w:hAnsi="Arial Narrow"/>
                <w:b/>
                <w:sz w:val="20"/>
              </w:rPr>
              <w:t>Pose et arrachage tubages provisoires en ac</w:t>
            </w:r>
            <w:r>
              <w:rPr>
                <w:rFonts w:ascii="Arial Narrow" w:hAnsi="Arial Narrow"/>
                <w:b/>
                <w:sz w:val="20"/>
              </w:rPr>
              <w:t>ier ou  PVC pleins de 175-195mm</w:t>
            </w:r>
          </w:p>
        </w:tc>
        <w:tc>
          <w:tcPr>
            <w:tcW w:w="557"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 xml:space="preserve">ml </w:t>
            </w:r>
          </w:p>
        </w:tc>
        <w:tc>
          <w:tcPr>
            <w:tcW w:w="908" w:type="dxa"/>
            <w:tcBorders>
              <w:top w:val="single" w:sz="4" w:space="0" w:color="000000"/>
              <w:left w:val="single" w:sz="4" w:space="0" w:color="000000"/>
              <w:bottom w:val="single" w:sz="4" w:space="0" w:color="000000"/>
              <w:right w:val="single" w:sz="4" w:space="0" w:color="000000"/>
            </w:tcBorders>
          </w:tcPr>
          <w:p w:rsidR="002602FC" w:rsidRPr="00E97AC8" w:rsidRDefault="002602FC" w:rsidP="002F4723">
            <w:pPr>
              <w:spacing w:after="0" w:line="240" w:lineRule="auto"/>
              <w:ind w:left="0" w:right="0" w:firstLine="0"/>
              <w:jc w:val="left"/>
              <w:rPr>
                <w:rFonts w:ascii="Arial Narrow" w:hAnsi="Arial Narrow"/>
                <w:sz w:val="20"/>
              </w:rPr>
            </w:pPr>
            <w:r>
              <w:rPr>
                <w:rFonts w:ascii="Arial Narrow" w:hAnsi="Arial Narrow"/>
                <w:sz w:val="20"/>
              </w:rPr>
              <w:t>40</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 xml:space="preserve"> </w:t>
            </w:r>
          </w:p>
        </w:tc>
        <w:tc>
          <w:tcPr>
            <w:tcW w:w="1307"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 xml:space="preserve"> </w:t>
            </w:r>
          </w:p>
        </w:tc>
      </w:tr>
      <w:tr w:rsidR="002602FC" w:rsidRPr="00E97AC8" w:rsidTr="002F4723">
        <w:trPr>
          <w:trHeight w:val="506"/>
        </w:trPr>
        <w:tc>
          <w:tcPr>
            <w:tcW w:w="922"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II- 4</w:t>
            </w:r>
          </w:p>
        </w:tc>
        <w:tc>
          <w:tcPr>
            <w:tcW w:w="5395" w:type="dxa"/>
            <w:tcBorders>
              <w:top w:val="single" w:sz="4" w:space="0" w:color="000000"/>
              <w:left w:val="single" w:sz="4" w:space="0" w:color="000000"/>
              <w:bottom w:val="single" w:sz="4" w:space="0" w:color="000000"/>
              <w:right w:val="single" w:sz="4" w:space="0" w:color="000000"/>
            </w:tcBorders>
          </w:tcPr>
          <w:p w:rsidR="002602FC" w:rsidRPr="00AA32B2" w:rsidRDefault="002602FC" w:rsidP="002F4723">
            <w:pPr>
              <w:spacing w:after="0" w:line="240" w:lineRule="auto"/>
              <w:ind w:left="0" w:right="0" w:firstLine="0"/>
              <w:jc w:val="left"/>
              <w:rPr>
                <w:rFonts w:ascii="Arial Narrow" w:hAnsi="Arial Narrow"/>
                <w:b/>
                <w:sz w:val="20"/>
              </w:rPr>
            </w:pPr>
            <w:r w:rsidRPr="00E97AC8">
              <w:rPr>
                <w:rFonts w:ascii="Arial Narrow" w:hAnsi="Arial Narrow"/>
                <w:b/>
                <w:sz w:val="20"/>
              </w:rPr>
              <w:t>Foration du socle au marteau fond de trou (MFT</w:t>
            </w:r>
            <w:r>
              <w:rPr>
                <w:rFonts w:ascii="Arial Narrow" w:hAnsi="Arial Narrow"/>
                <w:b/>
                <w:sz w:val="20"/>
              </w:rPr>
              <w:t xml:space="preserve">)de diamètre (6''1/2 à 6’’3/4) </w:t>
            </w:r>
          </w:p>
        </w:tc>
        <w:tc>
          <w:tcPr>
            <w:tcW w:w="557"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 xml:space="preserve">ml </w:t>
            </w:r>
          </w:p>
        </w:tc>
        <w:tc>
          <w:tcPr>
            <w:tcW w:w="908" w:type="dxa"/>
            <w:tcBorders>
              <w:top w:val="single" w:sz="4" w:space="0" w:color="000000"/>
              <w:left w:val="single" w:sz="4" w:space="0" w:color="000000"/>
              <w:bottom w:val="single" w:sz="4" w:space="0" w:color="000000"/>
              <w:right w:val="single" w:sz="4" w:space="0" w:color="000000"/>
            </w:tcBorders>
          </w:tcPr>
          <w:p w:rsidR="002602FC" w:rsidRPr="00E97AC8" w:rsidRDefault="002602FC" w:rsidP="002F4723">
            <w:pPr>
              <w:spacing w:after="0" w:line="240" w:lineRule="auto"/>
              <w:ind w:left="0" w:right="0" w:firstLine="0"/>
              <w:jc w:val="left"/>
              <w:rPr>
                <w:rFonts w:ascii="Arial Narrow" w:hAnsi="Arial Narrow"/>
                <w:sz w:val="20"/>
              </w:rPr>
            </w:pPr>
            <w:r>
              <w:rPr>
                <w:rFonts w:ascii="Arial Narrow" w:hAnsi="Arial Narrow"/>
                <w:sz w:val="20"/>
              </w:rPr>
              <w:t>30</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 xml:space="preserve"> </w:t>
            </w:r>
          </w:p>
        </w:tc>
        <w:tc>
          <w:tcPr>
            <w:tcW w:w="1307"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 xml:space="preserve"> </w:t>
            </w:r>
          </w:p>
        </w:tc>
      </w:tr>
      <w:tr w:rsidR="002602FC" w:rsidRPr="00E97AC8" w:rsidTr="002F4723">
        <w:trPr>
          <w:trHeight w:val="277"/>
        </w:trPr>
        <w:tc>
          <w:tcPr>
            <w:tcW w:w="922"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p>
        </w:tc>
        <w:tc>
          <w:tcPr>
            <w:tcW w:w="5395" w:type="dxa"/>
            <w:tcBorders>
              <w:top w:val="single" w:sz="4" w:space="0" w:color="000000"/>
              <w:left w:val="single" w:sz="4" w:space="0" w:color="000000"/>
              <w:bottom w:val="single" w:sz="4" w:space="0" w:color="000000"/>
              <w:right w:val="single" w:sz="4" w:space="0" w:color="000000"/>
            </w:tcBorders>
          </w:tcPr>
          <w:p w:rsidR="002602FC" w:rsidRPr="00E97AC8" w:rsidRDefault="002602FC" w:rsidP="002F4723">
            <w:pPr>
              <w:spacing w:after="0" w:line="240" w:lineRule="auto"/>
              <w:ind w:left="0" w:right="0" w:firstLine="0"/>
              <w:jc w:val="left"/>
              <w:rPr>
                <w:rFonts w:ascii="Arial Narrow" w:hAnsi="Arial Narrow"/>
                <w:b/>
                <w:sz w:val="20"/>
              </w:rPr>
            </w:pPr>
            <w:r>
              <w:rPr>
                <w:rFonts w:ascii="Arial Narrow" w:hAnsi="Arial Narrow"/>
                <w:b/>
                <w:sz w:val="20"/>
              </w:rPr>
              <w:t>TOTAL II</w:t>
            </w:r>
          </w:p>
        </w:tc>
        <w:tc>
          <w:tcPr>
            <w:tcW w:w="557"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p>
        </w:tc>
        <w:tc>
          <w:tcPr>
            <w:tcW w:w="908" w:type="dxa"/>
            <w:tcBorders>
              <w:top w:val="single" w:sz="4" w:space="0" w:color="000000"/>
              <w:left w:val="single" w:sz="4" w:space="0" w:color="000000"/>
              <w:bottom w:val="single" w:sz="4" w:space="0" w:color="000000"/>
              <w:right w:val="single" w:sz="4" w:space="0" w:color="000000"/>
            </w:tcBorders>
          </w:tcPr>
          <w:p w:rsidR="002602FC" w:rsidRPr="00E97AC8" w:rsidRDefault="002602FC" w:rsidP="002F4723">
            <w:pPr>
              <w:spacing w:after="0" w:line="240" w:lineRule="auto"/>
              <w:ind w:left="0" w:right="0" w:firstLine="0"/>
              <w:jc w:val="left"/>
              <w:rPr>
                <w:rFonts w:ascii="Arial Narrow" w:hAnsi="Arial Narrow"/>
                <w:sz w:val="20"/>
              </w:rPr>
            </w:pP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p>
        </w:tc>
        <w:tc>
          <w:tcPr>
            <w:tcW w:w="1307"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p>
        </w:tc>
      </w:tr>
      <w:tr w:rsidR="002602FC" w:rsidRPr="00E97AC8" w:rsidTr="002F4723">
        <w:trPr>
          <w:gridAfter w:val="3"/>
          <w:wAfter w:w="2299" w:type="dxa"/>
          <w:trHeight w:val="167"/>
        </w:trPr>
        <w:tc>
          <w:tcPr>
            <w:tcW w:w="922" w:type="dxa"/>
            <w:tcBorders>
              <w:top w:val="single" w:sz="4" w:space="0" w:color="000000"/>
              <w:left w:val="single" w:sz="4" w:space="0" w:color="000000"/>
              <w:bottom w:val="single" w:sz="4" w:space="0" w:color="000000"/>
              <w:right w:val="single" w:sz="4" w:space="0" w:color="000000"/>
            </w:tcBorders>
          </w:tcPr>
          <w:p w:rsidR="002602FC" w:rsidRPr="00E97AC8" w:rsidRDefault="002602FC" w:rsidP="002F4723">
            <w:pPr>
              <w:spacing w:after="0" w:line="240" w:lineRule="auto"/>
              <w:ind w:left="0" w:right="0" w:firstLine="0"/>
              <w:jc w:val="left"/>
              <w:rPr>
                <w:rFonts w:ascii="Arial Narrow" w:hAnsi="Arial Narrow"/>
                <w:sz w:val="20"/>
              </w:rPr>
            </w:pPr>
          </w:p>
        </w:tc>
        <w:tc>
          <w:tcPr>
            <w:tcW w:w="6860" w:type="dxa"/>
            <w:gridSpan w:val="3"/>
            <w:tcBorders>
              <w:top w:val="single" w:sz="4" w:space="0" w:color="000000"/>
              <w:left w:val="single" w:sz="4" w:space="0" w:color="000000"/>
              <w:bottom w:val="single" w:sz="4" w:space="0" w:color="000000"/>
              <w:right w:val="single" w:sz="4" w:space="0" w:color="000000"/>
            </w:tcBorders>
          </w:tcPr>
          <w:p w:rsidR="002602FC" w:rsidRPr="00E97AC8" w:rsidRDefault="002602FC" w:rsidP="002602FC">
            <w:pPr>
              <w:numPr>
                <w:ilvl w:val="2"/>
                <w:numId w:val="84"/>
              </w:numPr>
              <w:spacing w:after="0" w:line="240" w:lineRule="auto"/>
              <w:ind w:right="0"/>
              <w:jc w:val="left"/>
              <w:rPr>
                <w:rFonts w:ascii="Arial Narrow" w:hAnsi="Arial Narrow"/>
                <w:sz w:val="20"/>
              </w:rPr>
            </w:pPr>
            <w:r w:rsidRPr="00E97AC8">
              <w:rPr>
                <w:rFonts w:ascii="Arial Narrow" w:hAnsi="Arial Narrow"/>
                <w:sz w:val="20"/>
              </w:rPr>
              <w:t xml:space="preserve"> EQUIPEMENT-DEVELOPPEMENT POMPAGE -</w:t>
            </w:r>
          </w:p>
        </w:tc>
      </w:tr>
      <w:tr w:rsidR="002602FC" w:rsidRPr="00E97AC8" w:rsidTr="002F4723">
        <w:trPr>
          <w:trHeight w:val="319"/>
        </w:trPr>
        <w:tc>
          <w:tcPr>
            <w:tcW w:w="922"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 xml:space="preserve">III-1 </w:t>
            </w:r>
          </w:p>
        </w:tc>
        <w:tc>
          <w:tcPr>
            <w:tcW w:w="5395" w:type="dxa"/>
            <w:tcBorders>
              <w:top w:val="single" w:sz="4" w:space="0" w:color="000000"/>
              <w:left w:val="single" w:sz="4" w:space="0" w:color="000000"/>
              <w:bottom w:val="single" w:sz="4" w:space="0" w:color="000000"/>
              <w:right w:val="single" w:sz="4" w:space="0" w:color="000000"/>
            </w:tcBorders>
          </w:tcPr>
          <w:p w:rsidR="002602FC" w:rsidRPr="00AA32B2" w:rsidRDefault="002602FC" w:rsidP="002F4723">
            <w:pPr>
              <w:spacing w:after="0" w:line="240" w:lineRule="auto"/>
              <w:ind w:left="0" w:right="0" w:firstLine="0"/>
              <w:jc w:val="left"/>
              <w:rPr>
                <w:rFonts w:ascii="Arial Narrow" w:hAnsi="Arial Narrow"/>
                <w:b/>
                <w:sz w:val="20"/>
              </w:rPr>
            </w:pPr>
            <w:r w:rsidRPr="00E97AC8">
              <w:rPr>
                <w:rFonts w:ascii="Arial Narrow" w:hAnsi="Arial Narrow"/>
                <w:b/>
                <w:sz w:val="20"/>
              </w:rPr>
              <w:t xml:space="preserve">Fourniture et équipement forage </w:t>
            </w:r>
            <w:r>
              <w:rPr>
                <w:rFonts w:ascii="Arial Narrow" w:hAnsi="Arial Narrow"/>
                <w:b/>
                <w:sz w:val="20"/>
              </w:rPr>
              <w:t>en PVC plein diamètre 112/125mm</w:t>
            </w:r>
          </w:p>
        </w:tc>
        <w:tc>
          <w:tcPr>
            <w:tcW w:w="557"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 xml:space="preserve">ml </w:t>
            </w:r>
          </w:p>
        </w:tc>
        <w:tc>
          <w:tcPr>
            <w:tcW w:w="908" w:type="dxa"/>
            <w:tcBorders>
              <w:top w:val="single" w:sz="4" w:space="0" w:color="000000"/>
              <w:left w:val="single" w:sz="4" w:space="0" w:color="000000"/>
              <w:bottom w:val="single" w:sz="4" w:space="0" w:color="000000"/>
              <w:right w:val="single" w:sz="4" w:space="0" w:color="000000"/>
            </w:tcBorders>
          </w:tcPr>
          <w:p w:rsidR="002602FC" w:rsidRPr="00E97AC8" w:rsidRDefault="002602FC" w:rsidP="002F4723">
            <w:pPr>
              <w:spacing w:after="0" w:line="240" w:lineRule="auto"/>
              <w:ind w:left="0" w:right="0" w:firstLine="0"/>
              <w:jc w:val="left"/>
              <w:rPr>
                <w:rFonts w:ascii="Arial Narrow" w:hAnsi="Arial Narrow"/>
                <w:sz w:val="20"/>
              </w:rPr>
            </w:pPr>
            <w:r>
              <w:rPr>
                <w:rFonts w:ascii="Arial Narrow" w:hAnsi="Arial Narrow"/>
                <w:sz w:val="20"/>
              </w:rPr>
              <w:t>42</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 xml:space="preserve"> </w:t>
            </w:r>
          </w:p>
        </w:tc>
        <w:tc>
          <w:tcPr>
            <w:tcW w:w="1307"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 xml:space="preserve"> </w:t>
            </w:r>
          </w:p>
        </w:tc>
      </w:tr>
      <w:tr w:rsidR="002602FC" w:rsidRPr="00E97AC8" w:rsidTr="002F4723">
        <w:trPr>
          <w:trHeight w:val="551"/>
        </w:trPr>
        <w:tc>
          <w:tcPr>
            <w:tcW w:w="922"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 xml:space="preserve">III-2 </w:t>
            </w:r>
          </w:p>
        </w:tc>
        <w:tc>
          <w:tcPr>
            <w:tcW w:w="5395" w:type="dxa"/>
            <w:tcBorders>
              <w:top w:val="single" w:sz="4" w:space="0" w:color="000000"/>
              <w:left w:val="single" w:sz="4" w:space="0" w:color="000000"/>
              <w:bottom w:val="single" w:sz="4" w:space="0" w:color="000000"/>
              <w:right w:val="single" w:sz="4" w:space="0" w:color="000000"/>
            </w:tcBorders>
          </w:tcPr>
          <w:p w:rsidR="002602FC" w:rsidRPr="00E97AC8" w:rsidRDefault="002602FC" w:rsidP="002F4723">
            <w:pPr>
              <w:spacing w:after="0" w:line="240" w:lineRule="auto"/>
              <w:ind w:left="0" w:right="0" w:firstLine="0"/>
              <w:jc w:val="left"/>
              <w:rPr>
                <w:rFonts w:ascii="Arial Narrow" w:hAnsi="Arial Narrow"/>
                <w:b/>
                <w:sz w:val="20"/>
              </w:rPr>
            </w:pPr>
            <w:r w:rsidRPr="00E97AC8">
              <w:rPr>
                <w:rFonts w:ascii="Arial Narrow" w:hAnsi="Arial Narrow"/>
                <w:sz w:val="20"/>
              </w:rPr>
              <w:t xml:space="preserve"> </w:t>
            </w:r>
            <w:r w:rsidRPr="00E97AC8">
              <w:rPr>
                <w:rFonts w:ascii="Arial Narrow" w:hAnsi="Arial Narrow"/>
                <w:b/>
                <w:sz w:val="20"/>
              </w:rPr>
              <w:t xml:space="preserve">Fourniture et équipement forage en PVC Crépiné diamètre </w:t>
            </w:r>
          </w:p>
          <w:p w:rsidR="002602FC" w:rsidRPr="00AA32B2" w:rsidRDefault="002602FC" w:rsidP="002F4723">
            <w:pPr>
              <w:spacing w:after="0" w:line="240" w:lineRule="auto"/>
              <w:ind w:left="0" w:right="0" w:firstLine="0"/>
              <w:jc w:val="left"/>
              <w:rPr>
                <w:rFonts w:ascii="Arial Narrow" w:hAnsi="Arial Narrow"/>
                <w:b/>
                <w:sz w:val="20"/>
              </w:rPr>
            </w:pPr>
            <w:r>
              <w:rPr>
                <w:rFonts w:ascii="Arial Narrow" w:hAnsi="Arial Narrow"/>
                <w:b/>
                <w:sz w:val="20"/>
              </w:rPr>
              <w:t>112/125mm</w:t>
            </w:r>
          </w:p>
        </w:tc>
        <w:tc>
          <w:tcPr>
            <w:tcW w:w="557"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 xml:space="preserve">ml </w:t>
            </w:r>
          </w:p>
        </w:tc>
        <w:tc>
          <w:tcPr>
            <w:tcW w:w="908" w:type="dxa"/>
            <w:tcBorders>
              <w:top w:val="single" w:sz="4" w:space="0" w:color="000000"/>
              <w:left w:val="single" w:sz="4" w:space="0" w:color="000000"/>
              <w:bottom w:val="single" w:sz="4" w:space="0" w:color="000000"/>
              <w:right w:val="single" w:sz="4" w:space="0" w:color="000000"/>
            </w:tcBorders>
          </w:tcPr>
          <w:p w:rsidR="002602FC" w:rsidRPr="00E97AC8" w:rsidRDefault="002602FC" w:rsidP="002F4723">
            <w:pPr>
              <w:spacing w:after="0" w:line="240" w:lineRule="auto"/>
              <w:ind w:left="0" w:right="0" w:firstLine="0"/>
              <w:jc w:val="left"/>
              <w:rPr>
                <w:rFonts w:ascii="Arial Narrow" w:hAnsi="Arial Narrow"/>
                <w:sz w:val="20"/>
              </w:rPr>
            </w:pPr>
            <w:r>
              <w:rPr>
                <w:rFonts w:ascii="Arial Narrow" w:hAnsi="Arial Narrow"/>
                <w:sz w:val="20"/>
              </w:rPr>
              <w:t>28</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 xml:space="preserve"> </w:t>
            </w:r>
          </w:p>
        </w:tc>
        <w:tc>
          <w:tcPr>
            <w:tcW w:w="1307"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 xml:space="preserve"> </w:t>
            </w:r>
          </w:p>
        </w:tc>
      </w:tr>
      <w:tr w:rsidR="002602FC" w:rsidRPr="00E97AC8" w:rsidTr="002F4723">
        <w:trPr>
          <w:trHeight w:val="431"/>
        </w:trPr>
        <w:tc>
          <w:tcPr>
            <w:tcW w:w="922"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 xml:space="preserve">III-3 </w:t>
            </w:r>
          </w:p>
        </w:tc>
        <w:tc>
          <w:tcPr>
            <w:tcW w:w="5395" w:type="dxa"/>
            <w:tcBorders>
              <w:top w:val="single" w:sz="4" w:space="0" w:color="000000"/>
              <w:left w:val="single" w:sz="4" w:space="0" w:color="000000"/>
              <w:bottom w:val="single" w:sz="4" w:space="0" w:color="000000"/>
              <w:right w:val="single" w:sz="4" w:space="0" w:color="000000"/>
            </w:tcBorders>
          </w:tcPr>
          <w:p w:rsidR="002602FC" w:rsidRPr="00AA32B2" w:rsidRDefault="002602FC" w:rsidP="002F4723">
            <w:pPr>
              <w:spacing w:after="0" w:line="240" w:lineRule="auto"/>
              <w:ind w:left="0" w:right="0" w:firstLine="0"/>
              <w:jc w:val="left"/>
              <w:rPr>
                <w:rFonts w:ascii="Arial Narrow" w:hAnsi="Arial Narrow"/>
                <w:b/>
                <w:sz w:val="20"/>
              </w:rPr>
            </w:pPr>
            <w:r w:rsidRPr="00E97AC8">
              <w:rPr>
                <w:rFonts w:ascii="Arial Narrow" w:hAnsi="Arial Narrow"/>
                <w:b/>
                <w:sz w:val="20"/>
              </w:rPr>
              <w:t>Fourniture et mise en place du massif filtrant en gr</w:t>
            </w:r>
            <w:r>
              <w:rPr>
                <w:rFonts w:ascii="Arial Narrow" w:hAnsi="Arial Narrow"/>
                <w:b/>
                <w:sz w:val="20"/>
              </w:rPr>
              <w:t xml:space="preserve">avier roulé calibré 1/3 ou 2/4 </w:t>
            </w:r>
          </w:p>
        </w:tc>
        <w:tc>
          <w:tcPr>
            <w:tcW w:w="557"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m3</w:t>
            </w:r>
          </w:p>
        </w:tc>
        <w:tc>
          <w:tcPr>
            <w:tcW w:w="908" w:type="dxa"/>
            <w:tcBorders>
              <w:top w:val="single" w:sz="4" w:space="0" w:color="000000"/>
              <w:left w:val="single" w:sz="4" w:space="0" w:color="000000"/>
              <w:bottom w:val="single" w:sz="4" w:space="0" w:color="000000"/>
              <w:right w:val="single" w:sz="4" w:space="0" w:color="000000"/>
            </w:tcBorders>
          </w:tcPr>
          <w:p w:rsidR="002602FC" w:rsidRPr="00E97AC8" w:rsidRDefault="002602FC" w:rsidP="002F4723">
            <w:pPr>
              <w:spacing w:after="0" w:line="240" w:lineRule="auto"/>
              <w:ind w:left="0" w:right="0" w:firstLine="0"/>
              <w:jc w:val="left"/>
              <w:rPr>
                <w:rFonts w:ascii="Arial Narrow" w:hAnsi="Arial Narrow"/>
                <w:sz w:val="20"/>
              </w:rPr>
            </w:pPr>
            <w:r>
              <w:rPr>
                <w:rFonts w:ascii="Arial Narrow" w:hAnsi="Arial Narrow"/>
                <w:sz w:val="20"/>
              </w:rPr>
              <w:t>1</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 xml:space="preserve"> </w:t>
            </w:r>
          </w:p>
        </w:tc>
        <w:tc>
          <w:tcPr>
            <w:tcW w:w="1307"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 xml:space="preserve"> </w:t>
            </w:r>
          </w:p>
        </w:tc>
      </w:tr>
      <w:tr w:rsidR="002602FC" w:rsidRPr="00E97AC8" w:rsidTr="002F4723">
        <w:trPr>
          <w:trHeight w:val="381"/>
        </w:trPr>
        <w:tc>
          <w:tcPr>
            <w:tcW w:w="922"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III-4</w:t>
            </w:r>
          </w:p>
        </w:tc>
        <w:tc>
          <w:tcPr>
            <w:tcW w:w="5395" w:type="dxa"/>
            <w:tcBorders>
              <w:top w:val="single" w:sz="4" w:space="0" w:color="000000"/>
              <w:left w:val="single" w:sz="4" w:space="0" w:color="000000"/>
              <w:bottom w:val="single" w:sz="4" w:space="0" w:color="000000"/>
              <w:right w:val="single" w:sz="4" w:space="0" w:color="000000"/>
            </w:tcBorders>
          </w:tcPr>
          <w:p w:rsidR="002602FC" w:rsidRPr="00AA32B2" w:rsidRDefault="002602FC" w:rsidP="002F4723">
            <w:pPr>
              <w:spacing w:after="0" w:line="240" w:lineRule="auto"/>
              <w:ind w:left="0" w:right="0" w:firstLine="0"/>
              <w:jc w:val="left"/>
              <w:rPr>
                <w:rFonts w:ascii="Arial Narrow" w:hAnsi="Arial Narrow"/>
                <w:b/>
                <w:sz w:val="20"/>
              </w:rPr>
            </w:pPr>
            <w:r w:rsidRPr="00E97AC8">
              <w:rPr>
                <w:rFonts w:ascii="Arial Narrow" w:hAnsi="Arial Narrow"/>
                <w:b/>
                <w:sz w:val="20"/>
              </w:rPr>
              <w:t>Aménagement et mise</w:t>
            </w:r>
            <w:r>
              <w:rPr>
                <w:rFonts w:ascii="Arial Narrow" w:hAnsi="Arial Narrow"/>
                <w:b/>
                <w:sz w:val="20"/>
              </w:rPr>
              <w:t xml:space="preserve"> en place d’une tête de forage </w:t>
            </w:r>
            <w:r w:rsidRPr="00E97AC8">
              <w:rPr>
                <w:rFonts w:ascii="Arial Narrow" w:hAnsi="Arial Narrow"/>
                <w:sz w:val="20"/>
              </w:rPr>
              <w:t xml:space="preserve"> </w:t>
            </w:r>
          </w:p>
        </w:tc>
        <w:tc>
          <w:tcPr>
            <w:tcW w:w="557"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U</w:t>
            </w:r>
          </w:p>
        </w:tc>
        <w:tc>
          <w:tcPr>
            <w:tcW w:w="908" w:type="dxa"/>
            <w:tcBorders>
              <w:top w:val="single" w:sz="4" w:space="0" w:color="000000"/>
              <w:left w:val="single" w:sz="4" w:space="0" w:color="000000"/>
              <w:bottom w:val="single" w:sz="4" w:space="0" w:color="000000"/>
              <w:right w:val="single" w:sz="4" w:space="0" w:color="000000"/>
            </w:tcBorders>
          </w:tcPr>
          <w:p w:rsidR="002602FC" w:rsidRPr="00E97AC8" w:rsidRDefault="002602FC" w:rsidP="002F4723">
            <w:pPr>
              <w:spacing w:after="0" w:line="240" w:lineRule="auto"/>
              <w:ind w:left="0" w:right="0" w:firstLine="0"/>
              <w:jc w:val="left"/>
              <w:rPr>
                <w:rFonts w:ascii="Arial Narrow" w:hAnsi="Arial Narrow"/>
                <w:sz w:val="20"/>
              </w:rPr>
            </w:pPr>
            <w:r>
              <w:rPr>
                <w:rFonts w:ascii="Arial Narrow" w:hAnsi="Arial Narrow"/>
                <w:sz w:val="20"/>
              </w:rPr>
              <w:t>1</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 xml:space="preserve"> </w:t>
            </w:r>
          </w:p>
        </w:tc>
        <w:tc>
          <w:tcPr>
            <w:tcW w:w="1307"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 xml:space="preserve"> </w:t>
            </w:r>
          </w:p>
        </w:tc>
      </w:tr>
      <w:tr w:rsidR="002602FC" w:rsidRPr="00E97AC8" w:rsidTr="002F4723">
        <w:trPr>
          <w:trHeight w:val="259"/>
        </w:trPr>
        <w:tc>
          <w:tcPr>
            <w:tcW w:w="922"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III-5</w:t>
            </w:r>
          </w:p>
        </w:tc>
        <w:tc>
          <w:tcPr>
            <w:tcW w:w="5395" w:type="dxa"/>
            <w:tcBorders>
              <w:top w:val="single" w:sz="4" w:space="0" w:color="000000"/>
              <w:left w:val="single" w:sz="4" w:space="0" w:color="000000"/>
              <w:bottom w:val="single" w:sz="4" w:space="0" w:color="000000"/>
              <w:right w:val="single" w:sz="4" w:space="0" w:color="000000"/>
            </w:tcBorders>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b/>
                <w:sz w:val="20"/>
              </w:rPr>
              <w:t>Développement du forage à l'air lift</w:t>
            </w:r>
            <w:r>
              <w:rPr>
                <w:rFonts w:ascii="Arial Narrow" w:hAnsi="Arial Narrow"/>
                <w:sz w:val="20"/>
              </w:rPr>
              <w:t xml:space="preserve"> </w:t>
            </w:r>
          </w:p>
        </w:tc>
        <w:tc>
          <w:tcPr>
            <w:tcW w:w="557"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 xml:space="preserve">U </w:t>
            </w:r>
          </w:p>
        </w:tc>
        <w:tc>
          <w:tcPr>
            <w:tcW w:w="908" w:type="dxa"/>
            <w:tcBorders>
              <w:top w:val="single" w:sz="4" w:space="0" w:color="000000"/>
              <w:left w:val="single" w:sz="4" w:space="0" w:color="000000"/>
              <w:bottom w:val="single" w:sz="4" w:space="0" w:color="000000"/>
              <w:right w:val="single" w:sz="4" w:space="0" w:color="000000"/>
            </w:tcBorders>
          </w:tcPr>
          <w:p w:rsidR="002602FC" w:rsidRPr="00E97AC8" w:rsidRDefault="002602FC" w:rsidP="002F4723">
            <w:pPr>
              <w:spacing w:after="0" w:line="240" w:lineRule="auto"/>
              <w:ind w:left="0" w:right="0" w:firstLine="0"/>
              <w:jc w:val="left"/>
              <w:rPr>
                <w:rFonts w:ascii="Arial Narrow" w:hAnsi="Arial Narrow"/>
                <w:sz w:val="20"/>
              </w:rPr>
            </w:pPr>
            <w:r>
              <w:rPr>
                <w:rFonts w:ascii="Arial Narrow" w:hAnsi="Arial Narrow"/>
                <w:sz w:val="20"/>
              </w:rPr>
              <w:t>1</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 xml:space="preserve"> </w:t>
            </w:r>
          </w:p>
        </w:tc>
        <w:tc>
          <w:tcPr>
            <w:tcW w:w="1307"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 xml:space="preserve"> </w:t>
            </w:r>
          </w:p>
        </w:tc>
      </w:tr>
      <w:tr w:rsidR="002602FC" w:rsidRPr="00E97AC8" w:rsidTr="002F4723">
        <w:trPr>
          <w:trHeight w:val="277"/>
        </w:trPr>
        <w:tc>
          <w:tcPr>
            <w:tcW w:w="922"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 xml:space="preserve">III-6 </w:t>
            </w:r>
          </w:p>
        </w:tc>
        <w:tc>
          <w:tcPr>
            <w:tcW w:w="5395" w:type="dxa"/>
            <w:tcBorders>
              <w:top w:val="single" w:sz="4" w:space="0" w:color="000000"/>
              <w:left w:val="single" w:sz="4" w:space="0" w:color="000000"/>
              <w:bottom w:val="single" w:sz="4" w:space="0" w:color="000000"/>
              <w:right w:val="single" w:sz="4" w:space="0" w:color="000000"/>
            </w:tcBorders>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b/>
                <w:sz w:val="20"/>
              </w:rPr>
              <w:t>Essai de pompage</w:t>
            </w:r>
            <w:r>
              <w:rPr>
                <w:rFonts w:ascii="Arial Narrow" w:hAnsi="Arial Narrow"/>
                <w:sz w:val="20"/>
              </w:rPr>
              <w:t xml:space="preserve"> </w:t>
            </w:r>
            <w:r w:rsidRPr="00E97AC8">
              <w:rPr>
                <w:rFonts w:ascii="Arial Narrow" w:hAnsi="Arial Narrow"/>
                <w:sz w:val="20"/>
              </w:rPr>
              <w:t xml:space="preserve"> </w:t>
            </w:r>
          </w:p>
        </w:tc>
        <w:tc>
          <w:tcPr>
            <w:tcW w:w="557"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 xml:space="preserve">U </w:t>
            </w:r>
          </w:p>
        </w:tc>
        <w:tc>
          <w:tcPr>
            <w:tcW w:w="908" w:type="dxa"/>
            <w:tcBorders>
              <w:top w:val="single" w:sz="4" w:space="0" w:color="000000"/>
              <w:left w:val="single" w:sz="4" w:space="0" w:color="000000"/>
              <w:bottom w:val="single" w:sz="4" w:space="0" w:color="000000"/>
              <w:right w:val="single" w:sz="4" w:space="0" w:color="000000"/>
            </w:tcBorders>
          </w:tcPr>
          <w:p w:rsidR="002602FC" w:rsidRPr="00E97AC8" w:rsidRDefault="002602FC" w:rsidP="002F4723">
            <w:pPr>
              <w:spacing w:after="0" w:line="240" w:lineRule="auto"/>
              <w:ind w:left="0" w:right="0" w:firstLine="0"/>
              <w:jc w:val="left"/>
              <w:rPr>
                <w:rFonts w:ascii="Arial Narrow" w:hAnsi="Arial Narrow"/>
                <w:sz w:val="20"/>
              </w:rPr>
            </w:pPr>
            <w:r>
              <w:rPr>
                <w:rFonts w:ascii="Arial Narrow" w:hAnsi="Arial Narrow"/>
                <w:sz w:val="20"/>
              </w:rPr>
              <w:t>1</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 xml:space="preserve"> </w:t>
            </w:r>
          </w:p>
        </w:tc>
        <w:tc>
          <w:tcPr>
            <w:tcW w:w="1307"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 xml:space="preserve"> </w:t>
            </w:r>
          </w:p>
        </w:tc>
      </w:tr>
      <w:tr w:rsidR="002602FC" w:rsidRPr="00E97AC8" w:rsidTr="002F4723">
        <w:trPr>
          <w:trHeight w:val="277"/>
        </w:trPr>
        <w:tc>
          <w:tcPr>
            <w:tcW w:w="922"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p>
        </w:tc>
        <w:tc>
          <w:tcPr>
            <w:tcW w:w="5395" w:type="dxa"/>
            <w:tcBorders>
              <w:top w:val="single" w:sz="4" w:space="0" w:color="000000"/>
              <w:left w:val="single" w:sz="4" w:space="0" w:color="000000"/>
              <w:bottom w:val="single" w:sz="4" w:space="0" w:color="000000"/>
              <w:right w:val="single" w:sz="4" w:space="0" w:color="000000"/>
            </w:tcBorders>
          </w:tcPr>
          <w:p w:rsidR="002602FC" w:rsidRPr="00E97AC8" w:rsidRDefault="002602FC" w:rsidP="002F4723">
            <w:pPr>
              <w:spacing w:after="0" w:line="240" w:lineRule="auto"/>
              <w:ind w:left="0" w:right="0" w:firstLine="0"/>
              <w:jc w:val="left"/>
              <w:rPr>
                <w:rFonts w:ascii="Arial Narrow" w:hAnsi="Arial Narrow"/>
                <w:b/>
                <w:sz w:val="20"/>
              </w:rPr>
            </w:pPr>
            <w:r>
              <w:rPr>
                <w:rFonts w:ascii="Arial Narrow" w:hAnsi="Arial Narrow"/>
                <w:b/>
                <w:sz w:val="20"/>
              </w:rPr>
              <w:t>TOTAL III</w:t>
            </w:r>
          </w:p>
        </w:tc>
        <w:tc>
          <w:tcPr>
            <w:tcW w:w="557"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p>
        </w:tc>
        <w:tc>
          <w:tcPr>
            <w:tcW w:w="908" w:type="dxa"/>
            <w:tcBorders>
              <w:top w:val="single" w:sz="4" w:space="0" w:color="000000"/>
              <w:left w:val="single" w:sz="4" w:space="0" w:color="000000"/>
              <w:bottom w:val="single" w:sz="4" w:space="0" w:color="000000"/>
              <w:right w:val="single" w:sz="4" w:space="0" w:color="000000"/>
            </w:tcBorders>
          </w:tcPr>
          <w:p w:rsidR="002602FC" w:rsidRPr="00E97AC8" w:rsidRDefault="002602FC" w:rsidP="002F4723">
            <w:pPr>
              <w:spacing w:after="0" w:line="240" w:lineRule="auto"/>
              <w:ind w:left="0" w:right="0" w:firstLine="0"/>
              <w:jc w:val="left"/>
              <w:rPr>
                <w:rFonts w:ascii="Arial Narrow" w:hAnsi="Arial Narrow"/>
                <w:sz w:val="20"/>
              </w:rPr>
            </w:pPr>
            <w:r>
              <w:rPr>
                <w:rFonts w:ascii="Arial Narrow" w:hAnsi="Arial Narrow"/>
                <w:sz w:val="20"/>
              </w:rPr>
              <w:t>1</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p>
        </w:tc>
        <w:tc>
          <w:tcPr>
            <w:tcW w:w="1307"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p>
        </w:tc>
      </w:tr>
      <w:tr w:rsidR="002602FC" w:rsidRPr="00E97AC8" w:rsidTr="002F4723">
        <w:trPr>
          <w:gridAfter w:val="3"/>
          <w:wAfter w:w="2299" w:type="dxa"/>
          <w:trHeight w:val="281"/>
        </w:trPr>
        <w:tc>
          <w:tcPr>
            <w:tcW w:w="922"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p>
        </w:tc>
        <w:tc>
          <w:tcPr>
            <w:tcW w:w="6860" w:type="dxa"/>
            <w:gridSpan w:val="3"/>
            <w:tcBorders>
              <w:top w:val="single" w:sz="4" w:space="0" w:color="000000"/>
              <w:left w:val="single" w:sz="4" w:space="0" w:color="000000"/>
              <w:bottom w:val="single" w:sz="4" w:space="0" w:color="000000"/>
              <w:right w:val="single" w:sz="4" w:space="0" w:color="000000"/>
            </w:tcBorders>
          </w:tcPr>
          <w:p w:rsidR="002602FC" w:rsidRPr="00E97AC8" w:rsidRDefault="002602FC" w:rsidP="002602FC">
            <w:pPr>
              <w:numPr>
                <w:ilvl w:val="2"/>
                <w:numId w:val="84"/>
              </w:numPr>
              <w:spacing w:after="0" w:line="240" w:lineRule="auto"/>
              <w:ind w:right="0"/>
              <w:jc w:val="left"/>
              <w:rPr>
                <w:rFonts w:ascii="Arial Narrow" w:hAnsi="Arial Narrow"/>
                <w:sz w:val="20"/>
              </w:rPr>
            </w:pPr>
            <w:r w:rsidRPr="00E97AC8">
              <w:rPr>
                <w:rFonts w:ascii="Arial Narrow" w:hAnsi="Arial Narrow"/>
                <w:sz w:val="20"/>
              </w:rPr>
              <w:t>SUPERSTRUCTURE</w:t>
            </w:r>
          </w:p>
        </w:tc>
      </w:tr>
      <w:tr w:rsidR="002602FC" w:rsidRPr="00E97AC8" w:rsidTr="002F4723">
        <w:trPr>
          <w:trHeight w:val="67"/>
        </w:trPr>
        <w:tc>
          <w:tcPr>
            <w:tcW w:w="922"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 xml:space="preserve">IV-1 </w:t>
            </w:r>
          </w:p>
        </w:tc>
        <w:tc>
          <w:tcPr>
            <w:tcW w:w="5395" w:type="dxa"/>
            <w:tcBorders>
              <w:top w:val="single" w:sz="4" w:space="0" w:color="000000"/>
              <w:left w:val="single" w:sz="4" w:space="0" w:color="000000"/>
              <w:bottom w:val="single" w:sz="4" w:space="0" w:color="000000"/>
              <w:right w:val="single" w:sz="4" w:space="0" w:color="000000"/>
            </w:tcBorders>
          </w:tcPr>
          <w:p w:rsidR="002602FC" w:rsidRPr="00AA32B2" w:rsidRDefault="002602FC" w:rsidP="002F4723">
            <w:pPr>
              <w:spacing w:after="0" w:line="240" w:lineRule="auto"/>
              <w:ind w:left="0" w:right="0" w:firstLine="0"/>
              <w:jc w:val="left"/>
              <w:rPr>
                <w:rFonts w:ascii="Arial Narrow" w:hAnsi="Arial Narrow"/>
                <w:b/>
                <w:sz w:val="20"/>
              </w:rPr>
            </w:pPr>
            <w:r w:rsidRPr="00E97AC8">
              <w:rPr>
                <w:rFonts w:ascii="Arial Narrow" w:hAnsi="Arial Narrow"/>
                <w:b/>
                <w:sz w:val="20"/>
              </w:rPr>
              <w:t>Réalisation d</w:t>
            </w:r>
            <w:r>
              <w:rPr>
                <w:rFonts w:ascii="Arial Narrow" w:hAnsi="Arial Narrow"/>
                <w:b/>
                <w:sz w:val="20"/>
              </w:rPr>
              <w:t>’un socle pour pose de la pompe</w:t>
            </w:r>
          </w:p>
        </w:tc>
        <w:tc>
          <w:tcPr>
            <w:tcW w:w="557"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 xml:space="preserve">U </w:t>
            </w:r>
          </w:p>
        </w:tc>
        <w:tc>
          <w:tcPr>
            <w:tcW w:w="908" w:type="dxa"/>
            <w:tcBorders>
              <w:top w:val="single" w:sz="4" w:space="0" w:color="000000"/>
              <w:left w:val="single" w:sz="4" w:space="0" w:color="000000"/>
              <w:bottom w:val="single" w:sz="4" w:space="0" w:color="000000"/>
              <w:right w:val="single" w:sz="4" w:space="0" w:color="000000"/>
            </w:tcBorders>
          </w:tcPr>
          <w:p w:rsidR="002602FC" w:rsidRPr="00E97AC8" w:rsidRDefault="002602FC" w:rsidP="002F4723">
            <w:pPr>
              <w:spacing w:after="0" w:line="240" w:lineRule="auto"/>
              <w:ind w:left="0" w:right="0" w:firstLine="0"/>
              <w:jc w:val="left"/>
              <w:rPr>
                <w:rFonts w:ascii="Arial Narrow" w:hAnsi="Arial Narrow"/>
                <w:sz w:val="20"/>
              </w:rPr>
            </w:pPr>
            <w:r>
              <w:rPr>
                <w:rFonts w:ascii="Arial Narrow" w:hAnsi="Arial Narrow"/>
                <w:sz w:val="20"/>
              </w:rPr>
              <w:t>1</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 xml:space="preserve"> </w:t>
            </w:r>
          </w:p>
        </w:tc>
        <w:tc>
          <w:tcPr>
            <w:tcW w:w="1307"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 xml:space="preserve"> </w:t>
            </w:r>
          </w:p>
        </w:tc>
      </w:tr>
      <w:tr w:rsidR="002602FC" w:rsidRPr="00E97AC8" w:rsidTr="002F4723">
        <w:trPr>
          <w:trHeight w:val="67"/>
        </w:trPr>
        <w:tc>
          <w:tcPr>
            <w:tcW w:w="922"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IV-2</w:t>
            </w:r>
          </w:p>
        </w:tc>
        <w:tc>
          <w:tcPr>
            <w:tcW w:w="5395" w:type="dxa"/>
            <w:tcBorders>
              <w:top w:val="single" w:sz="4" w:space="0" w:color="000000"/>
              <w:left w:val="single" w:sz="4" w:space="0" w:color="000000"/>
              <w:bottom w:val="single" w:sz="4" w:space="0" w:color="000000"/>
              <w:right w:val="single" w:sz="4" w:space="0" w:color="000000"/>
            </w:tcBorders>
          </w:tcPr>
          <w:p w:rsidR="002602FC" w:rsidRPr="00AA32B2" w:rsidRDefault="002602FC" w:rsidP="002F4723">
            <w:pPr>
              <w:spacing w:after="0" w:line="240" w:lineRule="auto"/>
              <w:ind w:left="0" w:right="0" w:firstLine="0"/>
              <w:jc w:val="left"/>
              <w:rPr>
                <w:rFonts w:ascii="Arial Narrow" w:hAnsi="Arial Narrow"/>
                <w:b/>
                <w:sz w:val="20"/>
              </w:rPr>
            </w:pPr>
            <w:r w:rsidRPr="00E97AC8">
              <w:rPr>
                <w:rFonts w:ascii="Arial Narrow" w:hAnsi="Arial Narrow"/>
                <w:b/>
                <w:sz w:val="20"/>
              </w:rPr>
              <w:t>Construction d’une clôture de 2,30X2,30 m, aire de puisage en béton armé et Chappe lisse, peinture, rigole intérieur, portillon métallique à fermer par un cadenas de 1</w:t>
            </w:r>
            <w:r w:rsidRPr="00E97AC8">
              <w:rPr>
                <w:rFonts w:ascii="Arial Narrow" w:hAnsi="Arial Narrow"/>
                <w:b/>
                <w:sz w:val="20"/>
                <w:vertAlign w:val="superscript"/>
              </w:rPr>
              <w:t>er</w:t>
            </w:r>
            <w:r w:rsidRPr="00E97AC8">
              <w:rPr>
                <w:rFonts w:ascii="Arial Narrow" w:hAnsi="Arial Narrow"/>
                <w:b/>
                <w:sz w:val="20"/>
              </w:rPr>
              <w:t xml:space="preserve"> choix y compris anti bourbier en b</w:t>
            </w:r>
            <w:r>
              <w:rPr>
                <w:rFonts w:ascii="Arial Narrow" w:hAnsi="Arial Narrow"/>
                <w:b/>
                <w:sz w:val="20"/>
              </w:rPr>
              <w:t>éton arme et toutes sujétions :</w:t>
            </w:r>
            <w:r w:rsidRPr="00E97AC8">
              <w:rPr>
                <w:rFonts w:ascii="Arial Narrow" w:hAnsi="Arial Narrow"/>
                <w:sz w:val="20"/>
              </w:rPr>
              <w:t xml:space="preserve"> </w:t>
            </w:r>
          </w:p>
        </w:tc>
        <w:tc>
          <w:tcPr>
            <w:tcW w:w="557"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U</w:t>
            </w:r>
          </w:p>
        </w:tc>
        <w:tc>
          <w:tcPr>
            <w:tcW w:w="908" w:type="dxa"/>
            <w:tcBorders>
              <w:top w:val="single" w:sz="4" w:space="0" w:color="000000"/>
              <w:left w:val="single" w:sz="4" w:space="0" w:color="000000"/>
              <w:bottom w:val="single" w:sz="4" w:space="0" w:color="000000"/>
              <w:right w:val="single" w:sz="4" w:space="0" w:color="000000"/>
            </w:tcBorders>
          </w:tcPr>
          <w:p w:rsidR="002602FC" w:rsidRPr="00E97AC8" w:rsidRDefault="002602FC" w:rsidP="002F4723">
            <w:pPr>
              <w:spacing w:after="0" w:line="240" w:lineRule="auto"/>
              <w:ind w:left="0" w:right="0" w:firstLine="0"/>
              <w:jc w:val="left"/>
              <w:rPr>
                <w:rFonts w:ascii="Arial Narrow" w:hAnsi="Arial Narrow"/>
                <w:sz w:val="20"/>
              </w:rPr>
            </w:pPr>
            <w:r>
              <w:rPr>
                <w:rFonts w:ascii="Arial Narrow" w:hAnsi="Arial Narrow"/>
                <w:sz w:val="20"/>
              </w:rPr>
              <w:t>1</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p>
        </w:tc>
        <w:tc>
          <w:tcPr>
            <w:tcW w:w="1307"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p>
        </w:tc>
      </w:tr>
      <w:tr w:rsidR="002602FC" w:rsidRPr="00E97AC8" w:rsidTr="002F4723">
        <w:trPr>
          <w:trHeight w:val="67"/>
        </w:trPr>
        <w:tc>
          <w:tcPr>
            <w:tcW w:w="922"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IV-3</w:t>
            </w:r>
          </w:p>
        </w:tc>
        <w:tc>
          <w:tcPr>
            <w:tcW w:w="5395" w:type="dxa"/>
            <w:tcBorders>
              <w:top w:val="single" w:sz="4" w:space="0" w:color="000000"/>
              <w:left w:val="single" w:sz="4" w:space="0" w:color="000000"/>
              <w:bottom w:val="single" w:sz="4" w:space="0" w:color="000000"/>
              <w:right w:val="single" w:sz="4" w:space="0" w:color="000000"/>
            </w:tcBorders>
          </w:tcPr>
          <w:p w:rsidR="002602FC" w:rsidRPr="00AA32B2" w:rsidRDefault="002602FC" w:rsidP="002F4723">
            <w:pPr>
              <w:spacing w:after="0" w:line="240" w:lineRule="auto"/>
              <w:ind w:left="0" w:right="0" w:firstLine="0"/>
              <w:jc w:val="left"/>
              <w:rPr>
                <w:rFonts w:ascii="Arial Narrow" w:hAnsi="Arial Narrow"/>
                <w:b/>
                <w:sz w:val="20"/>
              </w:rPr>
            </w:pPr>
            <w:r w:rsidRPr="00E97AC8">
              <w:rPr>
                <w:rFonts w:ascii="Arial Narrow" w:hAnsi="Arial Narrow"/>
                <w:b/>
                <w:sz w:val="20"/>
              </w:rPr>
              <w:t xml:space="preserve">Construction d’un canal d’évacuation en béton armé et d’un </w:t>
            </w:r>
            <w:r>
              <w:rPr>
                <w:rFonts w:ascii="Arial Narrow" w:hAnsi="Arial Narrow"/>
                <w:b/>
                <w:sz w:val="20"/>
              </w:rPr>
              <w:t>puits perdu pour les eaux usées</w:t>
            </w:r>
          </w:p>
        </w:tc>
        <w:tc>
          <w:tcPr>
            <w:tcW w:w="557"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U</w:t>
            </w:r>
          </w:p>
        </w:tc>
        <w:tc>
          <w:tcPr>
            <w:tcW w:w="908" w:type="dxa"/>
            <w:tcBorders>
              <w:top w:val="single" w:sz="4" w:space="0" w:color="000000"/>
              <w:left w:val="single" w:sz="4" w:space="0" w:color="000000"/>
              <w:bottom w:val="single" w:sz="4" w:space="0" w:color="000000"/>
              <w:right w:val="single" w:sz="4" w:space="0" w:color="000000"/>
            </w:tcBorders>
          </w:tcPr>
          <w:p w:rsidR="002602FC" w:rsidRPr="00E97AC8" w:rsidRDefault="002602FC" w:rsidP="002F4723">
            <w:pPr>
              <w:spacing w:after="0" w:line="240" w:lineRule="auto"/>
              <w:ind w:left="0" w:right="0" w:firstLine="0"/>
              <w:jc w:val="left"/>
              <w:rPr>
                <w:rFonts w:ascii="Arial Narrow" w:hAnsi="Arial Narrow"/>
                <w:sz w:val="20"/>
              </w:rPr>
            </w:pPr>
            <w:r>
              <w:rPr>
                <w:rFonts w:ascii="Arial Narrow" w:hAnsi="Arial Narrow"/>
                <w:sz w:val="20"/>
              </w:rPr>
              <w:t>1</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p>
        </w:tc>
        <w:tc>
          <w:tcPr>
            <w:tcW w:w="1307"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p>
        </w:tc>
      </w:tr>
      <w:tr w:rsidR="002602FC" w:rsidRPr="00E97AC8" w:rsidTr="002F4723">
        <w:trPr>
          <w:trHeight w:val="67"/>
        </w:trPr>
        <w:tc>
          <w:tcPr>
            <w:tcW w:w="922"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p>
        </w:tc>
        <w:tc>
          <w:tcPr>
            <w:tcW w:w="5395" w:type="dxa"/>
            <w:tcBorders>
              <w:top w:val="single" w:sz="4" w:space="0" w:color="000000"/>
              <w:left w:val="single" w:sz="4" w:space="0" w:color="000000"/>
              <w:bottom w:val="single" w:sz="4" w:space="0" w:color="000000"/>
              <w:right w:val="single" w:sz="4" w:space="0" w:color="000000"/>
            </w:tcBorders>
          </w:tcPr>
          <w:p w:rsidR="002602FC" w:rsidRPr="00E97AC8" w:rsidRDefault="002602FC" w:rsidP="002F4723">
            <w:pPr>
              <w:spacing w:after="0" w:line="240" w:lineRule="auto"/>
              <w:ind w:left="0" w:right="0" w:firstLine="0"/>
              <w:jc w:val="left"/>
              <w:rPr>
                <w:rFonts w:ascii="Arial Narrow" w:hAnsi="Arial Narrow"/>
                <w:b/>
                <w:sz w:val="20"/>
              </w:rPr>
            </w:pPr>
            <w:r>
              <w:rPr>
                <w:rFonts w:ascii="Arial Narrow" w:hAnsi="Arial Narrow"/>
                <w:b/>
                <w:sz w:val="20"/>
              </w:rPr>
              <w:t>TOTAL IV</w:t>
            </w:r>
          </w:p>
        </w:tc>
        <w:tc>
          <w:tcPr>
            <w:tcW w:w="557"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p>
        </w:tc>
        <w:tc>
          <w:tcPr>
            <w:tcW w:w="908" w:type="dxa"/>
            <w:tcBorders>
              <w:top w:val="single" w:sz="4" w:space="0" w:color="000000"/>
              <w:left w:val="single" w:sz="4" w:space="0" w:color="000000"/>
              <w:bottom w:val="single" w:sz="4" w:space="0" w:color="000000"/>
              <w:right w:val="single" w:sz="4" w:space="0" w:color="000000"/>
            </w:tcBorders>
          </w:tcPr>
          <w:p w:rsidR="002602FC" w:rsidRPr="00E97AC8" w:rsidRDefault="002602FC" w:rsidP="002F4723">
            <w:pPr>
              <w:spacing w:after="0" w:line="240" w:lineRule="auto"/>
              <w:ind w:left="0" w:right="0" w:firstLine="0"/>
              <w:jc w:val="left"/>
              <w:rPr>
                <w:rFonts w:ascii="Arial Narrow" w:hAnsi="Arial Narrow"/>
                <w:sz w:val="20"/>
              </w:rPr>
            </w:pP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p>
        </w:tc>
        <w:tc>
          <w:tcPr>
            <w:tcW w:w="1307"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p>
        </w:tc>
      </w:tr>
      <w:tr w:rsidR="002602FC" w:rsidRPr="00E97AC8" w:rsidTr="002F4723">
        <w:trPr>
          <w:gridAfter w:val="3"/>
          <w:wAfter w:w="2299" w:type="dxa"/>
          <w:trHeight w:val="67"/>
        </w:trPr>
        <w:tc>
          <w:tcPr>
            <w:tcW w:w="922"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p>
        </w:tc>
        <w:tc>
          <w:tcPr>
            <w:tcW w:w="6860" w:type="dxa"/>
            <w:gridSpan w:val="3"/>
            <w:tcBorders>
              <w:top w:val="single" w:sz="4" w:space="0" w:color="000000"/>
              <w:left w:val="single" w:sz="4" w:space="0" w:color="000000"/>
              <w:bottom w:val="single" w:sz="4" w:space="0" w:color="000000"/>
              <w:right w:val="single" w:sz="4" w:space="0" w:color="000000"/>
            </w:tcBorders>
          </w:tcPr>
          <w:p w:rsidR="002602FC" w:rsidRPr="00E97AC8" w:rsidRDefault="002602FC" w:rsidP="002602FC">
            <w:pPr>
              <w:numPr>
                <w:ilvl w:val="2"/>
                <w:numId w:val="84"/>
              </w:numPr>
              <w:spacing w:after="0" w:line="240" w:lineRule="auto"/>
              <w:ind w:right="0"/>
              <w:jc w:val="left"/>
              <w:rPr>
                <w:rFonts w:ascii="Arial Narrow" w:hAnsi="Arial Narrow"/>
                <w:sz w:val="20"/>
              </w:rPr>
            </w:pPr>
            <w:r w:rsidRPr="00E97AC8">
              <w:rPr>
                <w:rFonts w:ascii="Arial Narrow" w:hAnsi="Arial Narrow"/>
                <w:sz w:val="20"/>
              </w:rPr>
              <w:t>EXHAURE</w:t>
            </w:r>
          </w:p>
        </w:tc>
      </w:tr>
      <w:tr w:rsidR="002602FC" w:rsidRPr="00E97AC8" w:rsidTr="002F4723">
        <w:trPr>
          <w:trHeight w:val="242"/>
        </w:trPr>
        <w:tc>
          <w:tcPr>
            <w:tcW w:w="922"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V-1</w:t>
            </w:r>
          </w:p>
        </w:tc>
        <w:tc>
          <w:tcPr>
            <w:tcW w:w="5395" w:type="dxa"/>
            <w:tcBorders>
              <w:top w:val="single" w:sz="4" w:space="0" w:color="000000"/>
              <w:left w:val="single" w:sz="4" w:space="0" w:color="000000"/>
              <w:bottom w:val="single" w:sz="4" w:space="0" w:color="000000"/>
              <w:right w:val="single" w:sz="4" w:space="0" w:color="000000"/>
            </w:tcBorders>
          </w:tcPr>
          <w:p w:rsidR="002602FC" w:rsidRPr="00AA32B2" w:rsidRDefault="002602FC" w:rsidP="002F4723">
            <w:pPr>
              <w:spacing w:after="0" w:line="240" w:lineRule="auto"/>
              <w:ind w:left="0" w:right="0" w:firstLine="0"/>
              <w:jc w:val="left"/>
              <w:rPr>
                <w:rFonts w:ascii="Arial Narrow" w:hAnsi="Arial Narrow"/>
                <w:b/>
                <w:sz w:val="20"/>
              </w:rPr>
            </w:pPr>
            <w:r w:rsidRPr="00E97AC8">
              <w:rPr>
                <w:rFonts w:ascii="Arial Narrow" w:hAnsi="Arial Narrow"/>
                <w:b/>
                <w:sz w:val="20"/>
              </w:rPr>
              <w:t>Fourniture et pose d’u</w:t>
            </w:r>
            <w:r>
              <w:rPr>
                <w:rFonts w:ascii="Arial Narrow" w:hAnsi="Arial Narrow"/>
                <w:b/>
                <w:sz w:val="20"/>
              </w:rPr>
              <w:t>ne pompe manuelle INDIA MARK II</w:t>
            </w:r>
          </w:p>
        </w:tc>
        <w:tc>
          <w:tcPr>
            <w:tcW w:w="557"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U</w:t>
            </w:r>
          </w:p>
        </w:tc>
        <w:tc>
          <w:tcPr>
            <w:tcW w:w="908" w:type="dxa"/>
            <w:tcBorders>
              <w:top w:val="single" w:sz="4" w:space="0" w:color="000000"/>
              <w:left w:val="single" w:sz="4" w:space="0" w:color="000000"/>
              <w:bottom w:val="single" w:sz="4" w:space="0" w:color="000000"/>
              <w:right w:val="single" w:sz="4" w:space="0" w:color="000000"/>
            </w:tcBorders>
          </w:tcPr>
          <w:p w:rsidR="002602FC" w:rsidRPr="00E97AC8" w:rsidRDefault="002602FC" w:rsidP="002F4723">
            <w:pPr>
              <w:spacing w:after="0" w:line="240" w:lineRule="auto"/>
              <w:ind w:left="0" w:right="0" w:firstLine="0"/>
              <w:jc w:val="left"/>
              <w:rPr>
                <w:rFonts w:ascii="Arial Narrow" w:hAnsi="Arial Narrow"/>
                <w:sz w:val="20"/>
              </w:rPr>
            </w:pPr>
            <w:r>
              <w:rPr>
                <w:rFonts w:ascii="Arial Narrow" w:hAnsi="Arial Narrow"/>
                <w:sz w:val="20"/>
              </w:rPr>
              <w:t>1</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p>
        </w:tc>
        <w:tc>
          <w:tcPr>
            <w:tcW w:w="1307"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p>
        </w:tc>
      </w:tr>
      <w:tr w:rsidR="002602FC" w:rsidRPr="00E97AC8" w:rsidTr="002F4723">
        <w:trPr>
          <w:trHeight w:val="77"/>
        </w:trPr>
        <w:tc>
          <w:tcPr>
            <w:tcW w:w="922"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V-2</w:t>
            </w:r>
          </w:p>
        </w:tc>
        <w:tc>
          <w:tcPr>
            <w:tcW w:w="5395" w:type="dxa"/>
            <w:tcBorders>
              <w:top w:val="single" w:sz="4" w:space="0" w:color="000000"/>
              <w:left w:val="single" w:sz="4" w:space="0" w:color="000000"/>
              <w:bottom w:val="single" w:sz="4" w:space="0" w:color="000000"/>
              <w:right w:val="single" w:sz="4" w:space="0" w:color="000000"/>
            </w:tcBorders>
          </w:tcPr>
          <w:p w:rsidR="002602FC" w:rsidRPr="00AA32B2" w:rsidRDefault="002602FC" w:rsidP="002F4723">
            <w:pPr>
              <w:spacing w:after="0" w:line="240" w:lineRule="auto"/>
              <w:ind w:left="0" w:right="0" w:firstLine="0"/>
              <w:jc w:val="left"/>
              <w:rPr>
                <w:rFonts w:ascii="Arial Narrow" w:hAnsi="Arial Narrow"/>
                <w:b/>
                <w:sz w:val="20"/>
              </w:rPr>
            </w:pPr>
            <w:r w:rsidRPr="00E97AC8">
              <w:rPr>
                <w:rFonts w:ascii="Arial Narrow" w:hAnsi="Arial Narrow"/>
                <w:b/>
                <w:sz w:val="20"/>
              </w:rPr>
              <w:t>Pose clapet anti ret</w:t>
            </w:r>
            <w:r>
              <w:rPr>
                <w:rFonts w:ascii="Arial Narrow" w:hAnsi="Arial Narrow"/>
                <w:b/>
                <w:sz w:val="20"/>
              </w:rPr>
              <w:t>our+ collier de lot de sécurité</w:t>
            </w:r>
          </w:p>
        </w:tc>
        <w:tc>
          <w:tcPr>
            <w:tcW w:w="557"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U</w:t>
            </w:r>
          </w:p>
        </w:tc>
        <w:tc>
          <w:tcPr>
            <w:tcW w:w="908" w:type="dxa"/>
            <w:tcBorders>
              <w:top w:val="single" w:sz="4" w:space="0" w:color="000000"/>
              <w:left w:val="single" w:sz="4" w:space="0" w:color="000000"/>
              <w:bottom w:val="single" w:sz="4" w:space="0" w:color="000000"/>
              <w:right w:val="single" w:sz="4" w:space="0" w:color="000000"/>
            </w:tcBorders>
          </w:tcPr>
          <w:p w:rsidR="002602FC" w:rsidRPr="00E97AC8" w:rsidRDefault="002602FC" w:rsidP="002F4723">
            <w:pPr>
              <w:spacing w:after="0" w:line="240" w:lineRule="auto"/>
              <w:ind w:left="0" w:right="0" w:firstLine="0"/>
              <w:jc w:val="left"/>
              <w:rPr>
                <w:rFonts w:ascii="Arial Narrow" w:hAnsi="Arial Narrow"/>
                <w:sz w:val="20"/>
              </w:rPr>
            </w:pPr>
            <w:r>
              <w:rPr>
                <w:rFonts w:ascii="Arial Narrow" w:hAnsi="Arial Narrow"/>
                <w:sz w:val="20"/>
              </w:rPr>
              <w:t>1</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p>
        </w:tc>
        <w:tc>
          <w:tcPr>
            <w:tcW w:w="1307"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p>
        </w:tc>
      </w:tr>
      <w:tr w:rsidR="002602FC" w:rsidRPr="00E97AC8" w:rsidTr="002F4723">
        <w:trPr>
          <w:trHeight w:val="77"/>
        </w:trPr>
        <w:tc>
          <w:tcPr>
            <w:tcW w:w="922"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p>
        </w:tc>
        <w:tc>
          <w:tcPr>
            <w:tcW w:w="5395" w:type="dxa"/>
            <w:tcBorders>
              <w:top w:val="single" w:sz="4" w:space="0" w:color="000000"/>
              <w:left w:val="single" w:sz="4" w:space="0" w:color="000000"/>
              <w:bottom w:val="single" w:sz="4" w:space="0" w:color="000000"/>
              <w:right w:val="single" w:sz="4" w:space="0" w:color="000000"/>
            </w:tcBorders>
          </w:tcPr>
          <w:p w:rsidR="002602FC" w:rsidRPr="00E97AC8" w:rsidRDefault="002602FC" w:rsidP="002F4723">
            <w:pPr>
              <w:spacing w:after="0" w:line="240" w:lineRule="auto"/>
              <w:ind w:left="0" w:right="0" w:firstLine="0"/>
              <w:jc w:val="left"/>
              <w:rPr>
                <w:rFonts w:ascii="Arial Narrow" w:hAnsi="Arial Narrow"/>
                <w:b/>
                <w:sz w:val="20"/>
              </w:rPr>
            </w:pPr>
            <w:r>
              <w:rPr>
                <w:rFonts w:ascii="Arial Narrow" w:hAnsi="Arial Narrow"/>
                <w:b/>
                <w:sz w:val="20"/>
              </w:rPr>
              <w:t>TOTAL V</w:t>
            </w:r>
          </w:p>
        </w:tc>
        <w:tc>
          <w:tcPr>
            <w:tcW w:w="557"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p>
        </w:tc>
        <w:tc>
          <w:tcPr>
            <w:tcW w:w="908" w:type="dxa"/>
            <w:tcBorders>
              <w:top w:val="single" w:sz="4" w:space="0" w:color="000000"/>
              <w:left w:val="single" w:sz="4" w:space="0" w:color="000000"/>
              <w:bottom w:val="single" w:sz="4" w:space="0" w:color="000000"/>
              <w:right w:val="single" w:sz="4" w:space="0" w:color="000000"/>
            </w:tcBorders>
          </w:tcPr>
          <w:p w:rsidR="002602FC" w:rsidRPr="00E97AC8" w:rsidRDefault="002602FC" w:rsidP="002F4723">
            <w:pPr>
              <w:spacing w:after="0" w:line="240" w:lineRule="auto"/>
              <w:ind w:left="0" w:right="0" w:firstLine="0"/>
              <w:jc w:val="left"/>
              <w:rPr>
                <w:rFonts w:ascii="Arial Narrow" w:hAnsi="Arial Narrow"/>
                <w:sz w:val="20"/>
              </w:rPr>
            </w:pP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p>
        </w:tc>
        <w:tc>
          <w:tcPr>
            <w:tcW w:w="1307"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p>
        </w:tc>
      </w:tr>
      <w:tr w:rsidR="002602FC" w:rsidRPr="00E97AC8" w:rsidTr="002F4723">
        <w:trPr>
          <w:gridAfter w:val="3"/>
          <w:wAfter w:w="2299" w:type="dxa"/>
          <w:trHeight w:val="77"/>
        </w:trPr>
        <w:tc>
          <w:tcPr>
            <w:tcW w:w="922"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p>
        </w:tc>
        <w:tc>
          <w:tcPr>
            <w:tcW w:w="6860" w:type="dxa"/>
            <w:gridSpan w:val="3"/>
            <w:tcBorders>
              <w:top w:val="single" w:sz="4" w:space="0" w:color="000000"/>
              <w:left w:val="single" w:sz="4" w:space="0" w:color="000000"/>
              <w:bottom w:val="single" w:sz="4" w:space="0" w:color="000000"/>
              <w:right w:val="single" w:sz="4" w:space="0" w:color="000000"/>
            </w:tcBorders>
          </w:tcPr>
          <w:p w:rsidR="002602FC" w:rsidRPr="00E97AC8" w:rsidRDefault="002602FC" w:rsidP="002602FC">
            <w:pPr>
              <w:numPr>
                <w:ilvl w:val="2"/>
                <w:numId w:val="84"/>
              </w:numPr>
              <w:spacing w:after="0" w:line="240" w:lineRule="auto"/>
              <w:ind w:right="0"/>
              <w:jc w:val="left"/>
              <w:rPr>
                <w:rFonts w:ascii="Arial Narrow" w:hAnsi="Arial Narrow"/>
                <w:sz w:val="20"/>
              </w:rPr>
            </w:pPr>
            <w:r w:rsidRPr="00E97AC8">
              <w:rPr>
                <w:rFonts w:ascii="Arial Narrow" w:hAnsi="Arial Narrow"/>
                <w:sz w:val="20"/>
              </w:rPr>
              <w:t>PRESTATIONS DIVERSES</w:t>
            </w:r>
          </w:p>
        </w:tc>
      </w:tr>
      <w:tr w:rsidR="002602FC" w:rsidRPr="00E97AC8" w:rsidTr="002F4723">
        <w:trPr>
          <w:trHeight w:val="287"/>
        </w:trPr>
        <w:tc>
          <w:tcPr>
            <w:tcW w:w="922"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VI-1</w:t>
            </w:r>
          </w:p>
        </w:tc>
        <w:tc>
          <w:tcPr>
            <w:tcW w:w="5395" w:type="dxa"/>
            <w:tcBorders>
              <w:top w:val="single" w:sz="4" w:space="0" w:color="000000"/>
              <w:left w:val="single" w:sz="4" w:space="0" w:color="000000"/>
              <w:bottom w:val="single" w:sz="4" w:space="0" w:color="000000"/>
              <w:right w:val="single" w:sz="4" w:space="0" w:color="000000"/>
            </w:tcBorders>
          </w:tcPr>
          <w:p w:rsidR="002602FC" w:rsidRPr="00AA32B2" w:rsidRDefault="002602FC" w:rsidP="002F4723">
            <w:pPr>
              <w:spacing w:after="0" w:line="240" w:lineRule="auto"/>
              <w:ind w:left="0" w:right="0" w:firstLine="0"/>
              <w:jc w:val="left"/>
              <w:rPr>
                <w:rFonts w:ascii="Arial Narrow" w:hAnsi="Arial Narrow"/>
                <w:b/>
                <w:sz w:val="20"/>
              </w:rPr>
            </w:pPr>
            <w:r w:rsidRPr="00E97AC8">
              <w:rPr>
                <w:rFonts w:ascii="Arial Narrow" w:hAnsi="Arial Narrow"/>
                <w:b/>
                <w:sz w:val="20"/>
              </w:rPr>
              <w:t>Analyse physi</w:t>
            </w:r>
            <w:r>
              <w:rPr>
                <w:rFonts w:ascii="Arial Narrow" w:hAnsi="Arial Narrow"/>
                <w:b/>
                <w:sz w:val="20"/>
              </w:rPr>
              <w:t xml:space="preserve">co-chimique et bactériologique </w:t>
            </w:r>
            <w:r w:rsidRPr="00E97AC8">
              <w:rPr>
                <w:rFonts w:ascii="Arial Narrow" w:hAnsi="Arial Narrow"/>
                <w:sz w:val="20"/>
              </w:rPr>
              <w:t xml:space="preserve"> </w:t>
            </w:r>
          </w:p>
        </w:tc>
        <w:tc>
          <w:tcPr>
            <w:tcW w:w="557"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 xml:space="preserve">U </w:t>
            </w:r>
          </w:p>
        </w:tc>
        <w:tc>
          <w:tcPr>
            <w:tcW w:w="908" w:type="dxa"/>
            <w:tcBorders>
              <w:top w:val="single" w:sz="4" w:space="0" w:color="000000"/>
              <w:left w:val="single" w:sz="4" w:space="0" w:color="000000"/>
              <w:bottom w:val="single" w:sz="4" w:space="0" w:color="000000"/>
              <w:right w:val="single" w:sz="4" w:space="0" w:color="000000"/>
            </w:tcBorders>
          </w:tcPr>
          <w:p w:rsidR="002602FC" w:rsidRPr="00E97AC8" w:rsidRDefault="002602FC" w:rsidP="002F4723">
            <w:pPr>
              <w:spacing w:after="0" w:line="240" w:lineRule="auto"/>
              <w:ind w:left="0" w:right="0" w:firstLine="0"/>
              <w:jc w:val="left"/>
              <w:rPr>
                <w:rFonts w:ascii="Arial Narrow" w:hAnsi="Arial Narrow"/>
                <w:sz w:val="20"/>
              </w:rPr>
            </w:pPr>
            <w:r>
              <w:rPr>
                <w:rFonts w:ascii="Arial Narrow" w:hAnsi="Arial Narrow"/>
                <w:sz w:val="20"/>
              </w:rPr>
              <w:t>1</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 xml:space="preserve"> </w:t>
            </w:r>
          </w:p>
        </w:tc>
        <w:tc>
          <w:tcPr>
            <w:tcW w:w="1307"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 xml:space="preserve"> </w:t>
            </w:r>
          </w:p>
        </w:tc>
      </w:tr>
      <w:tr w:rsidR="002602FC" w:rsidRPr="00E97AC8" w:rsidTr="002F4723">
        <w:trPr>
          <w:trHeight w:val="419"/>
        </w:trPr>
        <w:tc>
          <w:tcPr>
            <w:tcW w:w="922"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 xml:space="preserve">VI-2 </w:t>
            </w:r>
          </w:p>
        </w:tc>
        <w:tc>
          <w:tcPr>
            <w:tcW w:w="5395" w:type="dxa"/>
            <w:tcBorders>
              <w:top w:val="single" w:sz="4" w:space="0" w:color="000000"/>
              <w:left w:val="single" w:sz="4" w:space="0" w:color="000000"/>
              <w:bottom w:val="single" w:sz="4" w:space="0" w:color="000000"/>
              <w:right w:val="single" w:sz="4" w:space="0" w:color="000000"/>
            </w:tcBorders>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b/>
                <w:sz w:val="20"/>
              </w:rPr>
              <w:t xml:space="preserve">désinfection </w:t>
            </w:r>
            <w:r>
              <w:rPr>
                <w:rFonts w:ascii="Arial Narrow" w:hAnsi="Arial Narrow"/>
                <w:b/>
                <w:sz w:val="20"/>
              </w:rPr>
              <w:t xml:space="preserve">+Traitement </w:t>
            </w:r>
            <w:r w:rsidRPr="00E97AC8">
              <w:rPr>
                <w:rFonts w:ascii="Arial Narrow" w:hAnsi="Arial Narrow"/>
                <w:b/>
                <w:sz w:val="20"/>
              </w:rPr>
              <w:t xml:space="preserve"> du forage</w:t>
            </w:r>
          </w:p>
        </w:tc>
        <w:tc>
          <w:tcPr>
            <w:tcW w:w="557"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 xml:space="preserve">U </w:t>
            </w:r>
          </w:p>
        </w:tc>
        <w:tc>
          <w:tcPr>
            <w:tcW w:w="908" w:type="dxa"/>
            <w:tcBorders>
              <w:top w:val="single" w:sz="4" w:space="0" w:color="000000"/>
              <w:left w:val="single" w:sz="4" w:space="0" w:color="000000"/>
              <w:bottom w:val="single" w:sz="4" w:space="0" w:color="000000"/>
              <w:right w:val="single" w:sz="4" w:space="0" w:color="000000"/>
            </w:tcBorders>
          </w:tcPr>
          <w:p w:rsidR="002602FC" w:rsidRPr="00E97AC8" w:rsidRDefault="002602FC" w:rsidP="002F4723">
            <w:pPr>
              <w:spacing w:after="0" w:line="240" w:lineRule="auto"/>
              <w:ind w:left="0" w:right="0" w:firstLine="0"/>
              <w:jc w:val="left"/>
              <w:rPr>
                <w:rFonts w:ascii="Arial Narrow" w:hAnsi="Arial Narrow"/>
                <w:sz w:val="20"/>
              </w:rPr>
            </w:pPr>
            <w:r>
              <w:rPr>
                <w:rFonts w:ascii="Arial Narrow" w:hAnsi="Arial Narrow"/>
                <w:sz w:val="20"/>
              </w:rPr>
              <w:t>1</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 xml:space="preserve"> </w:t>
            </w:r>
          </w:p>
        </w:tc>
        <w:tc>
          <w:tcPr>
            <w:tcW w:w="1307"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 xml:space="preserve"> </w:t>
            </w:r>
          </w:p>
        </w:tc>
      </w:tr>
      <w:tr w:rsidR="002602FC" w:rsidRPr="00E97AC8" w:rsidTr="002F4723">
        <w:trPr>
          <w:trHeight w:val="269"/>
        </w:trPr>
        <w:tc>
          <w:tcPr>
            <w:tcW w:w="922"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 xml:space="preserve">VI-3 </w:t>
            </w:r>
          </w:p>
        </w:tc>
        <w:tc>
          <w:tcPr>
            <w:tcW w:w="5395" w:type="dxa"/>
            <w:tcBorders>
              <w:top w:val="single" w:sz="4" w:space="0" w:color="000000"/>
              <w:left w:val="single" w:sz="4" w:space="0" w:color="000000"/>
              <w:bottom w:val="single" w:sz="4" w:space="0" w:color="000000"/>
              <w:right w:val="single" w:sz="4" w:space="0" w:color="000000"/>
            </w:tcBorders>
          </w:tcPr>
          <w:p w:rsidR="002602FC" w:rsidRPr="00AA32B2" w:rsidRDefault="002602FC" w:rsidP="002F4723">
            <w:pPr>
              <w:spacing w:after="0" w:line="240" w:lineRule="auto"/>
              <w:ind w:left="0" w:right="0" w:firstLine="0"/>
              <w:jc w:val="left"/>
              <w:rPr>
                <w:rFonts w:ascii="Arial Narrow" w:hAnsi="Arial Narrow"/>
                <w:b/>
                <w:sz w:val="20"/>
              </w:rPr>
            </w:pPr>
            <w:r w:rsidRPr="00E97AC8">
              <w:rPr>
                <w:rFonts w:ascii="Arial Narrow" w:hAnsi="Arial Narrow"/>
                <w:b/>
                <w:sz w:val="20"/>
              </w:rPr>
              <w:t>Formation d’un comité de</w:t>
            </w:r>
            <w:r>
              <w:rPr>
                <w:rFonts w:ascii="Arial Narrow" w:hAnsi="Arial Narrow"/>
                <w:b/>
                <w:sz w:val="20"/>
              </w:rPr>
              <w:t xml:space="preserve"> gestion et artisan réparateur </w:t>
            </w:r>
          </w:p>
        </w:tc>
        <w:tc>
          <w:tcPr>
            <w:tcW w:w="557"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 xml:space="preserve">U </w:t>
            </w:r>
          </w:p>
        </w:tc>
        <w:tc>
          <w:tcPr>
            <w:tcW w:w="908" w:type="dxa"/>
            <w:tcBorders>
              <w:top w:val="single" w:sz="4" w:space="0" w:color="000000"/>
              <w:left w:val="single" w:sz="4" w:space="0" w:color="000000"/>
              <w:bottom w:val="single" w:sz="4" w:space="0" w:color="000000"/>
              <w:right w:val="single" w:sz="4" w:space="0" w:color="000000"/>
            </w:tcBorders>
          </w:tcPr>
          <w:p w:rsidR="002602FC" w:rsidRPr="00E97AC8" w:rsidRDefault="002602FC" w:rsidP="002F4723">
            <w:pPr>
              <w:spacing w:after="0" w:line="240" w:lineRule="auto"/>
              <w:ind w:left="0" w:right="0" w:firstLine="0"/>
              <w:jc w:val="left"/>
              <w:rPr>
                <w:rFonts w:ascii="Arial Narrow" w:hAnsi="Arial Narrow"/>
                <w:sz w:val="20"/>
              </w:rPr>
            </w:pPr>
            <w:r>
              <w:rPr>
                <w:rFonts w:ascii="Arial Narrow" w:hAnsi="Arial Narrow"/>
                <w:sz w:val="20"/>
              </w:rPr>
              <w:t>1</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 xml:space="preserve"> </w:t>
            </w:r>
          </w:p>
        </w:tc>
        <w:tc>
          <w:tcPr>
            <w:tcW w:w="1307"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 xml:space="preserve"> </w:t>
            </w:r>
          </w:p>
        </w:tc>
      </w:tr>
      <w:tr w:rsidR="002602FC" w:rsidRPr="00E97AC8" w:rsidTr="002F4723">
        <w:trPr>
          <w:trHeight w:val="241"/>
        </w:trPr>
        <w:tc>
          <w:tcPr>
            <w:tcW w:w="922"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VI-4</w:t>
            </w:r>
          </w:p>
        </w:tc>
        <w:tc>
          <w:tcPr>
            <w:tcW w:w="5395" w:type="dxa"/>
            <w:tcBorders>
              <w:top w:val="single" w:sz="4" w:space="0" w:color="000000"/>
              <w:left w:val="single" w:sz="4" w:space="0" w:color="000000"/>
              <w:bottom w:val="single" w:sz="4" w:space="0" w:color="000000"/>
              <w:right w:val="single" w:sz="4" w:space="0" w:color="000000"/>
            </w:tcBorders>
          </w:tcPr>
          <w:p w:rsidR="002602FC" w:rsidRPr="00AA32B2" w:rsidRDefault="002602FC" w:rsidP="002F4723">
            <w:pPr>
              <w:spacing w:after="0" w:line="240" w:lineRule="auto"/>
              <w:ind w:left="0" w:right="0" w:firstLine="0"/>
              <w:jc w:val="left"/>
              <w:rPr>
                <w:rFonts w:ascii="Arial Narrow" w:hAnsi="Arial Narrow"/>
                <w:b/>
                <w:sz w:val="20"/>
              </w:rPr>
            </w:pPr>
            <w:r w:rsidRPr="00E97AC8">
              <w:rPr>
                <w:rFonts w:ascii="Arial Narrow" w:hAnsi="Arial Narrow"/>
                <w:b/>
                <w:sz w:val="20"/>
              </w:rPr>
              <w:t>Fourniture</w:t>
            </w:r>
            <w:r>
              <w:rPr>
                <w:rFonts w:ascii="Arial Narrow" w:hAnsi="Arial Narrow"/>
                <w:b/>
                <w:sz w:val="20"/>
              </w:rPr>
              <w:t xml:space="preserve"> d'une caisse à outils</w:t>
            </w:r>
          </w:p>
        </w:tc>
        <w:tc>
          <w:tcPr>
            <w:tcW w:w="557"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ens</w:t>
            </w:r>
          </w:p>
        </w:tc>
        <w:tc>
          <w:tcPr>
            <w:tcW w:w="908" w:type="dxa"/>
            <w:tcBorders>
              <w:top w:val="single" w:sz="4" w:space="0" w:color="000000"/>
              <w:left w:val="single" w:sz="4" w:space="0" w:color="000000"/>
              <w:bottom w:val="single" w:sz="4" w:space="0" w:color="000000"/>
              <w:right w:val="single" w:sz="4" w:space="0" w:color="000000"/>
            </w:tcBorders>
          </w:tcPr>
          <w:p w:rsidR="002602FC" w:rsidRPr="00E97AC8" w:rsidRDefault="002602FC" w:rsidP="002F4723">
            <w:pPr>
              <w:spacing w:after="0" w:line="240" w:lineRule="auto"/>
              <w:ind w:left="0" w:right="0" w:firstLine="0"/>
              <w:jc w:val="left"/>
              <w:rPr>
                <w:rFonts w:ascii="Arial Narrow" w:hAnsi="Arial Narrow"/>
                <w:sz w:val="20"/>
              </w:rPr>
            </w:pPr>
            <w:r>
              <w:rPr>
                <w:rFonts w:ascii="Arial Narrow" w:hAnsi="Arial Narrow"/>
                <w:sz w:val="20"/>
              </w:rPr>
              <w:t>1</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p>
        </w:tc>
        <w:tc>
          <w:tcPr>
            <w:tcW w:w="1307"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p>
        </w:tc>
      </w:tr>
      <w:tr w:rsidR="002602FC" w:rsidRPr="00E97AC8" w:rsidTr="002F4723">
        <w:trPr>
          <w:trHeight w:val="77"/>
        </w:trPr>
        <w:tc>
          <w:tcPr>
            <w:tcW w:w="922"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VI-5</w:t>
            </w:r>
          </w:p>
        </w:tc>
        <w:tc>
          <w:tcPr>
            <w:tcW w:w="5395" w:type="dxa"/>
            <w:tcBorders>
              <w:top w:val="single" w:sz="4" w:space="0" w:color="000000"/>
              <w:left w:val="single" w:sz="4" w:space="0" w:color="000000"/>
              <w:bottom w:val="single" w:sz="4" w:space="0" w:color="000000"/>
              <w:right w:val="single" w:sz="4" w:space="0" w:color="000000"/>
            </w:tcBorders>
          </w:tcPr>
          <w:p w:rsidR="002602FC" w:rsidRPr="00AA32B2" w:rsidRDefault="002602FC" w:rsidP="002F4723">
            <w:pPr>
              <w:spacing w:after="0" w:line="240" w:lineRule="auto"/>
              <w:ind w:left="0" w:right="0" w:firstLine="0"/>
              <w:jc w:val="left"/>
              <w:rPr>
                <w:rFonts w:ascii="Arial Narrow" w:hAnsi="Arial Narrow"/>
                <w:b/>
                <w:sz w:val="20"/>
              </w:rPr>
            </w:pPr>
            <w:r w:rsidRPr="00AA32B2">
              <w:rPr>
                <w:rFonts w:ascii="Arial Narrow" w:hAnsi="Arial Narrow"/>
                <w:b/>
                <w:sz w:val="20"/>
              </w:rPr>
              <w:t xml:space="preserve">Fourniture et pose de deux labels en plexiglas fixés sur la margelle et la clôture  </w:t>
            </w:r>
          </w:p>
        </w:tc>
        <w:tc>
          <w:tcPr>
            <w:tcW w:w="557"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 xml:space="preserve">U </w:t>
            </w:r>
          </w:p>
        </w:tc>
        <w:tc>
          <w:tcPr>
            <w:tcW w:w="908" w:type="dxa"/>
            <w:tcBorders>
              <w:top w:val="single" w:sz="4" w:space="0" w:color="000000"/>
              <w:left w:val="single" w:sz="4" w:space="0" w:color="000000"/>
              <w:bottom w:val="single" w:sz="4" w:space="0" w:color="000000"/>
              <w:right w:val="single" w:sz="4" w:space="0" w:color="000000"/>
            </w:tcBorders>
          </w:tcPr>
          <w:p w:rsidR="002602FC" w:rsidRPr="00E97AC8" w:rsidRDefault="002602FC" w:rsidP="002F4723">
            <w:pPr>
              <w:spacing w:after="0" w:line="240" w:lineRule="auto"/>
              <w:ind w:left="0" w:right="0" w:firstLine="0"/>
              <w:jc w:val="left"/>
              <w:rPr>
                <w:rFonts w:ascii="Arial Narrow" w:hAnsi="Arial Narrow"/>
                <w:sz w:val="20"/>
              </w:rPr>
            </w:pPr>
            <w:r>
              <w:rPr>
                <w:rFonts w:ascii="Arial Narrow" w:hAnsi="Arial Narrow"/>
                <w:sz w:val="20"/>
              </w:rPr>
              <w:t>1</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 xml:space="preserve"> </w:t>
            </w:r>
          </w:p>
        </w:tc>
        <w:tc>
          <w:tcPr>
            <w:tcW w:w="1307"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 xml:space="preserve"> </w:t>
            </w:r>
          </w:p>
        </w:tc>
      </w:tr>
      <w:tr w:rsidR="002602FC" w:rsidRPr="00E97AC8" w:rsidTr="002F4723">
        <w:trPr>
          <w:trHeight w:val="329"/>
        </w:trPr>
        <w:tc>
          <w:tcPr>
            <w:tcW w:w="922"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VI-6</w:t>
            </w:r>
          </w:p>
        </w:tc>
        <w:tc>
          <w:tcPr>
            <w:tcW w:w="5395" w:type="dxa"/>
            <w:tcBorders>
              <w:top w:val="single" w:sz="4" w:space="0" w:color="000000"/>
              <w:left w:val="single" w:sz="4" w:space="0" w:color="000000"/>
              <w:bottom w:val="single" w:sz="4" w:space="0" w:color="000000"/>
              <w:right w:val="single" w:sz="4" w:space="0" w:color="000000"/>
            </w:tcBorders>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Fourniture d’une chaine munie d’un cadenas de premier choix</w:t>
            </w:r>
          </w:p>
        </w:tc>
        <w:tc>
          <w:tcPr>
            <w:tcW w:w="557"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ens</w:t>
            </w:r>
          </w:p>
        </w:tc>
        <w:tc>
          <w:tcPr>
            <w:tcW w:w="908" w:type="dxa"/>
            <w:tcBorders>
              <w:top w:val="single" w:sz="4" w:space="0" w:color="000000"/>
              <w:left w:val="single" w:sz="4" w:space="0" w:color="000000"/>
              <w:bottom w:val="single" w:sz="4" w:space="0" w:color="000000"/>
              <w:right w:val="single" w:sz="4" w:space="0" w:color="000000"/>
            </w:tcBorders>
          </w:tcPr>
          <w:p w:rsidR="002602FC" w:rsidRPr="00E97AC8" w:rsidRDefault="002602FC" w:rsidP="002F4723">
            <w:pPr>
              <w:spacing w:after="0" w:line="240" w:lineRule="auto"/>
              <w:ind w:left="0" w:right="0" w:firstLine="0"/>
              <w:jc w:val="left"/>
              <w:rPr>
                <w:rFonts w:ascii="Arial Narrow" w:hAnsi="Arial Narrow"/>
                <w:sz w:val="20"/>
              </w:rPr>
            </w:pPr>
            <w:r>
              <w:rPr>
                <w:rFonts w:ascii="Arial Narrow" w:hAnsi="Arial Narrow"/>
                <w:sz w:val="20"/>
              </w:rPr>
              <w:t>1</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p>
        </w:tc>
        <w:tc>
          <w:tcPr>
            <w:tcW w:w="1307"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p>
        </w:tc>
      </w:tr>
      <w:tr w:rsidR="002602FC" w:rsidRPr="00E97AC8" w:rsidTr="002F4723">
        <w:trPr>
          <w:trHeight w:val="77"/>
        </w:trPr>
        <w:tc>
          <w:tcPr>
            <w:tcW w:w="922"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 xml:space="preserve">VI-7 </w:t>
            </w:r>
          </w:p>
        </w:tc>
        <w:tc>
          <w:tcPr>
            <w:tcW w:w="5395" w:type="dxa"/>
            <w:tcBorders>
              <w:top w:val="single" w:sz="4" w:space="0" w:color="000000"/>
              <w:left w:val="single" w:sz="4" w:space="0" w:color="000000"/>
              <w:bottom w:val="single" w:sz="4" w:space="0" w:color="000000"/>
              <w:right w:val="single" w:sz="4" w:space="0" w:color="000000"/>
            </w:tcBorders>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 xml:space="preserve">Réalisation des épreuves et tests de fonctionnement </w:t>
            </w:r>
          </w:p>
        </w:tc>
        <w:tc>
          <w:tcPr>
            <w:tcW w:w="557"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 xml:space="preserve">Ens </w:t>
            </w:r>
          </w:p>
        </w:tc>
        <w:tc>
          <w:tcPr>
            <w:tcW w:w="908" w:type="dxa"/>
            <w:tcBorders>
              <w:top w:val="single" w:sz="4" w:space="0" w:color="000000"/>
              <w:left w:val="single" w:sz="4" w:space="0" w:color="000000"/>
              <w:bottom w:val="single" w:sz="4" w:space="0" w:color="000000"/>
              <w:right w:val="single" w:sz="4" w:space="0" w:color="000000"/>
            </w:tcBorders>
          </w:tcPr>
          <w:p w:rsidR="002602FC" w:rsidRPr="00E97AC8" w:rsidRDefault="002602FC" w:rsidP="002F4723">
            <w:pPr>
              <w:spacing w:after="0" w:line="240" w:lineRule="auto"/>
              <w:ind w:left="0" w:right="0" w:firstLine="0"/>
              <w:jc w:val="left"/>
              <w:rPr>
                <w:rFonts w:ascii="Arial Narrow" w:hAnsi="Arial Narrow"/>
                <w:sz w:val="20"/>
              </w:rPr>
            </w:pPr>
            <w:r>
              <w:rPr>
                <w:rFonts w:ascii="Arial Narrow" w:hAnsi="Arial Narrow"/>
                <w:sz w:val="20"/>
              </w:rPr>
              <w:t>1</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 xml:space="preserve"> </w:t>
            </w:r>
          </w:p>
        </w:tc>
        <w:tc>
          <w:tcPr>
            <w:tcW w:w="1307"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r w:rsidRPr="00E97AC8">
              <w:rPr>
                <w:rFonts w:ascii="Arial Narrow" w:hAnsi="Arial Narrow"/>
                <w:sz w:val="20"/>
              </w:rPr>
              <w:t xml:space="preserve"> </w:t>
            </w:r>
          </w:p>
        </w:tc>
      </w:tr>
      <w:tr w:rsidR="002602FC" w:rsidRPr="00E97AC8" w:rsidTr="002F4723">
        <w:trPr>
          <w:trHeight w:val="171"/>
        </w:trPr>
        <w:tc>
          <w:tcPr>
            <w:tcW w:w="922"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p>
        </w:tc>
        <w:tc>
          <w:tcPr>
            <w:tcW w:w="5395" w:type="dxa"/>
            <w:tcBorders>
              <w:top w:val="single" w:sz="4" w:space="0" w:color="000000"/>
              <w:left w:val="single" w:sz="4" w:space="0" w:color="000000"/>
              <w:bottom w:val="single" w:sz="4" w:space="0" w:color="000000"/>
              <w:right w:val="single" w:sz="4" w:space="0" w:color="000000"/>
            </w:tcBorders>
          </w:tcPr>
          <w:p w:rsidR="002602FC" w:rsidRPr="00E97AC8" w:rsidRDefault="002602FC" w:rsidP="002F4723">
            <w:pPr>
              <w:spacing w:after="0" w:line="240" w:lineRule="auto"/>
              <w:ind w:left="0" w:right="0" w:firstLine="0"/>
              <w:jc w:val="left"/>
              <w:rPr>
                <w:rFonts w:ascii="Arial Narrow" w:hAnsi="Arial Narrow"/>
                <w:sz w:val="20"/>
              </w:rPr>
            </w:pPr>
            <w:r>
              <w:rPr>
                <w:rFonts w:ascii="Arial Narrow" w:hAnsi="Arial Narrow"/>
                <w:sz w:val="20"/>
              </w:rPr>
              <w:t>TOTAL VI</w:t>
            </w:r>
          </w:p>
        </w:tc>
        <w:tc>
          <w:tcPr>
            <w:tcW w:w="557"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p>
        </w:tc>
        <w:tc>
          <w:tcPr>
            <w:tcW w:w="908" w:type="dxa"/>
            <w:tcBorders>
              <w:top w:val="single" w:sz="4" w:space="0" w:color="000000"/>
              <w:left w:val="single" w:sz="4" w:space="0" w:color="000000"/>
              <w:bottom w:val="single" w:sz="4" w:space="0" w:color="000000"/>
              <w:right w:val="single" w:sz="4" w:space="0" w:color="000000"/>
            </w:tcBorders>
          </w:tcPr>
          <w:p w:rsidR="002602FC" w:rsidRPr="00E97AC8" w:rsidRDefault="002602FC" w:rsidP="002F4723">
            <w:pPr>
              <w:spacing w:after="0" w:line="240" w:lineRule="auto"/>
              <w:ind w:left="0" w:right="0" w:firstLine="0"/>
              <w:jc w:val="left"/>
              <w:rPr>
                <w:rFonts w:ascii="Arial Narrow" w:hAnsi="Arial Narrow"/>
                <w:sz w:val="20"/>
              </w:rPr>
            </w:pP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p>
        </w:tc>
        <w:tc>
          <w:tcPr>
            <w:tcW w:w="1307"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p>
        </w:tc>
      </w:tr>
      <w:tr w:rsidR="002602FC" w:rsidRPr="00E97AC8" w:rsidTr="002F4723">
        <w:trPr>
          <w:trHeight w:val="171"/>
        </w:trPr>
        <w:tc>
          <w:tcPr>
            <w:tcW w:w="922"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p>
        </w:tc>
        <w:tc>
          <w:tcPr>
            <w:tcW w:w="5395" w:type="dxa"/>
            <w:tcBorders>
              <w:top w:val="single" w:sz="4" w:space="0" w:color="000000"/>
              <w:left w:val="single" w:sz="4" w:space="0" w:color="000000"/>
              <w:bottom w:val="single" w:sz="4" w:space="0" w:color="000000"/>
              <w:right w:val="single" w:sz="4" w:space="0" w:color="000000"/>
            </w:tcBorders>
          </w:tcPr>
          <w:p w:rsidR="002602FC" w:rsidRPr="00892514" w:rsidRDefault="002602FC" w:rsidP="002F4723">
            <w:pPr>
              <w:spacing w:after="0" w:line="240" w:lineRule="auto"/>
              <w:ind w:left="0" w:right="0" w:firstLine="0"/>
              <w:jc w:val="center"/>
              <w:rPr>
                <w:rFonts w:ascii="Arial Narrow" w:hAnsi="Arial Narrow"/>
                <w:b/>
                <w:sz w:val="20"/>
              </w:rPr>
            </w:pPr>
            <w:r>
              <w:rPr>
                <w:rFonts w:ascii="Arial Narrow" w:hAnsi="Arial Narrow"/>
                <w:b/>
                <w:sz w:val="20"/>
              </w:rPr>
              <w:t>HTVA</w:t>
            </w:r>
          </w:p>
        </w:tc>
        <w:tc>
          <w:tcPr>
            <w:tcW w:w="557"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p>
        </w:tc>
        <w:tc>
          <w:tcPr>
            <w:tcW w:w="908" w:type="dxa"/>
            <w:tcBorders>
              <w:top w:val="single" w:sz="4" w:space="0" w:color="000000"/>
              <w:left w:val="single" w:sz="4" w:space="0" w:color="000000"/>
              <w:bottom w:val="single" w:sz="4" w:space="0" w:color="000000"/>
              <w:right w:val="single" w:sz="4" w:space="0" w:color="000000"/>
            </w:tcBorders>
          </w:tcPr>
          <w:p w:rsidR="002602FC" w:rsidRPr="00E97AC8" w:rsidRDefault="002602FC" w:rsidP="002F4723">
            <w:pPr>
              <w:spacing w:after="0" w:line="240" w:lineRule="auto"/>
              <w:ind w:left="0" w:right="0" w:firstLine="0"/>
              <w:jc w:val="left"/>
              <w:rPr>
                <w:rFonts w:ascii="Arial Narrow" w:hAnsi="Arial Narrow"/>
                <w:sz w:val="20"/>
              </w:rPr>
            </w:pP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p>
        </w:tc>
        <w:tc>
          <w:tcPr>
            <w:tcW w:w="1307"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p>
        </w:tc>
      </w:tr>
      <w:tr w:rsidR="002602FC" w:rsidRPr="00E97AC8" w:rsidTr="002F4723">
        <w:trPr>
          <w:trHeight w:val="171"/>
        </w:trPr>
        <w:tc>
          <w:tcPr>
            <w:tcW w:w="922"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p>
        </w:tc>
        <w:tc>
          <w:tcPr>
            <w:tcW w:w="5395" w:type="dxa"/>
            <w:tcBorders>
              <w:top w:val="single" w:sz="4" w:space="0" w:color="000000"/>
              <w:left w:val="single" w:sz="4" w:space="0" w:color="000000"/>
              <w:bottom w:val="single" w:sz="4" w:space="0" w:color="000000"/>
              <w:right w:val="single" w:sz="4" w:space="0" w:color="000000"/>
            </w:tcBorders>
          </w:tcPr>
          <w:p w:rsidR="002602FC" w:rsidRPr="00892514" w:rsidRDefault="002602FC" w:rsidP="002F4723">
            <w:pPr>
              <w:spacing w:after="0" w:line="240" w:lineRule="auto"/>
              <w:ind w:left="0" w:right="0" w:firstLine="0"/>
              <w:jc w:val="center"/>
              <w:rPr>
                <w:rFonts w:ascii="Arial Narrow" w:hAnsi="Arial Narrow"/>
                <w:b/>
                <w:sz w:val="20"/>
              </w:rPr>
            </w:pPr>
            <w:r>
              <w:rPr>
                <w:rFonts w:ascii="Arial Narrow" w:hAnsi="Arial Narrow"/>
                <w:b/>
                <w:sz w:val="20"/>
              </w:rPr>
              <w:t>TVA (19,25%)</w:t>
            </w:r>
          </w:p>
        </w:tc>
        <w:tc>
          <w:tcPr>
            <w:tcW w:w="557"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p>
        </w:tc>
        <w:tc>
          <w:tcPr>
            <w:tcW w:w="908" w:type="dxa"/>
            <w:tcBorders>
              <w:top w:val="single" w:sz="4" w:space="0" w:color="000000"/>
              <w:left w:val="single" w:sz="4" w:space="0" w:color="000000"/>
              <w:bottom w:val="single" w:sz="4" w:space="0" w:color="000000"/>
              <w:right w:val="single" w:sz="4" w:space="0" w:color="000000"/>
            </w:tcBorders>
          </w:tcPr>
          <w:p w:rsidR="002602FC" w:rsidRPr="00E97AC8" w:rsidRDefault="002602FC" w:rsidP="002F4723">
            <w:pPr>
              <w:spacing w:after="0" w:line="240" w:lineRule="auto"/>
              <w:ind w:left="0" w:right="0" w:firstLine="0"/>
              <w:jc w:val="left"/>
              <w:rPr>
                <w:rFonts w:ascii="Arial Narrow" w:hAnsi="Arial Narrow"/>
                <w:sz w:val="20"/>
              </w:rPr>
            </w:pP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p>
        </w:tc>
        <w:tc>
          <w:tcPr>
            <w:tcW w:w="1307"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p>
        </w:tc>
      </w:tr>
      <w:tr w:rsidR="002602FC" w:rsidRPr="00E97AC8" w:rsidTr="002F4723">
        <w:trPr>
          <w:trHeight w:val="171"/>
        </w:trPr>
        <w:tc>
          <w:tcPr>
            <w:tcW w:w="922"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p>
        </w:tc>
        <w:tc>
          <w:tcPr>
            <w:tcW w:w="5395" w:type="dxa"/>
            <w:tcBorders>
              <w:top w:val="single" w:sz="4" w:space="0" w:color="000000"/>
              <w:left w:val="single" w:sz="4" w:space="0" w:color="000000"/>
              <w:bottom w:val="single" w:sz="4" w:space="0" w:color="000000"/>
              <w:right w:val="single" w:sz="4" w:space="0" w:color="000000"/>
            </w:tcBorders>
          </w:tcPr>
          <w:p w:rsidR="002602FC" w:rsidRPr="00892514" w:rsidRDefault="002602FC" w:rsidP="002F4723">
            <w:pPr>
              <w:spacing w:after="0" w:line="240" w:lineRule="auto"/>
              <w:ind w:left="0" w:right="0" w:firstLine="0"/>
              <w:jc w:val="center"/>
              <w:rPr>
                <w:rFonts w:ascii="Arial Narrow" w:hAnsi="Arial Narrow"/>
                <w:b/>
                <w:sz w:val="20"/>
              </w:rPr>
            </w:pPr>
            <w:r>
              <w:rPr>
                <w:rFonts w:ascii="Arial Narrow" w:hAnsi="Arial Narrow"/>
                <w:b/>
                <w:sz w:val="20"/>
              </w:rPr>
              <w:t>TTC</w:t>
            </w:r>
          </w:p>
        </w:tc>
        <w:tc>
          <w:tcPr>
            <w:tcW w:w="557"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p>
        </w:tc>
        <w:tc>
          <w:tcPr>
            <w:tcW w:w="908" w:type="dxa"/>
            <w:tcBorders>
              <w:top w:val="single" w:sz="4" w:space="0" w:color="000000"/>
              <w:left w:val="single" w:sz="4" w:space="0" w:color="000000"/>
              <w:bottom w:val="single" w:sz="4" w:space="0" w:color="000000"/>
              <w:right w:val="single" w:sz="4" w:space="0" w:color="000000"/>
            </w:tcBorders>
          </w:tcPr>
          <w:p w:rsidR="002602FC" w:rsidRPr="00E97AC8" w:rsidRDefault="002602FC" w:rsidP="002F4723">
            <w:pPr>
              <w:spacing w:after="0" w:line="240" w:lineRule="auto"/>
              <w:ind w:left="0" w:right="0" w:firstLine="0"/>
              <w:jc w:val="left"/>
              <w:rPr>
                <w:rFonts w:ascii="Arial Narrow" w:hAnsi="Arial Narrow"/>
                <w:sz w:val="20"/>
              </w:rPr>
            </w:pP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p>
        </w:tc>
        <w:tc>
          <w:tcPr>
            <w:tcW w:w="1307"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p>
        </w:tc>
      </w:tr>
      <w:tr w:rsidR="002602FC" w:rsidRPr="00E97AC8" w:rsidTr="002F4723">
        <w:trPr>
          <w:trHeight w:val="171"/>
        </w:trPr>
        <w:tc>
          <w:tcPr>
            <w:tcW w:w="922"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p>
        </w:tc>
        <w:tc>
          <w:tcPr>
            <w:tcW w:w="5395" w:type="dxa"/>
            <w:tcBorders>
              <w:top w:val="single" w:sz="4" w:space="0" w:color="000000"/>
              <w:left w:val="single" w:sz="4" w:space="0" w:color="000000"/>
              <w:bottom w:val="single" w:sz="4" w:space="0" w:color="000000"/>
              <w:right w:val="single" w:sz="4" w:space="0" w:color="000000"/>
            </w:tcBorders>
          </w:tcPr>
          <w:p w:rsidR="002602FC" w:rsidRPr="00892514" w:rsidRDefault="002602FC" w:rsidP="002F4723">
            <w:pPr>
              <w:spacing w:after="0" w:line="240" w:lineRule="auto"/>
              <w:ind w:left="0" w:right="0" w:firstLine="0"/>
              <w:jc w:val="center"/>
              <w:rPr>
                <w:rFonts w:ascii="Arial Narrow" w:hAnsi="Arial Narrow"/>
                <w:b/>
                <w:sz w:val="20"/>
              </w:rPr>
            </w:pPr>
            <w:r>
              <w:rPr>
                <w:rFonts w:ascii="Arial Narrow" w:hAnsi="Arial Narrow"/>
                <w:b/>
                <w:sz w:val="20"/>
              </w:rPr>
              <w:t>NAP</w:t>
            </w:r>
          </w:p>
        </w:tc>
        <w:tc>
          <w:tcPr>
            <w:tcW w:w="557"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p>
        </w:tc>
        <w:tc>
          <w:tcPr>
            <w:tcW w:w="908" w:type="dxa"/>
            <w:tcBorders>
              <w:top w:val="single" w:sz="4" w:space="0" w:color="000000"/>
              <w:left w:val="single" w:sz="4" w:space="0" w:color="000000"/>
              <w:bottom w:val="single" w:sz="4" w:space="0" w:color="000000"/>
              <w:right w:val="single" w:sz="4" w:space="0" w:color="000000"/>
            </w:tcBorders>
          </w:tcPr>
          <w:p w:rsidR="002602FC" w:rsidRPr="00E97AC8" w:rsidRDefault="002602FC" w:rsidP="002F4723">
            <w:pPr>
              <w:spacing w:after="0" w:line="240" w:lineRule="auto"/>
              <w:ind w:left="0" w:right="0" w:firstLine="0"/>
              <w:jc w:val="left"/>
              <w:rPr>
                <w:rFonts w:ascii="Arial Narrow" w:hAnsi="Arial Narrow"/>
                <w:sz w:val="20"/>
              </w:rPr>
            </w:pP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p>
        </w:tc>
        <w:tc>
          <w:tcPr>
            <w:tcW w:w="1307" w:type="dxa"/>
            <w:tcBorders>
              <w:top w:val="single" w:sz="4" w:space="0" w:color="000000"/>
              <w:left w:val="single" w:sz="4" w:space="0" w:color="000000"/>
              <w:bottom w:val="single" w:sz="4" w:space="0" w:color="000000"/>
              <w:right w:val="single" w:sz="4" w:space="0" w:color="000000"/>
            </w:tcBorders>
            <w:vAlign w:val="center"/>
          </w:tcPr>
          <w:p w:rsidR="002602FC" w:rsidRPr="00E97AC8" w:rsidRDefault="002602FC" w:rsidP="002F4723">
            <w:pPr>
              <w:spacing w:after="0" w:line="240" w:lineRule="auto"/>
              <w:ind w:left="0" w:right="0" w:firstLine="0"/>
              <w:jc w:val="left"/>
              <w:rPr>
                <w:rFonts w:ascii="Arial Narrow" w:hAnsi="Arial Narrow"/>
                <w:sz w:val="20"/>
              </w:rPr>
            </w:pPr>
          </w:p>
        </w:tc>
      </w:tr>
    </w:tbl>
    <w:p w:rsidR="002602FC" w:rsidRPr="00E31BE8" w:rsidRDefault="002602FC" w:rsidP="002602FC">
      <w:pPr>
        <w:spacing w:after="0" w:line="240" w:lineRule="auto"/>
        <w:ind w:left="0" w:right="0" w:firstLine="0"/>
        <w:jc w:val="left"/>
        <w:rPr>
          <w:rFonts w:ascii="Arial Narrow" w:hAnsi="Arial Narrow"/>
        </w:rPr>
      </w:pPr>
    </w:p>
    <w:p w:rsidR="002602FC" w:rsidRPr="00E31BE8" w:rsidRDefault="002602FC" w:rsidP="002602FC">
      <w:pPr>
        <w:spacing w:after="28" w:line="240" w:lineRule="auto"/>
        <w:ind w:left="0" w:right="0" w:firstLine="0"/>
        <w:jc w:val="left"/>
        <w:rPr>
          <w:rFonts w:ascii="Arial Narrow" w:hAnsi="Arial Narrow"/>
        </w:rPr>
      </w:pPr>
      <w:r w:rsidRPr="00E31BE8">
        <w:rPr>
          <w:rFonts w:ascii="Arial Narrow" w:hAnsi="Arial Narrow"/>
          <w:sz w:val="20"/>
        </w:rPr>
        <w:lastRenderedPageBreak/>
        <w:t xml:space="preserve"> </w:t>
      </w:r>
    </w:p>
    <w:p w:rsidR="002602FC" w:rsidRPr="00E31BE8" w:rsidRDefault="002602FC" w:rsidP="002602FC">
      <w:pPr>
        <w:spacing w:after="52" w:line="240" w:lineRule="auto"/>
        <w:ind w:left="0" w:right="0" w:firstLine="0"/>
        <w:jc w:val="left"/>
        <w:rPr>
          <w:rFonts w:ascii="Arial Narrow" w:hAnsi="Arial Narrow"/>
        </w:rPr>
      </w:pPr>
      <w:r w:rsidRPr="00E31BE8">
        <w:rPr>
          <w:rFonts w:ascii="Arial Narrow" w:hAnsi="Arial Narrow"/>
        </w:rPr>
        <w:t xml:space="preserve"> </w:t>
      </w:r>
    </w:p>
    <w:p w:rsidR="002602FC" w:rsidRPr="00E31BE8" w:rsidRDefault="002602FC" w:rsidP="002602FC">
      <w:pPr>
        <w:spacing w:after="3"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0"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0"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3"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7"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7"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1" w:line="240" w:lineRule="auto"/>
        <w:ind w:left="0" w:right="0" w:firstLine="0"/>
        <w:jc w:val="left"/>
        <w:rPr>
          <w:rFonts w:ascii="Arial Narrow" w:hAnsi="Arial Narrow"/>
        </w:rPr>
      </w:pPr>
      <w:r w:rsidRPr="00E31BE8">
        <w:rPr>
          <w:rFonts w:ascii="Arial Narrow" w:hAnsi="Arial Narrow"/>
          <w:sz w:val="16"/>
        </w:rPr>
        <w:t xml:space="preserve"> </w:t>
      </w:r>
    </w:p>
    <w:p w:rsidR="002602FC" w:rsidRPr="00E31BE8" w:rsidRDefault="002602FC" w:rsidP="002602FC">
      <w:pPr>
        <w:spacing w:after="3"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0"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0"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3"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0"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0" w:line="240" w:lineRule="auto"/>
        <w:ind w:left="0" w:right="0" w:firstLine="0"/>
        <w:jc w:val="left"/>
        <w:rPr>
          <w:rFonts w:ascii="Arial Narrow" w:hAnsi="Arial Narrow"/>
        </w:rPr>
      </w:pPr>
      <w:r w:rsidRPr="00E31BE8">
        <w:rPr>
          <w:rFonts w:ascii="Arial Narrow" w:hAnsi="Arial Narrow"/>
          <w:sz w:val="28"/>
        </w:rPr>
        <w:t xml:space="preserve"> </w:t>
      </w:r>
    </w:p>
    <w:p w:rsidR="002602FC" w:rsidRPr="00E31BE8" w:rsidRDefault="002602FC" w:rsidP="002602FC">
      <w:pPr>
        <w:spacing w:after="0" w:line="240" w:lineRule="auto"/>
        <w:ind w:left="0" w:right="0" w:firstLine="0"/>
        <w:jc w:val="left"/>
        <w:rPr>
          <w:rFonts w:ascii="Arial Narrow" w:hAnsi="Arial Narrow"/>
        </w:rPr>
      </w:pPr>
      <w:r w:rsidRPr="00E31BE8">
        <w:rPr>
          <w:rFonts w:ascii="Arial Narrow" w:hAnsi="Arial Narrow"/>
          <w:sz w:val="28"/>
        </w:rPr>
        <w:t xml:space="preserve"> </w:t>
      </w:r>
    </w:p>
    <w:p w:rsidR="002602FC" w:rsidRPr="00E31BE8" w:rsidRDefault="002602FC" w:rsidP="002602FC">
      <w:pPr>
        <w:spacing w:after="0" w:line="240" w:lineRule="auto"/>
        <w:ind w:left="0" w:right="0" w:firstLine="0"/>
        <w:jc w:val="left"/>
        <w:rPr>
          <w:rFonts w:ascii="Arial Narrow" w:hAnsi="Arial Narrow"/>
        </w:rPr>
      </w:pPr>
      <w:r w:rsidRPr="00E31BE8">
        <w:rPr>
          <w:rFonts w:ascii="Arial Narrow" w:hAnsi="Arial Narrow"/>
          <w:sz w:val="28"/>
        </w:rPr>
        <w:t xml:space="preserve"> </w:t>
      </w:r>
    </w:p>
    <w:p w:rsidR="002602FC" w:rsidRPr="00E31BE8" w:rsidRDefault="002602FC" w:rsidP="002602FC">
      <w:pPr>
        <w:spacing w:after="0" w:line="240" w:lineRule="auto"/>
        <w:ind w:left="0" w:right="0" w:firstLine="0"/>
        <w:jc w:val="left"/>
        <w:rPr>
          <w:rFonts w:ascii="Arial Narrow" w:hAnsi="Arial Narrow"/>
        </w:rPr>
      </w:pPr>
      <w:r w:rsidRPr="00E31BE8">
        <w:rPr>
          <w:rFonts w:ascii="Arial Narrow" w:hAnsi="Arial Narrow"/>
          <w:sz w:val="28"/>
        </w:rPr>
        <w:t xml:space="preserve"> </w:t>
      </w:r>
    </w:p>
    <w:p w:rsidR="002602FC" w:rsidRPr="00E31BE8" w:rsidRDefault="002602FC" w:rsidP="002602FC">
      <w:pPr>
        <w:spacing w:after="0" w:line="240" w:lineRule="auto"/>
        <w:ind w:left="0" w:right="0" w:firstLine="0"/>
        <w:jc w:val="left"/>
        <w:rPr>
          <w:rFonts w:ascii="Arial Narrow" w:hAnsi="Arial Narrow"/>
        </w:rPr>
      </w:pPr>
      <w:r w:rsidRPr="00E31BE8">
        <w:rPr>
          <w:rFonts w:ascii="Arial Narrow" w:hAnsi="Arial Narrow"/>
          <w:sz w:val="28"/>
        </w:rPr>
        <w:t xml:space="preserve"> </w:t>
      </w:r>
    </w:p>
    <w:p w:rsidR="002602FC" w:rsidRPr="00892514" w:rsidRDefault="002602FC" w:rsidP="002602FC">
      <w:pPr>
        <w:spacing w:after="73" w:line="240" w:lineRule="auto"/>
        <w:ind w:left="0" w:right="0" w:firstLine="0"/>
        <w:jc w:val="center"/>
        <w:rPr>
          <w:rFonts w:ascii="Arial Narrow" w:hAnsi="Arial Narrow"/>
        </w:rPr>
      </w:pPr>
    </w:p>
    <w:p w:rsidR="002602FC" w:rsidRPr="00E31BE8" w:rsidRDefault="002602FC" w:rsidP="002602FC">
      <w:pPr>
        <w:spacing w:after="70" w:line="240" w:lineRule="auto"/>
        <w:ind w:left="0" w:right="0" w:firstLine="0"/>
        <w:jc w:val="center"/>
        <w:rPr>
          <w:rFonts w:ascii="Arial Narrow" w:hAnsi="Arial Narrow"/>
        </w:rPr>
      </w:pPr>
      <w:r w:rsidRPr="00E31BE8">
        <w:rPr>
          <w:rFonts w:ascii="Arial Narrow" w:hAnsi="Arial Narrow"/>
          <w:sz w:val="40"/>
        </w:rPr>
        <w:t xml:space="preserve"> </w:t>
      </w:r>
    </w:p>
    <w:p w:rsidR="002602FC" w:rsidRPr="00E31BE8" w:rsidRDefault="002602FC" w:rsidP="002602FC">
      <w:pPr>
        <w:spacing w:after="308" w:line="240" w:lineRule="auto"/>
        <w:ind w:left="0" w:right="0" w:firstLine="0"/>
        <w:jc w:val="left"/>
        <w:rPr>
          <w:rFonts w:ascii="Arial Narrow" w:hAnsi="Arial Narrow"/>
        </w:rPr>
      </w:pPr>
      <w:r w:rsidRPr="00E31BE8">
        <w:rPr>
          <w:rFonts w:ascii="Arial Narrow" w:hAnsi="Arial Narrow"/>
          <w:sz w:val="40"/>
        </w:rPr>
        <w:t xml:space="preserve"> </w:t>
      </w:r>
    </w:p>
    <w:p w:rsidR="002602FC" w:rsidRPr="00E31BE8" w:rsidRDefault="002602FC" w:rsidP="002602FC">
      <w:pPr>
        <w:spacing w:after="297" w:line="240" w:lineRule="auto"/>
        <w:ind w:left="10" w:right="1323"/>
        <w:jc w:val="right"/>
        <w:rPr>
          <w:rFonts w:ascii="Arial Narrow" w:hAnsi="Arial Narrow"/>
        </w:rPr>
      </w:pPr>
      <w:r w:rsidRPr="00E31BE8">
        <w:rPr>
          <w:rFonts w:ascii="Arial Narrow" w:hAnsi="Arial Narrow"/>
          <w:sz w:val="40"/>
        </w:rPr>
        <w:t xml:space="preserve">PIECE N°9 </w:t>
      </w:r>
      <w:r w:rsidRPr="00E31BE8">
        <w:rPr>
          <w:rFonts w:ascii="Arial Narrow" w:hAnsi="Arial Narrow"/>
          <w:sz w:val="40"/>
        </w:rPr>
        <w:tab/>
        <w:t xml:space="preserve">: CADRE DU SOUS- DETAIL DES PRIX </w:t>
      </w:r>
    </w:p>
    <w:p w:rsidR="002602FC" w:rsidRPr="00E31BE8" w:rsidRDefault="002602FC" w:rsidP="002602FC">
      <w:pPr>
        <w:spacing w:after="3"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0"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0"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3"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0"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0"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3"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0"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0"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3"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0"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0"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3"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0"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0"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3"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0"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0"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3"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0"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0"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3"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0" w:line="240" w:lineRule="auto"/>
        <w:ind w:left="0" w:right="0" w:firstLine="0"/>
        <w:jc w:val="left"/>
        <w:rPr>
          <w:rFonts w:ascii="Arial Narrow" w:hAnsi="Arial Narrow"/>
        </w:rPr>
      </w:pPr>
      <w:r w:rsidRPr="00E31BE8">
        <w:rPr>
          <w:rFonts w:ascii="Arial Narrow" w:hAnsi="Arial Narrow"/>
        </w:rPr>
        <w:tab/>
        <w:t xml:space="preserve"> </w:t>
      </w:r>
    </w:p>
    <w:p w:rsidR="002602FC" w:rsidRPr="00E31BE8" w:rsidRDefault="00C82A13" w:rsidP="002602FC">
      <w:pPr>
        <w:ind w:right="100"/>
        <w:rPr>
          <w:rFonts w:ascii="Arial Narrow" w:hAnsi="Arial Narrow"/>
        </w:rPr>
      </w:pPr>
      <w:r w:rsidRPr="00E31BE8">
        <w:rPr>
          <w:rFonts w:ascii="Arial Narrow" w:hAnsi="Arial Narrow"/>
        </w:rPr>
        <w:lastRenderedPageBreak/>
        <w:t>Les cadres</w:t>
      </w:r>
      <w:r w:rsidR="002602FC" w:rsidRPr="00E31BE8">
        <w:rPr>
          <w:rFonts w:ascii="Arial Narrow" w:hAnsi="Arial Narrow"/>
        </w:rPr>
        <w:t xml:space="preserve"> de décomposition donnés ci-dessous le sont à titre indicatif. Il est donc permis au soumissionnaire de joindre à son offre les décompositions que ses outils d'étude de prix lui permettent d'obtenir. </w:t>
      </w:r>
    </w:p>
    <w:p w:rsidR="002602FC" w:rsidRPr="00E31BE8" w:rsidRDefault="002602FC" w:rsidP="002602FC">
      <w:pPr>
        <w:spacing w:after="80" w:line="240" w:lineRule="auto"/>
        <w:ind w:left="0" w:right="0" w:firstLine="0"/>
        <w:jc w:val="left"/>
        <w:rPr>
          <w:rFonts w:ascii="Arial Narrow" w:hAnsi="Arial Narrow"/>
        </w:rPr>
      </w:pPr>
      <w:r w:rsidRPr="00E31BE8">
        <w:rPr>
          <w:rFonts w:ascii="Arial Narrow" w:hAnsi="Arial Narrow"/>
        </w:rPr>
        <w:t xml:space="preserve"> </w:t>
      </w:r>
    </w:p>
    <w:p w:rsidR="002602FC" w:rsidRPr="00E31BE8" w:rsidRDefault="002602FC" w:rsidP="002602FC">
      <w:pPr>
        <w:ind w:right="209"/>
        <w:rPr>
          <w:rFonts w:ascii="Arial Narrow" w:hAnsi="Arial Narrow"/>
        </w:rPr>
      </w:pPr>
      <w:r w:rsidRPr="00E31BE8">
        <w:rPr>
          <w:rFonts w:ascii="Arial Narrow" w:hAnsi="Arial Narrow"/>
        </w:rPr>
        <w:t xml:space="preserve">L'attention du soumissionnaire est néanmoins attirée sur le fait que les tableaux qu'il présentera doivent comporter au moins tous les renseignements demandés et qu'ils doivent être présentés de manière au moins aussi lisible. Dans le cas contraire, il sera tenu de compléter les tableaux dont les modèles sont joints. </w:t>
      </w:r>
    </w:p>
    <w:p w:rsidR="002602FC" w:rsidRPr="00E31BE8" w:rsidRDefault="002602FC" w:rsidP="002602FC">
      <w:pPr>
        <w:rPr>
          <w:rFonts w:ascii="Arial Narrow" w:hAnsi="Arial Narrow"/>
        </w:rPr>
      </w:pPr>
      <w:r w:rsidRPr="00E31BE8">
        <w:rPr>
          <w:rFonts w:ascii="Arial Narrow" w:hAnsi="Arial Narrow"/>
        </w:rPr>
        <w:t xml:space="preserve">Le soumissionnaire devra présenter son sous détail comportant les éléments suivants : </w:t>
      </w:r>
    </w:p>
    <w:p w:rsidR="002602FC" w:rsidRPr="00E31BE8" w:rsidRDefault="002602FC" w:rsidP="002602FC">
      <w:pPr>
        <w:spacing w:after="80" w:line="240" w:lineRule="auto"/>
        <w:ind w:left="0" w:right="0" w:firstLine="0"/>
        <w:jc w:val="left"/>
        <w:rPr>
          <w:rFonts w:ascii="Arial Narrow" w:hAnsi="Arial Narrow"/>
        </w:rPr>
      </w:pPr>
      <w:r w:rsidRPr="00E31BE8">
        <w:rPr>
          <w:rFonts w:ascii="Arial Narrow" w:hAnsi="Arial Narrow"/>
        </w:rPr>
        <w:t xml:space="preserve"> </w:t>
      </w:r>
    </w:p>
    <w:p w:rsidR="002602FC" w:rsidRPr="00E31BE8" w:rsidRDefault="002602FC" w:rsidP="002602FC">
      <w:pPr>
        <w:numPr>
          <w:ilvl w:val="0"/>
          <w:numId w:val="20"/>
        </w:numPr>
        <w:spacing w:after="135"/>
        <w:ind w:hanging="360"/>
        <w:rPr>
          <w:rFonts w:ascii="Arial Narrow" w:hAnsi="Arial Narrow"/>
        </w:rPr>
      </w:pPr>
      <w:r w:rsidRPr="00E31BE8">
        <w:rPr>
          <w:rFonts w:ascii="Arial Narrow" w:hAnsi="Arial Narrow"/>
        </w:rPr>
        <w:t xml:space="preserve">Détail du coefficient de vente suivant le modèle présenté après la présente note </w:t>
      </w:r>
    </w:p>
    <w:p w:rsidR="002602FC" w:rsidRPr="00E31BE8" w:rsidRDefault="002602FC" w:rsidP="002602FC">
      <w:pPr>
        <w:numPr>
          <w:ilvl w:val="0"/>
          <w:numId w:val="20"/>
        </w:numPr>
        <w:spacing w:after="135"/>
        <w:ind w:hanging="360"/>
        <w:rPr>
          <w:rFonts w:ascii="Arial Narrow" w:hAnsi="Arial Narrow"/>
        </w:rPr>
      </w:pPr>
      <w:r w:rsidRPr="00E31BE8">
        <w:rPr>
          <w:rFonts w:ascii="Arial Narrow" w:hAnsi="Arial Narrow"/>
        </w:rPr>
        <w:t xml:space="preserve">Coût de la main d’œuvre locale; </w:t>
      </w:r>
    </w:p>
    <w:p w:rsidR="002602FC" w:rsidRPr="00E31BE8" w:rsidRDefault="002602FC" w:rsidP="002602FC">
      <w:pPr>
        <w:numPr>
          <w:ilvl w:val="0"/>
          <w:numId w:val="20"/>
        </w:numPr>
        <w:spacing w:after="135"/>
        <w:ind w:hanging="360"/>
        <w:rPr>
          <w:rFonts w:ascii="Arial Narrow" w:hAnsi="Arial Narrow"/>
        </w:rPr>
      </w:pPr>
      <w:r w:rsidRPr="00E31BE8">
        <w:rPr>
          <w:rFonts w:ascii="Arial Narrow" w:hAnsi="Arial Narrow"/>
        </w:rPr>
        <w:t xml:space="preserve">Coût en prix secs des matériaux nécessaires au chantier; </w:t>
      </w:r>
    </w:p>
    <w:p w:rsidR="002602FC" w:rsidRPr="00E31BE8" w:rsidRDefault="002602FC" w:rsidP="002602FC">
      <w:pPr>
        <w:numPr>
          <w:ilvl w:val="0"/>
          <w:numId w:val="20"/>
        </w:numPr>
        <w:spacing w:after="142"/>
        <w:ind w:hanging="360"/>
        <w:rPr>
          <w:rFonts w:ascii="Arial Narrow" w:hAnsi="Arial Narrow"/>
        </w:rPr>
      </w:pPr>
      <w:r w:rsidRPr="00E31BE8">
        <w:rPr>
          <w:rFonts w:ascii="Arial Narrow" w:hAnsi="Arial Narrow"/>
        </w:rPr>
        <w:t xml:space="preserve">Coût en prix secs des consommables prévus pour le chantier; </w:t>
      </w:r>
    </w:p>
    <w:p w:rsidR="002602FC" w:rsidRPr="00E31BE8" w:rsidRDefault="002602FC" w:rsidP="002602FC">
      <w:pPr>
        <w:numPr>
          <w:ilvl w:val="0"/>
          <w:numId w:val="20"/>
        </w:numPr>
        <w:spacing w:after="129"/>
        <w:ind w:hanging="360"/>
        <w:rPr>
          <w:rFonts w:ascii="Arial Narrow" w:hAnsi="Arial Narrow"/>
        </w:rPr>
      </w:pPr>
      <w:r w:rsidRPr="00E31BE8">
        <w:rPr>
          <w:rFonts w:ascii="Arial Narrow" w:hAnsi="Arial Narrow"/>
        </w:rPr>
        <w:t xml:space="preserve">Pour chaque prix du bordereau, uneficheissuedespoints1,2,3 et 4susvisés, indiquant les rendements conduisant aux prix unitaires; </w:t>
      </w:r>
    </w:p>
    <w:p w:rsidR="002602FC" w:rsidRPr="00E31BE8" w:rsidRDefault="002602FC" w:rsidP="002602FC">
      <w:pPr>
        <w:numPr>
          <w:ilvl w:val="0"/>
          <w:numId w:val="20"/>
        </w:numPr>
        <w:spacing w:after="136"/>
        <w:ind w:hanging="360"/>
        <w:rPr>
          <w:rFonts w:ascii="Arial Narrow" w:hAnsi="Arial Narrow"/>
        </w:rPr>
      </w:pPr>
      <w:r w:rsidRPr="00E31BE8">
        <w:rPr>
          <w:rFonts w:ascii="Arial Narrow" w:hAnsi="Arial Narrow"/>
        </w:rPr>
        <w:t xml:space="preserve">Le sous-détail précis des prix d’installation de chantier, d’amenée et de retour du matériel, du laboratoire et ses équipements, d’aménagement d’une carrière (le cas échéant), de béton, de coffrage, des armatures, etc.; </w:t>
      </w:r>
    </w:p>
    <w:p w:rsidR="002602FC" w:rsidRPr="00E31BE8" w:rsidRDefault="002602FC" w:rsidP="002602FC">
      <w:pPr>
        <w:numPr>
          <w:ilvl w:val="0"/>
          <w:numId w:val="20"/>
        </w:numPr>
        <w:spacing w:after="129"/>
        <w:ind w:hanging="360"/>
        <w:rPr>
          <w:rFonts w:ascii="Arial Narrow" w:hAnsi="Arial Narrow"/>
        </w:rPr>
      </w:pPr>
      <w:r w:rsidRPr="00E31BE8">
        <w:rPr>
          <w:rFonts w:ascii="Arial Narrow" w:hAnsi="Arial Narrow"/>
        </w:rPr>
        <w:t xml:space="preserve">Le sous-détail précis des forfaits d’aménagement, d’entretien des locaux et de fourniture des moyens mis à la disposition du Maître d’Ouvrage ou de l’Ingénieur; </w:t>
      </w:r>
    </w:p>
    <w:p w:rsidR="002602FC" w:rsidRPr="00E31BE8" w:rsidRDefault="002602FC" w:rsidP="002602FC">
      <w:pPr>
        <w:numPr>
          <w:ilvl w:val="0"/>
          <w:numId w:val="20"/>
        </w:numPr>
        <w:ind w:hanging="360"/>
        <w:rPr>
          <w:rFonts w:ascii="Arial Narrow" w:hAnsi="Arial Narrow"/>
        </w:rPr>
      </w:pPr>
      <w:r w:rsidRPr="00E31BE8">
        <w:rPr>
          <w:rFonts w:ascii="Arial Narrow" w:hAnsi="Arial Narrow"/>
        </w:rPr>
        <w:t xml:space="preserve">Le sous-détail des impôts et taxes. </w:t>
      </w:r>
    </w:p>
    <w:p w:rsidR="002602FC" w:rsidRPr="00E31BE8" w:rsidRDefault="002602FC" w:rsidP="002602FC">
      <w:pPr>
        <w:spacing w:after="80" w:line="240" w:lineRule="auto"/>
        <w:ind w:left="0" w:right="0" w:firstLine="0"/>
        <w:jc w:val="left"/>
        <w:rPr>
          <w:rFonts w:ascii="Arial Narrow" w:hAnsi="Arial Narrow"/>
        </w:rPr>
      </w:pPr>
      <w:r w:rsidRPr="00E31BE8">
        <w:rPr>
          <w:rFonts w:ascii="Arial Narrow" w:hAnsi="Arial Narrow"/>
        </w:rPr>
        <w:t xml:space="preserve"> </w:t>
      </w:r>
    </w:p>
    <w:p w:rsidR="002602FC" w:rsidRPr="00E31BE8" w:rsidRDefault="002602FC" w:rsidP="002602FC">
      <w:pPr>
        <w:rPr>
          <w:rFonts w:ascii="Arial Narrow" w:hAnsi="Arial Narrow"/>
        </w:rPr>
      </w:pPr>
      <w:r w:rsidRPr="00E31BE8">
        <w:rPr>
          <w:rFonts w:ascii="Arial Narrow" w:hAnsi="Arial Narrow"/>
        </w:rPr>
        <w:t xml:space="preserve">Tous les prix indiqués s'entendent hors TV A. </w:t>
      </w:r>
    </w:p>
    <w:p w:rsidR="002602FC" w:rsidRPr="00E31BE8" w:rsidRDefault="002602FC" w:rsidP="002602FC">
      <w:pPr>
        <w:spacing w:after="39" w:line="240" w:lineRule="auto"/>
        <w:ind w:left="0" w:right="0" w:firstLine="0"/>
        <w:jc w:val="left"/>
        <w:rPr>
          <w:rFonts w:ascii="Arial Narrow" w:hAnsi="Arial Narrow"/>
        </w:rPr>
      </w:pPr>
      <w:r w:rsidRPr="00E31BE8">
        <w:rPr>
          <w:rFonts w:ascii="Arial Narrow" w:hAnsi="Arial Narrow"/>
        </w:rPr>
        <w:t xml:space="preserve"> </w:t>
      </w:r>
    </w:p>
    <w:p w:rsidR="002602FC" w:rsidRPr="00E31BE8" w:rsidRDefault="002602FC" w:rsidP="002602FC">
      <w:pPr>
        <w:spacing w:after="46"/>
        <w:ind w:left="468" w:right="0" w:hanging="360"/>
        <w:jc w:val="left"/>
        <w:rPr>
          <w:rFonts w:ascii="Arial Narrow" w:hAnsi="Arial Narrow"/>
        </w:rPr>
      </w:pPr>
      <w:r w:rsidRPr="00E31BE8">
        <w:rPr>
          <w:rFonts w:ascii="Arial Narrow" w:hAnsi="Arial Narrow"/>
        </w:rPr>
        <w:t xml:space="preserve">A. CADRE DE PRESENTATION DU COEFFICIENT DE VENTE, ENCORE APPELE COEFFICIENTS DE FRAIS GENERAUX. </w:t>
      </w:r>
    </w:p>
    <w:p w:rsidR="002602FC" w:rsidRPr="00E31BE8" w:rsidRDefault="002602FC" w:rsidP="002602FC">
      <w:pPr>
        <w:spacing w:after="799"/>
        <w:ind w:left="118"/>
        <w:rPr>
          <w:rFonts w:ascii="Arial Narrow" w:hAnsi="Arial Narrow"/>
        </w:rPr>
      </w:pPr>
      <w:r w:rsidRPr="00E31BE8">
        <w:rPr>
          <w:rFonts w:ascii="Arial Narrow" w:hAnsi="Arial Narrow"/>
        </w:rPr>
        <w:t xml:space="preserve">1. Frais généraux de chantier </w:t>
      </w:r>
    </w:p>
    <w:tbl>
      <w:tblPr>
        <w:tblStyle w:val="TableGrid"/>
        <w:tblpPr w:vertAnchor="text" w:tblpX="108" w:tblpY="-763"/>
        <w:tblOverlap w:val="never"/>
        <w:tblW w:w="5394" w:type="dxa"/>
        <w:tblInd w:w="0" w:type="dxa"/>
        <w:tblLook w:val="04A0" w:firstRow="1" w:lastRow="0" w:firstColumn="1" w:lastColumn="0" w:noHBand="0" w:noVBand="1"/>
      </w:tblPr>
      <w:tblGrid>
        <w:gridCol w:w="5032"/>
        <w:gridCol w:w="362"/>
      </w:tblGrid>
      <w:tr w:rsidR="002602FC" w:rsidRPr="00E31BE8" w:rsidTr="002F4723">
        <w:trPr>
          <w:trHeight w:val="251"/>
        </w:trPr>
        <w:tc>
          <w:tcPr>
            <w:tcW w:w="5032" w:type="dxa"/>
            <w:tcBorders>
              <w:top w:val="nil"/>
              <w:left w:val="nil"/>
              <w:bottom w:val="nil"/>
              <w:right w:val="nil"/>
            </w:tcBorders>
          </w:tcPr>
          <w:p w:rsidR="002602FC" w:rsidRPr="00E31BE8" w:rsidRDefault="002602FC" w:rsidP="002F4723">
            <w:pPr>
              <w:spacing w:after="0" w:line="276" w:lineRule="auto"/>
              <w:ind w:left="0" w:right="0" w:firstLine="0"/>
              <w:jc w:val="left"/>
              <w:rPr>
                <w:rFonts w:ascii="Arial Narrow" w:hAnsi="Arial Narrow"/>
              </w:rPr>
            </w:pPr>
            <w:r w:rsidRPr="00E31BE8">
              <w:rPr>
                <w:rFonts w:ascii="Arial Narrow" w:hAnsi="Arial Narrow"/>
              </w:rPr>
              <w:t xml:space="preserve">-Etudes </w:t>
            </w:r>
          </w:p>
        </w:tc>
        <w:tc>
          <w:tcPr>
            <w:tcW w:w="362" w:type="dxa"/>
            <w:tcBorders>
              <w:top w:val="nil"/>
              <w:left w:val="nil"/>
              <w:bottom w:val="nil"/>
              <w:right w:val="nil"/>
            </w:tcBorders>
          </w:tcPr>
          <w:p w:rsidR="002602FC" w:rsidRPr="00E31BE8" w:rsidRDefault="002602FC" w:rsidP="002F4723">
            <w:pPr>
              <w:spacing w:after="0" w:line="276" w:lineRule="auto"/>
              <w:ind w:left="1" w:right="0" w:firstLine="0"/>
              <w:rPr>
                <w:rFonts w:ascii="Arial Narrow" w:hAnsi="Arial Narrow"/>
              </w:rPr>
            </w:pPr>
            <w:r w:rsidRPr="00E31BE8">
              <w:rPr>
                <w:rFonts w:ascii="Arial Narrow" w:hAnsi="Arial Narrow"/>
              </w:rPr>
              <w:t xml:space="preserve">….. </w:t>
            </w:r>
          </w:p>
        </w:tc>
      </w:tr>
      <w:tr w:rsidR="002602FC" w:rsidRPr="00E31BE8" w:rsidTr="002F4723">
        <w:trPr>
          <w:trHeight w:val="527"/>
        </w:trPr>
        <w:tc>
          <w:tcPr>
            <w:tcW w:w="5032" w:type="dxa"/>
            <w:tcBorders>
              <w:top w:val="nil"/>
              <w:left w:val="nil"/>
              <w:bottom w:val="nil"/>
              <w:right w:val="nil"/>
            </w:tcBorders>
          </w:tcPr>
          <w:p w:rsidR="002602FC" w:rsidRPr="00E31BE8" w:rsidRDefault="002602FC" w:rsidP="002F4723">
            <w:pPr>
              <w:spacing w:after="39" w:line="240" w:lineRule="auto"/>
              <w:ind w:left="0" w:right="0" w:firstLine="0"/>
              <w:jc w:val="left"/>
              <w:rPr>
                <w:rFonts w:ascii="Arial Narrow" w:hAnsi="Arial Narrow"/>
              </w:rPr>
            </w:pPr>
            <w:r w:rsidRPr="00E31BE8">
              <w:rPr>
                <w:rFonts w:ascii="Arial Narrow" w:hAnsi="Arial Narrow"/>
              </w:rPr>
              <w:t xml:space="preserve">-Personnels d’encadrement </w:t>
            </w:r>
          </w:p>
          <w:p w:rsidR="002602FC" w:rsidRPr="00E31BE8" w:rsidRDefault="002602FC" w:rsidP="002F4723">
            <w:pPr>
              <w:spacing w:after="0" w:line="276" w:lineRule="auto"/>
              <w:ind w:left="0" w:right="0" w:firstLine="0"/>
              <w:jc w:val="left"/>
              <w:rPr>
                <w:rFonts w:ascii="Arial Narrow" w:hAnsi="Arial Narrow"/>
              </w:rPr>
            </w:pPr>
            <w:r w:rsidRPr="00E31BE8">
              <w:rPr>
                <w:rFonts w:ascii="Arial Narrow" w:hAnsi="Arial Narrow"/>
              </w:rPr>
              <w:t xml:space="preserve">-… </w:t>
            </w:r>
          </w:p>
        </w:tc>
        <w:tc>
          <w:tcPr>
            <w:tcW w:w="362" w:type="dxa"/>
            <w:tcBorders>
              <w:top w:val="nil"/>
              <w:left w:val="nil"/>
              <w:bottom w:val="nil"/>
              <w:right w:val="nil"/>
            </w:tcBorders>
          </w:tcPr>
          <w:p w:rsidR="002602FC" w:rsidRPr="00E31BE8" w:rsidRDefault="002602FC" w:rsidP="002F4723">
            <w:pPr>
              <w:spacing w:after="0" w:line="276" w:lineRule="auto"/>
              <w:ind w:left="2" w:right="0" w:firstLine="0"/>
              <w:rPr>
                <w:rFonts w:ascii="Arial Narrow" w:hAnsi="Arial Narrow"/>
              </w:rPr>
            </w:pPr>
            <w:r w:rsidRPr="00E31BE8">
              <w:rPr>
                <w:rFonts w:ascii="Arial Narrow" w:hAnsi="Arial Narrow"/>
              </w:rPr>
              <w:t xml:space="preserve">….. </w:t>
            </w:r>
          </w:p>
        </w:tc>
      </w:tr>
    </w:tbl>
    <w:p w:rsidR="002602FC" w:rsidRPr="00E31BE8" w:rsidRDefault="002602FC" w:rsidP="002602FC">
      <w:pPr>
        <w:spacing w:after="56" w:line="276" w:lineRule="auto"/>
        <w:ind w:left="0" w:right="0" w:firstLine="0"/>
        <w:jc w:val="center"/>
        <w:rPr>
          <w:rFonts w:ascii="Arial Narrow" w:hAnsi="Arial Narrow"/>
        </w:rPr>
      </w:pPr>
      <w:r w:rsidRPr="00E31BE8">
        <w:rPr>
          <w:rFonts w:ascii="Arial Narrow" w:eastAsia="Calibri" w:hAnsi="Arial Narrow" w:cs="Calibri"/>
          <w:noProof/>
          <w:sz w:val="22"/>
        </w:rPr>
        <mc:AlternateContent>
          <mc:Choice Requires="wpg">
            <w:drawing>
              <wp:inline distT="0" distB="0" distL="0" distR="0" wp14:anchorId="7AA22A70" wp14:editId="3A430D37">
                <wp:extent cx="691897" cy="6096"/>
                <wp:effectExtent l="0" t="0" r="0" b="0"/>
                <wp:docPr id="1049" name="Group 92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1897" cy="6096"/>
                          <a:chOff x="0" y="0"/>
                          <a:chExt cx="691897" cy="6096"/>
                        </a:xfrm>
                      </wpg:grpSpPr>
                      <wps:wsp>
                        <wps:cNvPr id="18" name="Forme libre 18"/>
                        <wps:cNvSpPr/>
                        <wps:spPr>
                          <a:xfrm>
                            <a:off x="0" y="0"/>
                            <a:ext cx="691897" cy="9144"/>
                          </a:xfrm>
                          <a:custGeom>
                            <a:avLst/>
                            <a:gdLst/>
                            <a:ahLst/>
                            <a:cxnLst/>
                            <a:rect l="l" t="t" r="r" b="b"/>
                            <a:pathLst>
                              <a:path w="691897" h="9144">
                                <a:moveTo>
                                  <a:pt x="0" y="0"/>
                                </a:moveTo>
                                <a:lnTo>
                                  <a:pt x="691897" y="0"/>
                                </a:lnTo>
                                <a:lnTo>
                                  <a:pt x="691897" y="9144"/>
                                </a:lnTo>
                                <a:lnTo>
                                  <a:pt x="0" y="9144"/>
                                </a:lnTo>
                                <a:lnTo>
                                  <a:pt x="0" y="0"/>
                                </a:lnTo>
                              </a:path>
                            </a:pathLst>
                          </a:custGeom>
                          <a:solidFill>
                            <a:srgbClr val="221F1F"/>
                          </a:solidFill>
                          <a:ln w="0" cap="flat" cmpd="sng">
                            <a:solidFill>
                              <a:srgbClr val="000000"/>
                            </a:solidFill>
                            <a:prstDash val="solid"/>
                            <a:miter/>
                            <a:headEnd/>
                            <a:tailEnd/>
                          </a:ln>
                        </wps:spPr>
                        <wps:bodyPr>
                          <a:prstTxWarp prst="textNoShape">
                            <a:avLst/>
                          </a:prstTxWarp>
                        </wps:bodyPr>
                      </wps:wsp>
                    </wpg:wgp>
                  </a:graphicData>
                </a:graphic>
              </wp:inline>
            </w:drawing>
          </mc:Choice>
          <mc:Fallback>
            <w:pict>
              <v:group w14:anchorId="73F598B8" id="Group 92118" o:spid="_x0000_s1026" style="width:54.5pt;height:.5pt;mso-position-horizontal-relative:char;mso-position-vertical-relative:line" coordsize="69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">
                <v:shape id="Forme libre 18" o:spid="_x0000_s1027" style="position:absolute;width:6918;height:91;visibility:visible;mso-wrap-style:square;v-text-anchor:top" coordsize="6918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" path="m,l691897,r,9144l,9144,,e" fillcolor="#221f1f" strokeweight="0">
                  <v:stroke joinstyle="miter"/>
                  <v:path arrowok="t"/>
                </v:shape>
                <w10:anchorlock/>
              </v:group>
            </w:pict>
          </mc:Fallback>
        </mc:AlternateContent>
      </w:r>
    </w:p>
    <w:tbl>
      <w:tblPr>
        <w:tblStyle w:val="TableGrid"/>
        <w:tblW w:w="5396" w:type="dxa"/>
        <w:tblInd w:w="108" w:type="dxa"/>
        <w:tblLook w:val="04A0" w:firstRow="1" w:lastRow="0" w:firstColumn="1" w:lastColumn="0" w:noHBand="0" w:noVBand="1"/>
      </w:tblPr>
      <w:tblGrid>
        <w:gridCol w:w="5032"/>
        <w:gridCol w:w="364"/>
      </w:tblGrid>
      <w:tr w:rsidR="002602FC" w:rsidRPr="00E31BE8" w:rsidTr="002F4723">
        <w:trPr>
          <w:trHeight w:val="1076"/>
        </w:trPr>
        <w:tc>
          <w:tcPr>
            <w:tcW w:w="5032" w:type="dxa"/>
            <w:tcBorders>
              <w:top w:val="nil"/>
              <w:left w:val="nil"/>
              <w:bottom w:val="nil"/>
              <w:right w:val="nil"/>
            </w:tcBorders>
          </w:tcPr>
          <w:p w:rsidR="002602FC" w:rsidRPr="00E31BE8" w:rsidRDefault="002602FC" w:rsidP="002F4723">
            <w:pPr>
              <w:spacing w:after="36" w:line="240" w:lineRule="auto"/>
              <w:ind w:left="0" w:right="0" w:firstLine="0"/>
              <w:jc w:val="left"/>
              <w:rPr>
                <w:rFonts w:ascii="Arial Narrow" w:hAnsi="Arial Narrow"/>
              </w:rPr>
            </w:pPr>
            <w:r w:rsidRPr="00E31BE8">
              <w:rPr>
                <w:rFonts w:ascii="Arial Narrow" w:hAnsi="Arial Narrow"/>
              </w:rPr>
              <w:t>Total</w:t>
            </w:r>
          </w:p>
          <w:p w:rsidR="002602FC" w:rsidRPr="00E31BE8" w:rsidRDefault="002602FC" w:rsidP="002F4723">
            <w:pPr>
              <w:spacing w:after="39" w:line="240" w:lineRule="auto"/>
              <w:ind w:left="34" w:right="0" w:firstLine="0"/>
              <w:jc w:val="left"/>
              <w:rPr>
                <w:rFonts w:ascii="Arial Narrow" w:hAnsi="Arial Narrow"/>
              </w:rPr>
            </w:pPr>
            <w:r w:rsidRPr="00E31BE8">
              <w:rPr>
                <w:rFonts w:ascii="Arial Narrow" w:hAnsi="Arial Narrow"/>
              </w:rPr>
              <w:t xml:space="preserve"> </w:t>
            </w:r>
          </w:p>
          <w:p w:rsidR="002602FC" w:rsidRPr="00E31BE8" w:rsidRDefault="002602FC" w:rsidP="002F4723">
            <w:pPr>
              <w:spacing w:after="39" w:line="240" w:lineRule="auto"/>
              <w:ind w:left="34" w:right="0" w:firstLine="0"/>
              <w:jc w:val="left"/>
              <w:rPr>
                <w:rFonts w:ascii="Arial Narrow" w:hAnsi="Arial Narrow"/>
              </w:rPr>
            </w:pPr>
            <w:r w:rsidRPr="00E31BE8">
              <w:rPr>
                <w:rFonts w:ascii="Arial Narrow" w:hAnsi="Arial Narrow"/>
              </w:rPr>
              <w:t xml:space="preserve">C1 </w:t>
            </w:r>
          </w:p>
          <w:p w:rsidR="002602FC" w:rsidRPr="00E31BE8" w:rsidRDefault="002602FC" w:rsidP="002F4723">
            <w:pPr>
              <w:spacing w:after="0" w:line="276" w:lineRule="auto"/>
              <w:ind w:left="0" w:right="0" w:firstLine="0"/>
              <w:jc w:val="left"/>
              <w:rPr>
                <w:rFonts w:ascii="Arial Narrow" w:hAnsi="Arial Narrow"/>
              </w:rPr>
            </w:pPr>
            <w:r w:rsidRPr="00E31BE8">
              <w:rPr>
                <w:rFonts w:ascii="Arial Narrow" w:hAnsi="Arial Narrow"/>
              </w:rPr>
              <w:t xml:space="preserve">2. Frais généraux de siège </w:t>
            </w:r>
          </w:p>
        </w:tc>
        <w:tc>
          <w:tcPr>
            <w:tcW w:w="364" w:type="dxa"/>
            <w:tcBorders>
              <w:top w:val="nil"/>
              <w:left w:val="nil"/>
              <w:bottom w:val="nil"/>
              <w:right w:val="nil"/>
            </w:tcBorders>
          </w:tcPr>
          <w:p w:rsidR="002602FC" w:rsidRPr="00E31BE8" w:rsidRDefault="002602FC" w:rsidP="002F4723">
            <w:pPr>
              <w:spacing w:after="0" w:line="276" w:lineRule="auto"/>
              <w:ind w:left="0" w:right="0" w:firstLine="0"/>
              <w:jc w:val="left"/>
              <w:rPr>
                <w:rFonts w:ascii="Arial Narrow" w:hAnsi="Arial Narrow"/>
              </w:rPr>
            </w:pPr>
          </w:p>
        </w:tc>
      </w:tr>
      <w:tr w:rsidR="002602FC" w:rsidRPr="00E31BE8" w:rsidTr="002F4723">
        <w:trPr>
          <w:trHeight w:val="275"/>
        </w:trPr>
        <w:tc>
          <w:tcPr>
            <w:tcW w:w="5032" w:type="dxa"/>
            <w:tcBorders>
              <w:top w:val="nil"/>
              <w:left w:val="nil"/>
              <w:bottom w:val="nil"/>
              <w:right w:val="nil"/>
            </w:tcBorders>
          </w:tcPr>
          <w:p w:rsidR="002602FC" w:rsidRPr="00E31BE8" w:rsidRDefault="002602FC" w:rsidP="002F4723">
            <w:pPr>
              <w:spacing w:after="0" w:line="276" w:lineRule="auto"/>
              <w:ind w:left="0" w:right="0" w:firstLine="0"/>
              <w:jc w:val="left"/>
              <w:rPr>
                <w:rFonts w:ascii="Arial Narrow" w:hAnsi="Arial Narrow"/>
              </w:rPr>
            </w:pPr>
            <w:r w:rsidRPr="00E31BE8">
              <w:rPr>
                <w:rFonts w:ascii="Arial Narrow" w:hAnsi="Arial Narrow"/>
              </w:rPr>
              <w:t xml:space="preserve">-Frais de siège </w:t>
            </w:r>
          </w:p>
        </w:tc>
        <w:tc>
          <w:tcPr>
            <w:tcW w:w="364" w:type="dxa"/>
            <w:tcBorders>
              <w:top w:val="nil"/>
              <w:left w:val="nil"/>
              <w:bottom w:val="nil"/>
              <w:right w:val="nil"/>
            </w:tcBorders>
          </w:tcPr>
          <w:p w:rsidR="002602FC" w:rsidRPr="00E31BE8" w:rsidRDefault="002602FC" w:rsidP="002F4723">
            <w:pPr>
              <w:spacing w:after="0" w:line="276" w:lineRule="auto"/>
              <w:ind w:left="1" w:right="0" w:firstLine="0"/>
              <w:rPr>
                <w:rFonts w:ascii="Arial Narrow" w:hAnsi="Arial Narrow"/>
              </w:rPr>
            </w:pPr>
            <w:r w:rsidRPr="00E31BE8">
              <w:rPr>
                <w:rFonts w:ascii="Arial Narrow" w:hAnsi="Arial Narrow"/>
              </w:rPr>
              <w:t xml:space="preserve">….. </w:t>
            </w:r>
          </w:p>
        </w:tc>
      </w:tr>
      <w:tr w:rsidR="002602FC" w:rsidRPr="00E31BE8" w:rsidTr="002F4723">
        <w:trPr>
          <w:trHeight w:val="275"/>
        </w:trPr>
        <w:tc>
          <w:tcPr>
            <w:tcW w:w="5032" w:type="dxa"/>
            <w:tcBorders>
              <w:top w:val="nil"/>
              <w:left w:val="nil"/>
              <w:bottom w:val="nil"/>
              <w:right w:val="nil"/>
            </w:tcBorders>
          </w:tcPr>
          <w:p w:rsidR="002602FC" w:rsidRPr="00E31BE8" w:rsidRDefault="002602FC" w:rsidP="002F4723">
            <w:pPr>
              <w:spacing w:after="0" w:line="276" w:lineRule="auto"/>
              <w:ind w:left="0" w:right="0" w:firstLine="0"/>
              <w:jc w:val="left"/>
              <w:rPr>
                <w:rFonts w:ascii="Arial Narrow" w:hAnsi="Arial Narrow"/>
              </w:rPr>
            </w:pPr>
            <w:r w:rsidRPr="00E31BE8">
              <w:rPr>
                <w:rFonts w:ascii="Arial Narrow" w:hAnsi="Arial Narrow"/>
              </w:rPr>
              <w:t xml:space="preserve">-Frais financiers </w:t>
            </w:r>
          </w:p>
        </w:tc>
        <w:tc>
          <w:tcPr>
            <w:tcW w:w="364" w:type="dxa"/>
            <w:tcBorders>
              <w:top w:val="nil"/>
              <w:left w:val="nil"/>
              <w:bottom w:val="nil"/>
              <w:right w:val="nil"/>
            </w:tcBorders>
          </w:tcPr>
          <w:p w:rsidR="002602FC" w:rsidRPr="00E31BE8" w:rsidRDefault="002602FC" w:rsidP="002F4723">
            <w:pPr>
              <w:spacing w:after="0" w:line="276" w:lineRule="auto"/>
              <w:ind w:left="1" w:right="0" w:firstLine="0"/>
              <w:rPr>
                <w:rFonts w:ascii="Arial Narrow" w:hAnsi="Arial Narrow"/>
              </w:rPr>
            </w:pPr>
            <w:r w:rsidRPr="00E31BE8">
              <w:rPr>
                <w:rFonts w:ascii="Arial Narrow" w:hAnsi="Arial Narrow"/>
              </w:rPr>
              <w:t xml:space="preserve">….. </w:t>
            </w:r>
          </w:p>
        </w:tc>
      </w:tr>
      <w:tr w:rsidR="002602FC" w:rsidRPr="00E31BE8" w:rsidTr="002F4723">
        <w:trPr>
          <w:trHeight w:val="276"/>
        </w:trPr>
        <w:tc>
          <w:tcPr>
            <w:tcW w:w="5032" w:type="dxa"/>
            <w:tcBorders>
              <w:top w:val="nil"/>
              <w:left w:val="nil"/>
              <w:bottom w:val="nil"/>
              <w:right w:val="nil"/>
            </w:tcBorders>
          </w:tcPr>
          <w:p w:rsidR="002602FC" w:rsidRPr="00E31BE8" w:rsidRDefault="002602FC" w:rsidP="002F4723">
            <w:pPr>
              <w:spacing w:after="0" w:line="276" w:lineRule="auto"/>
              <w:ind w:left="0" w:right="0" w:firstLine="0"/>
              <w:jc w:val="left"/>
              <w:rPr>
                <w:rFonts w:ascii="Arial Narrow" w:hAnsi="Arial Narrow"/>
              </w:rPr>
            </w:pPr>
            <w:r w:rsidRPr="00E31BE8">
              <w:rPr>
                <w:rFonts w:ascii="Arial Narrow" w:hAnsi="Arial Narrow"/>
              </w:rPr>
              <w:t xml:space="preserve">-… </w:t>
            </w:r>
          </w:p>
        </w:tc>
        <w:tc>
          <w:tcPr>
            <w:tcW w:w="364" w:type="dxa"/>
            <w:tcBorders>
              <w:top w:val="nil"/>
              <w:left w:val="nil"/>
              <w:bottom w:val="nil"/>
              <w:right w:val="nil"/>
            </w:tcBorders>
          </w:tcPr>
          <w:p w:rsidR="002602FC" w:rsidRPr="00E31BE8" w:rsidRDefault="002602FC" w:rsidP="002F4723">
            <w:pPr>
              <w:spacing w:after="0" w:line="276" w:lineRule="auto"/>
              <w:ind w:left="2" w:right="0" w:firstLine="0"/>
              <w:rPr>
                <w:rFonts w:ascii="Arial Narrow" w:hAnsi="Arial Narrow"/>
              </w:rPr>
            </w:pPr>
            <w:r w:rsidRPr="00E31BE8">
              <w:rPr>
                <w:rFonts w:ascii="Arial Narrow" w:hAnsi="Arial Narrow"/>
              </w:rPr>
              <w:t xml:space="preserve">….. </w:t>
            </w:r>
          </w:p>
        </w:tc>
      </w:tr>
      <w:tr w:rsidR="002602FC" w:rsidRPr="00E31BE8" w:rsidTr="002F4723">
        <w:trPr>
          <w:trHeight w:val="251"/>
        </w:trPr>
        <w:tc>
          <w:tcPr>
            <w:tcW w:w="5032" w:type="dxa"/>
            <w:tcBorders>
              <w:top w:val="nil"/>
              <w:left w:val="nil"/>
              <w:bottom w:val="nil"/>
              <w:right w:val="nil"/>
            </w:tcBorders>
          </w:tcPr>
          <w:p w:rsidR="002602FC" w:rsidRPr="00E31BE8" w:rsidRDefault="002602FC" w:rsidP="002F4723">
            <w:pPr>
              <w:spacing w:after="0" w:line="276" w:lineRule="auto"/>
              <w:ind w:left="0" w:right="0" w:firstLine="0"/>
              <w:jc w:val="left"/>
              <w:rPr>
                <w:rFonts w:ascii="Arial Narrow" w:hAnsi="Arial Narrow"/>
              </w:rPr>
            </w:pPr>
            <w:r w:rsidRPr="00E31BE8">
              <w:rPr>
                <w:rFonts w:ascii="Arial Narrow" w:hAnsi="Arial Narrow"/>
              </w:rPr>
              <w:t xml:space="preserve">-Aléas et bénéfice </w:t>
            </w:r>
          </w:p>
        </w:tc>
        <w:tc>
          <w:tcPr>
            <w:tcW w:w="364" w:type="dxa"/>
            <w:tcBorders>
              <w:top w:val="nil"/>
              <w:left w:val="nil"/>
              <w:bottom w:val="nil"/>
              <w:right w:val="nil"/>
            </w:tcBorders>
          </w:tcPr>
          <w:p w:rsidR="002602FC" w:rsidRPr="00E31BE8" w:rsidRDefault="002602FC" w:rsidP="002F4723">
            <w:pPr>
              <w:spacing w:after="0" w:line="276" w:lineRule="auto"/>
              <w:ind w:left="0" w:right="0" w:firstLine="0"/>
              <w:rPr>
                <w:rFonts w:ascii="Arial Narrow" w:hAnsi="Arial Narrow"/>
              </w:rPr>
            </w:pPr>
            <w:r w:rsidRPr="00E31BE8">
              <w:rPr>
                <w:rFonts w:ascii="Arial Narrow" w:hAnsi="Arial Narrow"/>
              </w:rPr>
              <w:t xml:space="preserve">….. </w:t>
            </w:r>
          </w:p>
        </w:tc>
      </w:tr>
    </w:tbl>
    <w:p w:rsidR="002602FC" w:rsidRPr="00E31BE8" w:rsidRDefault="002602FC" w:rsidP="002602FC">
      <w:pPr>
        <w:spacing w:after="0" w:line="240" w:lineRule="auto"/>
        <w:ind w:left="0" w:right="0" w:firstLine="0"/>
        <w:jc w:val="center"/>
        <w:rPr>
          <w:rFonts w:ascii="Arial Narrow" w:hAnsi="Arial Narrow"/>
        </w:rPr>
      </w:pPr>
      <w:r w:rsidRPr="00E31BE8">
        <w:rPr>
          <w:rFonts w:ascii="Arial Narrow" w:eastAsia="Calibri" w:hAnsi="Arial Narrow" w:cs="Calibri"/>
          <w:noProof/>
          <w:sz w:val="22"/>
        </w:rPr>
        <mc:AlternateContent>
          <mc:Choice Requires="wpg">
            <w:drawing>
              <wp:inline distT="0" distB="0" distL="0" distR="0" wp14:anchorId="3788EBCB" wp14:editId="1ACAA5C9">
                <wp:extent cx="790956" cy="6096"/>
                <wp:effectExtent l="0" t="0" r="0" b="0"/>
                <wp:docPr id="1052" name="Group 92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0956" cy="6096"/>
                          <a:chOff x="0" y="0"/>
                          <a:chExt cx="790956" cy="6096"/>
                        </a:xfrm>
                      </wpg:grpSpPr>
                      <wps:wsp>
                        <wps:cNvPr id="19" name="Forme libre 19"/>
                        <wps:cNvSpPr/>
                        <wps:spPr>
                          <a:xfrm>
                            <a:off x="0" y="0"/>
                            <a:ext cx="790956" cy="9144"/>
                          </a:xfrm>
                          <a:custGeom>
                            <a:avLst/>
                            <a:gdLst/>
                            <a:ahLst/>
                            <a:cxnLst/>
                            <a:rect l="l" t="t" r="r" b="b"/>
                            <a:pathLst>
                              <a:path w="790956" h="9144">
                                <a:moveTo>
                                  <a:pt x="0" y="0"/>
                                </a:moveTo>
                                <a:lnTo>
                                  <a:pt x="790956" y="0"/>
                                </a:lnTo>
                                <a:lnTo>
                                  <a:pt x="790956" y="9144"/>
                                </a:lnTo>
                                <a:lnTo>
                                  <a:pt x="0" y="9144"/>
                                </a:lnTo>
                                <a:lnTo>
                                  <a:pt x="0" y="0"/>
                                </a:lnTo>
                              </a:path>
                            </a:pathLst>
                          </a:custGeom>
                          <a:solidFill>
                            <a:srgbClr val="221F1F"/>
                          </a:solidFill>
                          <a:ln w="0" cap="flat" cmpd="sng">
                            <a:solidFill>
                              <a:srgbClr val="000000"/>
                            </a:solidFill>
                            <a:prstDash val="solid"/>
                            <a:miter/>
                            <a:headEnd/>
                            <a:tailEnd/>
                          </a:ln>
                        </wps:spPr>
                        <wps:bodyPr>
                          <a:prstTxWarp prst="textNoShape">
                            <a:avLst/>
                          </a:prstTxWarp>
                        </wps:bodyPr>
                      </wps:wsp>
                    </wpg:wgp>
                  </a:graphicData>
                </a:graphic>
              </wp:inline>
            </w:drawing>
          </mc:Choice>
          <mc:Fallback>
            <w:pict>
              <v:group w14:anchorId="2F4CE041" id="Group 92119" o:spid="_x0000_s1026" style="width:62.3pt;height:.5pt;mso-position-horizontal-relative:char;mso-position-vertical-relative:line" coordsize="79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">
                <v:shape id="Forme libre 19" o:spid="_x0000_s1027" style="position:absolute;width:7909;height:91;visibility:visible;mso-wrap-style:square;v-text-anchor:top" coordsize="79095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" path="m,l790956,r,9144l,9144,,e" fillcolor="#221f1f" strokeweight="0">
                  <v:stroke joinstyle="miter"/>
                  <v:path arrowok="t"/>
                </v:shape>
                <w10:anchorlock/>
              </v:group>
            </w:pict>
          </mc:Fallback>
        </mc:AlternateContent>
      </w:r>
    </w:p>
    <w:p w:rsidR="002602FC" w:rsidRPr="00E31BE8" w:rsidRDefault="002602FC" w:rsidP="002602FC">
      <w:pPr>
        <w:ind w:left="118"/>
        <w:rPr>
          <w:rFonts w:ascii="Arial Narrow" w:hAnsi="Arial Narrow"/>
        </w:rPr>
      </w:pPr>
      <w:r w:rsidRPr="00E31BE8">
        <w:rPr>
          <w:rFonts w:ascii="Arial Narrow" w:hAnsi="Arial Narrow"/>
        </w:rPr>
        <w:t>Total</w:t>
      </w:r>
    </w:p>
    <w:p w:rsidR="002602FC" w:rsidRPr="00E31BE8" w:rsidRDefault="002602FC" w:rsidP="002602FC">
      <w:pPr>
        <w:spacing w:after="39" w:line="240" w:lineRule="auto"/>
        <w:ind w:left="142" w:right="0" w:firstLine="0"/>
        <w:jc w:val="left"/>
        <w:rPr>
          <w:rFonts w:ascii="Arial Narrow" w:hAnsi="Arial Narrow"/>
        </w:rPr>
      </w:pPr>
      <w:r w:rsidRPr="00E31BE8">
        <w:rPr>
          <w:rFonts w:ascii="Arial Narrow" w:hAnsi="Arial Narrow"/>
        </w:rPr>
        <w:t xml:space="preserve"> </w:t>
      </w:r>
    </w:p>
    <w:p w:rsidR="002602FC" w:rsidRPr="00E31BE8" w:rsidRDefault="002602FC" w:rsidP="002602FC">
      <w:pPr>
        <w:ind w:left="152"/>
        <w:rPr>
          <w:rFonts w:ascii="Arial Narrow" w:hAnsi="Arial Narrow"/>
        </w:rPr>
      </w:pPr>
      <w:r w:rsidRPr="00E31BE8">
        <w:rPr>
          <w:rFonts w:ascii="Arial Narrow" w:hAnsi="Arial Narrow"/>
        </w:rPr>
        <w:t xml:space="preserve">C2 </w:t>
      </w:r>
    </w:p>
    <w:p w:rsidR="002602FC" w:rsidRPr="00E31BE8" w:rsidRDefault="002602FC" w:rsidP="002602FC">
      <w:pPr>
        <w:spacing w:after="107"/>
        <w:ind w:left="118"/>
        <w:rPr>
          <w:rFonts w:ascii="Arial Narrow" w:hAnsi="Arial Narrow"/>
        </w:rPr>
      </w:pPr>
      <w:r w:rsidRPr="00E31BE8">
        <w:rPr>
          <w:rFonts w:ascii="Arial Narrow" w:hAnsi="Arial Narrow"/>
        </w:rPr>
        <w:t xml:space="preserve">Coefficient de vente k=100/(100-C) </w:t>
      </w:r>
    </w:p>
    <w:p w:rsidR="002602FC" w:rsidRPr="00E31BE8" w:rsidRDefault="002602FC" w:rsidP="002602FC">
      <w:pPr>
        <w:spacing w:after="56" w:line="228" w:lineRule="auto"/>
        <w:ind w:left="118" w:right="-15"/>
        <w:jc w:val="left"/>
        <w:rPr>
          <w:rFonts w:ascii="Arial Narrow" w:hAnsi="Arial Narrow"/>
        </w:rPr>
      </w:pPr>
      <w:r w:rsidRPr="00E31BE8">
        <w:rPr>
          <w:rFonts w:ascii="Arial Narrow" w:hAnsi="Arial Narrow"/>
          <w:sz w:val="20"/>
        </w:rPr>
        <w:lastRenderedPageBreak/>
        <w:t xml:space="preserve">Avec C=C1+C2 </w:t>
      </w:r>
    </w:p>
    <w:p w:rsidR="002602FC" w:rsidRPr="00E31BE8" w:rsidRDefault="002602FC" w:rsidP="002602FC">
      <w:pPr>
        <w:spacing w:after="21" w:line="276" w:lineRule="auto"/>
        <w:ind w:left="0" w:right="0" w:firstLine="0"/>
        <w:jc w:val="left"/>
        <w:rPr>
          <w:rFonts w:ascii="Arial Narrow" w:hAnsi="Arial Narrow"/>
        </w:rPr>
      </w:pPr>
      <w:r w:rsidRPr="00E31BE8">
        <w:rPr>
          <w:rFonts w:ascii="Arial Narrow" w:hAnsi="Arial Narrow"/>
        </w:rPr>
        <w:t xml:space="preserve"> </w:t>
      </w:r>
    </w:p>
    <w:tbl>
      <w:tblPr>
        <w:tblStyle w:val="TableGrid"/>
        <w:tblW w:w="9752" w:type="dxa"/>
        <w:tblInd w:w="14" w:type="dxa"/>
        <w:tblCellMar>
          <w:left w:w="67" w:type="dxa"/>
          <w:right w:w="267" w:type="dxa"/>
        </w:tblCellMar>
        <w:tblLook w:val="04A0" w:firstRow="1" w:lastRow="0" w:firstColumn="1" w:lastColumn="0" w:noHBand="0" w:noVBand="1"/>
      </w:tblPr>
      <w:tblGrid>
        <w:gridCol w:w="1915"/>
        <w:gridCol w:w="1726"/>
        <w:gridCol w:w="1070"/>
        <w:gridCol w:w="1613"/>
        <w:gridCol w:w="1502"/>
        <w:gridCol w:w="1926"/>
      </w:tblGrid>
      <w:tr w:rsidR="002602FC" w:rsidRPr="00E31BE8" w:rsidTr="002F4723">
        <w:trPr>
          <w:trHeight w:val="300"/>
        </w:trPr>
        <w:tc>
          <w:tcPr>
            <w:tcW w:w="9752" w:type="dxa"/>
            <w:gridSpan w:val="6"/>
            <w:tcBorders>
              <w:top w:val="double" w:sz="4" w:space="0" w:color="000000"/>
              <w:left w:val="double" w:sz="4" w:space="0" w:color="000000"/>
              <w:bottom w:val="single" w:sz="4" w:space="0" w:color="000000"/>
              <w:right w:val="doub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SOUS-DETAIL DE PRIX </w:t>
            </w:r>
          </w:p>
        </w:tc>
      </w:tr>
      <w:tr w:rsidR="002602FC" w:rsidRPr="00E31BE8" w:rsidTr="002F4723">
        <w:trPr>
          <w:trHeight w:val="305"/>
        </w:trPr>
        <w:tc>
          <w:tcPr>
            <w:tcW w:w="1915" w:type="dxa"/>
            <w:tcBorders>
              <w:top w:val="single" w:sz="4" w:space="0" w:color="000000"/>
              <w:left w:val="doub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N° PRIX </w:t>
            </w:r>
          </w:p>
        </w:tc>
        <w:tc>
          <w:tcPr>
            <w:tcW w:w="4409" w:type="dxa"/>
            <w:gridSpan w:val="3"/>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 </w:t>
            </w:r>
          </w:p>
        </w:tc>
        <w:tc>
          <w:tcPr>
            <w:tcW w:w="3428" w:type="dxa"/>
            <w:gridSpan w:val="2"/>
            <w:tcBorders>
              <w:top w:val="single" w:sz="4" w:space="0" w:color="000000"/>
              <w:left w:val="single" w:sz="4" w:space="0" w:color="000000"/>
              <w:bottom w:val="single" w:sz="4" w:space="0" w:color="000000"/>
              <w:right w:val="doub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 </w:t>
            </w:r>
          </w:p>
        </w:tc>
      </w:tr>
      <w:tr w:rsidR="002602FC" w:rsidRPr="00E31BE8" w:rsidTr="002F4723">
        <w:trPr>
          <w:trHeight w:val="607"/>
        </w:trPr>
        <w:tc>
          <w:tcPr>
            <w:tcW w:w="1915" w:type="dxa"/>
            <w:tcBorders>
              <w:top w:val="single" w:sz="4" w:space="0" w:color="000000"/>
              <w:left w:val="doub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Désignation des tâches </w:t>
            </w:r>
          </w:p>
        </w:tc>
        <w:tc>
          <w:tcPr>
            <w:tcW w:w="4409" w:type="dxa"/>
            <w:gridSpan w:val="3"/>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 </w:t>
            </w:r>
          </w:p>
        </w:tc>
        <w:tc>
          <w:tcPr>
            <w:tcW w:w="3428" w:type="dxa"/>
            <w:gridSpan w:val="2"/>
            <w:tcBorders>
              <w:top w:val="single" w:sz="4" w:space="0" w:color="000000"/>
              <w:left w:val="single" w:sz="4" w:space="0" w:color="000000"/>
              <w:bottom w:val="single" w:sz="4" w:space="0" w:color="000000"/>
              <w:right w:val="doub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 </w:t>
            </w:r>
          </w:p>
        </w:tc>
      </w:tr>
      <w:tr w:rsidR="002602FC" w:rsidRPr="00E31BE8" w:rsidTr="002F4723">
        <w:trPr>
          <w:trHeight w:val="305"/>
        </w:trPr>
        <w:tc>
          <w:tcPr>
            <w:tcW w:w="1915" w:type="dxa"/>
            <w:tcBorders>
              <w:top w:val="single" w:sz="4" w:space="0" w:color="000000"/>
              <w:left w:val="doub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Unité </w:t>
            </w:r>
          </w:p>
        </w:tc>
        <w:tc>
          <w:tcPr>
            <w:tcW w:w="4409" w:type="dxa"/>
            <w:gridSpan w:val="3"/>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 </w:t>
            </w:r>
          </w:p>
        </w:tc>
        <w:tc>
          <w:tcPr>
            <w:tcW w:w="3428" w:type="dxa"/>
            <w:gridSpan w:val="2"/>
            <w:tcBorders>
              <w:top w:val="single" w:sz="4" w:space="0" w:color="000000"/>
              <w:left w:val="single" w:sz="4" w:space="0" w:color="000000"/>
              <w:bottom w:val="single" w:sz="4" w:space="0" w:color="000000"/>
              <w:right w:val="doub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 </w:t>
            </w:r>
          </w:p>
        </w:tc>
      </w:tr>
      <w:tr w:rsidR="002602FC" w:rsidRPr="00E31BE8" w:rsidTr="002F4723">
        <w:trPr>
          <w:trHeight w:val="307"/>
        </w:trPr>
        <w:tc>
          <w:tcPr>
            <w:tcW w:w="1915" w:type="dxa"/>
            <w:tcBorders>
              <w:top w:val="single" w:sz="4" w:space="0" w:color="000000"/>
              <w:left w:val="doub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Quantité totale </w:t>
            </w:r>
          </w:p>
        </w:tc>
        <w:tc>
          <w:tcPr>
            <w:tcW w:w="4409" w:type="dxa"/>
            <w:gridSpan w:val="3"/>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 </w:t>
            </w:r>
          </w:p>
        </w:tc>
        <w:tc>
          <w:tcPr>
            <w:tcW w:w="3428" w:type="dxa"/>
            <w:gridSpan w:val="2"/>
            <w:tcBorders>
              <w:top w:val="single" w:sz="4" w:space="0" w:color="000000"/>
              <w:left w:val="single" w:sz="4" w:space="0" w:color="000000"/>
              <w:bottom w:val="single" w:sz="4" w:space="0" w:color="000000"/>
              <w:right w:val="doub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 </w:t>
            </w:r>
          </w:p>
        </w:tc>
      </w:tr>
      <w:tr w:rsidR="002602FC" w:rsidRPr="00E31BE8" w:rsidTr="002F4723">
        <w:trPr>
          <w:trHeight w:val="444"/>
        </w:trPr>
        <w:tc>
          <w:tcPr>
            <w:tcW w:w="1915" w:type="dxa"/>
            <w:tcBorders>
              <w:top w:val="single" w:sz="4" w:space="0" w:color="000000"/>
              <w:left w:val="doub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Rendement journalier </w:t>
            </w:r>
          </w:p>
        </w:tc>
        <w:tc>
          <w:tcPr>
            <w:tcW w:w="4409" w:type="dxa"/>
            <w:gridSpan w:val="3"/>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 </w:t>
            </w:r>
          </w:p>
        </w:tc>
        <w:tc>
          <w:tcPr>
            <w:tcW w:w="3428" w:type="dxa"/>
            <w:gridSpan w:val="2"/>
            <w:tcBorders>
              <w:top w:val="single" w:sz="4" w:space="0" w:color="000000"/>
              <w:left w:val="single" w:sz="4" w:space="0" w:color="000000"/>
              <w:bottom w:val="single" w:sz="4" w:space="0" w:color="000000"/>
              <w:right w:val="doub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 </w:t>
            </w:r>
          </w:p>
        </w:tc>
      </w:tr>
      <w:tr w:rsidR="002602FC" w:rsidRPr="00E31BE8" w:rsidTr="002F4723">
        <w:trPr>
          <w:trHeight w:val="290"/>
        </w:trPr>
        <w:tc>
          <w:tcPr>
            <w:tcW w:w="1915" w:type="dxa"/>
            <w:tcBorders>
              <w:top w:val="single" w:sz="4" w:space="0" w:color="000000"/>
              <w:left w:val="doub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Durée </w:t>
            </w:r>
          </w:p>
        </w:tc>
        <w:tc>
          <w:tcPr>
            <w:tcW w:w="4409" w:type="dxa"/>
            <w:gridSpan w:val="3"/>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 </w:t>
            </w:r>
          </w:p>
        </w:tc>
        <w:tc>
          <w:tcPr>
            <w:tcW w:w="3428" w:type="dxa"/>
            <w:gridSpan w:val="2"/>
            <w:tcBorders>
              <w:top w:val="single" w:sz="4" w:space="0" w:color="000000"/>
              <w:left w:val="single" w:sz="4" w:space="0" w:color="000000"/>
              <w:bottom w:val="single" w:sz="4" w:space="0" w:color="000000"/>
              <w:right w:val="doub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 </w:t>
            </w:r>
          </w:p>
        </w:tc>
      </w:tr>
      <w:tr w:rsidR="002602FC" w:rsidRPr="00E31BE8" w:rsidTr="002F4723">
        <w:trPr>
          <w:trHeight w:val="307"/>
        </w:trPr>
        <w:tc>
          <w:tcPr>
            <w:tcW w:w="1915" w:type="dxa"/>
            <w:vMerge w:val="restart"/>
            <w:tcBorders>
              <w:top w:val="single" w:sz="4" w:space="0" w:color="000000"/>
              <w:left w:val="doub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47" w:right="0" w:firstLine="0"/>
              <w:rPr>
                <w:rFonts w:ascii="Arial Narrow" w:hAnsi="Arial Narrow"/>
              </w:rPr>
            </w:pPr>
            <w:r w:rsidRPr="00E31BE8">
              <w:rPr>
                <w:rFonts w:ascii="Arial Narrow" w:eastAsia="Calibri" w:hAnsi="Arial Narrow" w:cs="Calibri"/>
                <w:noProof/>
                <w:sz w:val="22"/>
              </w:rPr>
              <mc:AlternateContent>
                <mc:Choice Requires="wpg">
                  <w:drawing>
                    <wp:inline distT="0" distB="0" distL="0" distR="0" wp14:anchorId="535BD5ED" wp14:editId="052ACD54">
                      <wp:extent cx="118709" cy="485499"/>
                      <wp:effectExtent l="0" t="0" r="0" b="0"/>
                      <wp:docPr id="1055" name="Group 1065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09" cy="485499"/>
                                <a:chOff x="0" y="0"/>
                                <a:chExt cx="118709" cy="485500"/>
                              </a:xfrm>
                            </wpg:grpSpPr>
                            <wps:wsp>
                              <wps:cNvPr id="20" name="Rectangle 20"/>
                              <wps:cNvSpPr/>
                              <wps:spPr>
                                <a:xfrm rot="-5399999">
                                  <a:off x="-243916" y="83701"/>
                                  <a:ext cx="645715" cy="157883"/>
                                </a:xfrm>
                                <a:prstGeom prst="rect">
                                  <a:avLst/>
                                </a:prstGeom>
                                <a:ln>
                                  <a:noFill/>
                                </a:ln>
                              </wps:spPr>
                              <wps:txbx>
                                <w:txbxContent>
                                  <w:p w:rsidR="005A553A" w:rsidRDefault="005A553A" w:rsidP="002602FC">
                                    <w:pPr>
                                      <w:spacing w:after="0" w:line="276" w:lineRule="auto"/>
                                      <w:ind w:left="0" w:right="0" w:firstLine="0"/>
                                      <w:jc w:val="left"/>
                                    </w:pPr>
                                    <w:r>
                                      <w:rPr>
                                        <w:sz w:val="20"/>
                                      </w:rPr>
                                      <w:t xml:space="preserve">personnel </w:t>
                                    </w:r>
                                  </w:p>
                                </w:txbxContent>
                              </wps:txbx>
                              <wps:bodyPr lIns="0" tIns="0" rIns="0" bIns="0">
                                <a:prstTxWarp prst="textNoShape">
                                  <a:avLst/>
                                </a:prstTxWarp>
                                <a:noAutofit/>
                              </wps:bodyPr>
                            </wps:wsp>
                          </wpg:wgp>
                        </a:graphicData>
                      </a:graphic>
                    </wp:inline>
                  </w:drawing>
                </mc:Choice>
                <mc:Fallback>
                  <w:pict>
                    <v:group w14:anchorId="535BD5ED" id="Group 106563" o:spid="_x0000_s1026" style="width:9.35pt;height:38.25pt;mso-position-horizontal-relative:char;mso-position-vertical-relative:line" coordsize="118709,485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">
                      <v:rect id="Rectangle 20" o:spid="_x0000_s1027" style="position:absolute;left:-243916;top:83701;width:645715;height:1578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" filled="f" stroked="f">
                        <v:textbox inset="0,0,0,0">
                          <w:txbxContent>
                            <w:p w:rsidR="005A553A" w:rsidRDefault="005A553A" w:rsidP="002602FC">
                              <w:pPr>
                                <w:spacing w:after="0" w:line="276" w:lineRule="auto"/>
                                <w:ind w:left="0" w:right="0" w:firstLine="0"/>
                                <w:jc w:val="left"/>
                              </w:pPr>
                              <w:r>
                                <w:rPr>
                                  <w:sz w:val="20"/>
                                </w:rPr>
                                <w:t xml:space="preserve">personnel </w:t>
                              </w:r>
                            </w:p>
                          </w:txbxContent>
                        </v:textbox>
                      </v:rect>
                      <w10:anchorlock/>
                    </v:group>
                  </w:pict>
                </mc:Fallback>
              </mc:AlternateContent>
            </w:r>
          </w:p>
        </w:tc>
        <w:tc>
          <w:tcPr>
            <w:tcW w:w="1726"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CATEGORIE </w:t>
            </w:r>
          </w:p>
        </w:tc>
        <w:tc>
          <w:tcPr>
            <w:tcW w:w="1070"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Nombr</w:t>
            </w:r>
            <w:r w:rsidRPr="00E31BE8">
              <w:rPr>
                <w:rFonts w:ascii="Arial Narrow" w:hAnsi="Arial Narrow"/>
                <w:sz w:val="20"/>
                <w:u w:val="single" w:color="000000"/>
              </w:rPr>
              <w:t>e</w:t>
            </w:r>
            <w:r w:rsidRPr="00E31BE8">
              <w:rPr>
                <w:rFonts w:ascii="Arial Narrow" w:hAnsi="Arial Narrow"/>
                <w:sz w:val="20"/>
              </w:rPr>
              <w:t xml:space="preserve"> </w:t>
            </w:r>
          </w:p>
        </w:tc>
        <w:tc>
          <w:tcPr>
            <w:tcW w:w="1613"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Salaire journalier </w:t>
            </w:r>
          </w:p>
        </w:tc>
        <w:tc>
          <w:tcPr>
            <w:tcW w:w="1502"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Jours facturés </w:t>
            </w:r>
          </w:p>
        </w:tc>
        <w:tc>
          <w:tcPr>
            <w:tcW w:w="1926" w:type="dxa"/>
            <w:tcBorders>
              <w:top w:val="single" w:sz="4" w:space="0" w:color="000000"/>
              <w:left w:val="single" w:sz="4" w:space="0" w:color="000000"/>
              <w:bottom w:val="single" w:sz="4" w:space="0" w:color="000000"/>
              <w:right w:val="double" w:sz="4" w:space="0" w:color="000000"/>
            </w:tcBorders>
          </w:tcPr>
          <w:p w:rsidR="002602FC" w:rsidRPr="00E31BE8" w:rsidRDefault="002602FC" w:rsidP="002F4723">
            <w:pPr>
              <w:spacing w:after="0" w:line="276" w:lineRule="auto"/>
              <w:ind w:left="0" w:right="0" w:firstLine="0"/>
              <w:jc w:val="left"/>
              <w:rPr>
                <w:rFonts w:ascii="Arial Narrow" w:hAnsi="Arial Narrow"/>
              </w:rPr>
            </w:pPr>
            <w:r w:rsidRPr="00E31BE8">
              <w:rPr>
                <w:rFonts w:ascii="Arial Narrow" w:hAnsi="Arial Narrow"/>
                <w:sz w:val="20"/>
              </w:rPr>
              <w:t xml:space="preserve">Montant </w:t>
            </w:r>
          </w:p>
        </w:tc>
      </w:tr>
      <w:tr w:rsidR="002602FC" w:rsidRPr="00E31BE8" w:rsidTr="002F4723">
        <w:trPr>
          <w:trHeight w:val="240"/>
        </w:trPr>
        <w:tc>
          <w:tcPr>
            <w:tcW w:w="0" w:type="auto"/>
            <w:vMerge/>
            <w:tcBorders>
              <w:top w:val="nil"/>
              <w:left w:val="double" w:sz="4" w:space="0" w:color="000000"/>
              <w:bottom w:val="nil"/>
              <w:right w:val="single" w:sz="4" w:space="0" w:color="000000"/>
            </w:tcBorders>
          </w:tcPr>
          <w:p w:rsidR="002602FC" w:rsidRPr="00E31BE8" w:rsidRDefault="002602FC" w:rsidP="002F4723">
            <w:pPr>
              <w:spacing w:after="0" w:line="276" w:lineRule="auto"/>
              <w:ind w:left="0" w:right="0" w:firstLine="0"/>
              <w:jc w:val="left"/>
              <w:rPr>
                <w:rFonts w:ascii="Arial Narrow" w:hAnsi="Arial Narrow"/>
              </w:rPr>
            </w:pPr>
          </w:p>
        </w:tc>
        <w:tc>
          <w:tcPr>
            <w:tcW w:w="1726"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Chef de chantier </w:t>
            </w:r>
          </w:p>
        </w:tc>
        <w:tc>
          <w:tcPr>
            <w:tcW w:w="1070"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 </w:t>
            </w:r>
          </w:p>
        </w:tc>
        <w:tc>
          <w:tcPr>
            <w:tcW w:w="1613"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 </w:t>
            </w:r>
          </w:p>
        </w:tc>
        <w:tc>
          <w:tcPr>
            <w:tcW w:w="1502"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 </w:t>
            </w:r>
          </w:p>
        </w:tc>
        <w:tc>
          <w:tcPr>
            <w:tcW w:w="1926" w:type="dxa"/>
            <w:tcBorders>
              <w:top w:val="single" w:sz="4" w:space="0" w:color="000000"/>
              <w:left w:val="single" w:sz="4" w:space="0" w:color="000000"/>
              <w:bottom w:val="single" w:sz="4" w:space="0" w:color="000000"/>
              <w:right w:val="double" w:sz="4" w:space="0" w:color="000000"/>
            </w:tcBorders>
          </w:tcPr>
          <w:p w:rsidR="002602FC" w:rsidRPr="00E31BE8" w:rsidRDefault="002602FC" w:rsidP="002F4723">
            <w:pPr>
              <w:spacing w:after="0" w:line="276" w:lineRule="auto"/>
              <w:ind w:left="0" w:right="0" w:firstLine="0"/>
              <w:jc w:val="left"/>
              <w:rPr>
                <w:rFonts w:ascii="Arial Narrow" w:hAnsi="Arial Narrow"/>
              </w:rPr>
            </w:pPr>
            <w:r w:rsidRPr="00E31BE8">
              <w:rPr>
                <w:rFonts w:ascii="Arial Narrow" w:hAnsi="Arial Narrow"/>
                <w:sz w:val="20"/>
              </w:rPr>
              <w:t xml:space="preserve"> </w:t>
            </w:r>
          </w:p>
        </w:tc>
      </w:tr>
      <w:tr w:rsidR="002602FC" w:rsidRPr="00E31BE8" w:rsidTr="002F4723">
        <w:trPr>
          <w:trHeight w:val="238"/>
        </w:trPr>
        <w:tc>
          <w:tcPr>
            <w:tcW w:w="0" w:type="auto"/>
            <w:vMerge/>
            <w:tcBorders>
              <w:top w:val="nil"/>
              <w:left w:val="double" w:sz="4" w:space="0" w:color="000000"/>
              <w:bottom w:val="nil"/>
              <w:right w:val="single" w:sz="4" w:space="0" w:color="000000"/>
            </w:tcBorders>
          </w:tcPr>
          <w:p w:rsidR="002602FC" w:rsidRPr="00E31BE8" w:rsidRDefault="002602FC" w:rsidP="002F4723">
            <w:pPr>
              <w:spacing w:after="0" w:line="276" w:lineRule="auto"/>
              <w:ind w:left="0" w:right="0" w:firstLine="0"/>
              <w:jc w:val="left"/>
              <w:rPr>
                <w:rFonts w:ascii="Arial Narrow" w:hAnsi="Arial Narrow"/>
              </w:rPr>
            </w:pPr>
          </w:p>
        </w:tc>
        <w:tc>
          <w:tcPr>
            <w:tcW w:w="1726"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Chef d’équipe </w:t>
            </w:r>
          </w:p>
        </w:tc>
        <w:tc>
          <w:tcPr>
            <w:tcW w:w="1070"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 </w:t>
            </w:r>
          </w:p>
        </w:tc>
        <w:tc>
          <w:tcPr>
            <w:tcW w:w="1613"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 </w:t>
            </w:r>
          </w:p>
        </w:tc>
        <w:tc>
          <w:tcPr>
            <w:tcW w:w="1502"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 </w:t>
            </w:r>
          </w:p>
        </w:tc>
        <w:tc>
          <w:tcPr>
            <w:tcW w:w="1926" w:type="dxa"/>
            <w:tcBorders>
              <w:top w:val="single" w:sz="4" w:space="0" w:color="000000"/>
              <w:left w:val="single" w:sz="4" w:space="0" w:color="000000"/>
              <w:bottom w:val="single" w:sz="4" w:space="0" w:color="000000"/>
              <w:right w:val="double" w:sz="4" w:space="0" w:color="000000"/>
            </w:tcBorders>
          </w:tcPr>
          <w:p w:rsidR="002602FC" w:rsidRPr="00E31BE8" w:rsidRDefault="002602FC" w:rsidP="002F4723">
            <w:pPr>
              <w:spacing w:after="0" w:line="276" w:lineRule="auto"/>
              <w:ind w:left="0" w:right="0" w:firstLine="0"/>
              <w:jc w:val="left"/>
              <w:rPr>
                <w:rFonts w:ascii="Arial Narrow" w:hAnsi="Arial Narrow"/>
              </w:rPr>
            </w:pPr>
            <w:r w:rsidRPr="00E31BE8">
              <w:rPr>
                <w:rFonts w:ascii="Arial Narrow" w:hAnsi="Arial Narrow"/>
                <w:sz w:val="20"/>
              </w:rPr>
              <w:t xml:space="preserve"> </w:t>
            </w:r>
          </w:p>
        </w:tc>
      </w:tr>
      <w:tr w:rsidR="002602FC" w:rsidRPr="00E31BE8" w:rsidTr="002F4723">
        <w:trPr>
          <w:trHeight w:val="240"/>
        </w:trPr>
        <w:tc>
          <w:tcPr>
            <w:tcW w:w="0" w:type="auto"/>
            <w:vMerge/>
            <w:tcBorders>
              <w:top w:val="nil"/>
              <w:left w:val="double" w:sz="4" w:space="0" w:color="000000"/>
              <w:bottom w:val="nil"/>
              <w:right w:val="single" w:sz="4" w:space="0" w:color="000000"/>
            </w:tcBorders>
          </w:tcPr>
          <w:p w:rsidR="002602FC" w:rsidRPr="00E31BE8" w:rsidRDefault="002602FC" w:rsidP="002F4723">
            <w:pPr>
              <w:spacing w:after="0" w:line="276" w:lineRule="auto"/>
              <w:ind w:left="0" w:right="0" w:firstLine="0"/>
              <w:jc w:val="left"/>
              <w:rPr>
                <w:rFonts w:ascii="Arial Narrow" w:hAnsi="Arial Narrow"/>
              </w:rPr>
            </w:pPr>
          </w:p>
        </w:tc>
        <w:tc>
          <w:tcPr>
            <w:tcW w:w="1726"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Manœuvres </w:t>
            </w:r>
          </w:p>
        </w:tc>
        <w:tc>
          <w:tcPr>
            <w:tcW w:w="1070"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 </w:t>
            </w:r>
          </w:p>
        </w:tc>
        <w:tc>
          <w:tcPr>
            <w:tcW w:w="1613"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 </w:t>
            </w:r>
          </w:p>
        </w:tc>
        <w:tc>
          <w:tcPr>
            <w:tcW w:w="1502"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 </w:t>
            </w:r>
          </w:p>
        </w:tc>
        <w:tc>
          <w:tcPr>
            <w:tcW w:w="1926" w:type="dxa"/>
            <w:tcBorders>
              <w:top w:val="single" w:sz="4" w:space="0" w:color="000000"/>
              <w:left w:val="single" w:sz="4" w:space="0" w:color="000000"/>
              <w:bottom w:val="single" w:sz="4" w:space="0" w:color="000000"/>
              <w:right w:val="double" w:sz="4" w:space="0" w:color="000000"/>
            </w:tcBorders>
          </w:tcPr>
          <w:p w:rsidR="002602FC" w:rsidRPr="00E31BE8" w:rsidRDefault="002602FC" w:rsidP="002F4723">
            <w:pPr>
              <w:spacing w:after="0" w:line="276" w:lineRule="auto"/>
              <w:ind w:left="0" w:right="0" w:firstLine="0"/>
              <w:jc w:val="left"/>
              <w:rPr>
                <w:rFonts w:ascii="Arial Narrow" w:hAnsi="Arial Narrow"/>
              </w:rPr>
            </w:pPr>
            <w:r w:rsidRPr="00E31BE8">
              <w:rPr>
                <w:rFonts w:ascii="Arial Narrow" w:hAnsi="Arial Narrow"/>
                <w:sz w:val="20"/>
              </w:rPr>
              <w:t xml:space="preserve"> </w:t>
            </w:r>
          </w:p>
        </w:tc>
      </w:tr>
      <w:tr w:rsidR="002602FC" w:rsidRPr="00E31BE8" w:rsidTr="002F4723">
        <w:trPr>
          <w:trHeight w:val="240"/>
        </w:trPr>
        <w:tc>
          <w:tcPr>
            <w:tcW w:w="0" w:type="auto"/>
            <w:vMerge/>
            <w:tcBorders>
              <w:top w:val="nil"/>
              <w:left w:val="double" w:sz="4" w:space="0" w:color="000000"/>
              <w:bottom w:val="single" w:sz="4" w:space="0" w:color="000000"/>
              <w:right w:val="single" w:sz="4" w:space="0" w:color="000000"/>
            </w:tcBorders>
          </w:tcPr>
          <w:p w:rsidR="002602FC" w:rsidRPr="00E31BE8" w:rsidRDefault="002602FC" w:rsidP="002F4723">
            <w:pPr>
              <w:spacing w:after="0" w:line="276" w:lineRule="auto"/>
              <w:ind w:left="0" w:right="0" w:firstLine="0"/>
              <w:jc w:val="left"/>
              <w:rPr>
                <w:rFonts w:ascii="Arial Narrow" w:hAnsi="Arial Narrow"/>
              </w:rPr>
            </w:pPr>
          </w:p>
        </w:tc>
        <w:tc>
          <w:tcPr>
            <w:tcW w:w="2796" w:type="dxa"/>
            <w:gridSpan w:val="2"/>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 </w:t>
            </w:r>
          </w:p>
        </w:tc>
        <w:tc>
          <w:tcPr>
            <w:tcW w:w="3115" w:type="dxa"/>
            <w:gridSpan w:val="2"/>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TOTAL A </w:t>
            </w:r>
          </w:p>
        </w:tc>
        <w:tc>
          <w:tcPr>
            <w:tcW w:w="1926" w:type="dxa"/>
            <w:tcBorders>
              <w:top w:val="single" w:sz="4" w:space="0" w:color="000000"/>
              <w:left w:val="single" w:sz="4" w:space="0" w:color="000000"/>
              <w:bottom w:val="single" w:sz="4" w:space="0" w:color="000000"/>
              <w:right w:val="double" w:sz="4" w:space="0" w:color="000000"/>
            </w:tcBorders>
          </w:tcPr>
          <w:p w:rsidR="002602FC" w:rsidRPr="00E31BE8" w:rsidRDefault="002602FC" w:rsidP="002F4723">
            <w:pPr>
              <w:spacing w:after="0" w:line="276" w:lineRule="auto"/>
              <w:ind w:left="0" w:right="0" w:firstLine="0"/>
              <w:jc w:val="left"/>
              <w:rPr>
                <w:rFonts w:ascii="Arial Narrow" w:hAnsi="Arial Narrow"/>
              </w:rPr>
            </w:pPr>
            <w:r w:rsidRPr="00E31BE8">
              <w:rPr>
                <w:rFonts w:ascii="Arial Narrow" w:hAnsi="Arial Narrow"/>
                <w:sz w:val="20"/>
              </w:rPr>
              <w:t xml:space="preserve"> </w:t>
            </w:r>
          </w:p>
        </w:tc>
      </w:tr>
      <w:tr w:rsidR="002602FC" w:rsidRPr="00E31BE8" w:rsidTr="002F4723">
        <w:trPr>
          <w:trHeight w:val="307"/>
        </w:trPr>
        <w:tc>
          <w:tcPr>
            <w:tcW w:w="1915" w:type="dxa"/>
            <w:vMerge w:val="restart"/>
            <w:tcBorders>
              <w:top w:val="single" w:sz="4" w:space="0" w:color="000000"/>
              <w:left w:val="doub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47" w:right="0" w:firstLine="0"/>
              <w:rPr>
                <w:rFonts w:ascii="Arial Narrow" w:hAnsi="Arial Narrow"/>
              </w:rPr>
            </w:pPr>
            <w:r w:rsidRPr="00E31BE8">
              <w:rPr>
                <w:rFonts w:ascii="Arial Narrow" w:eastAsia="Calibri" w:hAnsi="Arial Narrow" w:cs="Calibri"/>
                <w:noProof/>
                <w:sz w:val="22"/>
              </w:rPr>
              <mc:AlternateContent>
                <mc:Choice Requires="wpg">
                  <w:drawing>
                    <wp:inline distT="0" distB="0" distL="0" distR="0" wp14:anchorId="5613B607" wp14:editId="4D3B1251">
                      <wp:extent cx="118709" cy="849811"/>
                      <wp:effectExtent l="0" t="0" r="0" b="0"/>
                      <wp:docPr id="1058" name="Group 1067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09" cy="849811"/>
                                <a:chOff x="0" y="0"/>
                                <a:chExt cx="118709" cy="849811"/>
                              </a:xfrm>
                            </wpg:grpSpPr>
                            <wps:wsp>
                              <wps:cNvPr id="21" name="Rectangle 21"/>
                              <wps:cNvSpPr/>
                              <wps:spPr>
                                <a:xfrm rot="-5399999">
                                  <a:off x="-486183" y="205745"/>
                                  <a:ext cx="1130250" cy="157883"/>
                                </a:xfrm>
                                <a:prstGeom prst="rect">
                                  <a:avLst/>
                                </a:prstGeom>
                                <a:ln>
                                  <a:noFill/>
                                </a:ln>
                              </wps:spPr>
                              <wps:txbx>
                                <w:txbxContent>
                                  <w:p w:rsidR="005A553A" w:rsidRDefault="005A553A" w:rsidP="002602FC">
                                    <w:pPr>
                                      <w:spacing w:after="0" w:line="276" w:lineRule="auto"/>
                                      <w:ind w:left="0" w:right="0" w:firstLine="0"/>
                                      <w:jc w:val="left"/>
                                    </w:pPr>
                                    <w:r>
                                      <w:rPr>
                                        <w:sz w:val="20"/>
                                      </w:rPr>
                                      <w:t xml:space="preserve">Matériel et engins </w:t>
                                    </w:r>
                                  </w:p>
                                </w:txbxContent>
                              </wps:txbx>
                              <wps:bodyPr lIns="0" tIns="0" rIns="0" bIns="0">
                                <a:prstTxWarp prst="textNoShape">
                                  <a:avLst/>
                                </a:prstTxWarp>
                                <a:noAutofit/>
                              </wps:bodyPr>
                            </wps:wsp>
                          </wpg:wgp>
                        </a:graphicData>
                      </a:graphic>
                    </wp:inline>
                  </w:drawing>
                </mc:Choice>
                <mc:Fallback>
                  <w:pict>
                    <v:group w14:anchorId="5613B607" id="Group 106714" o:spid="_x0000_s1028" style="width:9.35pt;height:66.9pt;mso-position-horizontal-relative:char;mso-position-vertical-relative:line" coordsize="1187,8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">
                      <v:rect id="Rectangle 21" o:spid="_x0000_s1029" style="position:absolute;left:-4862;top:2058;width:11302;height:157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" filled="f" stroked="f">
                        <v:textbox inset="0,0,0,0">
                          <w:txbxContent>
                            <w:p w:rsidR="005A553A" w:rsidRDefault="005A553A" w:rsidP="002602FC">
                              <w:pPr>
                                <w:spacing w:after="0" w:line="276" w:lineRule="auto"/>
                                <w:ind w:left="0" w:right="0" w:firstLine="0"/>
                                <w:jc w:val="left"/>
                              </w:pPr>
                              <w:r>
                                <w:rPr>
                                  <w:sz w:val="20"/>
                                </w:rPr>
                                <w:t xml:space="preserve">Matériel et engins </w:t>
                              </w:r>
                            </w:p>
                          </w:txbxContent>
                        </v:textbox>
                      </v:rect>
                      <w10:anchorlock/>
                    </v:group>
                  </w:pict>
                </mc:Fallback>
              </mc:AlternateContent>
            </w:r>
          </w:p>
        </w:tc>
        <w:tc>
          <w:tcPr>
            <w:tcW w:w="1726"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   Type </w:t>
            </w:r>
          </w:p>
        </w:tc>
        <w:tc>
          <w:tcPr>
            <w:tcW w:w="1070"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 </w:t>
            </w:r>
          </w:p>
        </w:tc>
        <w:tc>
          <w:tcPr>
            <w:tcW w:w="1613"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Taux journalier </w:t>
            </w:r>
          </w:p>
        </w:tc>
        <w:tc>
          <w:tcPr>
            <w:tcW w:w="1502"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Jours facturés </w:t>
            </w:r>
          </w:p>
        </w:tc>
        <w:tc>
          <w:tcPr>
            <w:tcW w:w="1926" w:type="dxa"/>
            <w:tcBorders>
              <w:top w:val="single" w:sz="4" w:space="0" w:color="000000"/>
              <w:left w:val="single" w:sz="4" w:space="0" w:color="000000"/>
              <w:bottom w:val="single" w:sz="4" w:space="0" w:color="000000"/>
              <w:right w:val="double" w:sz="4" w:space="0" w:color="000000"/>
            </w:tcBorders>
          </w:tcPr>
          <w:p w:rsidR="002602FC" w:rsidRPr="00E31BE8" w:rsidRDefault="002602FC" w:rsidP="002F4723">
            <w:pPr>
              <w:spacing w:after="0" w:line="276" w:lineRule="auto"/>
              <w:ind w:left="0" w:right="0" w:firstLine="0"/>
              <w:jc w:val="left"/>
              <w:rPr>
                <w:rFonts w:ascii="Arial Narrow" w:hAnsi="Arial Narrow"/>
              </w:rPr>
            </w:pPr>
            <w:r w:rsidRPr="00E31BE8">
              <w:rPr>
                <w:rFonts w:ascii="Arial Narrow" w:hAnsi="Arial Narrow"/>
                <w:sz w:val="20"/>
              </w:rPr>
              <w:t xml:space="preserve">Montant </w:t>
            </w:r>
          </w:p>
        </w:tc>
      </w:tr>
      <w:tr w:rsidR="002602FC" w:rsidRPr="00E31BE8" w:rsidTr="002F4723">
        <w:trPr>
          <w:trHeight w:val="240"/>
        </w:trPr>
        <w:tc>
          <w:tcPr>
            <w:tcW w:w="0" w:type="auto"/>
            <w:vMerge/>
            <w:tcBorders>
              <w:top w:val="nil"/>
              <w:left w:val="double" w:sz="4" w:space="0" w:color="000000"/>
              <w:bottom w:val="nil"/>
              <w:right w:val="single" w:sz="4" w:space="0" w:color="000000"/>
            </w:tcBorders>
          </w:tcPr>
          <w:p w:rsidR="002602FC" w:rsidRPr="00E31BE8" w:rsidRDefault="002602FC" w:rsidP="002F4723">
            <w:pPr>
              <w:spacing w:after="0" w:line="276" w:lineRule="auto"/>
              <w:ind w:left="0" w:right="0" w:firstLine="0"/>
              <w:jc w:val="left"/>
              <w:rPr>
                <w:rFonts w:ascii="Arial Narrow" w:hAnsi="Arial Narrow"/>
              </w:rPr>
            </w:pPr>
          </w:p>
        </w:tc>
        <w:tc>
          <w:tcPr>
            <w:tcW w:w="1726"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 </w:t>
            </w:r>
          </w:p>
        </w:tc>
        <w:tc>
          <w:tcPr>
            <w:tcW w:w="1070"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 </w:t>
            </w:r>
          </w:p>
        </w:tc>
        <w:tc>
          <w:tcPr>
            <w:tcW w:w="1613"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 </w:t>
            </w:r>
          </w:p>
        </w:tc>
        <w:tc>
          <w:tcPr>
            <w:tcW w:w="1502"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 </w:t>
            </w:r>
          </w:p>
        </w:tc>
        <w:tc>
          <w:tcPr>
            <w:tcW w:w="1926" w:type="dxa"/>
            <w:tcBorders>
              <w:top w:val="single" w:sz="4" w:space="0" w:color="000000"/>
              <w:left w:val="single" w:sz="4" w:space="0" w:color="000000"/>
              <w:bottom w:val="single" w:sz="4" w:space="0" w:color="000000"/>
              <w:right w:val="double" w:sz="4" w:space="0" w:color="000000"/>
            </w:tcBorders>
          </w:tcPr>
          <w:p w:rsidR="002602FC" w:rsidRPr="00E31BE8" w:rsidRDefault="002602FC" w:rsidP="002F4723">
            <w:pPr>
              <w:spacing w:after="0" w:line="276" w:lineRule="auto"/>
              <w:ind w:left="0" w:right="0" w:firstLine="0"/>
              <w:jc w:val="left"/>
              <w:rPr>
                <w:rFonts w:ascii="Arial Narrow" w:hAnsi="Arial Narrow"/>
              </w:rPr>
            </w:pPr>
            <w:r w:rsidRPr="00E31BE8">
              <w:rPr>
                <w:rFonts w:ascii="Arial Narrow" w:hAnsi="Arial Narrow"/>
                <w:sz w:val="20"/>
              </w:rPr>
              <w:t xml:space="preserve"> </w:t>
            </w:r>
          </w:p>
        </w:tc>
      </w:tr>
      <w:tr w:rsidR="002602FC" w:rsidRPr="00E31BE8" w:rsidTr="002F4723">
        <w:trPr>
          <w:trHeight w:val="238"/>
        </w:trPr>
        <w:tc>
          <w:tcPr>
            <w:tcW w:w="0" w:type="auto"/>
            <w:vMerge/>
            <w:tcBorders>
              <w:top w:val="nil"/>
              <w:left w:val="double" w:sz="4" w:space="0" w:color="000000"/>
              <w:bottom w:val="nil"/>
              <w:right w:val="single" w:sz="4" w:space="0" w:color="000000"/>
            </w:tcBorders>
          </w:tcPr>
          <w:p w:rsidR="002602FC" w:rsidRPr="00E31BE8" w:rsidRDefault="002602FC" w:rsidP="002F4723">
            <w:pPr>
              <w:spacing w:after="0" w:line="276" w:lineRule="auto"/>
              <w:ind w:left="0" w:right="0" w:firstLine="0"/>
              <w:jc w:val="left"/>
              <w:rPr>
                <w:rFonts w:ascii="Arial Narrow" w:hAnsi="Arial Narrow"/>
              </w:rPr>
            </w:pPr>
          </w:p>
        </w:tc>
        <w:tc>
          <w:tcPr>
            <w:tcW w:w="1726"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 </w:t>
            </w:r>
          </w:p>
        </w:tc>
        <w:tc>
          <w:tcPr>
            <w:tcW w:w="1070"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 </w:t>
            </w:r>
          </w:p>
        </w:tc>
        <w:tc>
          <w:tcPr>
            <w:tcW w:w="1613"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 </w:t>
            </w:r>
          </w:p>
        </w:tc>
        <w:tc>
          <w:tcPr>
            <w:tcW w:w="1502"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 </w:t>
            </w:r>
          </w:p>
        </w:tc>
        <w:tc>
          <w:tcPr>
            <w:tcW w:w="1926" w:type="dxa"/>
            <w:tcBorders>
              <w:top w:val="single" w:sz="4" w:space="0" w:color="000000"/>
              <w:left w:val="single" w:sz="4" w:space="0" w:color="000000"/>
              <w:bottom w:val="single" w:sz="4" w:space="0" w:color="000000"/>
              <w:right w:val="double" w:sz="4" w:space="0" w:color="000000"/>
            </w:tcBorders>
          </w:tcPr>
          <w:p w:rsidR="002602FC" w:rsidRPr="00E31BE8" w:rsidRDefault="002602FC" w:rsidP="002F4723">
            <w:pPr>
              <w:spacing w:after="0" w:line="276" w:lineRule="auto"/>
              <w:ind w:left="0" w:right="0" w:firstLine="0"/>
              <w:jc w:val="left"/>
              <w:rPr>
                <w:rFonts w:ascii="Arial Narrow" w:hAnsi="Arial Narrow"/>
              </w:rPr>
            </w:pPr>
            <w:r w:rsidRPr="00E31BE8">
              <w:rPr>
                <w:rFonts w:ascii="Arial Narrow" w:hAnsi="Arial Narrow"/>
                <w:sz w:val="20"/>
              </w:rPr>
              <w:t xml:space="preserve"> </w:t>
            </w:r>
          </w:p>
        </w:tc>
      </w:tr>
      <w:tr w:rsidR="002602FC" w:rsidRPr="00E31BE8" w:rsidTr="002F4723">
        <w:trPr>
          <w:trHeight w:val="240"/>
        </w:trPr>
        <w:tc>
          <w:tcPr>
            <w:tcW w:w="0" w:type="auto"/>
            <w:vMerge/>
            <w:tcBorders>
              <w:top w:val="nil"/>
              <w:left w:val="double" w:sz="4" w:space="0" w:color="000000"/>
              <w:bottom w:val="nil"/>
              <w:right w:val="single" w:sz="4" w:space="0" w:color="000000"/>
            </w:tcBorders>
          </w:tcPr>
          <w:p w:rsidR="002602FC" w:rsidRPr="00E31BE8" w:rsidRDefault="002602FC" w:rsidP="002F4723">
            <w:pPr>
              <w:spacing w:after="0" w:line="276" w:lineRule="auto"/>
              <w:ind w:left="0" w:right="0" w:firstLine="0"/>
              <w:jc w:val="left"/>
              <w:rPr>
                <w:rFonts w:ascii="Arial Narrow" w:hAnsi="Arial Narrow"/>
              </w:rPr>
            </w:pPr>
          </w:p>
        </w:tc>
        <w:tc>
          <w:tcPr>
            <w:tcW w:w="1726"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Petit matériel </w:t>
            </w:r>
          </w:p>
        </w:tc>
        <w:tc>
          <w:tcPr>
            <w:tcW w:w="1070"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 </w:t>
            </w:r>
          </w:p>
        </w:tc>
        <w:tc>
          <w:tcPr>
            <w:tcW w:w="1613"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 </w:t>
            </w:r>
          </w:p>
        </w:tc>
        <w:tc>
          <w:tcPr>
            <w:tcW w:w="1502"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 </w:t>
            </w:r>
          </w:p>
        </w:tc>
        <w:tc>
          <w:tcPr>
            <w:tcW w:w="1926" w:type="dxa"/>
            <w:tcBorders>
              <w:top w:val="single" w:sz="4" w:space="0" w:color="000000"/>
              <w:left w:val="single" w:sz="4" w:space="0" w:color="000000"/>
              <w:bottom w:val="single" w:sz="4" w:space="0" w:color="000000"/>
              <w:right w:val="double" w:sz="4" w:space="0" w:color="000000"/>
            </w:tcBorders>
          </w:tcPr>
          <w:p w:rsidR="002602FC" w:rsidRPr="00E31BE8" w:rsidRDefault="002602FC" w:rsidP="002F4723">
            <w:pPr>
              <w:spacing w:after="0" w:line="276" w:lineRule="auto"/>
              <w:ind w:left="0" w:right="0" w:firstLine="0"/>
              <w:jc w:val="left"/>
              <w:rPr>
                <w:rFonts w:ascii="Arial Narrow" w:hAnsi="Arial Narrow"/>
              </w:rPr>
            </w:pPr>
            <w:r w:rsidRPr="00E31BE8">
              <w:rPr>
                <w:rFonts w:ascii="Arial Narrow" w:hAnsi="Arial Narrow"/>
                <w:sz w:val="20"/>
              </w:rPr>
              <w:t xml:space="preserve"> </w:t>
            </w:r>
          </w:p>
        </w:tc>
      </w:tr>
      <w:tr w:rsidR="002602FC" w:rsidRPr="00E31BE8" w:rsidTr="002F4723">
        <w:trPr>
          <w:trHeight w:val="240"/>
        </w:trPr>
        <w:tc>
          <w:tcPr>
            <w:tcW w:w="0" w:type="auto"/>
            <w:vMerge/>
            <w:tcBorders>
              <w:top w:val="nil"/>
              <w:left w:val="double" w:sz="4" w:space="0" w:color="000000"/>
              <w:bottom w:val="nil"/>
              <w:right w:val="single" w:sz="4" w:space="0" w:color="000000"/>
            </w:tcBorders>
          </w:tcPr>
          <w:p w:rsidR="002602FC" w:rsidRPr="00E31BE8" w:rsidRDefault="002602FC" w:rsidP="002F4723">
            <w:pPr>
              <w:spacing w:after="0" w:line="276" w:lineRule="auto"/>
              <w:ind w:left="0" w:right="0" w:firstLine="0"/>
              <w:jc w:val="left"/>
              <w:rPr>
                <w:rFonts w:ascii="Arial Narrow" w:hAnsi="Arial Narrow"/>
              </w:rPr>
            </w:pPr>
          </w:p>
        </w:tc>
        <w:tc>
          <w:tcPr>
            <w:tcW w:w="1726"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 </w:t>
            </w:r>
          </w:p>
        </w:tc>
        <w:tc>
          <w:tcPr>
            <w:tcW w:w="1070"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 </w:t>
            </w:r>
          </w:p>
        </w:tc>
        <w:tc>
          <w:tcPr>
            <w:tcW w:w="1613"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 </w:t>
            </w:r>
          </w:p>
        </w:tc>
        <w:tc>
          <w:tcPr>
            <w:tcW w:w="1502"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 </w:t>
            </w:r>
          </w:p>
        </w:tc>
        <w:tc>
          <w:tcPr>
            <w:tcW w:w="1926" w:type="dxa"/>
            <w:tcBorders>
              <w:top w:val="single" w:sz="4" w:space="0" w:color="000000"/>
              <w:left w:val="single" w:sz="4" w:space="0" w:color="000000"/>
              <w:bottom w:val="single" w:sz="4" w:space="0" w:color="000000"/>
              <w:right w:val="double" w:sz="4" w:space="0" w:color="000000"/>
            </w:tcBorders>
          </w:tcPr>
          <w:p w:rsidR="002602FC" w:rsidRPr="00E31BE8" w:rsidRDefault="002602FC" w:rsidP="002F4723">
            <w:pPr>
              <w:spacing w:after="0" w:line="276" w:lineRule="auto"/>
              <w:ind w:left="0" w:right="0" w:firstLine="0"/>
              <w:jc w:val="left"/>
              <w:rPr>
                <w:rFonts w:ascii="Arial Narrow" w:hAnsi="Arial Narrow"/>
              </w:rPr>
            </w:pPr>
            <w:r w:rsidRPr="00E31BE8">
              <w:rPr>
                <w:rFonts w:ascii="Arial Narrow" w:hAnsi="Arial Narrow"/>
                <w:sz w:val="20"/>
              </w:rPr>
              <w:t xml:space="preserve"> </w:t>
            </w:r>
          </w:p>
        </w:tc>
      </w:tr>
      <w:tr w:rsidR="002602FC" w:rsidRPr="00E31BE8" w:rsidTr="002F4723">
        <w:trPr>
          <w:trHeight w:val="240"/>
        </w:trPr>
        <w:tc>
          <w:tcPr>
            <w:tcW w:w="0" w:type="auto"/>
            <w:vMerge/>
            <w:tcBorders>
              <w:top w:val="nil"/>
              <w:left w:val="double" w:sz="4" w:space="0" w:color="000000"/>
              <w:bottom w:val="nil"/>
              <w:right w:val="single" w:sz="4" w:space="0" w:color="000000"/>
            </w:tcBorders>
          </w:tcPr>
          <w:p w:rsidR="002602FC" w:rsidRPr="00E31BE8" w:rsidRDefault="002602FC" w:rsidP="002F4723">
            <w:pPr>
              <w:spacing w:after="0" w:line="276" w:lineRule="auto"/>
              <w:ind w:left="0" w:right="0" w:firstLine="0"/>
              <w:jc w:val="left"/>
              <w:rPr>
                <w:rFonts w:ascii="Arial Narrow" w:hAnsi="Arial Narrow"/>
              </w:rPr>
            </w:pPr>
          </w:p>
        </w:tc>
        <w:tc>
          <w:tcPr>
            <w:tcW w:w="1726"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 </w:t>
            </w:r>
          </w:p>
        </w:tc>
        <w:tc>
          <w:tcPr>
            <w:tcW w:w="1070"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 </w:t>
            </w:r>
          </w:p>
        </w:tc>
        <w:tc>
          <w:tcPr>
            <w:tcW w:w="1613"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 </w:t>
            </w:r>
          </w:p>
        </w:tc>
        <w:tc>
          <w:tcPr>
            <w:tcW w:w="1502"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 </w:t>
            </w:r>
          </w:p>
        </w:tc>
        <w:tc>
          <w:tcPr>
            <w:tcW w:w="1926" w:type="dxa"/>
            <w:tcBorders>
              <w:top w:val="single" w:sz="4" w:space="0" w:color="000000"/>
              <w:left w:val="single" w:sz="4" w:space="0" w:color="000000"/>
              <w:bottom w:val="single" w:sz="4" w:space="0" w:color="000000"/>
              <w:right w:val="double" w:sz="4" w:space="0" w:color="000000"/>
            </w:tcBorders>
          </w:tcPr>
          <w:p w:rsidR="002602FC" w:rsidRPr="00E31BE8" w:rsidRDefault="002602FC" w:rsidP="002F4723">
            <w:pPr>
              <w:spacing w:after="0" w:line="276" w:lineRule="auto"/>
              <w:ind w:left="0" w:right="0" w:firstLine="0"/>
              <w:jc w:val="left"/>
              <w:rPr>
                <w:rFonts w:ascii="Arial Narrow" w:hAnsi="Arial Narrow"/>
              </w:rPr>
            </w:pPr>
            <w:r w:rsidRPr="00E31BE8">
              <w:rPr>
                <w:rFonts w:ascii="Arial Narrow" w:hAnsi="Arial Narrow"/>
                <w:sz w:val="20"/>
              </w:rPr>
              <w:t xml:space="preserve"> </w:t>
            </w:r>
          </w:p>
        </w:tc>
      </w:tr>
      <w:tr w:rsidR="002602FC" w:rsidRPr="00E31BE8" w:rsidTr="002F4723">
        <w:trPr>
          <w:trHeight w:val="240"/>
        </w:trPr>
        <w:tc>
          <w:tcPr>
            <w:tcW w:w="0" w:type="auto"/>
            <w:vMerge/>
            <w:tcBorders>
              <w:top w:val="nil"/>
              <w:left w:val="double" w:sz="4" w:space="0" w:color="000000"/>
              <w:bottom w:val="single" w:sz="4" w:space="0" w:color="000000"/>
              <w:right w:val="single" w:sz="4" w:space="0" w:color="000000"/>
            </w:tcBorders>
          </w:tcPr>
          <w:p w:rsidR="002602FC" w:rsidRPr="00E31BE8" w:rsidRDefault="002602FC" w:rsidP="002F4723">
            <w:pPr>
              <w:spacing w:after="0" w:line="276" w:lineRule="auto"/>
              <w:ind w:left="0" w:right="0" w:firstLine="0"/>
              <w:jc w:val="left"/>
              <w:rPr>
                <w:rFonts w:ascii="Arial Narrow" w:hAnsi="Arial Narrow"/>
              </w:rPr>
            </w:pPr>
          </w:p>
        </w:tc>
        <w:tc>
          <w:tcPr>
            <w:tcW w:w="7837" w:type="dxa"/>
            <w:gridSpan w:val="5"/>
            <w:tcBorders>
              <w:top w:val="single" w:sz="4" w:space="0" w:color="000000"/>
              <w:left w:val="single" w:sz="4" w:space="0" w:color="000000"/>
              <w:bottom w:val="single" w:sz="4" w:space="0" w:color="000000"/>
              <w:right w:val="doub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                                                       T OTAL B </w:t>
            </w:r>
          </w:p>
        </w:tc>
      </w:tr>
      <w:tr w:rsidR="002602FC" w:rsidRPr="00E31BE8" w:rsidTr="002F4723">
        <w:trPr>
          <w:trHeight w:val="305"/>
        </w:trPr>
        <w:tc>
          <w:tcPr>
            <w:tcW w:w="1915" w:type="dxa"/>
            <w:vMerge w:val="restart"/>
            <w:tcBorders>
              <w:top w:val="single" w:sz="4" w:space="0" w:color="000000"/>
              <w:left w:val="double" w:sz="4" w:space="0" w:color="000000"/>
              <w:bottom w:val="single" w:sz="4" w:space="0" w:color="000000"/>
              <w:right w:val="single" w:sz="4" w:space="0" w:color="000000"/>
            </w:tcBorders>
            <w:vAlign w:val="center"/>
          </w:tcPr>
          <w:p w:rsidR="002602FC" w:rsidRPr="00E31BE8" w:rsidRDefault="002602FC" w:rsidP="002F4723">
            <w:pPr>
              <w:spacing w:after="0" w:line="276" w:lineRule="auto"/>
              <w:ind w:left="47" w:right="0" w:firstLine="0"/>
              <w:rPr>
                <w:rFonts w:ascii="Arial Narrow" w:hAnsi="Arial Narrow"/>
              </w:rPr>
            </w:pPr>
            <w:r w:rsidRPr="00E31BE8">
              <w:rPr>
                <w:rFonts w:ascii="Arial Narrow" w:eastAsia="Calibri" w:hAnsi="Arial Narrow" w:cs="Calibri"/>
                <w:noProof/>
                <w:sz w:val="22"/>
              </w:rPr>
              <mc:AlternateContent>
                <mc:Choice Requires="wpg">
                  <w:drawing>
                    <wp:inline distT="0" distB="0" distL="0" distR="0" wp14:anchorId="6E3A9D37" wp14:editId="59AE477B">
                      <wp:extent cx="118709" cy="926975"/>
                      <wp:effectExtent l="0" t="0" r="0" b="0"/>
                      <wp:docPr id="1061" name="Group 1069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09" cy="926975"/>
                                <a:chOff x="0" y="0"/>
                                <a:chExt cx="118709" cy="926975"/>
                              </a:xfrm>
                            </wpg:grpSpPr>
                            <wps:wsp>
                              <wps:cNvPr id="22" name="Rectangle 22"/>
                              <wps:cNvSpPr/>
                              <wps:spPr>
                                <a:xfrm rot="-5399999">
                                  <a:off x="-537497" y="231595"/>
                                  <a:ext cx="1232877" cy="157883"/>
                                </a:xfrm>
                                <a:prstGeom prst="rect">
                                  <a:avLst/>
                                </a:prstGeom>
                                <a:ln>
                                  <a:noFill/>
                                </a:ln>
                              </wps:spPr>
                              <wps:txbx>
                                <w:txbxContent>
                                  <w:p w:rsidR="005A553A" w:rsidRDefault="005A553A" w:rsidP="002602FC">
                                    <w:pPr>
                                      <w:spacing w:after="0" w:line="276" w:lineRule="auto"/>
                                      <w:ind w:left="0" w:right="0" w:firstLine="0"/>
                                      <w:jc w:val="left"/>
                                    </w:pPr>
                                    <w:r>
                                      <w:rPr>
                                        <w:sz w:val="20"/>
                                      </w:rPr>
                                      <w:t xml:space="preserve">Matériaux et Divers </w:t>
                                    </w:r>
                                  </w:p>
                                </w:txbxContent>
                              </wps:txbx>
                              <wps:bodyPr lIns="0" tIns="0" rIns="0" bIns="0">
                                <a:prstTxWarp prst="textNoShape">
                                  <a:avLst/>
                                </a:prstTxWarp>
                                <a:noAutofit/>
                              </wps:bodyPr>
                            </wps:wsp>
                          </wpg:wgp>
                        </a:graphicData>
                      </a:graphic>
                    </wp:inline>
                  </w:drawing>
                </mc:Choice>
                <mc:Fallback>
                  <w:pict>
                    <v:group w14:anchorId="6E3A9D37" id="Group 106917" o:spid="_x0000_s1030" style="width:9.35pt;height:73pt;mso-position-horizontal-relative:char;mso-position-vertical-relative:line" coordsize="1187,9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">
                      <v:rect id="Rectangle 22" o:spid="_x0000_s1031" style="position:absolute;left:-5375;top:2316;width:12328;height:157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" filled="f" stroked="f">
                        <v:textbox inset="0,0,0,0">
                          <w:txbxContent>
                            <w:p w:rsidR="005A553A" w:rsidRDefault="005A553A" w:rsidP="002602FC">
                              <w:pPr>
                                <w:spacing w:after="0" w:line="276" w:lineRule="auto"/>
                                <w:ind w:left="0" w:right="0" w:firstLine="0"/>
                                <w:jc w:val="left"/>
                              </w:pPr>
                              <w:r>
                                <w:rPr>
                                  <w:sz w:val="20"/>
                                </w:rPr>
                                <w:t xml:space="preserve">Matériaux et Divers </w:t>
                              </w:r>
                            </w:p>
                          </w:txbxContent>
                        </v:textbox>
                      </v:rect>
                      <w10:anchorlock/>
                    </v:group>
                  </w:pict>
                </mc:Fallback>
              </mc:AlternateContent>
            </w:r>
          </w:p>
        </w:tc>
        <w:tc>
          <w:tcPr>
            <w:tcW w:w="1726"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   Type </w:t>
            </w:r>
          </w:p>
        </w:tc>
        <w:tc>
          <w:tcPr>
            <w:tcW w:w="1070"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 </w:t>
            </w:r>
          </w:p>
        </w:tc>
        <w:tc>
          <w:tcPr>
            <w:tcW w:w="1613"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Prix unitaire </w:t>
            </w:r>
          </w:p>
        </w:tc>
        <w:tc>
          <w:tcPr>
            <w:tcW w:w="1502"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consommation </w:t>
            </w:r>
          </w:p>
        </w:tc>
        <w:tc>
          <w:tcPr>
            <w:tcW w:w="1926" w:type="dxa"/>
            <w:tcBorders>
              <w:top w:val="single" w:sz="4" w:space="0" w:color="000000"/>
              <w:left w:val="single" w:sz="4" w:space="0" w:color="000000"/>
              <w:bottom w:val="single" w:sz="4" w:space="0" w:color="000000"/>
              <w:right w:val="double" w:sz="4" w:space="0" w:color="000000"/>
            </w:tcBorders>
          </w:tcPr>
          <w:p w:rsidR="002602FC" w:rsidRPr="00E31BE8" w:rsidRDefault="002602FC" w:rsidP="002F4723">
            <w:pPr>
              <w:spacing w:after="0" w:line="276" w:lineRule="auto"/>
              <w:ind w:left="0" w:right="0" w:firstLine="0"/>
              <w:jc w:val="left"/>
              <w:rPr>
                <w:rFonts w:ascii="Arial Narrow" w:hAnsi="Arial Narrow"/>
              </w:rPr>
            </w:pPr>
            <w:r w:rsidRPr="00E31BE8">
              <w:rPr>
                <w:rFonts w:ascii="Arial Narrow" w:hAnsi="Arial Narrow"/>
                <w:sz w:val="20"/>
              </w:rPr>
              <w:t xml:space="preserve">Montant </w:t>
            </w:r>
          </w:p>
        </w:tc>
      </w:tr>
      <w:tr w:rsidR="002602FC" w:rsidRPr="00E31BE8" w:rsidTr="002F4723">
        <w:trPr>
          <w:trHeight w:val="240"/>
        </w:trPr>
        <w:tc>
          <w:tcPr>
            <w:tcW w:w="0" w:type="auto"/>
            <w:vMerge/>
            <w:tcBorders>
              <w:top w:val="nil"/>
              <w:left w:val="double" w:sz="4" w:space="0" w:color="000000"/>
              <w:bottom w:val="nil"/>
              <w:right w:val="single" w:sz="4" w:space="0" w:color="000000"/>
            </w:tcBorders>
          </w:tcPr>
          <w:p w:rsidR="002602FC" w:rsidRPr="00E31BE8" w:rsidRDefault="002602FC" w:rsidP="002F4723">
            <w:pPr>
              <w:spacing w:after="0" w:line="276" w:lineRule="auto"/>
              <w:ind w:left="0" w:right="0" w:firstLine="0"/>
              <w:jc w:val="left"/>
              <w:rPr>
                <w:rFonts w:ascii="Arial Narrow" w:hAnsi="Arial Narrow"/>
              </w:rPr>
            </w:pPr>
          </w:p>
        </w:tc>
        <w:tc>
          <w:tcPr>
            <w:tcW w:w="1726"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Divers </w:t>
            </w:r>
          </w:p>
        </w:tc>
        <w:tc>
          <w:tcPr>
            <w:tcW w:w="1070"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 </w:t>
            </w:r>
          </w:p>
        </w:tc>
        <w:tc>
          <w:tcPr>
            <w:tcW w:w="1613"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 </w:t>
            </w:r>
          </w:p>
        </w:tc>
        <w:tc>
          <w:tcPr>
            <w:tcW w:w="1502"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 </w:t>
            </w:r>
          </w:p>
        </w:tc>
        <w:tc>
          <w:tcPr>
            <w:tcW w:w="1926" w:type="dxa"/>
            <w:tcBorders>
              <w:top w:val="single" w:sz="4" w:space="0" w:color="000000"/>
              <w:left w:val="single" w:sz="4" w:space="0" w:color="000000"/>
              <w:bottom w:val="single" w:sz="4" w:space="0" w:color="000000"/>
              <w:right w:val="double" w:sz="4" w:space="0" w:color="000000"/>
            </w:tcBorders>
          </w:tcPr>
          <w:p w:rsidR="002602FC" w:rsidRPr="00E31BE8" w:rsidRDefault="002602FC" w:rsidP="002F4723">
            <w:pPr>
              <w:spacing w:after="0" w:line="276" w:lineRule="auto"/>
              <w:ind w:left="0" w:right="0" w:firstLine="0"/>
              <w:jc w:val="left"/>
              <w:rPr>
                <w:rFonts w:ascii="Arial Narrow" w:hAnsi="Arial Narrow"/>
              </w:rPr>
            </w:pPr>
            <w:r w:rsidRPr="00E31BE8">
              <w:rPr>
                <w:rFonts w:ascii="Arial Narrow" w:hAnsi="Arial Narrow"/>
                <w:sz w:val="20"/>
              </w:rPr>
              <w:t xml:space="preserve"> </w:t>
            </w:r>
          </w:p>
        </w:tc>
      </w:tr>
      <w:tr w:rsidR="002602FC" w:rsidRPr="00E31BE8" w:rsidTr="002F4723">
        <w:trPr>
          <w:trHeight w:val="240"/>
        </w:trPr>
        <w:tc>
          <w:tcPr>
            <w:tcW w:w="0" w:type="auto"/>
            <w:vMerge/>
            <w:tcBorders>
              <w:top w:val="nil"/>
              <w:left w:val="double" w:sz="4" w:space="0" w:color="000000"/>
              <w:bottom w:val="nil"/>
              <w:right w:val="single" w:sz="4" w:space="0" w:color="000000"/>
            </w:tcBorders>
          </w:tcPr>
          <w:p w:rsidR="002602FC" w:rsidRPr="00E31BE8" w:rsidRDefault="002602FC" w:rsidP="002F4723">
            <w:pPr>
              <w:spacing w:after="0" w:line="276" w:lineRule="auto"/>
              <w:ind w:left="0" w:right="0" w:firstLine="0"/>
              <w:jc w:val="left"/>
              <w:rPr>
                <w:rFonts w:ascii="Arial Narrow" w:hAnsi="Arial Narrow"/>
              </w:rPr>
            </w:pPr>
          </w:p>
        </w:tc>
        <w:tc>
          <w:tcPr>
            <w:tcW w:w="1726"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 </w:t>
            </w:r>
          </w:p>
        </w:tc>
        <w:tc>
          <w:tcPr>
            <w:tcW w:w="1070"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 </w:t>
            </w:r>
          </w:p>
        </w:tc>
        <w:tc>
          <w:tcPr>
            <w:tcW w:w="1613"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 </w:t>
            </w:r>
          </w:p>
        </w:tc>
        <w:tc>
          <w:tcPr>
            <w:tcW w:w="1502"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 </w:t>
            </w:r>
          </w:p>
        </w:tc>
        <w:tc>
          <w:tcPr>
            <w:tcW w:w="1926" w:type="dxa"/>
            <w:tcBorders>
              <w:top w:val="single" w:sz="4" w:space="0" w:color="000000"/>
              <w:left w:val="single" w:sz="4" w:space="0" w:color="000000"/>
              <w:bottom w:val="single" w:sz="4" w:space="0" w:color="000000"/>
              <w:right w:val="double" w:sz="4" w:space="0" w:color="000000"/>
            </w:tcBorders>
          </w:tcPr>
          <w:p w:rsidR="002602FC" w:rsidRPr="00E31BE8" w:rsidRDefault="002602FC" w:rsidP="002F4723">
            <w:pPr>
              <w:spacing w:after="0" w:line="276" w:lineRule="auto"/>
              <w:ind w:left="0" w:right="0" w:firstLine="0"/>
              <w:jc w:val="left"/>
              <w:rPr>
                <w:rFonts w:ascii="Arial Narrow" w:hAnsi="Arial Narrow"/>
              </w:rPr>
            </w:pPr>
            <w:r w:rsidRPr="00E31BE8">
              <w:rPr>
                <w:rFonts w:ascii="Arial Narrow" w:hAnsi="Arial Narrow"/>
                <w:sz w:val="20"/>
              </w:rPr>
              <w:t xml:space="preserve"> </w:t>
            </w:r>
          </w:p>
        </w:tc>
      </w:tr>
      <w:tr w:rsidR="002602FC" w:rsidRPr="00E31BE8" w:rsidTr="002F4723">
        <w:trPr>
          <w:trHeight w:val="240"/>
        </w:trPr>
        <w:tc>
          <w:tcPr>
            <w:tcW w:w="0" w:type="auto"/>
            <w:vMerge/>
            <w:tcBorders>
              <w:top w:val="nil"/>
              <w:left w:val="double" w:sz="4" w:space="0" w:color="000000"/>
              <w:bottom w:val="nil"/>
              <w:right w:val="single" w:sz="4" w:space="0" w:color="000000"/>
            </w:tcBorders>
          </w:tcPr>
          <w:p w:rsidR="002602FC" w:rsidRPr="00E31BE8" w:rsidRDefault="002602FC" w:rsidP="002F4723">
            <w:pPr>
              <w:spacing w:after="0" w:line="276" w:lineRule="auto"/>
              <w:ind w:left="0" w:right="0" w:firstLine="0"/>
              <w:jc w:val="left"/>
              <w:rPr>
                <w:rFonts w:ascii="Arial Narrow" w:hAnsi="Arial Narrow"/>
              </w:rPr>
            </w:pPr>
          </w:p>
        </w:tc>
        <w:tc>
          <w:tcPr>
            <w:tcW w:w="1726"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 </w:t>
            </w:r>
          </w:p>
        </w:tc>
        <w:tc>
          <w:tcPr>
            <w:tcW w:w="1070"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 </w:t>
            </w:r>
          </w:p>
        </w:tc>
        <w:tc>
          <w:tcPr>
            <w:tcW w:w="1613"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 </w:t>
            </w:r>
          </w:p>
        </w:tc>
        <w:tc>
          <w:tcPr>
            <w:tcW w:w="1502"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 </w:t>
            </w:r>
          </w:p>
        </w:tc>
        <w:tc>
          <w:tcPr>
            <w:tcW w:w="1926" w:type="dxa"/>
            <w:tcBorders>
              <w:top w:val="single" w:sz="4" w:space="0" w:color="000000"/>
              <w:left w:val="single" w:sz="4" w:space="0" w:color="000000"/>
              <w:bottom w:val="single" w:sz="4" w:space="0" w:color="000000"/>
              <w:right w:val="double" w:sz="4" w:space="0" w:color="000000"/>
            </w:tcBorders>
          </w:tcPr>
          <w:p w:rsidR="002602FC" w:rsidRPr="00E31BE8" w:rsidRDefault="002602FC" w:rsidP="002F4723">
            <w:pPr>
              <w:spacing w:after="0" w:line="276" w:lineRule="auto"/>
              <w:ind w:left="0" w:right="0" w:firstLine="0"/>
              <w:jc w:val="left"/>
              <w:rPr>
                <w:rFonts w:ascii="Arial Narrow" w:hAnsi="Arial Narrow"/>
              </w:rPr>
            </w:pPr>
            <w:r w:rsidRPr="00E31BE8">
              <w:rPr>
                <w:rFonts w:ascii="Arial Narrow" w:hAnsi="Arial Narrow"/>
                <w:sz w:val="20"/>
              </w:rPr>
              <w:t xml:space="preserve"> </w:t>
            </w:r>
          </w:p>
        </w:tc>
      </w:tr>
      <w:tr w:rsidR="002602FC" w:rsidRPr="00E31BE8" w:rsidTr="002F4723">
        <w:trPr>
          <w:trHeight w:val="240"/>
        </w:trPr>
        <w:tc>
          <w:tcPr>
            <w:tcW w:w="0" w:type="auto"/>
            <w:vMerge/>
            <w:tcBorders>
              <w:top w:val="nil"/>
              <w:left w:val="double" w:sz="4" w:space="0" w:color="000000"/>
              <w:bottom w:val="nil"/>
              <w:right w:val="single" w:sz="4" w:space="0" w:color="000000"/>
            </w:tcBorders>
          </w:tcPr>
          <w:p w:rsidR="002602FC" w:rsidRPr="00E31BE8" w:rsidRDefault="002602FC" w:rsidP="002F4723">
            <w:pPr>
              <w:spacing w:after="0" w:line="276" w:lineRule="auto"/>
              <w:ind w:left="0" w:right="0" w:firstLine="0"/>
              <w:jc w:val="left"/>
              <w:rPr>
                <w:rFonts w:ascii="Arial Narrow" w:hAnsi="Arial Narrow"/>
              </w:rPr>
            </w:pPr>
          </w:p>
        </w:tc>
        <w:tc>
          <w:tcPr>
            <w:tcW w:w="1726"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 </w:t>
            </w:r>
          </w:p>
        </w:tc>
        <w:tc>
          <w:tcPr>
            <w:tcW w:w="1070"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 </w:t>
            </w:r>
          </w:p>
        </w:tc>
        <w:tc>
          <w:tcPr>
            <w:tcW w:w="1613"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 </w:t>
            </w:r>
          </w:p>
        </w:tc>
        <w:tc>
          <w:tcPr>
            <w:tcW w:w="1502"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 </w:t>
            </w:r>
          </w:p>
        </w:tc>
        <w:tc>
          <w:tcPr>
            <w:tcW w:w="1926" w:type="dxa"/>
            <w:tcBorders>
              <w:top w:val="single" w:sz="4" w:space="0" w:color="000000"/>
              <w:left w:val="single" w:sz="4" w:space="0" w:color="000000"/>
              <w:bottom w:val="single" w:sz="4" w:space="0" w:color="000000"/>
              <w:right w:val="double" w:sz="4" w:space="0" w:color="000000"/>
            </w:tcBorders>
          </w:tcPr>
          <w:p w:rsidR="002602FC" w:rsidRPr="00E31BE8" w:rsidRDefault="002602FC" w:rsidP="002F4723">
            <w:pPr>
              <w:spacing w:after="0" w:line="276" w:lineRule="auto"/>
              <w:ind w:left="0" w:right="0" w:firstLine="0"/>
              <w:jc w:val="left"/>
              <w:rPr>
                <w:rFonts w:ascii="Arial Narrow" w:hAnsi="Arial Narrow"/>
              </w:rPr>
            </w:pPr>
            <w:r w:rsidRPr="00E31BE8">
              <w:rPr>
                <w:rFonts w:ascii="Arial Narrow" w:hAnsi="Arial Narrow"/>
                <w:sz w:val="20"/>
              </w:rPr>
              <w:t xml:space="preserve"> </w:t>
            </w:r>
          </w:p>
        </w:tc>
      </w:tr>
      <w:tr w:rsidR="002602FC" w:rsidRPr="00E31BE8" w:rsidTr="002F4723">
        <w:trPr>
          <w:trHeight w:val="238"/>
        </w:trPr>
        <w:tc>
          <w:tcPr>
            <w:tcW w:w="0" w:type="auto"/>
            <w:vMerge/>
            <w:tcBorders>
              <w:top w:val="nil"/>
              <w:left w:val="double" w:sz="4" w:space="0" w:color="000000"/>
              <w:bottom w:val="nil"/>
              <w:right w:val="single" w:sz="4" w:space="0" w:color="000000"/>
            </w:tcBorders>
          </w:tcPr>
          <w:p w:rsidR="002602FC" w:rsidRPr="00E31BE8" w:rsidRDefault="002602FC" w:rsidP="002F4723">
            <w:pPr>
              <w:spacing w:after="0" w:line="276" w:lineRule="auto"/>
              <w:ind w:left="0" w:right="0" w:firstLine="0"/>
              <w:jc w:val="left"/>
              <w:rPr>
                <w:rFonts w:ascii="Arial Narrow" w:hAnsi="Arial Narrow"/>
              </w:rPr>
            </w:pPr>
          </w:p>
        </w:tc>
        <w:tc>
          <w:tcPr>
            <w:tcW w:w="1726"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 </w:t>
            </w:r>
          </w:p>
        </w:tc>
        <w:tc>
          <w:tcPr>
            <w:tcW w:w="1070"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 </w:t>
            </w:r>
          </w:p>
        </w:tc>
        <w:tc>
          <w:tcPr>
            <w:tcW w:w="1613"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 </w:t>
            </w:r>
          </w:p>
        </w:tc>
        <w:tc>
          <w:tcPr>
            <w:tcW w:w="1502"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 </w:t>
            </w:r>
          </w:p>
        </w:tc>
        <w:tc>
          <w:tcPr>
            <w:tcW w:w="1926" w:type="dxa"/>
            <w:tcBorders>
              <w:top w:val="single" w:sz="4" w:space="0" w:color="000000"/>
              <w:left w:val="single" w:sz="4" w:space="0" w:color="000000"/>
              <w:bottom w:val="single" w:sz="4" w:space="0" w:color="000000"/>
              <w:right w:val="double" w:sz="4" w:space="0" w:color="000000"/>
            </w:tcBorders>
          </w:tcPr>
          <w:p w:rsidR="002602FC" w:rsidRPr="00E31BE8" w:rsidRDefault="002602FC" w:rsidP="002F4723">
            <w:pPr>
              <w:spacing w:after="0" w:line="276" w:lineRule="auto"/>
              <w:ind w:left="0" w:right="0" w:firstLine="0"/>
              <w:jc w:val="left"/>
              <w:rPr>
                <w:rFonts w:ascii="Arial Narrow" w:hAnsi="Arial Narrow"/>
              </w:rPr>
            </w:pPr>
            <w:r w:rsidRPr="00E31BE8">
              <w:rPr>
                <w:rFonts w:ascii="Arial Narrow" w:hAnsi="Arial Narrow"/>
                <w:sz w:val="20"/>
              </w:rPr>
              <w:t xml:space="preserve"> </w:t>
            </w:r>
          </w:p>
        </w:tc>
      </w:tr>
      <w:tr w:rsidR="002602FC" w:rsidRPr="00E31BE8" w:rsidTr="002F4723">
        <w:trPr>
          <w:trHeight w:val="240"/>
        </w:trPr>
        <w:tc>
          <w:tcPr>
            <w:tcW w:w="0" w:type="auto"/>
            <w:vMerge/>
            <w:tcBorders>
              <w:top w:val="nil"/>
              <w:left w:val="double" w:sz="4" w:space="0" w:color="000000"/>
              <w:bottom w:val="single" w:sz="4" w:space="0" w:color="000000"/>
              <w:right w:val="single" w:sz="4" w:space="0" w:color="000000"/>
            </w:tcBorders>
          </w:tcPr>
          <w:p w:rsidR="002602FC" w:rsidRPr="00E31BE8" w:rsidRDefault="002602FC" w:rsidP="002F4723">
            <w:pPr>
              <w:spacing w:after="0" w:line="276" w:lineRule="auto"/>
              <w:ind w:left="0" w:right="0" w:firstLine="0"/>
              <w:jc w:val="left"/>
              <w:rPr>
                <w:rFonts w:ascii="Arial Narrow" w:hAnsi="Arial Narrow"/>
              </w:rPr>
            </w:pPr>
          </w:p>
        </w:tc>
        <w:tc>
          <w:tcPr>
            <w:tcW w:w="5911" w:type="dxa"/>
            <w:gridSpan w:val="4"/>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TOTAL C </w:t>
            </w:r>
          </w:p>
        </w:tc>
        <w:tc>
          <w:tcPr>
            <w:tcW w:w="1926" w:type="dxa"/>
            <w:tcBorders>
              <w:top w:val="single" w:sz="4" w:space="0" w:color="000000"/>
              <w:left w:val="single" w:sz="4" w:space="0" w:color="000000"/>
              <w:bottom w:val="single" w:sz="4" w:space="0" w:color="000000"/>
              <w:right w:val="double" w:sz="4" w:space="0" w:color="000000"/>
            </w:tcBorders>
          </w:tcPr>
          <w:p w:rsidR="002602FC" w:rsidRPr="00E31BE8" w:rsidRDefault="002602FC" w:rsidP="002F4723">
            <w:pPr>
              <w:spacing w:after="0" w:line="276" w:lineRule="auto"/>
              <w:ind w:left="0" w:right="0" w:firstLine="0"/>
              <w:jc w:val="left"/>
              <w:rPr>
                <w:rFonts w:ascii="Arial Narrow" w:hAnsi="Arial Narrow"/>
              </w:rPr>
            </w:pPr>
            <w:r w:rsidRPr="00E31BE8">
              <w:rPr>
                <w:rFonts w:ascii="Arial Narrow" w:hAnsi="Arial Narrow"/>
                <w:sz w:val="20"/>
              </w:rPr>
              <w:t xml:space="preserve"> </w:t>
            </w:r>
          </w:p>
        </w:tc>
      </w:tr>
      <w:tr w:rsidR="002602FC" w:rsidRPr="00E31BE8" w:rsidTr="002F4723">
        <w:trPr>
          <w:trHeight w:val="290"/>
        </w:trPr>
        <w:tc>
          <w:tcPr>
            <w:tcW w:w="1915" w:type="dxa"/>
            <w:tcBorders>
              <w:top w:val="single" w:sz="4" w:space="0" w:color="000000"/>
              <w:left w:val="doub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             D </w:t>
            </w:r>
          </w:p>
        </w:tc>
        <w:tc>
          <w:tcPr>
            <w:tcW w:w="5911" w:type="dxa"/>
            <w:gridSpan w:val="4"/>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 TOTALCOUTS DIRECTS                                            A+B+C </w:t>
            </w:r>
          </w:p>
        </w:tc>
        <w:tc>
          <w:tcPr>
            <w:tcW w:w="1926" w:type="dxa"/>
            <w:tcBorders>
              <w:top w:val="single" w:sz="4" w:space="0" w:color="000000"/>
              <w:left w:val="single" w:sz="4" w:space="0" w:color="000000"/>
              <w:bottom w:val="single" w:sz="4" w:space="0" w:color="000000"/>
              <w:right w:val="double" w:sz="4" w:space="0" w:color="000000"/>
            </w:tcBorders>
          </w:tcPr>
          <w:p w:rsidR="002602FC" w:rsidRPr="00E31BE8" w:rsidRDefault="002602FC" w:rsidP="002F4723">
            <w:pPr>
              <w:spacing w:after="0" w:line="276" w:lineRule="auto"/>
              <w:ind w:left="0" w:right="0" w:firstLine="0"/>
              <w:jc w:val="left"/>
              <w:rPr>
                <w:rFonts w:ascii="Arial Narrow" w:hAnsi="Arial Narrow"/>
              </w:rPr>
            </w:pPr>
            <w:r w:rsidRPr="00E31BE8">
              <w:rPr>
                <w:rFonts w:ascii="Arial Narrow" w:hAnsi="Arial Narrow"/>
                <w:sz w:val="20"/>
              </w:rPr>
              <w:t xml:space="preserve"> </w:t>
            </w:r>
          </w:p>
        </w:tc>
      </w:tr>
      <w:tr w:rsidR="002602FC" w:rsidRPr="00E31BE8" w:rsidTr="002F4723">
        <w:trPr>
          <w:trHeight w:val="307"/>
        </w:trPr>
        <w:tc>
          <w:tcPr>
            <w:tcW w:w="1915" w:type="dxa"/>
            <w:tcBorders>
              <w:top w:val="single" w:sz="4" w:space="0" w:color="000000"/>
              <w:left w:val="doub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E </w:t>
            </w:r>
          </w:p>
        </w:tc>
        <w:tc>
          <w:tcPr>
            <w:tcW w:w="2796" w:type="dxa"/>
            <w:gridSpan w:val="2"/>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Frais généraux de chantier </w:t>
            </w:r>
          </w:p>
        </w:tc>
        <w:tc>
          <w:tcPr>
            <w:tcW w:w="1613"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 </w:t>
            </w:r>
          </w:p>
        </w:tc>
        <w:tc>
          <w:tcPr>
            <w:tcW w:w="1502"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 Dx % </w:t>
            </w:r>
          </w:p>
        </w:tc>
        <w:tc>
          <w:tcPr>
            <w:tcW w:w="1926" w:type="dxa"/>
            <w:tcBorders>
              <w:top w:val="single" w:sz="4" w:space="0" w:color="000000"/>
              <w:left w:val="single" w:sz="4" w:space="0" w:color="000000"/>
              <w:bottom w:val="single" w:sz="4" w:space="0" w:color="000000"/>
              <w:right w:val="double" w:sz="4" w:space="0" w:color="000000"/>
            </w:tcBorders>
          </w:tcPr>
          <w:p w:rsidR="002602FC" w:rsidRPr="00E31BE8" w:rsidRDefault="002602FC" w:rsidP="002F4723">
            <w:pPr>
              <w:spacing w:after="0" w:line="276" w:lineRule="auto"/>
              <w:ind w:left="0" w:right="0" w:firstLine="0"/>
              <w:jc w:val="left"/>
              <w:rPr>
                <w:rFonts w:ascii="Arial Narrow" w:hAnsi="Arial Narrow"/>
              </w:rPr>
            </w:pPr>
            <w:r w:rsidRPr="00E31BE8">
              <w:rPr>
                <w:rFonts w:ascii="Arial Narrow" w:hAnsi="Arial Narrow"/>
                <w:sz w:val="20"/>
              </w:rPr>
              <w:t xml:space="preserve"> </w:t>
            </w:r>
          </w:p>
        </w:tc>
      </w:tr>
      <w:tr w:rsidR="002602FC" w:rsidRPr="00E31BE8" w:rsidTr="002F4723">
        <w:trPr>
          <w:trHeight w:val="305"/>
        </w:trPr>
        <w:tc>
          <w:tcPr>
            <w:tcW w:w="1915" w:type="dxa"/>
            <w:tcBorders>
              <w:top w:val="single" w:sz="4" w:space="0" w:color="000000"/>
              <w:left w:val="doub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             F </w:t>
            </w:r>
          </w:p>
        </w:tc>
        <w:tc>
          <w:tcPr>
            <w:tcW w:w="2796" w:type="dxa"/>
            <w:gridSpan w:val="2"/>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Frais généraux de siège </w:t>
            </w:r>
          </w:p>
        </w:tc>
        <w:tc>
          <w:tcPr>
            <w:tcW w:w="1613"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             % </w:t>
            </w:r>
          </w:p>
        </w:tc>
        <w:tc>
          <w:tcPr>
            <w:tcW w:w="1502"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 Dx % </w:t>
            </w:r>
          </w:p>
        </w:tc>
        <w:tc>
          <w:tcPr>
            <w:tcW w:w="1926" w:type="dxa"/>
            <w:tcBorders>
              <w:top w:val="single" w:sz="4" w:space="0" w:color="000000"/>
              <w:left w:val="single" w:sz="4" w:space="0" w:color="000000"/>
              <w:bottom w:val="single" w:sz="4" w:space="0" w:color="000000"/>
              <w:right w:val="double" w:sz="4" w:space="0" w:color="000000"/>
            </w:tcBorders>
          </w:tcPr>
          <w:p w:rsidR="002602FC" w:rsidRPr="00E31BE8" w:rsidRDefault="002602FC" w:rsidP="002F4723">
            <w:pPr>
              <w:spacing w:after="0" w:line="276" w:lineRule="auto"/>
              <w:ind w:left="0" w:right="0" w:firstLine="0"/>
              <w:jc w:val="left"/>
              <w:rPr>
                <w:rFonts w:ascii="Arial Narrow" w:hAnsi="Arial Narrow"/>
              </w:rPr>
            </w:pPr>
            <w:r w:rsidRPr="00E31BE8">
              <w:rPr>
                <w:rFonts w:ascii="Arial Narrow" w:hAnsi="Arial Narrow"/>
                <w:sz w:val="20"/>
              </w:rPr>
              <w:t xml:space="preserve"> </w:t>
            </w:r>
          </w:p>
        </w:tc>
      </w:tr>
      <w:tr w:rsidR="002602FC" w:rsidRPr="00E31BE8" w:rsidTr="002F4723">
        <w:trPr>
          <w:trHeight w:val="307"/>
        </w:trPr>
        <w:tc>
          <w:tcPr>
            <w:tcW w:w="1915" w:type="dxa"/>
            <w:tcBorders>
              <w:top w:val="single" w:sz="4" w:space="0" w:color="000000"/>
              <w:left w:val="doub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             G </w:t>
            </w:r>
          </w:p>
        </w:tc>
        <w:tc>
          <w:tcPr>
            <w:tcW w:w="2796" w:type="dxa"/>
            <w:gridSpan w:val="2"/>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Coût de revient </w:t>
            </w:r>
          </w:p>
        </w:tc>
        <w:tc>
          <w:tcPr>
            <w:tcW w:w="1613"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 </w:t>
            </w:r>
          </w:p>
        </w:tc>
        <w:tc>
          <w:tcPr>
            <w:tcW w:w="1502"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 =’ D+ E + F </w:t>
            </w:r>
          </w:p>
        </w:tc>
        <w:tc>
          <w:tcPr>
            <w:tcW w:w="1926" w:type="dxa"/>
            <w:tcBorders>
              <w:top w:val="single" w:sz="4" w:space="0" w:color="000000"/>
              <w:left w:val="single" w:sz="4" w:space="0" w:color="000000"/>
              <w:bottom w:val="single" w:sz="4" w:space="0" w:color="000000"/>
              <w:right w:val="double" w:sz="4" w:space="0" w:color="000000"/>
            </w:tcBorders>
          </w:tcPr>
          <w:p w:rsidR="002602FC" w:rsidRPr="00E31BE8" w:rsidRDefault="002602FC" w:rsidP="002F4723">
            <w:pPr>
              <w:spacing w:after="0" w:line="276" w:lineRule="auto"/>
              <w:ind w:left="0" w:right="0" w:firstLine="0"/>
              <w:jc w:val="left"/>
              <w:rPr>
                <w:rFonts w:ascii="Arial Narrow" w:hAnsi="Arial Narrow"/>
              </w:rPr>
            </w:pPr>
            <w:r w:rsidRPr="00E31BE8">
              <w:rPr>
                <w:rFonts w:ascii="Arial Narrow" w:hAnsi="Arial Narrow"/>
                <w:sz w:val="20"/>
              </w:rPr>
              <w:t xml:space="preserve"> </w:t>
            </w:r>
          </w:p>
        </w:tc>
      </w:tr>
      <w:tr w:rsidR="002602FC" w:rsidRPr="00E31BE8" w:rsidTr="002F4723">
        <w:trPr>
          <w:trHeight w:val="307"/>
        </w:trPr>
        <w:tc>
          <w:tcPr>
            <w:tcW w:w="1915" w:type="dxa"/>
            <w:tcBorders>
              <w:top w:val="single" w:sz="4" w:space="0" w:color="000000"/>
              <w:left w:val="doub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H </w:t>
            </w:r>
          </w:p>
        </w:tc>
        <w:tc>
          <w:tcPr>
            <w:tcW w:w="2796" w:type="dxa"/>
            <w:gridSpan w:val="2"/>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 Risques + Bénéfices </w:t>
            </w:r>
          </w:p>
        </w:tc>
        <w:tc>
          <w:tcPr>
            <w:tcW w:w="1613"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               % </w:t>
            </w:r>
          </w:p>
        </w:tc>
        <w:tc>
          <w:tcPr>
            <w:tcW w:w="1502"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 Gx % </w:t>
            </w:r>
          </w:p>
        </w:tc>
        <w:tc>
          <w:tcPr>
            <w:tcW w:w="1926" w:type="dxa"/>
            <w:tcBorders>
              <w:top w:val="single" w:sz="4" w:space="0" w:color="000000"/>
              <w:left w:val="single" w:sz="4" w:space="0" w:color="000000"/>
              <w:bottom w:val="single" w:sz="4" w:space="0" w:color="000000"/>
              <w:right w:val="double" w:sz="4" w:space="0" w:color="000000"/>
            </w:tcBorders>
          </w:tcPr>
          <w:p w:rsidR="002602FC" w:rsidRPr="00E31BE8" w:rsidRDefault="002602FC" w:rsidP="002F4723">
            <w:pPr>
              <w:spacing w:after="0" w:line="276" w:lineRule="auto"/>
              <w:ind w:left="0" w:right="0" w:firstLine="0"/>
              <w:jc w:val="left"/>
              <w:rPr>
                <w:rFonts w:ascii="Arial Narrow" w:hAnsi="Arial Narrow"/>
              </w:rPr>
            </w:pPr>
            <w:r w:rsidRPr="00E31BE8">
              <w:rPr>
                <w:rFonts w:ascii="Arial Narrow" w:hAnsi="Arial Narrow"/>
                <w:sz w:val="20"/>
              </w:rPr>
              <w:t xml:space="preserve"> </w:t>
            </w:r>
          </w:p>
        </w:tc>
      </w:tr>
      <w:tr w:rsidR="002602FC" w:rsidRPr="00E31BE8" w:rsidTr="002F4723">
        <w:trPr>
          <w:trHeight w:val="307"/>
        </w:trPr>
        <w:tc>
          <w:tcPr>
            <w:tcW w:w="1915" w:type="dxa"/>
            <w:tcBorders>
              <w:top w:val="single" w:sz="4" w:space="0" w:color="000000"/>
              <w:left w:val="doub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             P </w:t>
            </w:r>
          </w:p>
        </w:tc>
        <w:tc>
          <w:tcPr>
            <w:tcW w:w="4409" w:type="dxa"/>
            <w:gridSpan w:val="3"/>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PRIX DE VENTE TOTAL  HORS TAXE </w:t>
            </w:r>
          </w:p>
        </w:tc>
        <w:tc>
          <w:tcPr>
            <w:tcW w:w="1502"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 G+ H </w:t>
            </w:r>
          </w:p>
        </w:tc>
        <w:tc>
          <w:tcPr>
            <w:tcW w:w="1926" w:type="dxa"/>
            <w:tcBorders>
              <w:top w:val="single" w:sz="4" w:space="0" w:color="000000"/>
              <w:left w:val="single" w:sz="4" w:space="0" w:color="000000"/>
              <w:bottom w:val="single" w:sz="4" w:space="0" w:color="000000"/>
              <w:right w:val="double" w:sz="4" w:space="0" w:color="000000"/>
            </w:tcBorders>
          </w:tcPr>
          <w:p w:rsidR="002602FC" w:rsidRPr="00E31BE8" w:rsidRDefault="002602FC" w:rsidP="002F4723">
            <w:pPr>
              <w:spacing w:after="0" w:line="276" w:lineRule="auto"/>
              <w:ind w:left="0" w:right="0" w:firstLine="0"/>
              <w:jc w:val="left"/>
              <w:rPr>
                <w:rFonts w:ascii="Arial Narrow" w:hAnsi="Arial Narrow"/>
              </w:rPr>
            </w:pPr>
            <w:r w:rsidRPr="00E31BE8">
              <w:rPr>
                <w:rFonts w:ascii="Arial Narrow" w:hAnsi="Arial Narrow"/>
                <w:sz w:val="20"/>
              </w:rPr>
              <w:t xml:space="preserve"> </w:t>
            </w:r>
          </w:p>
        </w:tc>
      </w:tr>
      <w:tr w:rsidR="002602FC" w:rsidRPr="00E31BE8" w:rsidTr="002F4723">
        <w:trPr>
          <w:trHeight w:val="319"/>
        </w:trPr>
        <w:tc>
          <w:tcPr>
            <w:tcW w:w="1915" w:type="dxa"/>
            <w:tcBorders>
              <w:top w:val="single" w:sz="4" w:space="0" w:color="000000"/>
              <w:left w:val="double" w:sz="4" w:space="0" w:color="000000"/>
              <w:bottom w:val="doub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             V </w:t>
            </w:r>
          </w:p>
        </w:tc>
        <w:tc>
          <w:tcPr>
            <w:tcW w:w="4409" w:type="dxa"/>
            <w:gridSpan w:val="3"/>
            <w:tcBorders>
              <w:top w:val="single" w:sz="4" w:space="0" w:color="000000"/>
              <w:left w:val="single" w:sz="4" w:space="0" w:color="000000"/>
              <w:bottom w:val="doub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PRIX DE VENTE UNITAIRE HORS TAXE </w:t>
            </w:r>
          </w:p>
        </w:tc>
        <w:tc>
          <w:tcPr>
            <w:tcW w:w="1502" w:type="dxa"/>
            <w:tcBorders>
              <w:top w:val="single" w:sz="4" w:space="0" w:color="000000"/>
              <w:left w:val="single" w:sz="4" w:space="0" w:color="000000"/>
              <w:bottom w:val="double" w:sz="4" w:space="0" w:color="000000"/>
              <w:right w:val="single" w:sz="4" w:space="0" w:color="000000"/>
            </w:tcBorders>
          </w:tcPr>
          <w:p w:rsidR="002602FC" w:rsidRPr="00E31BE8" w:rsidRDefault="002602FC" w:rsidP="002F4723">
            <w:pPr>
              <w:spacing w:after="0" w:line="276" w:lineRule="auto"/>
              <w:ind w:left="2" w:right="0" w:firstLine="0"/>
              <w:jc w:val="left"/>
              <w:rPr>
                <w:rFonts w:ascii="Arial Narrow" w:hAnsi="Arial Narrow"/>
              </w:rPr>
            </w:pPr>
            <w:r w:rsidRPr="00E31BE8">
              <w:rPr>
                <w:rFonts w:ascii="Arial Narrow" w:hAnsi="Arial Narrow"/>
                <w:sz w:val="20"/>
              </w:rPr>
              <w:t xml:space="preserve">‘=’ P / Qté </w:t>
            </w:r>
          </w:p>
        </w:tc>
        <w:tc>
          <w:tcPr>
            <w:tcW w:w="1926" w:type="dxa"/>
            <w:tcBorders>
              <w:top w:val="single" w:sz="4" w:space="0" w:color="000000"/>
              <w:left w:val="single" w:sz="4" w:space="0" w:color="000000"/>
              <w:bottom w:val="double" w:sz="4" w:space="0" w:color="000000"/>
              <w:right w:val="double" w:sz="4" w:space="0" w:color="000000"/>
            </w:tcBorders>
          </w:tcPr>
          <w:p w:rsidR="002602FC" w:rsidRPr="00E31BE8" w:rsidRDefault="002602FC" w:rsidP="002F4723">
            <w:pPr>
              <w:spacing w:after="0" w:line="276" w:lineRule="auto"/>
              <w:ind w:left="0" w:right="0" w:firstLine="0"/>
              <w:jc w:val="left"/>
              <w:rPr>
                <w:rFonts w:ascii="Arial Narrow" w:hAnsi="Arial Narrow"/>
              </w:rPr>
            </w:pPr>
            <w:r w:rsidRPr="00E31BE8">
              <w:rPr>
                <w:rFonts w:ascii="Arial Narrow" w:hAnsi="Arial Narrow"/>
                <w:sz w:val="20"/>
              </w:rPr>
              <w:t xml:space="preserve"> </w:t>
            </w:r>
          </w:p>
        </w:tc>
      </w:tr>
    </w:tbl>
    <w:p w:rsidR="002602FC" w:rsidRPr="00E31BE8" w:rsidRDefault="002602FC" w:rsidP="002602FC">
      <w:pPr>
        <w:spacing w:after="24" w:line="240" w:lineRule="auto"/>
        <w:ind w:left="0" w:right="0" w:firstLine="0"/>
        <w:jc w:val="left"/>
        <w:rPr>
          <w:rFonts w:ascii="Arial Narrow" w:hAnsi="Arial Narrow"/>
        </w:rPr>
      </w:pPr>
      <w:r w:rsidRPr="00E31BE8">
        <w:rPr>
          <w:rFonts w:ascii="Arial Narrow" w:hAnsi="Arial Narrow"/>
        </w:rPr>
        <w:t xml:space="preserve"> </w:t>
      </w:r>
    </w:p>
    <w:p w:rsidR="002602FC" w:rsidRPr="00E31BE8" w:rsidRDefault="002602FC" w:rsidP="002602FC">
      <w:pPr>
        <w:spacing w:after="108" w:line="240" w:lineRule="auto"/>
        <w:ind w:left="0" w:right="0" w:firstLine="0"/>
        <w:jc w:val="left"/>
        <w:rPr>
          <w:rFonts w:ascii="Arial Narrow" w:hAnsi="Arial Narrow"/>
        </w:rPr>
      </w:pPr>
      <w:r w:rsidRPr="00E31BE8">
        <w:rPr>
          <w:rFonts w:ascii="Arial Narrow" w:hAnsi="Arial Narrow"/>
        </w:rPr>
        <w:t xml:space="preserve"> </w:t>
      </w:r>
    </w:p>
    <w:p w:rsidR="002602FC" w:rsidRPr="00E31BE8" w:rsidRDefault="002602FC" w:rsidP="002602FC">
      <w:pPr>
        <w:spacing w:after="127" w:line="240" w:lineRule="auto"/>
        <w:ind w:left="113" w:right="0" w:firstLine="0"/>
        <w:jc w:val="left"/>
        <w:rPr>
          <w:rFonts w:ascii="Arial Narrow" w:hAnsi="Arial Narrow"/>
        </w:rPr>
      </w:pPr>
      <w:r w:rsidRPr="00E31BE8">
        <w:rPr>
          <w:rFonts w:ascii="Arial Narrow" w:hAnsi="Arial Narrow"/>
          <w:sz w:val="16"/>
        </w:rPr>
        <w:t xml:space="preserve"> </w:t>
      </w:r>
    </w:p>
    <w:p w:rsidR="002602FC" w:rsidRPr="00E31BE8" w:rsidRDefault="002602FC" w:rsidP="002602FC">
      <w:pPr>
        <w:spacing w:after="58" w:line="240" w:lineRule="auto"/>
        <w:ind w:left="113" w:right="0" w:firstLine="0"/>
        <w:jc w:val="left"/>
        <w:rPr>
          <w:rFonts w:ascii="Arial Narrow" w:hAnsi="Arial Narrow"/>
        </w:rPr>
      </w:pPr>
      <w:r w:rsidRPr="00E31BE8">
        <w:rPr>
          <w:rFonts w:ascii="Arial Narrow" w:hAnsi="Arial Narrow"/>
          <w:sz w:val="16"/>
        </w:rPr>
        <w:t xml:space="preserve"> </w:t>
      </w:r>
    </w:p>
    <w:p w:rsidR="002602FC" w:rsidRPr="00E31BE8" w:rsidRDefault="002602FC" w:rsidP="002602FC">
      <w:pPr>
        <w:spacing w:after="36" w:line="240" w:lineRule="auto"/>
        <w:ind w:left="0" w:right="0" w:firstLine="0"/>
        <w:jc w:val="left"/>
        <w:rPr>
          <w:rFonts w:ascii="Arial Narrow" w:hAnsi="Arial Narrow"/>
        </w:rPr>
      </w:pPr>
      <w:r w:rsidRPr="00E31BE8">
        <w:rPr>
          <w:rFonts w:ascii="Arial Narrow" w:hAnsi="Arial Narrow"/>
        </w:rPr>
        <w:t xml:space="preserve"> </w:t>
      </w:r>
    </w:p>
    <w:p w:rsidR="002602FC" w:rsidRPr="00E31BE8" w:rsidRDefault="002602FC" w:rsidP="002602FC">
      <w:pPr>
        <w:spacing w:after="0" w:line="240" w:lineRule="auto"/>
        <w:ind w:left="0" w:right="0" w:firstLine="0"/>
        <w:jc w:val="left"/>
        <w:rPr>
          <w:rFonts w:ascii="Arial Narrow" w:hAnsi="Arial Narrow"/>
        </w:rPr>
      </w:pPr>
      <w:r w:rsidRPr="00E31BE8">
        <w:rPr>
          <w:rFonts w:ascii="Arial Narrow" w:hAnsi="Arial Narrow"/>
        </w:rPr>
        <w:t xml:space="preserve"> </w:t>
      </w:r>
    </w:p>
    <w:p w:rsidR="002602FC" w:rsidRPr="00E31BE8" w:rsidRDefault="002602FC" w:rsidP="002602FC">
      <w:pPr>
        <w:spacing w:after="27" w:line="240" w:lineRule="auto"/>
        <w:ind w:left="0" w:right="0" w:firstLine="0"/>
        <w:jc w:val="left"/>
        <w:rPr>
          <w:rFonts w:ascii="Arial Narrow" w:hAnsi="Arial Narrow"/>
        </w:rPr>
      </w:pPr>
      <w:r w:rsidRPr="00E31BE8">
        <w:rPr>
          <w:rFonts w:ascii="Arial Narrow" w:hAnsi="Arial Narrow"/>
        </w:rPr>
        <w:t xml:space="preserve"> </w:t>
      </w:r>
    </w:p>
    <w:p w:rsidR="002602FC" w:rsidRPr="00E31BE8" w:rsidRDefault="002602FC" w:rsidP="002602FC">
      <w:pPr>
        <w:spacing w:after="108" w:line="240" w:lineRule="auto"/>
        <w:ind w:left="0" w:right="0" w:firstLine="0"/>
        <w:jc w:val="left"/>
        <w:rPr>
          <w:rFonts w:ascii="Arial Narrow" w:hAnsi="Arial Narrow"/>
        </w:rPr>
      </w:pPr>
      <w:r w:rsidRPr="00E31BE8">
        <w:rPr>
          <w:rFonts w:ascii="Arial Narrow" w:hAnsi="Arial Narrow"/>
        </w:rPr>
        <w:t xml:space="preserve"> </w:t>
      </w:r>
    </w:p>
    <w:p w:rsidR="002602FC" w:rsidRPr="00E31BE8" w:rsidRDefault="002602FC" w:rsidP="002602FC">
      <w:pPr>
        <w:spacing w:after="125" w:line="240" w:lineRule="auto"/>
        <w:ind w:left="113" w:right="0" w:firstLine="0"/>
        <w:jc w:val="left"/>
        <w:rPr>
          <w:rFonts w:ascii="Arial Narrow" w:hAnsi="Arial Narrow"/>
        </w:rPr>
      </w:pPr>
      <w:r w:rsidRPr="00E31BE8">
        <w:rPr>
          <w:rFonts w:ascii="Arial Narrow" w:hAnsi="Arial Narrow"/>
          <w:sz w:val="16"/>
        </w:rPr>
        <w:lastRenderedPageBreak/>
        <w:t xml:space="preserve"> </w:t>
      </w:r>
    </w:p>
    <w:p w:rsidR="002602FC" w:rsidRPr="00E31BE8" w:rsidRDefault="002602FC" w:rsidP="002602FC">
      <w:pPr>
        <w:spacing w:after="58" w:line="240" w:lineRule="auto"/>
        <w:ind w:left="113" w:right="0" w:firstLine="0"/>
        <w:jc w:val="left"/>
        <w:rPr>
          <w:rFonts w:ascii="Arial Narrow" w:hAnsi="Arial Narrow"/>
        </w:rPr>
      </w:pPr>
      <w:r w:rsidRPr="00E31BE8">
        <w:rPr>
          <w:rFonts w:ascii="Arial Narrow" w:hAnsi="Arial Narrow"/>
          <w:sz w:val="16"/>
        </w:rPr>
        <w:t xml:space="preserve"> </w:t>
      </w:r>
    </w:p>
    <w:p w:rsidR="002602FC" w:rsidRPr="00E31BE8" w:rsidRDefault="002602FC" w:rsidP="002602FC">
      <w:pPr>
        <w:spacing w:after="39" w:line="240" w:lineRule="auto"/>
        <w:ind w:left="0" w:right="0" w:firstLine="0"/>
        <w:jc w:val="left"/>
        <w:rPr>
          <w:rFonts w:ascii="Arial Narrow" w:hAnsi="Arial Narrow"/>
        </w:rPr>
      </w:pPr>
      <w:r w:rsidRPr="00E31BE8">
        <w:rPr>
          <w:rFonts w:ascii="Arial Narrow" w:hAnsi="Arial Narrow"/>
        </w:rPr>
        <w:t xml:space="preserve"> </w:t>
      </w:r>
    </w:p>
    <w:p w:rsidR="002602FC" w:rsidRPr="00E31BE8" w:rsidRDefault="002602FC" w:rsidP="002602FC">
      <w:pPr>
        <w:spacing w:line="240" w:lineRule="auto"/>
        <w:ind w:left="0" w:right="0" w:firstLine="0"/>
        <w:jc w:val="left"/>
        <w:rPr>
          <w:rFonts w:ascii="Arial Narrow" w:hAnsi="Arial Narrow"/>
        </w:rPr>
      </w:pPr>
      <w:r w:rsidRPr="00E31BE8">
        <w:rPr>
          <w:rFonts w:ascii="Arial Narrow" w:hAnsi="Arial Narrow"/>
        </w:rPr>
        <w:t xml:space="preserve"> </w:t>
      </w:r>
    </w:p>
    <w:p w:rsidR="002602FC" w:rsidRPr="00E31BE8" w:rsidRDefault="002602FC" w:rsidP="002602FC">
      <w:pPr>
        <w:spacing w:after="0" w:line="240" w:lineRule="auto"/>
        <w:ind w:left="0" w:right="0" w:firstLine="0"/>
        <w:rPr>
          <w:rFonts w:ascii="Arial Narrow" w:hAnsi="Arial Narrow"/>
        </w:rPr>
      </w:pPr>
      <w:r w:rsidRPr="00E31BE8">
        <w:rPr>
          <w:rFonts w:ascii="Arial Narrow" w:hAnsi="Arial Narrow"/>
        </w:rPr>
        <w:t xml:space="preserve"> </w:t>
      </w:r>
      <w:r w:rsidRPr="00E31BE8">
        <w:rPr>
          <w:rFonts w:ascii="Arial Narrow" w:hAnsi="Arial Narrow"/>
        </w:rPr>
        <w:tab/>
        <w:t xml:space="preserve"> </w:t>
      </w:r>
    </w:p>
    <w:p w:rsidR="002602FC" w:rsidRPr="00E31BE8" w:rsidRDefault="002602FC" w:rsidP="002602FC">
      <w:pPr>
        <w:spacing w:after="71" w:line="216" w:lineRule="auto"/>
        <w:ind w:left="0" w:right="10563" w:firstLine="0"/>
        <w:rPr>
          <w:rFonts w:ascii="Arial Narrow" w:hAnsi="Arial Narrow"/>
        </w:rPr>
      </w:pPr>
      <w:r w:rsidRPr="00E31BE8">
        <w:rPr>
          <w:rFonts w:ascii="Arial Narrow" w:hAnsi="Arial Narrow"/>
          <w:sz w:val="20"/>
        </w:rPr>
        <w:t xml:space="preserve"> </w:t>
      </w:r>
      <w:r w:rsidRPr="00E31BE8">
        <w:rPr>
          <w:rFonts w:ascii="Arial Narrow" w:hAnsi="Arial Narrow"/>
          <w:sz w:val="22"/>
        </w:rPr>
        <w:t xml:space="preserve"> </w:t>
      </w:r>
    </w:p>
    <w:p w:rsidR="002602FC" w:rsidRPr="00E31BE8" w:rsidRDefault="002602FC" w:rsidP="002602FC">
      <w:pPr>
        <w:spacing w:after="310" w:line="240" w:lineRule="auto"/>
        <w:ind w:left="0" w:right="0" w:firstLine="0"/>
        <w:jc w:val="left"/>
        <w:rPr>
          <w:rFonts w:ascii="Arial Narrow" w:hAnsi="Arial Narrow"/>
        </w:rPr>
      </w:pPr>
      <w:r w:rsidRPr="00E31BE8">
        <w:rPr>
          <w:rFonts w:ascii="Arial Narrow" w:hAnsi="Arial Narrow"/>
          <w:sz w:val="40"/>
        </w:rPr>
        <w:t xml:space="preserve"> </w:t>
      </w:r>
    </w:p>
    <w:p w:rsidR="002602FC" w:rsidRPr="00E31BE8" w:rsidRDefault="002602FC" w:rsidP="002602FC">
      <w:pPr>
        <w:spacing w:after="541" w:line="240" w:lineRule="auto"/>
        <w:ind w:left="0" w:right="0" w:firstLine="0"/>
        <w:jc w:val="center"/>
        <w:rPr>
          <w:rFonts w:ascii="Arial Narrow" w:hAnsi="Arial Narrow"/>
        </w:rPr>
      </w:pPr>
      <w:r w:rsidRPr="00E31BE8">
        <w:rPr>
          <w:rFonts w:ascii="Arial Narrow" w:hAnsi="Arial Narrow"/>
          <w:sz w:val="40"/>
        </w:rPr>
        <w:t xml:space="preserve"> </w:t>
      </w:r>
    </w:p>
    <w:p w:rsidR="002602FC" w:rsidRPr="00E31BE8" w:rsidRDefault="002602FC" w:rsidP="002602FC">
      <w:pPr>
        <w:spacing w:after="538" w:line="240" w:lineRule="auto"/>
        <w:ind w:left="0" w:right="0" w:firstLine="0"/>
        <w:jc w:val="center"/>
        <w:rPr>
          <w:rFonts w:ascii="Arial Narrow" w:hAnsi="Arial Narrow"/>
        </w:rPr>
      </w:pPr>
      <w:r w:rsidRPr="00E31BE8">
        <w:rPr>
          <w:rFonts w:ascii="Arial Narrow" w:hAnsi="Arial Narrow"/>
          <w:sz w:val="40"/>
        </w:rPr>
        <w:t xml:space="preserve"> </w:t>
      </w:r>
    </w:p>
    <w:p w:rsidR="002602FC" w:rsidRPr="00E31BE8" w:rsidRDefault="002602FC" w:rsidP="002602FC">
      <w:pPr>
        <w:spacing w:after="541" w:line="240" w:lineRule="auto"/>
        <w:ind w:left="0" w:right="0" w:firstLine="0"/>
        <w:jc w:val="center"/>
        <w:rPr>
          <w:rFonts w:ascii="Arial Narrow" w:hAnsi="Arial Narrow"/>
        </w:rPr>
      </w:pPr>
      <w:r w:rsidRPr="00E31BE8">
        <w:rPr>
          <w:rFonts w:ascii="Arial Narrow" w:hAnsi="Arial Narrow"/>
          <w:sz w:val="40"/>
        </w:rPr>
        <w:t xml:space="preserve"> </w:t>
      </w:r>
    </w:p>
    <w:p w:rsidR="002602FC" w:rsidRPr="00E31BE8" w:rsidRDefault="002602FC" w:rsidP="002602FC">
      <w:pPr>
        <w:spacing w:after="541" w:line="240" w:lineRule="auto"/>
        <w:ind w:left="0" w:right="0" w:firstLine="0"/>
        <w:jc w:val="center"/>
        <w:rPr>
          <w:rFonts w:ascii="Arial Narrow" w:hAnsi="Arial Narrow"/>
        </w:rPr>
      </w:pPr>
      <w:r w:rsidRPr="00E31BE8">
        <w:rPr>
          <w:rFonts w:ascii="Arial Narrow" w:hAnsi="Arial Narrow"/>
          <w:sz w:val="40"/>
        </w:rPr>
        <w:t xml:space="preserve"> </w:t>
      </w:r>
    </w:p>
    <w:p w:rsidR="002602FC" w:rsidRPr="00E31BE8" w:rsidRDefault="002602FC" w:rsidP="002602FC">
      <w:pPr>
        <w:spacing w:after="541" w:line="240" w:lineRule="auto"/>
        <w:ind w:left="0" w:right="0" w:firstLine="0"/>
        <w:jc w:val="center"/>
        <w:rPr>
          <w:rFonts w:ascii="Arial Narrow" w:hAnsi="Arial Narrow"/>
        </w:rPr>
      </w:pPr>
      <w:r w:rsidRPr="00E31BE8">
        <w:rPr>
          <w:rFonts w:ascii="Arial Narrow" w:hAnsi="Arial Narrow"/>
          <w:sz w:val="40"/>
        </w:rPr>
        <w:t xml:space="preserve"> </w:t>
      </w:r>
    </w:p>
    <w:p w:rsidR="002602FC" w:rsidRPr="00E31BE8" w:rsidRDefault="002602FC" w:rsidP="002602FC">
      <w:pPr>
        <w:spacing w:after="297" w:line="240" w:lineRule="auto"/>
        <w:ind w:left="10" w:right="1176"/>
        <w:jc w:val="right"/>
        <w:rPr>
          <w:rFonts w:ascii="Arial Narrow" w:hAnsi="Arial Narrow"/>
        </w:rPr>
      </w:pPr>
      <w:r w:rsidRPr="00E31BE8">
        <w:rPr>
          <w:rFonts w:ascii="Arial Narrow" w:hAnsi="Arial Narrow"/>
          <w:sz w:val="40"/>
        </w:rPr>
        <w:t xml:space="preserve">PIECE N° 10 : MODELE DE DE LETTRE - COMMANDE </w:t>
      </w:r>
    </w:p>
    <w:p w:rsidR="002602FC" w:rsidRPr="00E31BE8" w:rsidRDefault="002602FC" w:rsidP="002602FC">
      <w:pPr>
        <w:spacing w:after="2" w:line="240" w:lineRule="auto"/>
        <w:ind w:left="0" w:right="0" w:firstLine="0"/>
        <w:jc w:val="left"/>
        <w:rPr>
          <w:rFonts w:ascii="Arial Narrow" w:hAnsi="Arial Narrow"/>
        </w:rPr>
      </w:pPr>
      <w:r w:rsidRPr="00E31BE8">
        <w:rPr>
          <w:rFonts w:ascii="Arial Narrow" w:hAnsi="Arial Narrow"/>
          <w:sz w:val="18"/>
        </w:rPr>
        <w:t xml:space="preserve"> </w:t>
      </w:r>
    </w:p>
    <w:p w:rsidR="002602FC" w:rsidRPr="00E31BE8" w:rsidRDefault="002602FC" w:rsidP="002602FC">
      <w:pPr>
        <w:spacing w:after="0"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3"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0"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0"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3"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0"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0"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3"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0"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0"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3"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0"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0"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3"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0"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0"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3"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0"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0"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3"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0"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0"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3" w:line="240" w:lineRule="auto"/>
        <w:ind w:left="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0" w:line="240" w:lineRule="auto"/>
        <w:ind w:left="0" w:right="0" w:firstLine="0"/>
        <w:jc w:val="left"/>
        <w:rPr>
          <w:rFonts w:ascii="Arial Narrow" w:hAnsi="Arial Narrow"/>
        </w:rPr>
      </w:pPr>
      <w:r w:rsidRPr="00E31BE8">
        <w:rPr>
          <w:rFonts w:ascii="Arial Narrow" w:hAnsi="Arial Narrow"/>
          <w:sz w:val="20"/>
        </w:rPr>
        <w:t xml:space="preserve"> </w:t>
      </w:r>
    </w:p>
    <w:p w:rsidR="002602FC" w:rsidRDefault="002602FC" w:rsidP="002602FC">
      <w:pPr>
        <w:spacing w:after="0" w:line="240" w:lineRule="auto"/>
        <w:ind w:left="0" w:right="0" w:firstLine="0"/>
        <w:jc w:val="left"/>
        <w:rPr>
          <w:rFonts w:ascii="Arial Narrow" w:hAnsi="Arial Narrow"/>
          <w:sz w:val="20"/>
        </w:rPr>
      </w:pPr>
    </w:p>
    <w:p w:rsidR="002602FC" w:rsidRPr="00E31BE8" w:rsidRDefault="002602FC" w:rsidP="002602FC">
      <w:pPr>
        <w:spacing w:after="0" w:line="240" w:lineRule="auto"/>
        <w:ind w:left="0" w:right="0" w:firstLine="0"/>
        <w:jc w:val="left"/>
        <w:rPr>
          <w:rFonts w:ascii="Arial Narrow" w:hAnsi="Arial Narrow"/>
        </w:rPr>
      </w:pPr>
    </w:p>
    <w:p w:rsidR="002602FC" w:rsidRPr="00E31BE8" w:rsidRDefault="002602FC" w:rsidP="002602FC">
      <w:pPr>
        <w:spacing w:after="15" w:line="228" w:lineRule="auto"/>
        <w:ind w:left="1137" w:right="-15"/>
        <w:jc w:val="left"/>
        <w:rPr>
          <w:rFonts w:ascii="Arial Narrow" w:hAnsi="Arial Narrow"/>
        </w:rPr>
      </w:pPr>
      <w:r w:rsidRPr="00E31BE8">
        <w:rPr>
          <w:rFonts w:ascii="Arial Narrow" w:hAnsi="Arial Narrow"/>
          <w:sz w:val="18"/>
        </w:rPr>
        <w:t xml:space="preserve">REPUBLIQUE DU CAMEROUN </w:t>
      </w:r>
    </w:p>
    <w:p w:rsidR="002602FC" w:rsidRPr="00E31BE8" w:rsidRDefault="002602FC" w:rsidP="002602FC">
      <w:pPr>
        <w:spacing w:after="15" w:line="228" w:lineRule="auto"/>
        <w:ind w:left="1527" w:right="-15"/>
        <w:jc w:val="left"/>
        <w:rPr>
          <w:rFonts w:ascii="Arial Narrow" w:hAnsi="Arial Narrow"/>
        </w:rPr>
      </w:pPr>
      <w:r w:rsidRPr="00E31BE8">
        <w:rPr>
          <w:rFonts w:ascii="Arial Narrow" w:hAnsi="Arial Narrow"/>
          <w:sz w:val="18"/>
        </w:rPr>
        <w:t xml:space="preserve">Paix – Travail – Patrie </w:t>
      </w:r>
      <w:r w:rsidRPr="00E31BE8">
        <w:rPr>
          <w:rFonts w:ascii="Arial Narrow" w:hAnsi="Arial Narrow"/>
          <w:sz w:val="18"/>
        </w:rPr>
        <w:tab/>
      </w:r>
      <w:r>
        <w:rPr>
          <w:rFonts w:ascii="Arial Narrow" w:hAnsi="Arial Narrow"/>
          <w:sz w:val="18"/>
        </w:rPr>
        <w:tab/>
      </w:r>
      <w:r>
        <w:rPr>
          <w:rFonts w:ascii="Arial Narrow" w:hAnsi="Arial Narrow"/>
          <w:sz w:val="18"/>
        </w:rPr>
        <w:tab/>
      </w:r>
      <w:r>
        <w:rPr>
          <w:rFonts w:ascii="Arial Narrow" w:hAnsi="Arial Narrow"/>
          <w:sz w:val="18"/>
        </w:rPr>
        <w:tab/>
      </w:r>
      <w:r>
        <w:rPr>
          <w:rFonts w:ascii="Arial Narrow" w:hAnsi="Arial Narrow"/>
          <w:sz w:val="18"/>
        </w:rPr>
        <w:tab/>
      </w:r>
      <w:r>
        <w:rPr>
          <w:rFonts w:ascii="Arial Narrow" w:hAnsi="Arial Narrow"/>
          <w:sz w:val="18"/>
        </w:rPr>
        <w:tab/>
      </w:r>
      <w:r>
        <w:rPr>
          <w:rFonts w:ascii="Arial Narrow" w:hAnsi="Arial Narrow"/>
          <w:sz w:val="18"/>
        </w:rPr>
        <w:tab/>
      </w:r>
      <w:r>
        <w:rPr>
          <w:rFonts w:ascii="Arial Narrow" w:hAnsi="Arial Narrow"/>
          <w:sz w:val="18"/>
        </w:rPr>
        <w:tab/>
      </w:r>
      <w:r w:rsidRPr="00E31BE8">
        <w:rPr>
          <w:rFonts w:ascii="Arial Narrow" w:hAnsi="Arial Narrow"/>
          <w:sz w:val="18"/>
        </w:rPr>
        <w:t xml:space="preserve">REPUBLIC OF CAMEROON </w:t>
      </w:r>
    </w:p>
    <w:p w:rsidR="002602FC" w:rsidRPr="00E31BE8" w:rsidRDefault="002602FC" w:rsidP="002602FC">
      <w:pPr>
        <w:spacing w:after="15" w:line="228" w:lineRule="auto"/>
        <w:ind w:left="1716" w:right="283" w:firstLine="444"/>
        <w:jc w:val="left"/>
        <w:rPr>
          <w:rFonts w:ascii="Arial Narrow" w:hAnsi="Arial Narrow"/>
        </w:rPr>
      </w:pPr>
      <w:r w:rsidRPr="00E31BE8">
        <w:rPr>
          <w:rFonts w:ascii="Arial Narrow" w:hAnsi="Arial Narrow"/>
          <w:sz w:val="18"/>
        </w:rPr>
        <w:t xml:space="preserve">******** </w:t>
      </w:r>
      <w:r w:rsidRPr="00E31BE8">
        <w:rPr>
          <w:rFonts w:ascii="Arial Narrow" w:hAnsi="Arial Narrow"/>
          <w:sz w:val="18"/>
        </w:rPr>
        <w:tab/>
        <w:t xml:space="preserve">Peace – Work – Fatherland REGION DU SUD </w:t>
      </w:r>
      <w:r w:rsidRPr="00E31BE8">
        <w:rPr>
          <w:rFonts w:ascii="Arial Narrow" w:hAnsi="Arial Narrow"/>
          <w:sz w:val="18"/>
        </w:rPr>
        <w:tab/>
      </w:r>
      <w:r w:rsidRPr="00E31BE8">
        <w:rPr>
          <w:rFonts w:ascii="Arial Narrow" w:hAnsi="Arial Narrow"/>
        </w:rPr>
        <w:t xml:space="preserve"> </w:t>
      </w:r>
      <w:r w:rsidRPr="00E31BE8">
        <w:rPr>
          <w:rFonts w:ascii="Arial Narrow" w:hAnsi="Arial Narrow"/>
        </w:rPr>
        <w:tab/>
      </w:r>
      <w:r w:rsidRPr="00E31BE8">
        <w:rPr>
          <w:rFonts w:ascii="Arial Narrow" w:hAnsi="Arial Narrow"/>
          <w:sz w:val="18"/>
        </w:rPr>
        <w:t xml:space="preserve">******** </w:t>
      </w:r>
    </w:p>
    <w:p w:rsidR="002602FC" w:rsidRPr="00E31BE8" w:rsidRDefault="002602FC" w:rsidP="002602FC">
      <w:pPr>
        <w:spacing w:after="116" w:line="228" w:lineRule="auto"/>
        <w:ind w:left="2170" w:right="-15"/>
        <w:jc w:val="left"/>
        <w:rPr>
          <w:rFonts w:ascii="Arial Narrow" w:hAnsi="Arial Narrow"/>
        </w:rPr>
      </w:pPr>
      <w:r w:rsidRPr="00E31BE8">
        <w:rPr>
          <w:rFonts w:ascii="Arial Narrow" w:hAnsi="Arial Narrow"/>
          <w:sz w:val="18"/>
        </w:rPr>
        <w:t xml:space="preserve">******** </w:t>
      </w:r>
      <w:r w:rsidRPr="00E31BE8">
        <w:rPr>
          <w:rFonts w:ascii="Arial Narrow" w:hAnsi="Arial Narrow"/>
          <w:sz w:val="18"/>
        </w:rPr>
        <w:tab/>
      </w:r>
      <w:r w:rsidRPr="00E31BE8">
        <w:rPr>
          <w:rFonts w:ascii="Arial Narrow" w:hAnsi="Arial Narrow"/>
        </w:rPr>
        <w:t xml:space="preserve"> </w:t>
      </w:r>
      <w:r w:rsidRPr="00E31BE8">
        <w:rPr>
          <w:rFonts w:ascii="Arial Narrow" w:hAnsi="Arial Narrow"/>
        </w:rPr>
        <w:tab/>
      </w:r>
      <w:r w:rsidRPr="00E31BE8">
        <w:rPr>
          <w:rFonts w:ascii="Arial Narrow" w:hAnsi="Arial Narrow"/>
          <w:sz w:val="18"/>
        </w:rPr>
        <w:t xml:space="preserve">SOUTH REGION </w:t>
      </w:r>
    </w:p>
    <w:p w:rsidR="002602FC" w:rsidRPr="00E31BE8" w:rsidRDefault="002602FC" w:rsidP="002602FC">
      <w:pPr>
        <w:spacing w:after="152" w:line="228" w:lineRule="auto"/>
        <w:ind w:left="1137" w:right="-15"/>
        <w:jc w:val="left"/>
        <w:rPr>
          <w:rFonts w:ascii="Arial Narrow" w:hAnsi="Arial Narrow"/>
        </w:rPr>
      </w:pPr>
      <w:r w:rsidRPr="00E31BE8">
        <w:rPr>
          <w:rFonts w:ascii="Arial Narrow" w:hAnsi="Arial Narrow"/>
          <w:sz w:val="18"/>
        </w:rPr>
        <w:t xml:space="preserve">DEPARTEMENT DE L’OCEAN ******** </w:t>
      </w:r>
      <w:r w:rsidRPr="00E31BE8">
        <w:rPr>
          <w:rFonts w:ascii="Arial Narrow" w:hAnsi="Arial Narrow"/>
          <w:sz w:val="18"/>
        </w:rPr>
        <w:tab/>
      </w:r>
      <w:r w:rsidRPr="00E31BE8">
        <w:rPr>
          <w:rFonts w:ascii="Arial Narrow" w:hAnsi="Arial Narrow"/>
          <w:sz w:val="37"/>
          <w:vertAlign w:val="superscript"/>
        </w:rPr>
        <w:t xml:space="preserve"> </w:t>
      </w:r>
      <w:r w:rsidRPr="00E31BE8">
        <w:rPr>
          <w:rFonts w:ascii="Arial Narrow" w:hAnsi="Arial Narrow"/>
          <w:sz w:val="37"/>
          <w:vertAlign w:val="superscript"/>
        </w:rPr>
        <w:tab/>
      </w:r>
      <w:r w:rsidRPr="00E31BE8">
        <w:rPr>
          <w:rFonts w:ascii="Arial Narrow" w:hAnsi="Arial Narrow"/>
          <w:sz w:val="18"/>
        </w:rPr>
        <w:t xml:space="preserve">OCEAN DIVISION ******** </w:t>
      </w:r>
    </w:p>
    <w:p w:rsidR="002602FC" w:rsidRPr="00E31BE8" w:rsidRDefault="002602FC" w:rsidP="002602FC">
      <w:pPr>
        <w:spacing w:after="15" w:line="228" w:lineRule="auto"/>
        <w:ind w:left="1320" w:right="-15"/>
        <w:jc w:val="left"/>
        <w:rPr>
          <w:rFonts w:ascii="Arial Narrow" w:hAnsi="Arial Narrow"/>
        </w:rPr>
      </w:pPr>
      <w:r w:rsidRPr="00E31BE8">
        <w:rPr>
          <w:rFonts w:ascii="Arial Narrow" w:hAnsi="Arial Narrow"/>
          <w:sz w:val="18"/>
        </w:rPr>
        <w:t xml:space="preserve">COMMUNE  DE MVENGUE </w:t>
      </w:r>
      <w:r w:rsidRPr="00E31BE8">
        <w:rPr>
          <w:rFonts w:ascii="Arial Narrow" w:hAnsi="Arial Narrow"/>
          <w:sz w:val="18"/>
        </w:rPr>
        <w:tab/>
      </w:r>
      <w:r w:rsidRPr="00E31BE8">
        <w:rPr>
          <w:rFonts w:ascii="Arial Narrow" w:hAnsi="Arial Narrow"/>
        </w:rPr>
        <w:t xml:space="preserve"> </w:t>
      </w:r>
      <w:r w:rsidRPr="00E31BE8">
        <w:rPr>
          <w:rFonts w:ascii="Arial Narrow" w:hAnsi="Arial Narrow"/>
        </w:rPr>
        <w:tab/>
      </w:r>
      <w:r w:rsidRPr="00E31BE8">
        <w:rPr>
          <w:rFonts w:ascii="Arial Narrow" w:hAnsi="Arial Narrow"/>
          <w:sz w:val="18"/>
        </w:rPr>
        <w:t xml:space="preserve">******** </w:t>
      </w:r>
    </w:p>
    <w:p w:rsidR="002602FC" w:rsidRPr="00E31BE8" w:rsidRDefault="002602FC" w:rsidP="002602FC">
      <w:pPr>
        <w:spacing w:after="15" w:line="228" w:lineRule="auto"/>
        <w:ind w:left="2136" w:right="-15"/>
        <w:jc w:val="left"/>
        <w:rPr>
          <w:rFonts w:ascii="Arial Narrow" w:hAnsi="Arial Narrow"/>
        </w:rPr>
      </w:pPr>
      <w:r w:rsidRPr="00E31BE8">
        <w:rPr>
          <w:rFonts w:ascii="Arial Narrow" w:hAnsi="Arial Narrow"/>
          <w:sz w:val="18"/>
        </w:rPr>
        <w:t xml:space="preserve">********* </w:t>
      </w:r>
      <w:r w:rsidRPr="00E31BE8">
        <w:rPr>
          <w:rFonts w:ascii="Arial Narrow" w:hAnsi="Arial Narrow"/>
          <w:sz w:val="18"/>
        </w:rPr>
        <w:tab/>
      </w:r>
      <w:r w:rsidRPr="00E31BE8">
        <w:rPr>
          <w:rFonts w:ascii="Arial Narrow" w:hAnsi="Arial Narrow"/>
        </w:rPr>
        <w:t xml:space="preserve"> </w:t>
      </w:r>
      <w:r w:rsidRPr="00E31BE8">
        <w:rPr>
          <w:rFonts w:ascii="Arial Narrow" w:hAnsi="Arial Narrow"/>
        </w:rPr>
        <w:tab/>
      </w:r>
      <w:r w:rsidRPr="00E31BE8">
        <w:rPr>
          <w:rFonts w:ascii="Arial Narrow" w:hAnsi="Arial Narrow"/>
          <w:sz w:val="18"/>
        </w:rPr>
        <w:t xml:space="preserve">MVENGUE’SCOUNCIL </w:t>
      </w:r>
    </w:p>
    <w:p w:rsidR="002602FC" w:rsidRPr="00E31BE8" w:rsidRDefault="002602FC" w:rsidP="002602FC">
      <w:pPr>
        <w:spacing w:after="35" w:line="240" w:lineRule="auto"/>
        <w:ind w:left="1200" w:right="0" w:firstLine="0"/>
        <w:jc w:val="left"/>
        <w:rPr>
          <w:rFonts w:ascii="Arial Narrow" w:hAnsi="Arial Narrow"/>
        </w:rPr>
      </w:pPr>
      <w:r w:rsidRPr="00E31BE8">
        <w:rPr>
          <w:rFonts w:ascii="Arial Narrow" w:hAnsi="Arial Narrow"/>
          <w:sz w:val="20"/>
        </w:rPr>
        <w:t xml:space="preserve">SECRETARIAT GENERAL </w:t>
      </w:r>
      <w:r w:rsidRPr="00E31BE8">
        <w:rPr>
          <w:rFonts w:ascii="Arial Narrow" w:hAnsi="Arial Narrow"/>
          <w:sz w:val="20"/>
        </w:rPr>
        <w:tab/>
      </w:r>
      <w:r w:rsidRPr="00E31BE8">
        <w:rPr>
          <w:rFonts w:ascii="Arial Narrow" w:hAnsi="Arial Narrow"/>
          <w:sz w:val="37"/>
          <w:vertAlign w:val="subscript"/>
        </w:rPr>
        <w:t xml:space="preserve"> </w:t>
      </w:r>
      <w:r w:rsidRPr="00E31BE8">
        <w:rPr>
          <w:rFonts w:ascii="Arial Narrow" w:hAnsi="Arial Narrow"/>
          <w:sz w:val="37"/>
          <w:vertAlign w:val="subscript"/>
        </w:rPr>
        <w:tab/>
      </w:r>
      <w:r w:rsidRPr="00E31BE8">
        <w:rPr>
          <w:rFonts w:ascii="Arial Narrow" w:hAnsi="Arial Narrow"/>
          <w:sz w:val="28"/>
          <w:vertAlign w:val="superscript"/>
        </w:rPr>
        <w:t xml:space="preserve">******** </w:t>
      </w:r>
    </w:p>
    <w:p w:rsidR="002602FC" w:rsidRPr="00E31BE8" w:rsidRDefault="002602FC" w:rsidP="002602FC">
      <w:pPr>
        <w:spacing w:after="0" w:line="240" w:lineRule="auto"/>
        <w:ind w:left="2090"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0" w:line="240" w:lineRule="auto"/>
        <w:ind w:left="0" w:right="0" w:firstLine="0"/>
        <w:jc w:val="center"/>
        <w:rPr>
          <w:rFonts w:ascii="Arial Narrow" w:hAnsi="Arial Narrow"/>
        </w:rPr>
      </w:pPr>
      <w:r w:rsidRPr="00E31BE8">
        <w:rPr>
          <w:rFonts w:ascii="Arial Narrow" w:hAnsi="Arial Narrow"/>
        </w:rPr>
        <w:t xml:space="preserve"> </w:t>
      </w:r>
    </w:p>
    <w:p w:rsidR="002602FC" w:rsidRPr="00E31BE8" w:rsidRDefault="002602FC" w:rsidP="002602FC">
      <w:pPr>
        <w:spacing w:after="0" w:line="240" w:lineRule="auto"/>
        <w:ind w:left="1226" w:right="0" w:firstLine="0"/>
        <w:jc w:val="left"/>
        <w:rPr>
          <w:rFonts w:ascii="Arial Narrow" w:hAnsi="Arial Narrow"/>
        </w:rPr>
      </w:pPr>
      <w:r w:rsidRPr="00E31BE8">
        <w:rPr>
          <w:rFonts w:ascii="Arial Narrow" w:hAnsi="Arial Narrow"/>
          <w:sz w:val="20"/>
        </w:rPr>
        <w:t xml:space="preserve">SERVICE DES MARCHES </w:t>
      </w:r>
    </w:p>
    <w:p w:rsidR="002602FC" w:rsidRPr="00E31BE8" w:rsidRDefault="002602FC" w:rsidP="002602FC">
      <w:pPr>
        <w:spacing w:after="39" w:line="240" w:lineRule="auto"/>
        <w:ind w:left="0" w:right="0" w:firstLine="0"/>
        <w:jc w:val="center"/>
        <w:rPr>
          <w:rFonts w:ascii="Arial Narrow" w:hAnsi="Arial Narrow"/>
        </w:rPr>
      </w:pPr>
      <w:r w:rsidRPr="00E31BE8">
        <w:rPr>
          <w:rFonts w:ascii="Arial Narrow" w:hAnsi="Arial Narrow"/>
        </w:rPr>
        <w:t xml:space="preserve"> </w:t>
      </w:r>
    </w:p>
    <w:p w:rsidR="002602FC" w:rsidRPr="00E31BE8" w:rsidRDefault="002602FC" w:rsidP="002602FC">
      <w:pPr>
        <w:spacing w:after="0" w:line="240" w:lineRule="auto"/>
        <w:ind w:left="0" w:right="0" w:firstLine="0"/>
        <w:jc w:val="center"/>
        <w:rPr>
          <w:rFonts w:ascii="Arial Narrow" w:hAnsi="Arial Narrow"/>
        </w:rPr>
      </w:pPr>
      <w:r w:rsidRPr="00E31BE8">
        <w:rPr>
          <w:rFonts w:ascii="Arial Narrow" w:hAnsi="Arial Narrow"/>
        </w:rPr>
        <w:t xml:space="preserve"> </w:t>
      </w:r>
    </w:p>
    <w:p w:rsidR="002602FC" w:rsidRPr="00E31BE8" w:rsidRDefault="002602FC" w:rsidP="002602FC">
      <w:pPr>
        <w:spacing w:after="24" w:line="240" w:lineRule="auto"/>
        <w:ind w:left="286" w:right="0" w:firstLine="0"/>
        <w:jc w:val="left"/>
        <w:rPr>
          <w:rFonts w:ascii="Arial Narrow" w:hAnsi="Arial Narrow"/>
        </w:rPr>
      </w:pPr>
      <w:r w:rsidRPr="00E31BE8">
        <w:rPr>
          <w:rFonts w:ascii="Arial Narrow" w:hAnsi="Arial Narrow"/>
          <w:sz w:val="32"/>
        </w:rPr>
        <w:t xml:space="preserve"> </w:t>
      </w:r>
    </w:p>
    <w:p w:rsidR="002602FC" w:rsidRPr="00E31BE8" w:rsidRDefault="002602FC" w:rsidP="002602FC">
      <w:pPr>
        <w:spacing w:after="30" w:line="246" w:lineRule="auto"/>
        <w:ind w:left="10" w:right="-7"/>
        <w:jc w:val="center"/>
        <w:rPr>
          <w:rFonts w:ascii="Arial Narrow" w:hAnsi="Arial Narrow"/>
        </w:rPr>
      </w:pPr>
      <w:r w:rsidRPr="00E31BE8">
        <w:rPr>
          <w:rFonts w:ascii="Arial Narrow" w:hAnsi="Arial Narrow"/>
        </w:rPr>
        <w:t>LETTRE COMMANDEN°</w:t>
      </w:r>
      <w:r w:rsidR="00C82A13">
        <w:rPr>
          <w:rFonts w:ascii="Arial Narrow" w:hAnsi="Arial Narrow"/>
        </w:rPr>
        <w:t>________/LC/C.MVENGUE/SG/CIPM/26</w:t>
      </w:r>
      <w:r w:rsidRPr="00E31BE8">
        <w:rPr>
          <w:rFonts w:ascii="Arial Narrow" w:hAnsi="Arial Narrow"/>
        </w:rPr>
        <w:t xml:space="preserve"> </w:t>
      </w:r>
    </w:p>
    <w:p w:rsidR="00C82A13" w:rsidRPr="00C82A13" w:rsidRDefault="00C82A13" w:rsidP="00C82A13">
      <w:pPr>
        <w:spacing w:after="0" w:line="216" w:lineRule="auto"/>
        <w:ind w:left="0" w:right="819" w:firstLine="0"/>
        <w:jc w:val="center"/>
        <w:rPr>
          <w:szCs w:val="24"/>
        </w:rPr>
      </w:pPr>
      <w:r>
        <w:rPr>
          <w:b/>
          <w:szCs w:val="24"/>
        </w:rPr>
        <w:t>N</w:t>
      </w:r>
      <w:r w:rsidRPr="00C82A13">
        <w:rPr>
          <w:szCs w:val="24"/>
        </w:rPr>
        <w:t xml:space="preserve">° 01/AONO/C.MVENGUE/CIPM/SIGAMP/2026 DU 26/ 01/2026 POUR LES TRAVAUX DE CONSTRUCTION DES FORAGES A MOTRICITE HUMAINE DANS CERTAINES LOCALITES DE MVENGUE, DEPARTEMENT DE L’OCEAN, REGION DU SUD </w:t>
      </w:r>
    </w:p>
    <w:p w:rsidR="00C82A13" w:rsidRPr="00C82A13" w:rsidRDefault="00C82A13" w:rsidP="00C82A13">
      <w:pPr>
        <w:spacing w:after="0" w:line="216" w:lineRule="auto"/>
        <w:ind w:left="0" w:right="819" w:firstLine="0"/>
        <w:jc w:val="center"/>
        <w:rPr>
          <w:szCs w:val="24"/>
        </w:rPr>
      </w:pPr>
      <w:r w:rsidRPr="00C82A13">
        <w:rPr>
          <w:szCs w:val="24"/>
        </w:rPr>
        <w:t>EN PROCEDURE D’URGENCE</w:t>
      </w:r>
    </w:p>
    <w:p w:rsidR="002602FC" w:rsidRPr="00C82A13" w:rsidRDefault="002602FC" w:rsidP="002602FC">
      <w:pPr>
        <w:spacing w:line="240" w:lineRule="auto"/>
        <w:ind w:left="286" w:right="0" w:firstLine="0"/>
        <w:jc w:val="left"/>
        <w:rPr>
          <w:rFonts w:ascii="Arial Narrow" w:hAnsi="Arial Narrow"/>
        </w:rPr>
      </w:pPr>
    </w:p>
    <w:p w:rsidR="002602FC" w:rsidRPr="00E31BE8" w:rsidRDefault="002602FC" w:rsidP="002602FC">
      <w:pPr>
        <w:spacing w:after="46"/>
        <w:ind w:left="404" w:right="0"/>
        <w:jc w:val="left"/>
        <w:rPr>
          <w:rFonts w:ascii="Arial Narrow" w:hAnsi="Arial Narrow"/>
        </w:rPr>
      </w:pPr>
      <w:r w:rsidRPr="00E31BE8">
        <w:rPr>
          <w:rFonts w:ascii="Arial Narrow" w:hAnsi="Arial Narrow"/>
        </w:rPr>
        <w:t>TITULAIREDE LA LETTRE COMMANDE:</w:t>
      </w:r>
      <w:r w:rsidRPr="00E31BE8">
        <w:rPr>
          <w:rFonts w:ascii="Arial Narrow" w:hAnsi="Arial Narrow"/>
          <w:sz w:val="20"/>
        </w:rPr>
        <w:t xml:space="preserve">………………………………….. </w:t>
      </w:r>
    </w:p>
    <w:p w:rsidR="002602FC" w:rsidRPr="00E31BE8" w:rsidRDefault="002602FC" w:rsidP="002602FC">
      <w:pPr>
        <w:spacing w:after="2" w:line="240" w:lineRule="auto"/>
        <w:ind w:left="286" w:right="0" w:firstLine="0"/>
        <w:jc w:val="left"/>
        <w:rPr>
          <w:rFonts w:ascii="Arial Narrow" w:hAnsi="Arial Narrow"/>
        </w:rPr>
      </w:pPr>
      <w:r w:rsidRPr="00E31BE8">
        <w:rPr>
          <w:rFonts w:ascii="Arial Narrow" w:hAnsi="Arial Narrow"/>
          <w:sz w:val="10"/>
        </w:rPr>
        <w:t xml:space="preserve"> </w:t>
      </w:r>
    </w:p>
    <w:p w:rsidR="002602FC" w:rsidRPr="00E31BE8" w:rsidRDefault="002602FC" w:rsidP="002602FC">
      <w:pPr>
        <w:ind w:left="404"/>
        <w:rPr>
          <w:rFonts w:ascii="Arial Narrow" w:hAnsi="Arial Narrow"/>
        </w:rPr>
      </w:pPr>
      <w:r w:rsidRPr="00E31BE8">
        <w:rPr>
          <w:rFonts w:ascii="Arial Narrow" w:hAnsi="Arial Narrow"/>
        </w:rPr>
        <w:t>B.P:</w:t>
      </w:r>
      <w:r w:rsidRPr="00E31BE8">
        <w:rPr>
          <w:rFonts w:ascii="Arial Narrow" w:hAnsi="Arial Narrow"/>
          <w:u w:val="single" w:color="000000"/>
        </w:rPr>
        <w:t xml:space="preserve"> </w:t>
      </w:r>
      <w:r w:rsidRPr="00E31BE8">
        <w:rPr>
          <w:rFonts w:ascii="Arial Narrow" w:hAnsi="Arial Narrow"/>
          <w:u w:val="single" w:color="000000"/>
        </w:rPr>
        <w:tab/>
      </w:r>
      <w:r w:rsidRPr="00E31BE8">
        <w:rPr>
          <w:rFonts w:ascii="Arial Narrow" w:hAnsi="Arial Narrow"/>
        </w:rPr>
        <w:t xml:space="preserve">à ___,Tel___ Fax: </w:t>
      </w:r>
      <w:r w:rsidRPr="00E31BE8">
        <w:rPr>
          <w:rFonts w:ascii="Arial Narrow" w:eastAsia="Calibri" w:hAnsi="Arial Narrow" w:cs="Calibri"/>
          <w:noProof/>
          <w:sz w:val="22"/>
        </w:rPr>
        <mc:AlternateContent>
          <mc:Choice Requires="wpg">
            <w:drawing>
              <wp:inline distT="0" distB="0" distL="0" distR="0" wp14:anchorId="0DF9274F" wp14:editId="2A65AB36">
                <wp:extent cx="847344" cy="10668"/>
                <wp:effectExtent l="0" t="0" r="0" b="0"/>
                <wp:docPr id="1064" name="Group 934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7344" cy="10668"/>
                          <a:chOff x="0" y="0"/>
                          <a:chExt cx="847344" cy="10668"/>
                        </a:xfrm>
                      </wpg:grpSpPr>
                      <wps:wsp>
                        <wps:cNvPr id="23" name="Forme libre 23"/>
                        <wps:cNvSpPr/>
                        <wps:spPr>
                          <a:xfrm>
                            <a:off x="0" y="0"/>
                            <a:ext cx="847344" cy="10668"/>
                          </a:xfrm>
                          <a:custGeom>
                            <a:avLst/>
                            <a:gdLst/>
                            <a:ahLst/>
                            <a:cxnLst/>
                            <a:rect l="l" t="t" r="r" b="b"/>
                            <a:pathLst>
                              <a:path w="847344" h="10668">
                                <a:moveTo>
                                  <a:pt x="0" y="0"/>
                                </a:moveTo>
                                <a:lnTo>
                                  <a:pt x="847344" y="0"/>
                                </a:lnTo>
                                <a:lnTo>
                                  <a:pt x="847344" y="10668"/>
                                </a:lnTo>
                                <a:lnTo>
                                  <a:pt x="0" y="10668"/>
                                </a:lnTo>
                                <a:lnTo>
                                  <a:pt x="0" y="0"/>
                                </a:lnTo>
                              </a:path>
                            </a:pathLst>
                          </a:custGeom>
                          <a:solidFill>
                            <a:srgbClr val="000000"/>
                          </a:solidFill>
                          <a:ln w="0" cap="flat" cmpd="sng">
                            <a:solidFill>
                              <a:srgbClr val="000000"/>
                            </a:solidFill>
                            <a:prstDash val="solid"/>
                            <a:miter/>
                            <a:headEnd/>
                            <a:tailEnd/>
                          </a:ln>
                        </wps:spPr>
                        <wps:bodyPr>
                          <a:prstTxWarp prst="textNoShape">
                            <a:avLst/>
                          </a:prstTxWarp>
                        </wps:bodyPr>
                      </wps:wsp>
                    </wpg:wgp>
                  </a:graphicData>
                </a:graphic>
              </wp:inline>
            </w:drawing>
          </mc:Choice>
          <mc:Fallback>
            <w:pict>
              <v:group w14:anchorId="3D49B460" id="Group 93499" o:spid="_x0000_s1026" style="width:66.7pt;height:.85pt;mso-position-horizontal-relative:char;mso-position-vertical-relative:line" coordsize="8473,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">
                <v:shape id="Forme libre 23" o:spid="_x0000_s1027" style="position:absolute;width:8473;height:106;visibility:visible;mso-wrap-style:square;v-text-anchor:top" coordsize="84734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" path="m,l847344,r,10668l,10668,,e" fillcolor="black" strokeweight="0">
                  <v:stroke joinstyle="miter"/>
                  <v:path arrowok="t"/>
                </v:shape>
                <w10:anchorlock/>
              </v:group>
            </w:pict>
          </mc:Fallback>
        </mc:AlternateContent>
      </w:r>
      <w:r w:rsidRPr="00E31BE8">
        <w:rPr>
          <w:rFonts w:ascii="Arial Narrow" w:hAnsi="Arial Narrow"/>
        </w:rPr>
        <w:t xml:space="preserve"> </w:t>
      </w:r>
    </w:p>
    <w:p w:rsidR="002602FC" w:rsidRPr="00E31BE8" w:rsidRDefault="002602FC" w:rsidP="002602FC">
      <w:pPr>
        <w:ind w:left="404"/>
        <w:rPr>
          <w:rFonts w:ascii="Arial Narrow" w:hAnsi="Arial Narrow"/>
        </w:rPr>
      </w:pPr>
      <w:r w:rsidRPr="00E31BE8">
        <w:rPr>
          <w:rFonts w:ascii="Arial Narrow" w:hAnsi="Arial Narrow"/>
        </w:rPr>
        <w:t xml:space="preserve">N°R.C: </w:t>
      </w:r>
      <w:r w:rsidRPr="00E31BE8">
        <w:rPr>
          <w:rFonts w:ascii="Arial Narrow" w:eastAsia="Calibri" w:hAnsi="Arial Narrow" w:cs="Calibri"/>
          <w:noProof/>
          <w:sz w:val="22"/>
        </w:rPr>
        <mc:AlternateContent>
          <mc:Choice Requires="wpg">
            <w:drawing>
              <wp:inline distT="0" distB="0" distL="0" distR="0" wp14:anchorId="19660239" wp14:editId="797002BF">
                <wp:extent cx="547116" cy="10668"/>
                <wp:effectExtent l="0" t="0" r="0" b="0"/>
                <wp:docPr id="1067" name="Group 935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7116" cy="10668"/>
                          <a:chOff x="0" y="0"/>
                          <a:chExt cx="547116" cy="10668"/>
                        </a:xfrm>
                      </wpg:grpSpPr>
                      <wps:wsp>
                        <wps:cNvPr id="24" name="Forme libre 24"/>
                        <wps:cNvSpPr/>
                        <wps:spPr>
                          <a:xfrm>
                            <a:off x="0" y="0"/>
                            <a:ext cx="547116" cy="10668"/>
                          </a:xfrm>
                          <a:custGeom>
                            <a:avLst/>
                            <a:gdLst/>
                            <a:ahLst/>
                            <a:cxnLst/>
                            <a:rect l="l" t="t" r="r" b="b"/>
                            <a:pathLst>
                              <a:path w="547116" h="10668">
                                <a:moveTo>
                                  <a:pt x="0" y="0"/>
                                </a:moveTo>
                                <a:lnTo>
                                  <a:pt x="547116" y="0"/>
                                </a:lnTo>
                                <a:lnTo>
                                  <a:pt x="547116" y="10668"/>
                                </a:lnTo>
                                <a:lnTo>
                                  <a:pt x="0" y="10668"/>
                                </a:lnTo>
                                <a:lnTo>
                                  <a:pt x="0" y="0"/>
                                </a:lnTo>
                              </a:path>
                            </a:pathLst>
                          </a:custGeom>
                          <a:solidFill>
                            <a:srgbClr val="000000"/>
                          </a:solidFill>
                          <a:ln w="0" cap="flat" cmpd="sng">
                            <a:solidFill>
                              <a:srgbClr val="000000"/>
                            </a:solidFill>
                            <a:prstDash val="solid"/>
                            <a:miter/>
                            <a:headEnd/>
                            <a:tailEnd/>
                          </a:ln>
                        </wps:spPr>
                        <wps:bodyPr>
                          <a:prstTxWarp prst="textNoShape">
                            <a:avLst/>
                          </a:prstTxWarp>
                        </wps:bodyPr>
                      </wps:wsp>
                    </wpg:wgp>
                  </a:graphicData>
                </a:graphic>
              </wp:inline>
            </w:drawing>
          </mc:Choice>
          <mc:Fallback>
            <w:pict>
              <v:group w14:anchorId="2B465F6F" id="Group 93500" o:spid="_x0000_s1026" style="width:43.1pt;height:.85pt;mso-position-horizontal-relative:char;mso-position-vertical-relative:line" coordsize="5471,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">
                <v:shape id="Forme libre 24" o:spid="_x0000_s1027" style="position:absolute;width:5471;height:106;visibility:visible;mso-wrap-style:square;v-text-anchor:top" coordsize="54711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" path="m,l547116,r,10668l,10668,,e" fillcolor="black" strokeweight="0">
                  <v:stroke joinstyle="miter"/>
                  <v:path arrowok="t"/>
                </v:shape>
                <w10:anchorlock/>
              </v:group>
            </w:pict>
          </mc:Fallback>
        </mc:AlternateContent>
      </w:r>
      <w:r w:rsidRPr="00E31BE8">
        <w:rPr>
          <w:rFonts w:ascii="Arial Narrow" w:hAnsi="Arial Narrow"/>
        </w:rPr>
        <w:t>Aà</w:t>
      </w:r>
      <w:r w:rsidRPr="00E31BE8">
        <w:rPr>
          <w:rFonts w:ascii="Arial Narrow" w:hAnsi="Arial Narrow"/>
          <w:u w:val="single" w:color="000000"/>
        </w:rPr>
        <w:t xml:space="preserve"> </w:t>
      </w:r>
      <w:r w:rsidRPr="00E31BE8">
        <w:rPr>
          <w:rFonts w:ascii="Arial Narrow" w:hAnsi="Arial Narrow"/>
          <w:u w:val="single" w:color="000000"/>
        </w:rPr>
        <w:tab/>
      </w:r>
      <w:r w:rsidRPr="00E31BE8">
        <w:rPr>
          <w:rFonts w:ascii="Arial Narrow" w:hAnsi="Arial Narrow"/>
        </w:rPr>
        <w:t xml:space="preserve"> </w:t>
      </w:r>
    </w:p>
    <w:p w:rsidR="002602FC" w:rsidRPr="00E31BE8" w:rsidRDefault="002602FC" w:rsidP="002602FC">
      <w:pPr>
        <w:ind w:left="404"/>
        <w:rPr>
          <w:rFonts w:ascii="Arial Narrow" w:hAnsi="Arial Narrow"/>
        </w:rPr>
      </w:pPr>
      <w:r w:rsidRPr="00E31BE8">
        <w:rPr>
          <w:rFonts w:ascii="Arial Narrow" w:hAnsi="Arial Narrow"/>
        </w:rPr>
        <w:t>N° Contribuable:</w:t>
      </w:r>
      <w:r w:rsidRPr="00E31BE8">
        <w:rPr>
          <w:rFonts w:ascii="Arial Narrow" w:hAnsi="Arial Narrow"/>
          <w:u w:val="single" w:color="000000"/>
        </w:rPr>
        <w:t xml:space="preserve"> </w:t>
      </w:r>
      <w:r w:rsidRPr="00E31BE8">
        <w:rPr>
          <w:rFonts w:ascii="Arial Narrow" w:hAnsi="Arial Narrow"/>
          <w:u w:val="single" w:color="000000"/>
        </w:rPr>
        <w:tab/>
      </w:r>
      <w:r w:rsidRPr="00E31BE8">
        <w:rPr>
          <w:rFonts w:ascii="Arial Narrow" w:hAnsi="Arial Narrow"/>
        </w:rPr>
        <w:t xml:space="preserve"> </w:t>
      </w:r>
    </w:p>
    <w:p w:rsidR="002602FC" w:rsidRPr="00E31BE8" w:rsidRDefault="002602FC" w:rsidP="002602FC">
      <w:pPr>
        <w:spacing w:after="0" w:line="240" w:lineRule="auto"/>
        <w:ind w:left="0" w:right="0" w:firstLine="0"/>
        <w:jc w:val="left"/>
        <w:rPr>
          <w:rFonts w:ascii="Arial Narrow" w:hAnsi="Arial Narrow"/>
        </w:rPr>
      </w:pPr>
    </w:p>
    <w:p w:rsidR="00C82A13" w:rsidRPr="00C82A13" w:rsidRDefault="002602FC" w:rsidP="00C82A13">
      <w:pPr>
        <w:spacing w:after="0" w:line="216" w:lineRule="auto"/>
        <w:ind w:left="0" w:right="819" w:firstLine="0"/>
        <w:jc w:val="center"/>
        <w:rPr>
          <w:szCs w:val="24"/>
        </w:rPr>
      </w:pPr>
      <w:r w:rsidRPr="00E31BE8">
        <w:rPr>
          <w:rFonts w:ascii="Arial Narrow" w:hAnsi="Arial Narrow"/>
          <w:sz w:val="22"/>
        </w:rPr>
        <w:t>OBJET</w:t>
      </w:r>
      <w:r w:rsidRPr="00E31BE8">
        <w:rPr>
          <w:rFonts w:ascii="Arial Narrow" w:hAnsi="Arial Narrow"/>
        </w:rPr>
        <w:t>DE LA LETTRE COMMANDE</w:t>
      </w:r>
      <w:r w:rsidRPr="00E31BE8">
        <w:rPr>
          <w:rFonts w:ascii="Arial Narrow" w:hAnsi="Arial Narrow"/>
          <w:sz w:val="20"/>
        </w:rPr>
        <w:t xml:space="preserve"> </w:t>
      </w:r>
      <w:r w:rsidR="00C82A13" w:rsidRPr="00C82A13">
        <w:rPr>
          <w:szCs w:val="24"/>
        </w:rPr>
        <w:t xml:space="preserve">TRAVAUX DE CONSTRUCTION DES FORAGES A MOTRICITE HUMAINE DANS CERTAINES LOCALITES DE MVENGUE, DEPARTEMENT DE L’OCEAN, REGION DU SUD </w:t>
      </w:r>
    </w:p>
    <w:p w:rsidR="00C82A13" w:rsidRPr="00C82A13" w:rsidRDefault="00C82A13" w:rsidP="00C82A13">
      <w:pPr>
        <w:spacing w:after="0" w:line="216" w:lineRule="auto"/>
        <w:ind w:left="0" w:right="819" w:firstLine="0"/>
        <w:jc w:val="center"/>
        <w:rPr>
          <w:szCs w:val="24"/>
        </w:rPr>
      </w:pPr>
      <w:r w:rsidRPr="00C82A13">
        <w:rPr>
          <w:szCs w:val="24"/>
        </w:rPr>
        <w:t>EN PROCEDURE D’URGENCE</w:t>
      </w:r>
    </w:p>
    <w:p w:rsidR="002602FC" w:rsidRPr="00E31BE8" w:rsidRDefault="002602FC" w:rsidP="00C82A13">
      <w:pPr>
        <w:ind w:left="296"/>
        <w:rPr>
          <w:rFonts w:ascii="Arial Narrow" w:hAnsi="Arial Narrow"/>
        </w:rPr>
      </w:pPr>
    </w:p>
    <w:p w:rsidR="002602FC" w:rsidRPr="00E31BE8" w:rsidRDefault="002602FC" w:rsidP="002602FC">
      <w:pPr>
        <w:ind w:left="404"/>
        <w:rPr>
          <w:rFonts w:ascii="Arial Narrow" w:hAnsi="Arial Narrow"/>
        </w:rPr>
      </w:pPr>
      <w:r w:rsidRPr="00E31BE8">
        <w:rPr>
          <w:rFonts w:ascii="Arial Narrow" w:hAnsi="Arial Narrow"/>
        </w:rPr>
        <w:t xml:space="preserve">LIEUD’EXECUTION : Commune de MVENGUE. </w:t>
      </w:r>
    </w:p>
    <w:p w:rsidR="002602FC" w:rsidRPr="00E31BE8" w:rsidRDefault="002602FC" w:rsidP="002602FC">
      <w:pPr>
        <w:spacing w:after="9" w:line="240" w:lineRule="auto"/>
        <w:ind w:left="286" w:right="0" w:firstLine="0"/>
        <w:jc w:val="left"/>
        <w:rPr>
          <w:rFonts w:ascii="Arial Narrow" w:hAnsi="Arial Narrow"/>
        </w:rPr>
      </w:pPr>
      <w:r w:rsidRPr="00E31BE8">
        <w:rPr>
          <w:rFonts w:ascii="Arial Narrow" w:hAnsi="Arial Narrow"/>
          <w:sz w:val="18"/>
        </w:rPr>
        <w:t xml:space="preserve"> </w:t>
      </w:r>
    </w:p>
    <w:p w:rsidR="002602FC" w:rsidRPr="00E31BE8" w:rsidRDefault="002602FC" w:rsidP="002602FC">
      <w:pPr>
        <w:spacing w:after="30" w:line="240" w:lineRule="auto"/>
        <w:ind w:left="286" w:right="0" w:firstLine="0"/>
        <w:jc w:val="left"/>
        <w:rPr>
          <w:rFonts w:ascii="Arial Narrow" w:hAnsi="Arial Narrow"/>
        </w:rPr>
      </w:pPr>
      <w:r w:rsidRPr="00E31BE8">
        <w:rPr>
          <w:rFonts w:ascii="Arial Narrow" w:hAnsi="Arial Narrow"/>
          <w:sz w:val="18"/>
        </w:rPr>
        <w:t xml:space="preserve"> </w:t>
      </w:r>
    </w:p>
    <w:p w:rsidR="002602FC" w:rsidRPr="00E31BE8" w:rsidRDefault="002602FC" w:rsidP="002602FC">
      <w:pPr>
        <w:spacing w:after="46"/>
        <w:ind w:left="404" w:right="0"/>
        <w:jc w:val="left"/>
        <w:rPr>
          <w:rFonts w:ascii="Arial Narrow" w:hAnsi="Arial Narrow"/>
        </w:rPr>
      </w:pPr>
      <w:r w:rsidRPr="00E31BE8">
        <w:rPr>
          <w:rFonts w:ascii="Arial Narrow" w:hAnsi="Arial Narrow"/>
        </w:rPr>
        <w:t xml:space="preserve">MONTANTDE LA LETTRE COMMANDE : </w:t>
      </w:r>
    </w:p>
    <w:tbl>
      <w:tblPr>
        <w:tblStyle w:val="TableGrid"/>
        <w:tblW w:w="5630" w:type="dxa"/>
        <w:tblInd w:w="2954" w:type="dxa"/>
        <w:tblCellMar>
          <w:left w:w="5" w:type="dxa"/>
          <w:right w:w="115" w:type="dxa"/>
        </w:tblCellMar>
        <w:tblLook w:val="04A0" w:firstRow="1" w:lastRow="0" w:firstColumn="1" w:lastColumn="0" w:noHBand="0" w:noVBand="1"/>
      </w:tblPr>
      <w:tblGrid>
        <w:gridCol w:w="2369"/>
        <w:gridCol w:w="3261"/>
      </w:tblGrid>
      <w:tr w:rsidR="002602FC" w:rsidRPr="00E31BE8" w:rsidTr="002F4723">
        <w:trPr>
          <w:trHeight w:val="374"/>
        </w:trPr>
        <w:tc>
          <w:tcPr>
            <w:tcW w:w="2369" w:type="dxa"/>
            <w:tcBorders>
              <w:top w:val="single" w:sz="4" w:space="0" w:color="221F1F"/>
              <w:left w:val="single" w:sz="4" w:space="0" w:color="221F1F"/>
              <w:bottom w:val="single" w:sz="4" w:space="0" w:color="221F1F"/>
              <w:right w:val="single" w:sz="4" w:space="0" w:color="221F1F"/>
            </w:tcBorders>
          </w:tcPr>
          <w:p w:rsidR="002602FC" w:rsidRPr="00E31BE8" w:rsidRDefault="002602FC" w:rsidP="002F4723">
            <w:pPr>
              <w:spacing w:after="0" w:line="276" w:lineRule="auto"/>
              <w:ind w:left="0" w:right="0" w:firstLine="0"/>
              <w:jc w:val="center"/>
              <w:rPr>
                <w:rFonts w:ascii="Arial Narrow" w:hAnsi="Arial Narrow"/>
              </w:rPr>
            </w:pPr>
            <w:r w:rsidRPr="00E31BE8">
              <w:rPr>
                <w:rFonts w:ascii="Arial Narrow" w:hAnsi="Arial Narrow"/>
              </w:rPr>
              <w:t xml:space="preserve">TTC </w:t>
            </w:r>
          </w:p>
        </w:tc>
        <w:tc>
          <w:tcPr>
            <w:tcW w:w="3262" w:type="dxa"/>
            <w:tcBorders>
              <w:top w:val="single" w:sz="4" w:space="0" w:color="221F1F"/>
              <w:left w:val="single" w:sz="4" w:space="0" w:color="221F1F"/>
              <w:bottom w:val="single" w:sz="4" w:space="0" w:color="221F1F"/>
              <w:right w:val="single" w:sz="4" w:space="0" w:color="221F1F"/>
            </w:tcBorders>
          </w:tcPr>
          <w:p w:rsidR="002602FC" w:rsidRPr="00E31BE8" w:rsidRDefault="002602FC" w:rsidP="002F4723">
            <w:pPr>
              <w:spacing w:after="0" w:line="276" w:lineRule="auto"/>
              <w:ind w:left="0" w:right="0" w:firstLine="0"/>
              <w:jc w:val="left"/>
              <w:rPr>
                <w:rFonts w:ascii="Arial Narrow" w:hAnsi="Arial Narrow"/>
              </w:rPr>
            </w:pPr>
            <w:r w:rsidRPr="00E31BE8">
              <w:rPr>
                <w:rFonts w:ascii="Arial Narrow" w:hAnsi="Arial Narrow"/>
              </w:rPr>
              <w:t xml:space="preserve"> </w:t>
            </w:r>
          </w:p>
        </w:tc>
      </w:tr>
      <w:tr w:rsidR="002602FC" w:rsidRPr="00E31BE8" w:rsidTr="002F4723">
        <w:trPr>
          <w:trHeight w:val="372"/>
        </w:trPr>
        <w:tc>
          <w:tcPr>
            <w:tcW w:w="2369" w:type="dxa"/>
            <w:tcBorders>
              <w:top w:val="single" w:sz="4" w:space="0" w:color="221F1F"/>
              <w:left w:val="single" w:sz="4" w:space="0" w:color="221F1F"/>
              <w:bottom w:val="single" w:sz="4" w:space="0" w:color="221F1F"/>
              <w:right w:val="single" w:sz="4" w:space="0" w:color="221F1F"/>
            </w:tcBorders>
          </w:tcPr>
          <w:p w:rsidR="002602FC" w:rsidRPr="00E31BE8" w:rsidRDefault="002602FC" w:rsidP="002F4723">
            <w:pPr>
              <w:spacing w:after="0" w:line="276" w:lineRule="auto"/>
              <w:ind w:left="0" w:right="0" w:firstLine="0"/>
              <w:jc w:val="center"/>
              <w:rPr>
                <w:rFonts w:ascii="Arial Narrow" w:hAnsi="Arial Narrow"/>
              </w:rPr>
            </w:pPr>
            <w:r w:rsidRPr="00E31BE8">
              <w:rPr>
                <w:rFonts w:ascii="Arial Narrow" w:hAnsi="Arial Narrow"/>
              </w:rPr>
              <w:t xml:space="preserve">HTVA </w:t>
            </w:r>
          </w:p>
        </w:tc>
        <w:tc>
          <w:tcPr>
            <w:tcW w:w="3262" w:type="dxa"/>
            <w:tcBorders>
              <w:top w:val="single" w:sz="4" w:space="0" w:color="221F1F"/>
              <w:left w:val="single" w:sz="4" w:space="0" w:color="221F1F"/>
              <w:bottom w:val="single" w:sz="4" w:space="0" w:color="221F1F"/>
              <w:right w:val="single" w:sz="4" w:space="0" w:color="221F1F"/>
            </w:tcBorders>
          </w:tcPr>
          <w:p w:rsidR="002602FC" w:rsidRPr="00E31BE8" w:rsidRDefault="002602FC" w:rsidP="002F4723">
            <w:pPr>
              <w:spacing w:after="0" w:line="276" w:lineRule="auto"/>
              <w:ind w:left="0" w:right="0" w:firstLine="0"/>
              <w:jc w:val="left"/>
              <w:rPr>
                <w:rFonts w:ascii="Arial Narrow" w:hAnsi="Arial Narrow"/>
              </w:rPr>
            </w:pPr>
            <w:r w:rsidRPr="00E31BE8">
              <w:rPr>
                <w:rFonts w:ascii="Arial Narrow" w:hAnsi="Arial Narrow"/>
              </w:rPr>
              <w:t xml:space="preserve"> </w:t>
            </w:r>
          </w:p>
        </w:tc>
      </w:tr>
      <w:tr w:rsidR="002602FC" w:rsidRPr="00E31BE8" w:rsidTr="002F4723">
        <w:trPr>
          <w:trHeight w:val="374"/>
        </w:trPr>
        <w:tc>
          <w:tcPr>
            <w:tcW w:w="2369" w:type="dxa"/>
            <w:tcBorders>
              <w:top w:val="single" w:sz="4" w:space="0" w:color="221F1F"/>
              <w:left w:val="single" w:sz="4" w:space="0" w:color="221F1F"/>
              <w:bottom w:val="single" w:sz="4" w:space="0" w:color="221F1F"/>
              <w:right w:val="single" w:sz="4" w:space="0" w:color="221F1F"/>
            </w:tcBorders>
          </w:tcPr>
          <w:p w:rsidR="002602FC" w:rsidRPr="00E31BE8" w:rsidRDefault="002602FC" w:rsidP="002F4723">
            <w:pPr>
              <w:spacing w:after="0" w:line="276" w:lineRule="auto"/>
              <w:ind w:left="0" w:right="0" w:firstLine="0"/>
              <w:jc w:val="center"/>
              <w:rPr>
                <w:rFonts w:ascii="Arial Narrow" w:hAnsi="Arial Narrow"/>
              </w:rPr>
            </w:pPr>
            <w:r w:rsidRPr="00E31BE8">
              <w:rPr>
                <w:rFonts w:ascii="Arial Narrow" w:hAnsi="Arial Narrow"/>
              </w:rPr>
              <w:t xml:space="preserve">T.V.A. (19.25%) </w:t>
            </w:r>
          </w:p>
        </w:tc>
        <w:tc>
          <w:tcPr>
            <w:tcW w:w="3262" w:type="dxa"/>
            <w:tcBorders>
              <w:top w:val="single" w:sz="4" w:space="0" w:color="221F1F"/>
              <w:left w:val="single" w:sz="4" w:space="0" w:color="221F1F"/>
              <w:bottom w:val="single" w:sz="4" w:space="0" w:color="221F1F"/>
              <w:right w:val="single" w:sz="4" w:space="0" w:color="221F1F"/>
            </w:tcBorders>
          </w:tcPr>
          <w:p w:rsidR="002602FC" w:rsidRPr="00E31BE8" w:rsidRDefault="002602FC" w:rsidP="002F4723">
            <w:pPr>
              <w:spacing w:after="0" w:line="276" w:lineRule="auto"/>
              <w:ind w:left="0" w:right="0" w:firstLine="0"/>
              <w:jc w:val="left"/>
              <w:rPr>
                <w:rFonts w:ascii="Arial Narrow" w:hAnsi="Arial Narrow"/>
              </w:rPr>
            </w:pPr>
            <w:r w:rsidRPr="00E31BE8">
              <w:rPr>
                <w:rFonts w:ascii="Arial Narrow" w:hAnsi="Arial Narrow"/>
              </w:rPr>
              <w:t xml:space="preserve"> </w:t>
            </w:r>
          </w:p>
        </w:tc>
      </w:tr>
      <w:tr w:rsidR="002602FC" w:rsidRPr="00E31BE8" w:rsidTr="002F4723">
        <w:trPr>
          <w:trHeight w:val="372"/>
        </w:trPr>
        <w:tc>
          <w:tcPr>
            <w:tcW w:w="2369" w:type="dxa"/>
            <w:tcBorders>
              <w:top w:val="single" w:sz="4" w:space="0" w:color="221F1F"/>
              <w:left w:val="single" w:sz="4" w:space="0" w:color="221F1F"/>
              <w:bottom w:val="single" w:sz="4" w:space="0" w:color="221F1F"/>
              <w:right w:val="single" w:sz="4" w:space="0" w:color="221F1F"/>
            </w:tcBorders>
          </w:tcPr>
          <w:p w:rsidR="002602FC" w:rsidRPr="00E31BE8" w:rsidRDefault="002602FC" w:rsidP="002F4723">
            <w:pPr>
              <w:spacing w:after="0" w:line="276" w:lineRule="auto"/>
              <w:ind w:left="0" w:right="0" w:firstLine="0"/>
              <w:jc w:val="center"/>
              <w:rPr>
                <w:rFonts w:ascii="Arial Narrow" w:hAnsi="Arial Narrow"/>
              </w:rPr>
            </w:pPr>
            <w:r w:rsidRPr="00E31BE8">
              <w:rPr>
                <w:rFonts w:ascii="Arial Narrow" w:hAnsi="Arial Narrow"/>
              </w:rPr>
              <w:t xml:space="preserve">AIR (2,2% ou 5,5%) </w:t>
            </w:r>
          </w:p>
        </w:tc>
        <w:tc>
          <w:tcPr>
            <w:tcW w:w="3262" w:type="dxa"/>
            <w:tcBorders>
              <w:top w:val="single" w:sz="4" w:space="0" w:color="221F1F"/>
              <w:left w:val="single" w:sz="4" w:space="0" w:color="221F1F"/>
              <w:bottom w:val="single" w:sz="4" w:space="0" w:color="221F1F"/>
              <w:right w:val="single" w:sz="4" w:space="0" w:color="221F1F"/>
            </w:tcBorders>
          </w:tcPr>
          <w:p w:rsidR="002602FC" w:rsidRPr="00E31BE8" w:rsidRDefault="002602FC" w:rsidP="002F4723">
            <w:pPr>
              <w:spacing w:after="0" w:line="276" w:lineRule="auto"/>
              <w:ind w:left="0" w:right="0" w:firstLine="0"/>
              <w:jc w:val="left"/>
              <w:rPr>
                <w:rFonts w:ascii="Arial Narrow" w:hAnsi="Arial Narrow"/>
              </w:rPr>
            </w:pPr>
            <w:r w:rsidRPr="00E31BE8">
              <w:rPr>
                <w:rFonts w:ascii="Arial Narrow" w:hAnsi="Arial Narrow"/>
              </w:rPr>
              <w:t xml:space="preserve"> </w:t>
            </w:r>
          </w:p>
        </w:tc>
      </w:tr>
      <w:tr w:rsidR="002602FC" w:rsidRPr="00E31BE8" w:rsidTr="002F4723">
        <w:trPr>
          <w:trHeight w:val="374"/>
        </w:trPr>
        <w:tc>
          <w:tcPr>
            <w:tcW w:w="2369" w:type="dxa"/>
            <w:tcBorders>
              <w:top w:val="single" w:sz="4" w:space="0" w:color="221F1F"/>
              <w:left w:val="single" w:sz="4" w:space="0" w:color="221F1F"/>
              <w:bottom w:val="single" w:sz="4" w:space="0" w:color="221F1F"/>
              <w:right w:val="single" w:sz="4" w:space="0" w:color="221F1F"/>
            </w:tcBorders>
          </w:tcPr>
          <w:p w:rsidR="002602FC" w:rsidRPr="00E31BE8" w:rsidRDefault="002602FC" w:rsidP="002F4723">
            <w:pPr>
              <w:spacing w:after="0" w:line="276" w:lineRule="auto"/>
              <w:ind w:left="0" w:right="0" w:firstLine="0"/>
              <w:jc w:val="center"/>
              <w:rPr>
                <w:rFonts w:ascii="Arial Narrow" w:hAnsi="Arial Narrow"/>
              </w:rPr>
            </w:pPr>
            <w:r w:rsidRPr="00E31BE8">
              <w:rPr>
                <w:rFonts w:ascii="Arial Narrow" w:hAnsi="Arial Narrow"/>
              </w:rPr>
              <w:t xml:space="preserve">NAM </w:t>
            </w:r>
          </w:p>
        </w:tc>
        <w:tc>
          <w:tcPr>
            <w:tcW w:w="3262" w:type="dxa"/>
            <w:tcBorders>
              <w:top w:val="single" w:sz="4" w:space="0" w:color="221F1F"/>
              <w:left w:val="single" w:sz="4" w:space="0" w:color="221F1F"/>
              <w:bottom w:val="single" w:sz="4" w:space="0" w:color="221F1F"/>
              <w:right w:val="single" w:sz="4" w:space="0" w:color="221F1F"/>
            </w:tcBorders>
          </w:tcPr>
          <w:p w:rsidR="002602FC" w:rsidRPr="00E31BE8" w:rsidRDefault="002602FC" w:rsidP="002F4723">
            <w:pPr>
              <w:spacing w:after="0" w:line="276" w:lineRule="auto"/>
              <w:ind w:left="0" w:right="0" w:firstLine="0"/>
              <w:jc w:val="left"/>
              <w:rPr>
                <w:rFonts w:ascii="Arial Narrow" w:hAnsi="Arial Narrow"/>
              </w:rPr>
            </w:pPr>
            <w:r w:rsidRPr="00E31BE8">
              <w:rPr>
                <w:rFonts w:ascii="Arial Narrow" w:hAnsi="Arial Narrow"/>
              </w:rPr>
              <w:t xml:space="preserve"> </w:t>
            </w:r>
          </w:p>
        </w:tc>
      </w:tr>
    </w:tbl>
    <w:p w:rsidR="002602FC" w:rsidRPr="00E31BE8" w:rsidRDefault="002602FC" w:rsidP="002602FC">
      <w:pPr>
        <w:spacing w:after="1683" w:line="240" w:lineRule="auto"/>
        <w:ind w:left="0" w:right="0" w:firstLine="0"/>
        <w:jc w:val="left"/>
        <w:rPr>
          <w:rFonts w:ascii="Arial Narrow" w:hAnsi="Arial Narrow"/>
        </w:rPr>
      </w:pPr>
    </w:p>
    <w:tbl>
      <w:tblPr>
        <w:tblStyle w:val="TableGrid"/>
        <w:tblpPr w:vertAnchor="text" w:tblpX="286" w:tblpY="-1871"/>
        <w:tblOverlap w:val="never"/>
        <w:tblW w:w="6109" w:type="dxa"/>
        <w:tblInd w:w="0" w:type="dxa"/>
        <w:tblLook w:val="04A0" w:firstRow="1" w:lastRow="0" w:firstColumn="1" w:lastColumn="0" w:noHBand="0" w:noVBand="1"/>
      </w:tblPr>
      <w:tblGrid>
        <w:gridCol w:w="3000"/>
        <w:gridCol w:w="2861"/>
        <w:gridCol w:w="248"/>
      </w:tblGrid>
      <w:tr w:rsidR="002602FC" w:rsidRPr="00E31BE8" w:rsidTr="002F4723">
        <w:trPr>
          <w:trHeight w:val="455"/>
        </w:trPr>
        <w:tc>
          <w:tcPr>
            <w:tcW w:w="3000" w:type="dxa"/>
            <w:tcBorders>
              <w:top w:val="nil"/>
              <w:left w:val="nil"/>
              <w:bottom w:val="nil"/>
              <w:right w:val="nil"/>
            </w:tcBorders>
          </w:tcPr>
          <w:p w:rsidR="002602FC" w:rsidRPr="00E31BE8" w:rsidRDefault="002602FC" w:rsidP="002F4723">
            <w:pPr>
              <w:spacing w:after="11" w:line="240" w:lineRule="auto"/>
              <w:ind w:left="108" w:right="0" w:firstLine="0"/>
              <w:jc w:val="left"/>
              <w:rPr>
                <w:rFonts w:ascii="Arial Narrow" w:hAnsi="Arial Narrow"/>
              </w:rPr>
            </w:pPr>
            <w:r w:rsidRPr="00E31BE8">
              <w:rPr>
                <w:rFonts w:ascii="Arial Narrow" w:hAnsi="Arial Narrow"/>
              </w:rPr>
              <w:lastRenderedPageBreak/>
              <w:t xml:space="preserve">DELAIDELIVRAISON </w:t>
            </w:r>
          </w:p>
          <w:p w:rsidR="002602FC" w:rsidRPr="00E31BE8" w:rsidRDefault="002602FC" w:rsidP="002F4723">
            <w:pPr>
              <w:spacing w:after="0" w:line="276" w:lineRule="auto"/>
              <w:ind w:left="0" w:right="0" w:firstLine="0"/>
              <w:jc w:val="left"/>
              <w:rPr>
                <w:rFonts w:ascii="Arial Narrow" w:hAnsi="Arial Narrow"/>
              </w:rPr>
            </w:pPr>
            <w:r w:rsidRPr="00E31BE8">
              <w:rPr>
                <w:rFonts w:ascii="Arial Narrow" w:hAnsi="Arial Narrow"/>
                <w:sz w:val="20"/>
              </w:rPr>
              <w:t xml:space="preserve"> </w:t>
            </w:r>
          </w:p>
        </w:tc>
        <w:tc>
          <w:tcPr>
            <w:tcW w:w="2861" w:type="dxa"/>
            <w:tcBorders>
              <w:top w:val="nil"/>
              <w:left w:val="nil"/>
              <w:bottom w:val="nil"/>
              <w:right w:val="nil"/>
            </w:tcBorders>
          </w:tcPr>
          <w:p w:rsidR="002602FC" w:rsidRPr="00E31BE8" w:rsidRDefault="002602FC" w:rsidP="002F4723">
            <w:pPr>
              <w:spacing w:after="0" w:line="276" w:lineRule="auto"/>
              <w:ind w:left="0" w:right="0" w:firstLine="0"/>
              <w:jc w:val="left"/>
              <w:rPr>
                <w:rFonts w:ascii="Arial Narrow" w:hAnsi="Arial Narrow"/>
              </w:rPr>
            </w:pPr>
            <w:r w:rsidRPr="00E31BE8">
              <w:rPr>
                <w:rFonts w:ascii="Arial Narrow" w:hAnsi="Arial Narrow"/>
              </w:rPr>
              <w:t xml:space="preserve">: 04  MOIS </w:t>
            </w:r>
          </w:p>
        </w:tc>
        <w:tc>
          <w:tcPr>
            <w:tcW w:w="248" w:type="dxa"/>
            <w:tcBorders>
              <w:top w:val="nil"/>
              <w:left w:val="nil"/>
              <w:bottom w:val="nil"/>
              <w:right w:val="nil"/>
            </w:tcBorders>
          </w:tcPr>
          <w:p w:rsidR="002602FC" w:rsidRPr="00E31BE8" w:rsidRDefault="002602FC" w:rsidP="002F4723">
            <w:pPr>
              <w:spacing w:after="0" w:line="276" w:lineRule="auto"/>
              <w:ind w:left="0" w:right="0" w:firstLine="0"/>
              <w:jc w:val="left"/>
              <w:rPr>
                <w:rFonts w:ascii="Arial Narrow" w:hAnsi="Arial Narrow"/>
              </w:rPr>
            </w:pPr>
          </w:p>
        </w:tc>
      </w:tr>
      <w:tr w:rsidR="002602FC" w:rsidRPr="00E31BE8" w:rsidTr="002F4723">
        <w:trPr>
          <w:trHeight w:val="271"/>
        </w:trPr>
        <w:tc>
          <w:tcPr>
            <w:tcW w:w="3000" w:type="dxa"/>
            <w:tcBorders>
              <w:top w:val="nil"/>
              <w:left w:val="nil"/>
              <w:bottom w:val="nil"/>
              <w:right w:val="nil"/>
            </w:tcBorders>
          </w:tcPr>
          <w:p w:rsidR="002602FC" w:rsidRPr="00E31BE8" w:rsidRDefault="002602FC" w:rsidP="002F4723">
            <w:pPr>
              <w:spacing w:after="0" w:line="276" w:lineRule="auto"/>
              <w:ind w:left="108" w:right="0" w:firstLine="0"/>
              <w:jc w:val="left"/>
              <w:rPr>
                <w:rFonts w:ascii="Arial Narrow" w:hAnsi="Arial Narrow"/>
              </w:rPr>
            </w:pPr>
            <w:r w:rsidRPr="00E31BE8">
              <w:rPr>
                <w:rFonts w:ascii="Arial Narrow" w:hAnsi="Arial Narrow"/>
              </w:rPr>
              <w:t xml:space="preserve">FINANCEMENT </w:t>
            </w:r>
          </w:p>
        </w:tc>
        <w:tc>
          <w:tcPr>
            <w:tcW w:w="2861" w:type="dxa"/>
            <w:tcBorders>
              <w:top w:val="nil"/>
              <w:left w:val="nil"/>
              <w:bottom w:val="nil"/>
              <w:right w:val="nil"/>
            </w:tcBorders>
          </w:tcPr>
          <w:p w:rsidR="002602FC" w:rsidRPr="00E31BE8" w:rsidRDefault="002602FC" w:rsidP="002F4723">
            <w:pPr>
              <w:spacing w:after="0" w:line="276" w:lineRule="auto"/>
              <w:ind w:left="0" w:right="0" w:firstLine="0"/>
              <w:jc w:val="left"/>
              <w:rPr>
                <w:rFonts w:ascii="Arial Narrow" w:hAnsi="Arial Narrow"/>
              </w:rPr>
            </w:pPr>
            <w:r w:rsidRPr="00E31BE8">
              <w:rPr>
                <w:rFonts w:ascii="Arial Narrow" w:hAnsi="Arial Narrow"/>
              </w:rPr>
              <w:t xml:space="preserve">: ………….. </w:t>
            </w:r>
          </w:p>
        </w:tc>
        <w:tc>
          <w:tcPr>
            <w:tcW w:w="248" w:type="dxa"/>
            <w:tcBorders>
              <w:top w:val="nil"/>
              <w:left w:val="nil"/>
              <w:bottom w:val="nil"/>
              <w:right w:val="nil"/>
            </w:tcBorders>
          </w:tcPr>
          <w:p w:rsidR="002602FC" w:rsidRPr="00E31BE8" w:rsidRDefault="002602FC" w:rsidP="002F4723">
            <w:pPr>
              <w:spacing w:after="0" w:line="276" w:lineRule="auto"/>
              <w:ind w:left="0" w:right="0" w:firstLine="0"/>
              <w:jc w:val="left"/>
              <w:rPr>
                <w:rFonts w:ascii="Arial Narrow" w:hAnsi="Arial Narrow"/>
              </w:rPr>
            </w:pPr>
          </w:p>
        </w:tc>
      </w:tr>
      <w:tr w:rsidR="002602FC" w:rsidRPr="00E31BE8" w:rsidTr="002F4723">
        <w:trPr>
          <w:trHeight w:val="752"/>
        </w:trPr>
        <w:tc>
          <w:tcPr>
            <w:tcW w:w="3000" w:type="dxa"/>
            <w:tcBorders>
              <w:top w:val="nil"/>
              <w:left w:val="nil"/>
              <w:bottom w:val="nil"/>
              <w:right w:val="nil"/>
            </w:tcBorders>
          </w:tcPr>
          <w:p w:rsidR="002602FC" w:rsidRPr="00E31BE8" w:rsidRDefault="002602FC" w:rsidP="002F4723">
            <w:pPr>
              <w:spacing w:after="39" w:line="240" w:lineRule="auto"/>
              <w:ind w:left="108" w:right="0" w:firstLine="0"/>
              <w:jc w:val="left"/>
              <w:rPr>
                <w:rFonts w:ascii="Arial Narrow" w:hAnsi="Arial Narrow"/>
              </w:rPr>
            </w:pPr>
            <w:r w:rsidRPr="00E31BE8">
              <w:rPr>
                <w:rFonts w:ascii="Arial Narrow" w:hAnsi="Arial Narrow"/>
              </w:rPr>
              <w:t xml:space="preserve">IMPUTATION </w:t>
            </w:r>
          </w:p>
          <w:p w:rsidR="002602FC" w:rsidRPr="00E31BE8" w:rsidRDefault="002602FC" w:rsidP="002F4723">
            <w:pPr>
              <w:spacing w:after="8" w:line="240" w:lineRule="auto"/>
              <w:ind w:left="0" w:right="0" w:firstLine="0"/>
              <w:jc w:val="left"/>
              <w:rPr>
                <w:rFonts w:ascii="Arial Narrow" w:hAnsi="Arial Narrow"/>
              </w:rPr>
            </w:pPr>
            <w:r w:rsidRPr="00E31BE8">
              <w:rPr>
                <w:rFonts w:ascii="Arial Narrow" w:hAnsi="Arial Narrow"/>
              </w:rPr>
              <w:t xml:space="preserve"> </w:t>
            </w:r>
          </w:p>
          <w:p w:rsidR="002602FC" w:rsidRPr="00E31BE8" w:rsidRDefault="002602FC" w:rsidP="002F4723">
            <w:pPr>
              <w:spacing w:after="0" w:line="276" w:lineRule="auto"/>
              <w:ind w:left="0" w:right="0" w:firstLine="0"/>
              <w:jc w:val="left"/>
              <w:rPr>
                <w:rFonts w:ascii="Arial Narrow" w:hAnsi="Arial Narrow"/>
              </w:rPr>
            </w:pPr>
            <w:r w:rsidRPr="00E31BE8">
              <w:rPr>
                <w:rFonts w:ascii="Arial Narrow" w:hAnsi="Arial Narrow"/>
                <w:sz w:val="20"/>
              </w:rPr>
              <w:t xml:space="preserve"> </w:t>
            </w:r>
          </w:p>
        </w:tc>
        <w:tc>
          <w:tcPr>
            <w:tcW w:w="2861" w:type="dxa"/>
            <w:tcBorders>
              <w:top w:val="nil"/>
              <w:left w:val="nil"/>
              <w:bottom w:val="nil"/>
              <w:right w:val="nil"/>
            </w:tcBorders>
          </w:tcPr>
          <w:p w:rsidR="002602FC" w:rsidRPr="00E31BE8" w:rsidRDefault="002602FC" w:rsidP="002F4723">
            <w:pPr>
              <w:spacing w:after="0" w:line="276" w:lineRule="auto"/>
              <w:ind w:left="0" w:right="0" w:firstLine="0"/>
              <w:jc w:val="left"/>
              <w:rPr>
                <w:rFonts w:ascii="Arial Narrow" w:hAnsi="Arial Narrow"/>
              </w:rPr>
            </w:pPr>
            <w:r w:rsidRPr="00E31BE8">
              <w:rPr>
                <w:rFonts w:ascii="Arial Narrow" w:hAnsi="Arial Narrow"/>
              </w:rPr>
              <w:t xml:space="preserve">:(Voir Avis d’Appel Offres) </w:t>
            </w:r>
          </w:p>
        </w:tc>
        <w:tc>
          <w:tcPr>
            <w:tcW w:w="248" w:type="dxa"/>
            <w:tcBorders>
              <w:top w:val="nil"/>
              <w:left w:val="nil"/>
              <w:bottom w:val="nil"/>
              <w:right w:val="nil"/>
            </w:tcBorders>
          </w:tcPr>
          <w:p w:rsidR="002602FC" w:rsidRPr="00E31BE8" w:rsidRDefault="002602FC" w:rsidP="002F4723">
            <w:pPr>
              <w:spacing w:after="0" w:line="276" w:lineRule="auto"/>
              <w:ind w:left="0" w:right="0" w:firstLine="0"/>
              <w:jc w:val="left"/>
              <w:rPr>
                <w:rFonts w:ascii="Arial Narrow" w:hAnsi="Arial Narrow"/>
              </w:rPr>
            </w:pPr>
          </w:p>
        </w:tc>
      </w:tr>
      <w:tr w:rsidR="002602FC" w:rsidRPr="00E31BE8" w:rsidTr="002F4723">
        <w:trPr>
          <w:trHeight w:val="205"/>
        </w:trPr>
        <w:tc>
          <w:tcPr>
            <w:tcW w:w="3000" w:type="dxa"/>
            <w:tcBorders>
              <w:top w:val="nil"/>
              <w:left w:val="nil"/>
              <w:bottom w:val="nil"/>
              <w:right w:val="nil"/>
            </w:tcBorders>
          </w:tcPr>
          <w:p w:rsidR="002602FC" w:rsidRPr="00E31BE8" w:rsidRDefault="002602FC" w:rsidP="002F4723">
            <w:pPr>
              <w:spacing w:after="0" w:line="276" w:lineRule="auto"/>
              <w:ind w:left="0" w:right="0" w:firstLine="0"/>
              <w:jc w:val="left"/>
              <w:rPr>
                <w:rFonts w:ascii="Arial Narrow" w:hAnsi="Arial Narrow"/>
              </w:rPr>
            </w:pPr>
          </w:p>
        </w:tc>
        <w:tc>
          <w:tcPr>
            <w:tcW w:w="2861" w:type="dxa"/>
            <w:tcBorders>
              <w:top w:val="nil"/>
              <w:left w:val="nil"/>
              <w:bottom w:val="nil"/>
              <w:right w:val="nil"/>
            </w:tcBorders>
          </w:tcPr>
          <w:p w:rsidR="002602FC" w:rsidRPr="00E31BE8" w:rsidRDefault="002602FC" w:rsidP="002F4723">
            <w:pPr>
              <w:spacing w:after="0" w:line="276" w:lineRule="auto"/>
              <w:ind w:left="566" w:right="0" w:firstLine="0"/>
              <w:jc w:val="left"/>
              <w:rPr>
                <w:rFonts w:ascii="Arial Narrow" w:hAnsi="Arial Narrow"/>
              </w:rPr>
            </w:pPr>
            <w:r w:rsidRPr="00E31BE8">
              <w:rPr>
                <w:rFonts w:ascii="Arial Narrow" w:hAnsi="Arial Narrow"/>
                <w:sz w:val="20"/>
              </w:rPr>
              <w:t xml:space="preserve">SOUSCRIT, </w:t>
            </w:r>
          </w:p>
        </w:tc>
        <w:tc>
          <w:tcPr>
            <w:tcW w:w="248" w:type="dxa"/>
            <w:tcBorders>
              <w:top w:val="nil"/>
              <w:left w:val="nil"/>
              <w:bottom w:val="nil"/>
              <w:right w:val="nil"/>
            </w:tcBorders>
          </w:tcPr>
          <w:p w:rsidR="002602FC" w:rsidRPr="00E31BE8" w:rsidRDefault="002602FC" w:rsidP="002F4723">
            <w:pPr>
              <w:spacing w:after="0" w:line="276" w:lineRule="auto"/>
              <w:ind w:left="0" w:right="0" w:firstLine="0"/>
              <w:rPr>
                <w:rFonts w:ascii="Arial Narrow" w:hAnsi="Arial Narrow"/>
              </w:rPr>
            </w:pPr>
            <w:r w:rsidRPr="00E31BE8">
              <w:rPr>
                <w:rFonts w:ascii="Arial Narrow" w:hAnsi="Arial Narrow"/>
                <w:sz w:val="20"/>
              </w:rPr>
              <w:t xml:space="preserve">LE </w:t>
            </w:r>
          </w:p>
        </w:tc>
      </w:tr>
    </w:tbl>
    <w:p w:rsidR="002602FC" w:rsidRPr="00E31BE8" w:rsidRDefault="002602FC" w:rsidP="002602FC">
      <w:pPr>
        <w:spacing w:after="30" w:line="246" w:lineRule="auto"/>
        <w:ind w:left="10" w:right="2098"/>
        <w:jc w:val="center"/>
        <w:rPr>
          <w:rFonts w:ascii="Arial Narrow" w:hAnsi="Arial Narrow"/>
        </w:rPr>
      </w:pPr>
      <w:r w:rsidRPr="00E31BE8">
        <w:rPr>
          <w:rFonts w:ascii="Arial Narrow" w:hAnsi="Arial Narrow"/>
          <w:sz w:val="20"/>
        </w:rPr>
        <w:t xml:space="preserve">SIGNE, </w:t>
      </w:r>
      <w:r w:rsidRPr="00E31BE8">
        <w:rPr>
          <w:rFonts w:ascii="Arial Narrow" w:hAnsi="Arial Narrow"/>
          <w:sz w:val="20"/>
        </w:rPr>
        <w:tab/>
        <w:t xml:space="preserve">LE </w:t>
      </w:r>
    </w:p>
    <w:p w:rsidR="002602FC" w:rsidRPr="00E31BE8" w:rsidRDefault="002602FC" w:rsidP="002602FC">
      <w:pPr>
        <w:spacing w:after="19" w:line="240" w:lineRule="auto"/>
        <w:ind w:left="286" w:right="2098"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5" w:line="240" w:lineRule="auto"/>
        <w:ind w:left="10" w:right="2098"/>
        <w:jc w:val="center"/>
        <w:rPr>
          <w:rFonts w:ascii="Arial Narrow" w:hAnsi="Arial Narrow"/>
        </w:rPr>
      </w:pPr>
      <w:r w:rsidRPr="00E31BE8">
        <w:rPr>
          <w:rFonts w:ascii="Arial Narrow" w:eastAsia="Calibri" w:hAnsi="Arial Narrow" w:cs="Calibri"/>
          <w:noProof/>
          <w:sz w:val="22"/>
        </w:rPr>
        <mc:AlternateContent>
          <mc:Choice Requires="wpg">
            <w:drawing>
              <wp:anchor distT="0" distB="0" distL="114300" distR="114300" simplePos="0" relativeHeight="251655680" behindDoc="0" locked="0" layoutInCell="1" allowOverlap="1" wp14:anchorId="292DC23F" wp14:editId="5B81C6D3">
                <wp:simplePos x="0" y="0"/>
                <wp:positionH relativeFrom="column">
                  <wp:posOffset>4126992</wp:posOffset>
                </wp:positionH>
                <wp:positionV relativeFrom="paragraph">
                  <wp:posOffset>-363582</wp:posOffset>
                </wp:positionV>
                <wp:extent cx="1356360" cy="694944"/>
                <wp:effectExtent l="0" t="0" r="0" b="0"/>
                <wp:wrapSquare wrapText="bothSides"/>
                <wp:docPr id="1070" name="Group 935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6360" cy="694944"/>
                          <a:chOff x="0" y="0"/>
                          <a:chExt cx="1356360" cy="694944"/>
                        </a:xfrm>
                      </wpg:grpSpPr>
                      <wps:wsp>
                        <wps:cNvPr id="25" name="Forme libre 25"/>
                        <wps:cNvSpPr/>
                        <wps:spPr>
                          <a:xfrm>
                            <a:off x="0" y="688848"/>
                            <a:ext cx="1356360" cy="9144"/>
                          </a:xfrm>
                          <a:custGeom>
                            <a:avLst/>
                            <a:gdLst/>
                            <a:ahLst/>
                            <a:cxnLst/>
                            <a:rect l="l" t="t" r="r" b="b"/>
                            <a:pathLst>
                              <a:path w="1356360" h="9144">
                                <a:moveTo>
                                  <a:pt x="0" y="0"/>
                                </a:moveTo>
                                <a:lnTo>
                                  <a:pt x="1356360" y="0"/>
                                </a:lnTo>
                                <a:lnTo>
                                  <a:pt x="1356360" y="9144"/>
                                </a:lnTo>
                                <a:lnTo>
                                  <a:pt x="0" y="9144"/>
                                </a:lnTo>
                                <a:lnTo>
                                  <a:pt x="0" y="0"/>
                                </a:lnTo>
                              </a:path>
                            </a:pathLst>
                          </a:custGeom>
                          <a:solidFill>
                            <a:srgbClr val="221F1F"/>
                          </a:solidFill>
                          <a:ln w="0" cap="flat" cmpd="sng">
                            <a:solidFill>
                              <a:srgbClr val="000000"/>
                            </a:solidFill>
                            <a:prstDash val="solid"/>
                            <a:miter/>
                            <a:headEnd/>
                            <a:tailEnd/>
                          </a:ln>
                        </wps:spPr>
                        <wps:bodyPr>
                          <a:prstTxWarp prst="textNoShape">
                            <a:avLst/>
                          </a:prstTxWarp>
                        </wps:bodyPr>
                      </wps:wsp>
                      <wps:wsp>
                        <wps:cNvPr id="26" name="Forme libre 26"/>
                        <wps:cNvSpPr/>
                        <wps:spPr>
                          <a:xfrm>
                            <a:off x="1524" y="448056"/>
                            <a:ext cx="1354836" cy="9144"/>
                          </a:xfrm>
                          <a:custGeom>
                            <a:avLst/>
                            <a:gdLst/>
                            <a:ahLst/>
                            <a:cxnLst/>
                            <a:rect l="l" t="t" r="r" b="b"/>
                            <a:pathLst>
                              <a:path w="1354836" h="9144">
                                <a:moveTo>
                                  <a:pt x="0" y="0"/>
                                </a:moveTo>
                                <a:lnTo>
                                  <a:pt x="1354836" y="0"/>
                                </a:lnTo>
                                <a:lnTo>
                                  <a:pt x="1354836" y="9144"/>
                                </a:lnTo>
                                <a:lnTo>
                                  <a:pt x="0" y="9144"/>
                                </a:lnTo>
                                <a:lnTo>
                                  <a:pt x="0" y="0"/>
                                </a:lnTo>
                              </a:path>
                            </a:pathLst>
                          </a:custGeom>
                          <a:solidFill>
                            <a:srgbClr val="221F1F"/>
                          </a:solidFill>
                          <a:ln w="0" cap="flat" cmpd="sng">
                            <a:solidFill>
                              <a:srgbClr val="000000"/>
                            </a:solidFill>
                            <a:prstDash val="solid"/>
                            <a:miter/>
                            <a:headEnd/>
                            <a:tailEnd/>
                          </a:ln>
                        </wps:spPr>
                        <wps:bodyPr>
                          <a:prstTxWarp prst="textNoShape">
                            <a:avLst/>
                          </a:prstTxWarp>
                        </wps:bodyPr>
                      </wps:wsp>
                      <wps:wsp>
                        <wps:cNvPr id="27" name="Forme libre 27"/>
                        <wps:cNvSpPr/>
                        <wps:spPr>
                          <a:xfrm>
                            <a:off x="1524" y="208788"/>
                            <a:ext cx="1354836" cy="9144"/>
                          </a:xfrm>
                          <a:custGeom>
                            <a:avLst/>
                            <a:gdLst/>
                            <a:ahLst/>
                            <a:cxnLst/>
                            <a:rect l="l" t="t" r="r" b="b"/>
                            <a:pathLst>
                              <a:path w="1354836" h="9144">
                                <a:moveTo>
                                  <a:pt x="0" y="0"/>
                                </a:moveTo>
                                <a:lnTo>
                                  <a:pt x="1354836" y="0"/>
                                </a:lnTo>
                                <a:lnTo>
                                  <a:pt x="1354836" y="9144"/>
                                </a:lnTo>
                                <a:lnTo>
                                  <a:pt x="0" y="9144"/>
                                </a:lnTo>
                                <a:lnTo>
                                  <a:pt x="0" y="0"/>
                                </a:lnTo>
                              </a:path>
                            </a:pathLst>
                          </a:custGeom>
                          <a:solidFill>
                            <a:srgbClr val="221F1F"/>
                          </a:solidFill>
                          <a:ln w="0" cap="flat" cmpd="sng">
                            <a:solidFill>
                              <a:srgbClr val="000000"/>
                            </a:solidFill>
                            <a:prstDash val="solid"/>
                            <a:miter/>
                            <a:headEnd/>
                            <a:tailEnd/>
                          </a:ln>
                        </wps:spPr>
                        <wps:bodyPr>
                          <a:prstTxWarp prst="textNoShape">
                            <a:avLst/>
                          </a:prstTxWarp>
                        </wps:bodyPr>
                      </wps:wsp>
                      <wps:wsp>
                        <wps:cNvPr id="28" name="Forme libre 28"/>
                        <wps:cNvSpPr/>
                        <wps:spPr>
                          <a:xfrm>
                            <a:off x="1524" y="0"/>
                            <a:ext cx="1354836" cy="9144"/>
                          </a:xfrm>
                          <a:custGeom>
                            <a:avLst/>
                            <a:gdLst/>
                            <a:ahLst/>
                            <a:cxnLst/>
                            <a:rect l="l" t="t" r="r" b="b"/>
                            <a:pathLst>
                              <a:path w="1354836" h="9144">
                                <a:moveTo>
                                  <a:pt x="0" y="0"/>
                                </a:moveTo>
                                <a:lnTo>
                                  <a:pt x="1354836" y="0"/>
                                </a:lnTo>
                                <a:lnTo>
                                  <a:pt x="1354836" y="9144"/>
                                </a:lnTo>
                                <a:lnTo>
                                  <a:pt x="0" y="9144"/>
                                </a:lnTo>
                                <a:lnTo>
                                  <a:pt x="0" y="0"/>
                                </a:lnTo>
                              </a:path>
                            </a:pathLst>
                          </a:custGeom>
                          <a:solidFill>
                            <a:srgbClr val="221F1F"/>
                          </a:solidFill>
                          <a:ln w="0" cap="flat" cmpd="sng">
                            <a:solidFill>
                              <a:srgbClr val="000000"/>
                            </a:solidFill>
                            <a:prstDash val="solid"/>
                            <a:miter/>
                            <a:headEnd/>
                            <a:tailEnd/>
                          </a:ln>
                        </wps:spPr>
                        <wps:bodyPr>
                          <a:prstTxWarp prst="textNoShape">
                            <a:avLst/>
                          </a:prstTxWarp>
                        </wps:bodyPr>
                      </wps:wsp>
                    </wpg:wgp>
                  </a:graphicData>
                </a:graphic>
              </wp:anchor>
            </w:drawing>
          </mc:Choice>
          <mc:Fallback>
            <w:pict>
              <v:group w14:anchorId="1361A67E" id="Group 93501" o:spid="_x0000_s1026" style="position:absolute;margin-left:324.95pt;margin-top:-28.65pt;width:106.8pt;height:54.7pt;z-index:251655680" coordsize="13563,6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">
                <v:shape id="Forme libre 25" o:spid="_x0000_s1027" style="position:absolute;top:6888;width:13563;height:91;visibility:visible;mso-wrap-style:square;v-text-anchor:top" coordsize="13563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" path="m,l1356360,r,9144l,9144,,e" fillcolor="#221f1f" strokeweight="0">
                  <v:stroke joinstyle="miter"/>
                  <v:path arrowok="t"/>
                </v:shape>
                <v:shape id="Forme libre 26" o:spid="_x0000_s1028" style="position:absolute;left:15;top:4480;width:13548;height:92;visibility:visible;mso-wrap-style:square;v-text-anchor:top" coordsize="1354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" path="m,l1354836,r,9144l,9144,,e" fillcolor="#221f1f" strokeweight="0">
                  <v:stroke joinstyle="miter"/>
                  <v:path arrowok="t"/>
                </v:shape>
                <v:shape id="Forme libre 27" o:spid="_x0000_s1029" style="position:absolute;left:15;top:2087;width:13548;height:92;visibility:visible;mso-wrap-style:square;v-text-anchor:top" coordsize="1354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" path="m,l1354836,r,9144l,9144,,e" fillcolor="#221f1f" strokeweight="0">
                  <v:stroke joinstyle="miter"/>
                  <v:path arrowok="t"/>
                </v:shape>
                <v:shape id="Forme libre 28" o:spid="_x0000_s1030" style="position:absolute;left:15;width:13548;height:91;visibility:visible;mso-wrap-style:square;v-text-anchor:top" coordsize="1354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" path="m,l1354836,r,9144l,9144,,e" fillcolor="#221f1f" strokeweight="0">
                  <v:stroke joinstyle="miter"/>
                  <v:path arrowok="t"/>
                </v:shape>
                <w10:wrap type="square"/>
              </v:group>
            </w:pict>
          </mc:Fallback>
        </mc:AlternateContent>
      </w:r>
      <w:r w:rsidRPr="00E31BE8">
        <w:rPr>
          <w:rFonts w:ascii="Arial Narrow" w:hAnsi="Arial Narrow"/>
          <w:sz w:val="20"/>
        </w:rPr>
        <w:t xml:space="preserve">NOTIFIE, </w:t>
      </w:r>
      <w:r w:rsidRPr="00E31BE8">
        <w:rPr>
          <w:rFonts w:ascii="Arial Narrow" w:hAnsi="Arial Narrow"/>
          <w:sz w:val="20"/>
        </w:rPr>
        <w:tab/>
        <w:t xml:space="preserve">LE </w:t>
      </w:r>
    </w:p>
    <w:p w:rsidR="002602FC" w:rsidRPr="00E31BE8" w:rsidRDefault="002602FC" w:rsidP="002602FC">
      <w:pPr>
        <w:spacing w:after="17" w:line="240" w:lineRule="auto"/>
        <w:ind w:left="286" w:right="2098"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5" w:line="240" w:lineRule="auto"/>
        <w:ind w:left="10" w:right="2098"/>
        <w:jc w:val="center"/>
        <w:rPr>
          <w:rFonts w:ascii="Arial Narrow" w:hAnsi="Arial Narrow"/>
        </w:rPr>
      </w:pPr>
      <w:r w:rsidRPr="00E31BE8">
        <w:rPr>
          <w:rFonts w:ascii="Arial Narrow" w:hAnsi="Arial Narrow"/>
          <w:sz w:val="20"/>
        </w:rPr>
        <w:t xml:space="preserve">ENREGISTRE, </w:t>
      </w:r>
      <w:r w:rsidRPr="00E31BE8">
        <w:rPr>
          <w:rFonts w:ascii="Arial Narrow" w:hAnsi="Arial Narrow"/>
          <w:sz w:val="20"/>
        </w:rPr>
        <w:tab/>
        <w:t xml:space="preserve">LE </w:t>
      </w:r>
    </w:p>
    <w:p w:rsidR="002602FC" w:rsidRPr="00E31BE8" w:rsidRDefault="002602FC" w:rsidP="002602FC">
      <w:pPr>
        <w:spacing w:after="0" w:line="240" w:lineRule="auto"/>
        <w:ind w:left="286"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0" w:line="240" w:lineRule="auto"/>
        <w:ind w:left="286"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0" w:line="240" w:lineRule="auto"/>
        <w:ind w:left="286"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98" w:line="240" w:lineRule="auto"/>
        <w:ind w:left="286"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0" w:line="246" w:lineRule="auto"/>
        <w:ind w:left="389" w:right="-15"/>
        <w:jc w:val="left"/>
        <w:rPr>
          <w:rFonts w:ascii="Arial Narrow" w:hAnsi="Arial Narrow"/>
        </w:rPr>
      </w:pPr>
      <w:r w:rsidRPr="00E31BE8">
        <w:rPr>
          <w:rFonts w:ascii="Arial Narrow" w:hAnsi="Arial Narrow"/>
          <w:sz w:val="32"/>
        </w:rPr>
        <w:t xml:space="preserve">Entre: </w:t>
      </w:r>
    </w:p>
    <w:p w:rsidR="002602FC" w:rsidRPr="00E31BE8" w:rsidRDefault="002602FC" w:rsidP="002602FC">
      <w:pPr>
        <w:spacing w:after="0" w:line="240" w:lineRule="auto"/>
        <w:ind w:left="286" w:right="0" w:firstLine="0"/>
        <w:jc w:val="left"/>
        <w:rPr>
          <w:rFonts w:ascii="Arial Narrow" w:hAnsi="Arial Narrow"/>
        </w:rPr>
      </w:pPr>
      <w:r w:rsidRPr="00E31BE8">
        <w:rPr>
          <w:rFonts w:ascii="Arial Narrow" w:hAnsi="Arial Narrow"/>
          <w:sz w:val="32"/>
        </w:rPr>
        <w:t xml:space="preserve"> </w:t>
      </w:r>
    </w:p>
    <w:p w:rsidR="002602FC" w:rsidRPr="00E31BE8" w:rsidRDefault="002602FC" w:rsidP="002602FC">
      <w:pPr>
        <w:spacing w:after="39" w:line="240" w:lineRule="auto"/>
        <w:ind w:left="286" w:right="0" w:firstLine="0"/>
        <w:jc w:val="left"/>
        <w:rPr>
          <w:rFonts w:ascii="Arial Narrow" w:hAnsi="Arial Narrow"/>
        </w:rPr>
      </w:pPr>
      <w:r w:rsidRPr="00E31BE8">
        <w:rPr>
          <w:rFonts w:ascii="Arial Narrow" w:hAnsi="Arial Narrow"/>
          <w:sz w:val="32"/>
        </w:rPr>
        <w:t xml:space="preserve"> </w:t>
      </w:r>
    </w:p>
    <w:p w:rsidR="002602FC" w:rsidRPr="00E31BE8" w:rsidRDefault="002602FC" w:rsidP="002602FC">
      <w:pPr>
        <w:spacing w:after="4" w:line="237" w:lineRule="auto"/>
        <w:ind w:left="404" w:right="135"/>
        <w:jc w:val="left"/>
        <w:rPr>
          <w:rFonts w:ascii="Arial Narrow" w:hAnsi="Arial Narrow"/>
        </w:rPr>
      </w:pPr>
      <w:r w:rsidRPr="00E31BE8">
        <w:rPr>
          <w:rFonts w:ascii="Arial Narrow" w:hAnsi="Arial Narrow"/>
          <w:sz w:val="32"/>
        </w:rPr>
        <w:t xml:space="preserve">M le Maire de la Commune  de MVENGUE, dénommé ci-après« L’Autorité Contractante » </w:t>
      </w:r>
    </w:p>
    <w:p w:rsidR="002602FC" w:rsidRPr="00E31BE8" w:rsidRDefault="002602FC" w:rsidP="002602FC">
      <w:pPr>
        <w:spacing w:after="0" w:line="240" w:lineRule="auto"/>
        <w:ind w:left="286" w:right="0" w:firstLine="0"/>
        <w:jc w:val="left"/>
        <w:rPr>
          <w:rFonts w:ascii="Arial Narrow" w:hAnsi="Arial Narrow"/>
        </w:rPr>
      </w:pPr>
      <w:r w:rsidRPr="00E31BE8">
        <w:rPr>
          <w:rFonts w:ascii="Arial Narrow" w:hAnsi="Arial Narrow"/>
          <w:sz w:val="32"/>
        </w:rPr>
        <w:t xml:space="preserve"> </w:t>
      </w:r>
    </w:p>
    <w:p w:rsidR="002602FC" w:rsidRPr="00E31BE8" w:rsidRDefault="002602FC" w:rsidP="002602FC">
      <w:pPr>
        <w:spacing w:after="0" w:line="240" w:lineRule="auto"/>
        <w:ind w:left="286" w:right="0" w:firstLine="0"/>
        <w:jc w:val="left"/>
        <w:rPr>
          <w:rFonts w:ascii="Arial Narrow" w:hAnsi="Arial Narrow"/>
        </w:rPr>
      </w:pPr>
      <w:r w:rsidRPr="00E31BE8">
        <w:rPr>
          <w:rFonts w:ascii="Arial Narrow" w:hAnsi="Arial Narrow"/>
          <w:sz w:val="32"/>
        </w:rPr>
        <w:t xml:space="preserve"> </w:t>
      </w:r>
    </w:p>
    <w:p w:rsidR="002602FC" w:rsidRPr="00E31BE8" w:rsidRDefault="002602FC" w:rsidP="002602FC">
      <w:pPr>
        <w:spacing w:after="0" w:line="240" w:lineRule="auto"/>
        <w:ind w:left="286" w:right="0" w:firstLine="0"/>
        <w:jc w:val="left"/>
        <w:rPr>
          <w:rFonts w:ascii="Arial Narrow" w:hAnsi="Arial Narrow"/>
        </w:rPr>
      </w:pPr>
      <w:r w:rsidRPr="00E31BE8">
        <w:rPr>
          <w:rFonts w:ascii="Arial Narrow" w:hAnsi="Arial Narrow"/>
          <w:sz w:val="32"/>
        </w:rPr>
        <w:t xml:space="preserve"> </w:t>
      </w:r>
    </w:p>
    <w:p w:rsidR="002602FC" w:rsidRPr="00E31BE8" w:rsidRDefault="002602FC" w:rsidP="002602FC">
      <w:pPr>
        <w:spacing w:after="24" w:line="240" w:lineRule="auto"/>
        <w:ind w:left="286" w:right="0" w:firstLine="0"/>
        <w:jc w:val="left"/>
        <w:rPr>
          <w:rFonts w:ascii="Arial Narrow" w:hAnsi="Arial Narrow"/>
        </w:rPr>
      </w:pPr>
      <w:r w:rsidRPr="00E31BE8">
        <w:rPr>
          <w:rFonts w:ascii="Arial Narrow" w:hAnsi="Arial Narrow"/>
          <w:sz w:val="32"/>
        </w:rPr>
        <w:t xml:space="preserve"> </w:t>
      </w:r>
    </w:p>
    <w:p w:rsidR="002602FC" w:rsidRPr="00E31BE8" w:rsidRDefault="002602FC" w:rsidP="002602FC">
      <w:pPr>
        <w:spacing w:after="0" w:line="246" w:lineRule="auto"/>
        <w:ind w:left="389" w:right="-15"/>
        <w:jc w:val="left"/>
        <w:rPr>
          <w:rFonts w:ascii="Arial Narrow" w:hAnsi="Arial Narrow"/>
        </w:rPr>
      </w:pPr>
      <w:r w:rsidRPr="00E31BE8">
        <w:rPr>
          <w:rFonts w:ascii="Arial Narrow" w:hAnsi="Arial Narrow"/>
          <w:sz w:val="32"/>
        </w:rPr>
        <w:t xml:space="preserve">D'une part, </w:t>
      </w:r>
    </w:p>
    <w:p w:rsidR="002602FC" w:rsidRPr="00E31BE8" w:rsidRDefault="002602FC" w:rsidP="002602FC">
      <w:pPr>
        <w:spacing w:after="0" w:line="240" w:lineRule="auto"/>
        <w:ind w:left="286" w:right="0" w:firstLine="0"/>
        <w:jc w:val="left"/>
        <w:rPr>
          <w:rFonts w:ascii="Arial Narrow" w:hAnsi="Arial Narrow"/>
        </w:rPr>
      </w:pPr>
      <w:r w:rsidRPr="00E31BE8">
        <w:rPr>
          <w:rFonts w:ascii="Arial Narrow" w:hAnsi="Arial Narrow"/>
          <w:sz w:val="32"/>
        </w:rPr>
        <w:t xml:space="preserve"> </w:t>
      </w:r>
    </w:p>
    <w:p w:rsidR="002602FC" w:rsidRPr="00E31BE8" w:rsidRDefault="002602FC" w:rsidP="002602FC">
      <w:pPr>
        <w:spacing w:after="0" w:line="240" w:lineRule="auto"/>
        <w:ind w:left="286" w:right="0" w:firstLine="0"/>
        <w:jc w:val="left"/>
        <w:rPr>
          <w:rFonts w:ascii="Arial Narrow" w:hAnsi="Arial Narrow"/>
        </w:rPr>
      </w:pPr>
      <w:r w:rsidRPr="00E31BE8">
        <w:rPr>
          <w:rFonts w:ascii="Arial Narrow" w:hAnsi="Arial Narrow"/>
          <w:sz w:val="32"/>
        </w:rPr>
        <w:t xml:space="preserve"> </w:t>
      </w:r>
    </w:p>
    <w:p w:rsidR="002602FC" w:rsidRPr="00E31BE8" w:rsidRDefault="002602FC" w:rsidP="002602FC">
      <w:pPr>
        <w:spacing w:after="0" w:line="240" w:lineRule="auto"/>
        <w:ind w:left="286" w:right="0" w:firstLine="0"/>
        <w:jc w:val="left"/>
        <w:rPr>
          <w:rFonts w:ascii="Arial Narrow" w:hAnsi="Arial Narrow"/>
        </w:rPr>
      </w:pPr>
      <w:r w:rsidRPr="00E31BE8">
        <w:rPr>
          <w:rFonts w:ascii="Arial Narrow" w:hAnsi="Arial Narrow"/>
          <w:sz w:val="32"/>
        </w:rPr>
        <w:t xml:space="preserve"> </w:t>
      </w:r>
    </w:p>
    <w:p w:rsidR="002602FC" w:rsidRPr="00E31BE8" w:rsidRDefault="002602FC" w:rsidP="002602FC">
      <w:pPr>
        <w:spacing w:after="0" w:line="240" w:lineRule="auto"/>
        <w:ind w:left="286" w:right="0" w:firstLine="0"/>
        <w:jc w:val="left"/>
        <w:rPr>
          <w:rFonts w:ascii="Arial Narrow" w:hAnsi="Arial Narrow"/>
        </w:rPr>
      </w:pPr>
      <w:r w:rsidRPr="00E31BE8">
        <w:rPr>
          <w:rFonts w:ascii="Arial Narrow" w:hAnsi="Arial Narrow"/>
          <w:sz w:val="32"/>
        </w:rPr>
        <w:t xml:space="preserve"> </w:t>
      </w:r>
    </w:p>
    <w:p w:rsidR="002602FC" w:rsidRPr="00E31BE8" w:rsidRDefault="002602FC" w:rsidP="002602FC">
      <w:pPr>
        <w:spacing w:after="0" w:line="240" w:lineRule="auto"/>
        <w:ind w:left="286" w:right="0" w:firstLine="0"/>
        <w:jc w:val="left"/>
        <w:rPr>
          <w:rFonts w:ascii="Arial Narrow" w:hAnsi="Arial Narrow"/>
        </w:rPr>
      </w:pPr>
      <w:r w:rsidRPr="00E31BE8">
        <w:rPr>
          <w:rFonts w:ascii="Arial Narrow" w:hAnsi="Arial Narrow"/>
          <w:sz w:val="32"/>
        </w:rPr>
        <w:t xml:space="preserve"> </w:t>
      </w:r>
    </w:p>
    <w:p w:rsidR="002602FC" w:rsidRPr="00E31BE8" w:rsidRDefault="002602FC" w:rsidP="002602FC">
      <w:pPr>
        <w:spacing w:after="22" w:line="240" w:lineRule="auto"/>
        <w:ind w:left="286" w:right="0" w:firstLine="0"/>
        <w:jc w:val="left"/>
        <w:rPr>
          <w:rFonts w:ascii="Arial Narrow" w:hAnsi="Arial Narrow"/>
        </w:rPr>
      </w:pPr>
      <w:r w:rsidRPr="00E31BE8">
        <w:rPr>
          <w:rFonts w:ascii="Arial Narrow" w:hAnsi="Arial Narrow"/>
          <w:sz w:val="32"/>
        </w:rPr>
        <w:t xml:space="preserve"> </w:t>
      </w:r>
    </w:p>
    <w:p w:rsidR="002602FC" w:rsidRPr="00E31BE8" w:rsidRDefault="002602FC" w:rsidP="002602FC">
      <w:pPr>
        <w:spacing w:after="0" w:line="246" w:lineRule="auto"/>
        <w:ind w:left="389" w:right="-15"/>
        <w:jc w:val="left"/>
        <w:rPr>
          <w:rFonts w:ascii="Arial Narrow" w:hAnsi="Arial Narrow"/>
        </w:rPr>
      </w:pPr>
      <w:r w:rsidRPr="00E31BE8">
        <w:rPr>
          <w:rFonts w:ascii="Arial Narrow" w:hAnsi="Arial Narrow"/>
          <w:sz w:val="32"/>
        </w:rPr>
        <w:t xml:space="preserve">Et </w:t>
      </w:r>
    </w:p>
    <w:p w:rsidR="002602FC" w:rsidRPr="00E31BE8" w:rsidRDefault="002602FC" w:rsidP="002602FC">
      <w:pPr>
        <w:spacing w:after="0" w:line="240" w:lineRule="auto"/>
        <w:ind w:left="286" w:right="0" w:firstLine="0"/>
        <w:jc w:val="left"/>
        <w:rPr>
          <w:rFonts w:ascii="Arial Narrow" w:hAnsi="Arial Narrow"/>
        </w:rPr>
      </w:pPr>
      <w:r w:rsidRPr="00E31BE8">
        <w:rPr>
          <w:rFonts w:ascii="Arial Narrow" w:hAnsi="Arial Narrow"/>
          <w:sz w:val="32"/>
        </w:rPr>
        <w:t xml:space="preserve"> </w:t>
      </w:r>
    </w:p>
    <w:p w:rsidR="002602FC" w:rsidRPr="00E31BE8" w:rsidRDefault="002602FC" w:rsidP="002602FC">
      <w:pPr>
        <w:spacing w:after="0" w:line="240" w:lineRule="auto"/>
        <w:ind w:left="286" w:right="0" w:firstLine="0"/>
        <w:jc w:val="left"/>
        <w:rPr>
          <w:rFonts w:ascii="Arial Narrow" w:hAnsi="Arial Narrow"/>
        </w:rPr>
      </w:pPr>
      <w:r w:rsidRPr="00E31BE8">
        <w:rPr>
          <w:rFonts w:ascii="Arial Narrow" w:hAnsi="Arial Narrow"/>
          <w:sz w:val="32"/>
        </w:rPr>
        <w:t xml:space="preserve"> </w:t>
      </w:r>
    </w:p>
    <w:p w:rsidR="002602FC" w:rsidRPr="00E31BE8" w:rsidRDefault="002602FC" w:rsidP="002602FC">
      <w:pPr>
        <w:spacing w:after="0" w:line="240" w:lineRule="auto"/>
        <w:ind w:left="286" w:right="0" w:firstLine="0"/>
        <w:jc w:val="left"/>
        <w:rPr>
          <w:rFonts w:ascii="Arial Narrow" w:hAnsi="Arial Narrow"/>
        </w:rPr>
      </w:pPr>
      <w:r w:rsidRPr="00E31BE8">
        <w:rPr>
          <w:rFonts w:ascii="Arial Narrow" w:hAnsi="Arial Narrow"/>
          <w:sz w:val="32"/>
        </w:rPr>
        <w:t xml:space="preserve"> </w:t>
      </w:r>
    </w:p>
    <w:p w:rsidR="002602FC" w:rsidRPr="00E31BE8" w:rsidRDefault="002602FC" w:rsidP="002602FC">
      <w:pPr>
        <w:spacing w:after="0" w:line="240" w:lineRule="auto"/>
        <w:ind w:left="286" w:right="0" w:firstLine="0"/>
        <w:jc w:val="left"/>
        <w:rPr>
          <w:rFonts w:ascii="Arial Narrow" w:hAnsi="Arial Narrow"/>
        </w:rPr>
      </w:pPr>
      <w:r w:rsidRPr="00E31BE8">
        <w:rPr>
          <w:rFonts w:ascii="Arial Narrow" w:hAnsi="Arial Narrow"/>
          <w:sz w:val="32"/>
        </w:rPr>
        <w:t xml:space="preserve"> </w:t>
      </w:r>
    </w:p>
    <w:p w:rsidR="002602FC" w:rsidRPr="00E31BE8" w:rsidRDefault="002602FC" w:rsidP="002602FC">
      <w:pPr>
        <w:spacing w:after="0" w:line="240" w:lineRule="auto"/>
        <w:ind w:left="286" w:right="0" w:firstLine="0"/>
        <w:jc w:val="left"/>
        <w:rPr>
          <w:rFonts w:ascii="Arial Narrow" w:hAnsi="Arial Narrow"/>
        </w:rPr>
      </w:pPr>
      <w:r w:rsidRPr="00E31BE8">
        <w:rPr>
          <w:rFonts w:ascii="Arial Narrow" w:hAnsi="Arial Narrow"/>
          <w:sz w:val="32"/>
        </w:rPr>
        <w:t xml:space="preserve"> </w:t>
      </w:r>
    </w:p>
    <w:p w:rsidR="002602FC" w:rsidRPr="00E31BE8" w:rsidRDefault="002602FC" w:rsidP="002602FC">
      <w:pPr>
        <w:spacing w:after="20" w:line="240" w:lineRule="auto"/>
        <w:ind w:left="286" w:right="0" w:firstLine="0"/>
        <w:jc w:val="left"/>
        <w:rPr>
          <w:rFonts w:ascii="Arial Narrow" w:hAnsi="Arial Narrow"/>
        </w:rPr>
      </w:pPr>
      <w:r w:rsidRPr="00E31BE8">
        <w:rPr>
          <w:rFonts w:ascii="Arial Narrow" w:hAnsi="Arial Narrow"/>
          <w:sz w:val="32"/>
        </w:rPr>
        <w:t xml:space="preserve"> </w:t>
      </w:r>
    </w:p>
    <w:p w:rsidR="002602FC" w:rsidRPr="00E31BE8" w:rsidRDefault="002602FC" w:rsidP="002602FC">
      <w:pPr>
        <w:spacing w:after="0" w:line="240" w:lineRule="auto"/>
        <w:ind w:left="389" w:right="-15"/>
        <w:jc w:val="left"/>
        <w:rPr>
          <w:rFonts w:ascii="Arial Narrow" w:hAnsi="Arial Narrow"/>
        </w:rPr>
      </w:pPr>
      <w:r w:rsidRPr="00E31BE8">
        <w:rPr>
          <w:rFonts w:ascii="Arial Narrow" w:hAnsi="Arial Narrow"/>
          <w:sz w:val="32"/>
        </w:rPr>
        <w:t xml:space="preserve"> ----------------------------------------------représenté par --------------------- son -----------------------</w:t>
      </w:r>
    </w:p>
    <w:p w:rsidR="002602FC" w:rsidRPr="00E31BE8" w:rsidRDefault="002602FC" w:rsidP="002602FC">
      <w:pPr>
        <w:spacing w:after="0" w:line="240" w:lineRule="auto"/>
        <w:ind w:left="389" w:right="-15"/>
        <w:jc w:val="left"/>
        <w:rPr>
          <w:rFonts w:ascii="Arial Narrow" w:hAnsi="Arial Narrow"/>
        </w:rPr>
      </w:pPr>
      <w:r w:rsidRPr="00E31BE8">
        <w:rPr>
          <w:rFonts w:ascii="Arial Narrow" w:hAnsi="Arial Narrow"/>
          <w:sz w:val="32"/>
        </w:rPr>
        <w:t xml:space="preserve">------------ci-après dénommé ------------------------------------------- </w:t>
      </w:r>
    </w:p>
    <w:p w:rsidR="002602FC" w:rsidRPr="00E31BE8" w:rsidRDefault="002602FC" w:rsidP="002602FC">
      <w:pPr>
        <w:spacing w:after="0" w:line="240" w:lineRule="auto"/>
        <w:ind w:left="286" w:right="0" w:firstLine="0"/>
        <w:jc w:val="left"/>
        <w:rPr>
          <w:rFonts w:ascii="Arial Narrow" w:hAnsi="Arial Narrow"/>
        </w:rPr>
      </w:pPr>
      <w:r w:rsidRPr="00E31BE8">
        <w:rPr>
          <w:rFonts w:ascii="Arial Narrow" w:hAnsi="Arial Narrow"/>
          <w:sz w:val="32"/>
        </w:rPr>
        <w:t xml:space="preserve"> </w:t>
      </w:r>
    </w:p>
    <w:p w:rsidR="002602FC" w:rsidRPr="00E31BE8" w:rsidRDefault="002602FC" w:rsidP="002602FC">
      <w:pPr>
        <w:spacing w:after="0" w:line="240" w:lineRule="auto"/>
        <w:ind w:left="286" w:right="0" w:firstLine="0"/>
        <w:jc w:val="left"/>
        <w:rPr>
          <w:rFonts w:ascii="Arial Narrow" w:hAnsi="Arial Narrow"/>
        </w:rPr>
      </w:pPr>
      <w:r w:rsidRPr="00E31BE8">
        <w:rPr>
          <w:rFonts w:ascii="Arial Narrow" w:hAnsi="Arial Narrow"/>
          <w:sz w:val="32"/>
        </w:rPr>
        <w:t xml:space="preserve"> </w:t>
      </w:r>
    </w:p>
    <w:p w:rsidR="002602FC" w:rsidRPr="00E31BE8" w:rsidRDefault="002602FC" w:rsidP="002602FC">
      <w:pPr>
        <w:spacing w:after="0" w:line="240" w:lineRule="auto"/>
        <w:ind w:left="286" w:right="0" w:firstLine="0"/>
        <w:jc w:val="left"/>
        <w:rPr>
          <w:rFonts w:ascii="Arial Narrow" w:hAnsi="Arial Narrow"/>
        </w:rPr>
      </w:pPr>
      <w:r w:rsidRPr="00E31BE8">
        <w:rPr>
          <w:rFonts w:ascii="Arial Narrow" w:hAnsi="Arial Narrow"/>
          <w:sz w:val="32"/>
        </w:rPr>
        <w:t xml:space="preserve"> </w:t>
      </w:r>
    </w:p>
    <w:p w:rsidR="002602FC" w:rsidRPr="00E31BE8" w:rsidRDefault="002602FC" w:rsidP="002602FC">
      <w:pPr>
        <w:spacing w:after="0" w:line="240" w:lineRule="auto"/>
        <w:ind w:left="286" w:right="0" w:firstLine="0"/>
        <w:jc w:val="left"/>
        <w:rPr>
          <w:rFonts w:ascii="Arial Narrow" w:hAnsi="Arial Narrow"/>
        </w:rPr>
      </w:pPr>
      <w:r w:rsidRPr="00E31BE8">
        <w:rPr>
          <w:rFonts w:ascii="Arial Narrow" w:hAnsi="Arial Narrow"/>
          <w:sz w:val="32"/>
        </w:rPr>
        <w:t xml:space="preserve"> </w:t>
      </w:r>
    </w:p>
    <w:p w:rsidR="002602FC" w:rsidRPr="00E31BE8" w:rsidRDefault="002602FC" w:rsidP="002602FC">
      <w:pPr>
        <w:spacing w:after="0" w:line="240" w:lineRule="auto"/>
        <w:ind w:left="286" w:right="0" w:firstLine="0"/>
        <w:jc w:val="left"/>
        <w:rPr>
          <w:rFonts w:ascii="Arial Narrow" w:hAnsi="Arial Narrow"/>
        </w:rPr>
      </w:pPr>
      <w:r w:rsidRPr="00E31BE8">
        <w:rPr>
          <w:rFonts w:ascii="Arial Narrow" w:hAnsi="Arial Narrow"/>
          <w:sz w:val="32"/>
        </w:rPr>
        <w:t xml:space="preserve"> </w:t>
      </w:r>
    </w:p>
    <w:p w:rsidR="002602FC" w:rsidRPr="00E31BE8" w:rsidRDefault="002602FC" w:rsidP="002602FC">
      <w:pPr>
        <w:spacing w:after="0" w:line="240" w:lineRule="auto"/>
        <w:ind w:left="286" w:right="0" w:firstLine="0"/>
        <w:jc w:val="left"/>
        <w:rPr>
          <w:rFonts w:ascii="Arial Narrow" w:hAnsi="Arial Narrow"/>
        </w:rPr>
      </w:pPr>
      <w:r w:rsidRPr="00E31BE8">
        <w:rPr>
          <w:rFonts w:ascii="Arial Narrow" w:hAnsi="Arial Narrow"/>
          <w:sz w:val="32"/>
        </w:rPr>
        <w:t xml:space="preserve"> </w:t>
      </w:r>
    </w:p>
    <w:p w:rsidR="002602FC" w:rsidRPr="00E31BE8" w:rsidRDefault="002602FC" w:rsidP="002602FC">
      <w:pPr>
        <w:spacing w:after="20" w:line="240" w:lineRule="auto"/>
        <w:ind w:left="286" w:right="0" w:firstLine="0"/>
        <w:jc w:val="left"/>
        <w:rPr>
          <w:rFonts w:ascii="Arial Narrow" w:hAnsi="Arial Narrow"/>
        </w:rPr>
      </w:pPr>
      <w:r w:rsidRPr="00E31BE8">
        <w:rPr>
          <w:rFonts w:ascii="Arial Narrow" w:hAnsi="Arial Narrow"/>
          <w:sz w:val="32"/>
        </w:rPr>
        <w:t xml:space="preserve"> </w:t>
      </w:r>
    </w:p>
    <w:p w:rsidR="002602FC" w:rsidRPr="00E31BE8" w:rsidRDefault="002602FC" w:rsidP="002602FC">
      <w:pPr>
        <w:spacing w:after="0" w:line="246" w:lineRule="auto"/>
        <w:ind w:left="389" w:right="-15"/>
        <w:jc w:val="left"/>
        <w:rPr>
          <w:rFonts w:ascii="Arial Narrow" w:hAnsi="Arial Narrow"/>
        </w:rPr>
      </w:pPr>
      <w:r w:rsidRPr="00E31BE8">
        <w:rPr>
          <w:rFonts w:ascii="Arial Narrow" w:hAnsi="Arial Narrow"/>
          <w:sz w:val="32"/>
        </w:rPr>
        <w:t xml:space="preserve">D'autre part, </w:t>
      </w:r>
    </w:p>
    <w:p w:rsidR="002602FC" w:rsidRPr="00E31BE8" w:rsidRDefault="002602FC" w:rsidP="002602FC">
      <w:pPr>
        <w:spacing w:after="0" w:line="240" w:lineRule="auto"/>
        <w:ind w:left="286" w:right="0" w:firstLine="0"/>
        <w:jc w:val="left"/>
        <w:rPr>
          <w:rFonts w:ascii="Arial Narrow" w:hAnsi="Arial Narrow"/>
        </w:rPr>
      </w:pPr>
      <w:r w:rsidRPr="00E31BE8">
        <w:rPr>
          <w:rFonts w:ascii="Arial Narrow" w:hAnsi="Arial Narrow"/>
          <w:sz w:val="32"/>
        </w:rPr>
        <w:t xml:space="preserve"> </w:t>
      </w:r>
    </w:p>
    <w:p w:rsidR="002602FC" w:rsidRPr="00E31BE8" w:rsidRDefault="002602FC" w:rsidP="002602FC">
      <w:pPr>
        <w:spacing w:after="0" w:line="240" w:lineRule="auto"/>
        <w:ind w:left="286" w:right="0" w:firstLine="0"/>
        <w:jc w:val="left"/>
        <w:rPr>
          <w:rFonts w:ascii="Arial Narrow" w:hAnsi="Arial Narrow"/>
        </w:rPr>
      </w:pPr>
      <w:r w:rsidRPr="00E31BE8">
        <w:rPr>
          <w:rFonts w:ascii="Arial Narrow" w:hAnsi="Arial Narrow"/>
          <w:sz w:val="32"/>
        </w:rPr>
        <w:t xml:space="preserve"> </w:t>
      </w:r>
    </w:p>
    <w:p w:rsidR="002602FC" w:rsidRPr="00E31BE8" w:rsidRDefault="002602FC" w:rsidP="002602FC">
      <w:pPr>
        <w:spacing w:after="0" w:line="240" w:lineRule="auto"/>
        <w:ind w:left="286" w:right="0" w:firstLine="0"/>
        <w:jc w:val="left"/>
        <w:rPr>
          <w:rFonts w:ascii="Arial Narrow" w:hAnsi="Arial Narrow"/>
        </w:rPr>
      </w:pPr>
      <w:r w:rsidRPr="00E31BE8">
        <w:rPr>
          <w:rFonts w:ascii="Arial Narrow" w:hAnsi="Arial Narrow"/>
          <w:sz w:val="32"/>
        </w:rPr>
        <w:t xml:space="preserve"> </w:t>
      </w:r>
    </w:p>
    <w:p w:rsidR="002602FC" w:rsidRPr="00E31BE8" w:rsidRDefault="002602FC" w:rsidP="002602FC">
      <w:pPr>
        <w:spacing w:after="0" w:line="240" w:lineRule="auto"/>
        <w:ind w:left="286" w:right="0" w:firstLine="0"/>
        <w:jc w:val="left"/>
        <w:rPr>
          <w:rFonts w:ascii="Arial Narrow" w:hAnsi="Arial Narrow"/>
        </w:rPr>
      </w:pPr>
      <w:r w:rsidRPr="00E31BE8">
        <w:rPr>
          <w:rFonts w:ascii="Arial Narrow" w:hAnsi="Arial Narrow"/>
          <w:sz w:val="32"/>
        </w:rPr>
        <w:t xml:space="preserve"> </w:t>
      </w:r>
    </w:p>
    <w:p w:rsidR="002602FC" w:rsidRPr="00E31BE8" w:rsidRDefault="002602FC" w:rsidP="002602FC">
      <w:pPr>
        <w:spacing w:after="0" w:line="240" w:lineRule="auto"/>
        <w:ind w:left="286" w:right="0" w:firstLine="0"/>
        <w:jc w:val="left"/>
        <w:rPr>
          <w:rFonts w:ascii="Arial Narrow" w:hAnsi="Arial Narrow"/>
        </w:rPr>
      </w:pPr>
      <w:r w:rsidRPr="00E31BE8">
        <w:rPr>
          <w:rFonts w:ascii="Arial Narrow" w:hAnsi="Arial Narrow"/>
          <w:sz w:val="32"/>
        </w:rPr>
        <w:t xml:space="preserve"> </w:t>
      </w:r>
    </w:p>
    <w:p w:rsidR="002602FC" w:rsidRPr="00E31BE8" w:rsidRDefault="002602FC" w:rsidP="002602FC">
      <w:pPr>
        <w:spacing w:after="36" w:line="240" w:lineRule="auto"/>
        <w:ind w:left="286" w:right="0" w:firstLine="0"/>
        <w:jc w:val="left"/>
        <w:rPr>
          <w:rFonts w:ascii="Arial Narrow" w:hAnsi="Arial Narrow"/>
        </w:rPr>
      </w:pPr>
      <w:r w:rsidRPr="00E31BE8">
        <w:rPr>
          <w:rFonts w:ascii="Arial Narrow" w:hAnsi="Arial Narrow"/>
          <w:sz w:val="32"/>
        </w:rPr>
        <w:lastRenderedPageBreak/>
        <w:t xml:space="preserve"> </w:t>
      </w:r>
    </w:p>
    <w:p w:rsidR="002602FC" w:rsidRPr="00E31BE8" w:rsidRDefault="002602FC" w:rsidP="002602FC">
      <w:pPr>
        <w:spacing w:after="4" w:line="237" w:lineRule="auto"/>
        <w:ind w:left="488" w:right="-15"/>
        <w:jc w:val="left"/>
        <w:rPr>
          <w:rFonts w:ascii="Arial Narrow" w:hAnsi="Arial Narrow"/>
        </w:rPr>
      </w:pPr>
      <w:r w:rsidRPr="00E31BE8">
        <w:rPr>
          <w:rFonts w:ascii="Arial Narrow" w:hAnsi="Arial Narrow"/>
          <w:sz w:val="32"/>
        </w:rPr>
        <w:t xml:space="preserve">Il a été convenu et arrêté ce qui suit: </w:t>
      </w:r>
    </w:p>
    <w:p w:rsidR="002602FC" w:rsidRPr="00E31BE8" w:rsidRDefault="002602FC" w:rsidP="002602FC">
      <w:pPr>
        <w:spacing w:after="0" w:line="240" w:lineRule="auto"/>
        <w:ind w:left="286" w:right="0" w:firstLine="0"/>
        <w:jc w:val="left"/>
        <w:rPr>
          <w:rFonts w:ascii="Arial Narrow" w:hAnsi="Arial Narrow"/>
        </w:rPr>
      </w:pPr>
      <w:r w:rsidRPr="00E31BE8">
        <w:rPr>
          <w:rFonts w:ascii="Arial Narrow" w:hAnsi="Arial Narrow"/>
          <w:sz w:val="32"/>
        </w:rPr>
        <w:t xml:space="preserve"> </w:t>
      </w:r>
    </w:p>
    <w:p w:rsidR="002602FC" w:rsidRPr="00E31BE8" w:rsidRDefault="002602FC" w:rsidP="002602FC">
      <w:pPr>
        <w:spacing w:after="0" w:line="240" w:lineRule="auto"/>
        <w:ind w:left="286" w:right="0" w:firstLine="0"/>
        <w:jc w:val="left"/>
        <w:rPr>
          <w:rFonts w:ascii="Arial Narrow" w:hAnsi="Arial Narrow"/>
        </w:rPr>
      </w:pPr>
      <w:r w:rsidRPr="00E31BE8">
        <w:rPr>
          <w:rFonts w:ascii="Arial Narrow" w:hAnsi="Arial Narrow"/>
          <w:sz w:val="32"/>
        </w:rPr>
        <w:t xml:space="preserve"> </w:t>
      </w:r>
    </w:p>
    <w:p w:rsidR="002602FC" w:rsidRPr="00E31BE8" w:rsidRDefault="002602FC" w:rsidP="002602FC">
      <w:pPr>
        <w:spacing w:after="0" w:line="240" w:lineRule="auto"/>
        <w:ind w:left="286" w:right="0" w:firstLine="0"/>
        <w:jc w:val="left"/>
        <w:rPr>
          <w:rFonts w:ascii="Arial Narrow" w:hAnsi="Arial Narrow"/>
        </w:rPr>
      </w:pPr>
      <w:r w:rsidRPr="00E31BE8">
        <w:rPr>
          <w:rFonts w:ascii="Arial Narrow" w:hAnsi="Arial Narrow"/>
          <w:sz w:val="32"/>
        </w:rPr>
        <w:t xml:space="preserve"> </w:t>
      </w:r>
    </w:p>
    <w:p w:rsidR="002602FC" w:rsidRPr="00E31BE8" w:rsidRDefault="002602FC" w:rsidP="002602FC">
      <w:pPr>
        <w:spacing w:after="0" w:line="240" w:lineRule="auto"/>
        <w:ind w:left="286" w:right="0" w:firstLine="0"/>
        <w:jc w:val="left"/>
        <w:rPr>
          <w:rFonts w:ascii="Arial Narrow" w:hAnsi="Arial Narrow"/>
        </w:rPr>
      </w:pPr>
      <w:r w:rsidRPr="00E31BE8">
        <w:rPr>
          <w:rFonts w:ascii="Arial Narrow" w:hAnsi="Arial Narrow"/>
          <w:sz w:val="32"/>
        </w:rPr>
        <w:t xml:space="preserve"> </w:t>
      </w:r>
    </w:p>
    <w:p w:rsidR="002602FC" w:rsidRPr="00E31BE8" w:rsidRDefault="002602FC" w:rsidP="002602FC">
      <w:pPr>
        <w:spacing w:after="0" w:line="240" w:lineRule="auto"/>
        <w:ind w:left="286" w:right="0" w:firstLine="0"/>
        <w:jc w:val="left"/>
        <w:rPr>
          <w:rFonts w:ascii="Arial Narrow" w:hAnsi="Arial Narrow"/>
        </w:rPr>
      </w:pPr>
      <w:r w:rsidRPr="00E31BE8">
        <w:rPr>
          <w:rFonts w:ascii="Arial Narrow" w:hAnsi="Arial Narrow"/>
          <w:sz w:val="32"/>
        </w:rPr>
        <w:t xml:space="preserve"> </w:t>
      </w:r>
    </w:p>
    <w:p w:rsidR="002602FC" w:rsidRPr="00E31BE8" w:rsidRDefault="002602FC" w:rsidP="002602FC">
      <w:pPr>
        <w:spacing w:after="0" w:line="240" w:lineRule="auto"/>
        <w:ind w:left="286" w:right="0" w:firstLine="0"/>
        <w:jc w:val="left"/>
        <w:rPr>
          <w:rFonts w:ascii="Arial Narrow" w:hAnsi="Arial Narrow"/>
        </w:rPr>
      </w:pPr>
      <w:r w:rsidRPr="00E31BE8">
        <w:rPr>
          <w:rFonts w:ascii="Arial Narrow" w:hAnsi="Arial Narrow"/>
          <w:sz w:val="32"/>
        </w:rPr>
        <w:t xml:space="preserve"> </w:t>
      </w:r>
    </w:p>
    <w:p w:rsidR="002602FC" w:rsidRPr="00E31BE8" w:rsidRDefault="002602FC" w:rsidP="002602FC">
      <w:pPr>
        <w:spacing w:after="0" w:line="240" w:lineRule="auto"/>
        <w:ind w:left="286" w:right="0" w:firstLine="0"/>
        <w:jc w:val="left"/>
        <w:rPr>
          <w:rFonts w:ascii="Arial Narrow" w:hAnsi="Arial Narrow"/>
        </w:rPr>
      </w:pPr>
      <w:r w:rsidRPr="00E31BE8">
        <w:rPr>
          <w:rFonts w:ascii="Arial Narrow" w:hAnsi="Arial Narrow"/>
          <w:sz w:val="32"/>
        </w:rPr>
        <w:t xml:space="preserve"> </w:t>
      </w:r>
    </w:p>
    <w:p w:rsidR="002602FC" w:rsidRPr="00E31BE8" w:rsidRDefault="002602FC" w:rsidP="002602FC">
      <w:pPr>
        <w:spacing w:after="0" w:line="240" w:lineRule="auto"/>
        <w:ind w:left="286"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0" w:line="246" w:lineRule="auto"/>
        <w:ind w:left="528" w:right="-15"/>
        <w:jc w:val="left"/>
        <w:rPr>
          <w:rFonts w:ascii="Arial Narrow" w:hAnsi="Arial Narrow"/>
        </w:rPr>
      </w:pPr>
      <w:r w:rsidRPr="00E31BE8">
        <w:rPr>
          <w:rFonts w:ascii="Arial Narrow" w:hAnsi="Arial Narrow"/>
          <w:sz w:val="32"/>
        </w:rPr>
        <w:t xml:space="preserve">Sommaire </w:t>
      </w:r>
    </w:p>
    <w:p w:rsidR="002602FC" w:rsidRPr="00E31BE8" w:rsidRDefault="002602FC" w:rsidP="002602FC">
      <w:pPr>
        <w:spacing w:after="0" w:line="240" w:lineRule="auto"/>
        <w:ind w:left="286" w:right="0" w:firstLine="0"/>
        <w:jc w:val="left"/>
        <w:rPr>
          <w:rFonts w:ascii="Arial Narrow" w:hAnsi="Arial Narrow"/>
        </w:rPr>
      </w:pPr>
      <w:r w:rsidRPr="00E31BE8">
        <w:rPr>
          <w:rFonts w:ascii="Arial Narrow" w:hAnsi="Arial Narrow"/>
          <w:sz w:val="32"/>
        </w:rPr>
        <w:t xml:space="preserve"> </w:t>
      </w:r>
    </w:p>
    <w:p w:rsidR="002602FC" w:rsidRPr="00E31BE8" w:rsidRDefault="002602FC" w:rsidP="002602FC">
      <w:pPr>
        <w:spacing w:after="0" w:line="240" w:lineRule="auto"/>
        <w:ind w:left="286" w:right="0" w:firstLine="0"/>
        <w:jc w:val="left"/>
        <w:rPr>
          <w:rFonts w:ascii="Arial Narrow" w:hAnsi="Arial Narrow"/>
        </w:rPr>
      </w:pPr>
      <w:r w:rsidRPr="00E31BE8">
        <w:rPr>
          <w:rFonts w:ascii="Arial Narrow" w:hAnsi="Arial Narrow"/>
          <w:sz w:val="32"/>
        </w:rPr>
        <w:t xml:space="preserve"> </w:t>
      </w:r>
    </w:p>
    <w:p w:rsidR="002602FC" w:rsidRPr="00E31BE8" w:rsidRDefault="002602FC" w:rsidP="002602FC">
      <w:pPr>
        <w:spacing w:after="53" w:line="240" w:lineRule="auto"/>
        <w:ind w:left="286" w:right="0" w:firstLine="0"/>
        <w:jc w:val="left"/>
        <w:rPr>
          <w:rFonts w:ascii="Arial Narrow" w:hAnsi="Arial Narrow"/>
        </w:rPr>
      </w:pPr>
      <w:r w:rsidRPr="00E31BE8">
        <w:rPr>
          <w:rFonts w:ascii="Arial Narrow" w:hAnsi="Arial Narrow"/>
          <w:sz w:val="32"/>
        </w:rPr>
        <w:t xml:space="preserve"> </w:t>
      </w:r>
    </w:p>
    <w:p w:rsidR="002602FC" w:rsidRPr="00E31BE8" w:rsidRDefault="002602FC" w:rsidP="002602FC">
      <w:pPr>
        <w:spacing w:after="80" w:line="237" w:lineRule="auto"/>
        <w:ind w:left="281" w:right="-15"/>
        <w:jc w:val="left"/>
        <w:rPr>
          <w:rFonts w:ascii="Arial Narrow" w:hAnsi="Arial Narrow"/>
        </w:rPr>
      </w:pPr>
      <w:r w:rsidRPr="00E31BE8">
        <w:rPr>
          <w:rFonts w:ascii="Arial Narrow" w:hAnsi="Arial Narrow"/>
          <w:sz w:val="32"/>
        </w:rPr>
        <w:t xml:space="preserve">Titre I: Cahier des Clauses Administratives Particulières (CCAP)  </w:t>
      </w:r>
    </w:p>
    <w:p w:rsidR="002602FC" w:rsidRPr="00E31BE8" w:rsidRDefault="002602FC" w:rsidP="002602FC">
      <w:pPr>
        <w:spacing w:after="77" w:line="237" w:lineRule="auto"/>
        <w:ind w:left="281" w:right="-15"/>
        <w:jc w:val="left"/>
        <w:rPr>
          <w:rFonts w:ascii="Arial Narrow" w:hAnsi="Arial Narrow"/>
        </w:rPr>
      </w:pPr>
      <w:r w:rsidRPr="00E31BE8">
        <w:rPr>
          <w:rFonts w:ascii="Arial Narrow" w:hAnsi="Arial Narrow"/>
          <w:sz w:val="32"/>
        </w:rPr>
        <w:t xml:space="preserve">Titre II: Cahier des Clauses Techniques Particulières (CCTP) </w:t>
      </w:r>
    </w:p>
    <w:p w:rsidR="002602FC" w:rsidRPr="00E31BE8" w:rsidRDefault="002602FC" w:rsidP="002602FC">
      <w:pPr>
        <w:spacing w:after="77" w:line="237" w:lineRule="auto"/>
        <w:ind w:left="281" w:right="-15"/>
        <w:jc w:val="left"/>
        <w:rPr>
          <w:rFonts w:ascii="Arial Narrow" w:hAnsi="Arial Narrow"/>
        </w:rPr>
      </w:pPr>
      <w:r w:rsidRPr="00E31BE8">
        <w:rPr>
          <w:rFonts w:ascii="Arial Narrow" w:hAnsi="Arial Narrow"/>
          <w:sz w:val="32"/>
        </w:rPr>
        <w:t xml:space="preserve">Titre III: Bordereau des Prix Unitaires (BPU) </w:t>
      </w:r>
    </w:p>
    <w:p w:rsidR="002602FC" w:rsidRPr="00E31BE8" w:rsidRDefault="002602FC" w:rsidP="002602FC">
      <w:pPr>
        <w:spacing w:after="4" w:line="237" w:lineRule="auto"/>
        <w:ind w:left="281" w:right="-15"/>
        <w:jc w:val="left"/>
        <w:rPr>
          <w:rFonts w:ascii="Arial Narrow" w:hAnsi="Arial Narrow"/>
        </w:rPr>
      </w:pPr>
      <w:r w:rsidRPr="00E31BE8">
        <w:rPr>
          <w:rFonts w:ascii="Arial Narrow" w:hAnsi="Arial Narrow"/>
          <w:sz w:val="32"/>
        </w:rPr>
        <w:t xml:space="preserve">Titre IV: Détail ou Devis Quantitatif et Estimatif (DQE) </w:t>
      </w:r>
    </w:p>
    <w:p w:rsidR="002602FC" w:rsidRPr="00E31BE8" w:rsidRDefault="002602FC" w:rsidP="002602FC">
      <w:pPr>
        <w:spacing w:after="0" w:line="240" w:lineRule="auto"/>
        <w:ind w:left="286"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0" w:line="240" w:lineRule="auto"/>
        <w:ind w:left="286"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0" w:line="240" w:lineRule="auto"/>
        <w:ind w:left="286"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3" w:line="240" w:lineRule="auto"/>
        <w:ind w:left="286"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28" w:line="240" w:lineRule="auto"/>
        <w:ind w:left="286" w:right="0" w:firstLine="0"/>
        <w:jc w:val="left"/>
        <w:rPr>
          <w:rFonts w:ascii="Arial Narrow" w:hAnsi="Arial Narrow"/>
          <w:sz w:val="20"/>
        </w:rPr>
      </w:pPr>
      <w:r w:rsidRPr="00E31BE8">
        <w:rPr>
          <w:rFonts w:ascii="Arial Narrow" w:hAnsi="Arial Narrow"/>
          <w:sz w:val="20"/>
        </w:rPr>
        <w:t xml:space="preserve"> </w:t>
      </w:r>
    </w:p>
    <w:p w:rsidR="002602FC" w:rsidRPr="00E31BE8" w:rsidRDefault="002602FC" w:rsidP="002602FC">
      <w:pPr>
        <w:spacing w:after="28" w:line="240" w:lineRule="auto"/>
        <w:ind w:left="286" w:right="0" w:firstLine="0"/>
        <w:jc w:val="left"/>
        <w:rPr>
          <w:rFonts w:ascii="Arial Narrow" w:hAnsi="Arial Narrow"/>
          <w:sz w:val="20"/>
        </w:rPr>
      </w:pPr>
    </w:p>
    <w:p w:rsidR="002602FC" w:rsidRPr="00E31BE8" w:rsidRDefault="002602FC" w:rsidP="002602FC">
      <w:pPr>
        <w:spacing w:after="28" w:line="240" w:lineRule="auto"/>
        <w:ind w:left="286" w:right="0" w:firstLine="0"/>
        <w:jc w:val="left"/>
        <w:rPr>
          <w:rFonts w:ascii="Arial Narrow" w:hAnsi="Arial Narrow"/>
          <w:sz w:val="20"/>
        </w:rPr>
      </w:pPr>
    </w:p>
    <w:p w:rsidR="002602FC" w:rsidRPr="00E31BE8" w:rsidRDefault="002602FC" w:rsidP="002602FC">
      <w:pPr>
        <w:spacing w:after="28" w:line="240" w:lineRule="auto"/>
        <w:ind w:left="286" w:right="0" w:firstLine="0"/>
        <w:jc w:val="left"/>
        <w:rPr>
          <w:rFonts w:ascii="Arial Narrow" w:hAnsi="Arial Narrow"/>
          <w:sz w:val="20"/>
        </w:rPr>
      </w:pPr>
    </w:p>
    <w:p w:rsidR="002602FC" w:rsidRPr="00E31BE8" w:rsidRDefault="002602FC" w:rsidP="002602FC">
      <w:pPr>
        <w:spacing w:after="28" w:line="240" w:lineRule="auto"/>
        <w:ind w:left="286" w:right="0" w:firstLine="0"/>
        <w:jc w:val="left"/>
        <w:rPr>
          <w:rFonts w:ascii="Arial Narrow" w:hAnsi="Arial Narrow"/>
          <w:sz w:val="20"/>
        </w:rPr>
      </w:pPr>
    </w:p>
    <w:p w:rsidR="002602FC" w:rsidRPr="00E31BE8" w:rsidRDefault="002602FC" w:rsidP="002602FC">
      <w:pPr>
        <w:spacing w:after="28" w:line="240" w:lineRule="auto"/>
        <w:ind w:left="286" w:right="0" w:firstLine="0"/>
        <w:jc w:val="left"/>
        <w:rPr>
          <w:rFonts w:ascii="Arial Narrow" w:hAnsi="Arial Narrow"/>
          <w:sz w:val="20"/>
        </w:rPr>
      </w:pPr>
    </w:p>
    <w:p w:rsidR="002602FC" w:rsidRPr="00E31BE8" w:rsidRDefault="002602FC" w:rsidP="002602FC">
      <w:pPr>
        <w:spacing w:after="28" w:line="240" w:lineRule="auto"/>
        <w:ind w:left="286" w:right="0" w:firstLine="0"/>
        <w:jc w:val="left"/>
        <w:rPr>
          <w:rFonts w:ascii="Arial Narrow" w:hAnsi="Arial Narrow"/>
          <w:sz w:val="20"/>
        </w:rPr>
      </w:pPr>
    </w:p>
    <w:p w:rsidR="002602FC" w:rsidRPr="00E31BE8" w:rsidRDefault="002602FC" w:rsidP="002602FC">
      <w:pPr>
        <w:spacing w:after="28" w:line="240" w:lineRule="auto"/>
        <w:ind w:left="286" w:right="0" w:firstLine="0"/>
        <w:jc w:val="left"/>
        <w:rPr>
          <w:rFonts w:ascii="Arial Narrow" w:hAnsi="Arial Narrow"/>
          <w:sz w:val="20"/>
        </w:rPr>
      </w:pPr>
    </w:p>
    <w:p w:rsidR="002602FC" w:rsidRPr="00E31BE8" w:rsidRDefault="002602FC" w:rsidP="002602FC">
      <w:pPr>
        <w:spacing w:after="28" w:line="240" w:lineRule="auto"/>
        <w:ind w:left="286" w:right="0" w:firstLine="0"/>
        <w:jc w:val="left"/>
        <w:rPr>
          <w:rFonts w:ascii="Arial Narrow" w:hAnsi="Arial Narrow"/>
          <w:sz w:val="20"/>
        </w:rPr>
      </w:pPr>
    </w:p>
    <w:p w:rsidR="002602FC" w:rsidRPr="00E31BE8" w:rsidRDefault="002602FC" w:rsidP="002602FC">
      <w:pPr>
        <w:spacing w:after="28" w:line="240" w:lineRule="auto"/>
        <w:ind w:left="286" w:right="0" w:firstLine="0"/>
        <w:jc w:val="left"/>
        <w:rPr>
          <w:rFonts w:ascii="Arial Narrow" w:hAnsi="Arial Narrow"/>
          <w:sz w:val="20"/>
        </w:rPr>
      </w:pPr>
    </w:p>
    <w:p w:rsidR="002602FC" w:rsidRPr="00E31BE8" w:rsidRDefault="002602FC" w:rsidP="002602FC">
      <w:pPr>
        <w:spacing w:after="28" w:line="240" w:lineRule="auto"/>
        <w:ind w:left="286" w:right="0" w:firstLine="0"/>
        <w:jc w:val="left"/>
        <w:rPr>
          <w:rFonts w:ascii="Arial Narrow" w:hAnsi="Arial Narrow"/>
          <w:sz w:val="20"/>
        </w:rPr>
      </w:pPr>
    </w:p>
    <w:p w:rsidR="002602FC" w:rsidRPr="00E31BE8" w:rsidRDefault="002602FC" w:rsidP="002602FC">
      <w:pPr>
        <w:spacing w:after="28" w:line="240" w:lineRule="auto"/>
        <w:ind w:left="286" w:right="0" w:firstLine="0"/>
        <w:jc w:val="left"/>
        <w:rPr>
          <w:rFonts w:ascii="Arial Narrow" w:hAnsi="Arial Narrow"/>
          <w:sz w:val="20"/>
        </w:rPr>
      </w:pPr>
    </w:p>
    <w:p w:rsidR="002602FC" w:rsidRPr="00E31BE8" w:rsidRDefault="002602FC" w:rsidP="002602FC">
      <w:pPr>
        <w:spacing w:after="28" w:line="240" w:lineRule="auto"/>
        <w:ind w:left="286" w:right="0" w:firstLine="0"/>
        <w:jc w:val="left"/>
        <w:rPr>
          <w:rFonts w:ascii="Arial Narrow" w:hAnsi="Arial Narrow"/>
          <w:sz w:val="20"/>
        </w:rPr>
      </w:pPr>
    </w:p>
    <w:p w:rsidR="002602FC" w:rsidRPr="00E31BE8" w:rsidRDefault="002602FC" w:rsidP="002602FC">
      <w:pPr>
        <w:spacing w:after="28" w:line="240" w:lineRule="auto"/>
        <w:ind w:left="286" w:right="0" w:firstLine="0"/>
        <w:jc w:val="left"/>
        <w:rPr>
          <w:rFonts w:ascii="Arial Narrow" w:hAnsi="Arial Narrow"/>
          <w:sz w:val="20"/>
        </w:rPr>
      </w:pPr>
    </w:p>
    <w:p w:rsidR="002602FC" w:rsidRPr="00E31BE8" w:rsidRDefault="002602FC" w:rsidP="002602FC">
      <w:pPr>
        <w:spacing w:after="28" w:line="240" w:lineRule="auto"/>
        <w:ind w:left="286" w:right="0" w:firstLine="0"/>
        <w:jc w:val="left"/>
        <w:rPr>
          <w:rFonts w:ascii="Arial Narrow" w:hAnsi="Arial Narrow"/>
          <w:sz w:val="20"/>
        </w:rPr>
      </w:pPr>
    </w:p>
    <w:p w:rsidR="002602FC" w:rsidRPr="00E31BE8" w:rsidRDefault="002602FC" w:rsidP="002602FC">
      <w:pPr>
        <w:spacing w:after="28" w:line="240" w:lineRule="auto"/>
        <w:ind w:left="286" w:right="0" w:firstLine="0"/>
        <w:jc w:val="left"/>
        <w:rPr>
          <w:rFonts w:ascii="Arial Narrow" w:hAnsi="Arial Narrow"/>
          <w:sz w:val="20"/>
        </w:rPr>
      </w:pPr>
    </w:p>
    <w:p w:rsidR="002602FC" w:rsidRPr="00E31BE8" w:rsidRDefault="002602FC" w:rsidP="002602FC">
      <w:pPr>
        <w:spacing w:after="28" w:line="240" w:lineRule="auto"/>
        <w:ind w:left="286" w:right="0" w:firstLine="0"/>
        <w:jc w:val="left"/>
        <w:rPr>
          <w:rFonts w:ascii="Arial Narrow" w:hAnsi="Arial Narrow"/>
          <w:sz w:val="20"/>
        </w:rPr>
      </w:pPr>
    </w:p>
    <w:p w:rsidR="002602FC" w:rsidRPr="00E31BE8" w:rsidRDefault="002602FC" w:rsidP="002602FC">
      <w:pPr>
        <w:spacing w:after="28" w:line="240" w:lineRule="auto"/>
        <w:ind w:left="286" w:right="0" w:firstLine="0"/>
        <w:jc w:val="left"/>
        <w:rPr>
          <w:rFonts w:ascii="Arial Narrow" w:hAnsi="Arial Narrow"/>
          <w:sz w:val="20"/>
        </w:rPr>
      </w:pPr>
    </w:p>
    <w:p w:rsidR="002602FC" w:rsidRPr="00E31BE8" w:rsidRDefault="002602FC" w:rsidP="002602FC">
      <w:pPr>
        <w:spacing w:after="28" w:line="240" w:lineRule="auto"/>
        <w:ind w:left="286" w:right="0" w:firstLine="0"/>
        <w:jc w:val="left"/>
        <w:rPr>
          <w:rFonts w:ascii="Arial Narrow" w:hAnsi="Arial Narrow"/>
          <w:sz w:val="20"/>
        </w:rPr>
      </w:pPr>
    </w:p>
    <w:p w:rsidR="002602FC" w:rsidRPr="00E31BE8" w:rsidRDefault="002602FC" w:rsidP="002602FC">
      <w:pPr>
        <w:spacing w:after="28" w:line="240" w:lineRule="auto"/>
        <w:ind w:left="286" w:right="0" w:firstLine="0"/>
        <w:jc w:val="left"/>
        <w:rPr>
          <w:rFonts w:ascii="Arial Narrow" w:hAnsi="Arial Narrow"/>
          <w:sz w:val="20"/>
        </w:rPr>
      </w:pPr>
    </w:p>
    <w:p w:rsidR="002602FC" w:rsidRPr="00E31BE8" w:rsidRDefault="002602FC" w:rsidP="002602FC">
      <w:pPr>
        <w:spacing w:after="28" w:line="240" w:lineRule="auto"/>
        <w:ind w:left="286" w:right="0" w:firstLine="0"/>
        <w:jc w:val="left"/>
        <w:rPr>
          <w:rFonts w:ascii="Arial Narrow" w:hAnsi="Arial Narrow"/>
          <w:sz w:val="20"/>
        </w:rPr>
      </w:pPr>
    </w:p>
    <w:p w:rsidR="002602FC" w:rsidRPr="00E31BE8" w:rsidRDefault="002602FC" w:rsidP="002602FC">
      <w:pPr>
        <w:spacing w:after="28" w:line="240" w:lineRule="auto"/>
        <w:ind w:left="286" w:right="0" w:firstLine="0"/>
        <w:jc w:val="left"/>
        <w:rPr>
          <w:rFonts w:ascii="Arial Narrow" w:hAnsi="Arial Narrow"/>
          <w:sz w:val="20"/>
        </w:rPr>
      </w:pPr>
    </w:p>
    <w:p w:rsidR="002602FC" w:rsidRPr="00E31BE8" w:rsidRDefault="002602FC" w:rsidP="002602FC">
      <w:pPr>
        <w:spacing w:after="28" w:line="240" w:lineRule="auto"/>
        <w:ind w:left="286" w:right="0" w:firstLine="0"/>
        <w:jc w:val="left"/>
        <w:rPr>
          <w:rFonts w:ascii="Arial Narrow" w:hAnsi="Arial Narrow"/>
          <w:sz w:val="20"/>
        </w:rPr>
      </w:pPr>
    </w:p>
    <w:p w:rsidR="002602FC" w:rsidRPr="00E31BE8" w:rsidRDefault="002602FC" w:rsidP="002602FC">
      <w:pPr>
        <w:spacing w:after="28" w:line="240" w:lineRule="auto"/>
        <w:ind w:left="286" w:right="0" w:firstLine="0"/>
        <w:jc w:val="left"/>
        <w:rPr>
          <w:rFonts w:ascii="Arial Narrow" w:hAnsi="Arial Narrow"/>
          <w:sz w:val="20"/>
        </w:rPr>
      </w:pPr>
    </w:p>
    <w:p w:rsidR="002602FC" w:rsidRPr="00E31BE8" w:rsidRDefault="002602FC" w:rsidP="002602FC">
      <w:pPr>
        <w:spacing w:after="28" w:line="240" w:lineRule="auto"/>
        <w:ind w:left="286" w:right="0" w:firstLine="0"/>
        <w:jc w:val="left"/>
        <w:rPr>
          <w:rFonts w:ascii="Arial Narrow" w:hAnsi="Arial Narrow"/>
          <w:sz w:val="20"/>
        </w:rPr>
      </w:pPr>
    </w:p>
    <w:p w:rsidR="002602FC" w:rsidRPr="00E31BE8" w:rsidRDefault="002602FC" w:rsidP="002602FC">
      <w:pPr>
        <w:spacing w:after="28" w:line="240" w:lineRule="auto"/>
        <w:ind w:left="286" w:right="0" w:firstLine="0"/>
        <w:jc w:val="left"/>
        <w:rPr>
          <w:rFonts w:ascii="Arial Narrow" w:hAnsi="Arial Narrow"/>
        </w:rPr>
      </w:pPr>
    </w:p>
    <w:p w:rsidR="002602FC" w:rsidRPr="00E31BE8" w:rsidRDefault="002602FC" w:rsidP="002602FC">
      <w:pPr>
        <w:spacing w:after="0" w:line="240" w:lineRule="auto"/>
        <w:ind w:left="1327" w:right="0"/>
        <w:jc w:val="center"/>
        <w:rPr>
          <w:rFonts w:ascii="Arial Narrow" w:hAnsi="Arial Narrow"/>
        </w:rPr>
      </w:pPr>
      <w:r w:rsidRPr="00E31BE8">
        <w:rPr>
          <w:rFonts w:ascii="Arial Narrow" w:hAnsi="Arial Narrow"/>
        </w:rPr>
        <w:t xml:space="preserve">Page............. et dernière du </w:t>
      </w:r>
    </w:p>
    <w:p w:rsidR="002602FC" w:rsidRPr="00E31BE8" w:rsidRDefault="002602FC" w:rsidP="002602FC">
      <w:pPr>
        <w:spacing w:after="36" w:line="240" w:lineRule="auto"/>
        <w:ind w:left="0" w:right="0" w:firstLine="0"/>
        <w:jc w:val="center"/>
        <w:rPr>
          <w:rFonts w:ascii="Arial Narrow" w:hAnsi="Arial Narrow"/>
        </w:rPr>
      </w:pPr>
      <w:r w:rsidRPr="00E31BE8">
        <w:rPr>
          <w:rFonts w:ascii="Arial Narrow" w:hAnsi="Arial Narrow"/>
        </w:rPr>
        <w:t xml:space="preserve"> </w:t>
      </w:r>
    </w:p>
    <w:p w:rsidR="002602FC" w:rsidRPr="00E31BE8" w:rsidRDefault="002602FC" w:rsidP="002602FC">
      <w:pPr>
        <w:spacing w:after="30" w:line="246" w:lineRule="auto"/>
        <w:ind w:left="10" w:right="-7"/>
        <w:jc w:val="center"/>
        <w:rPr>
          <w:rFonts w:ascii="Arial Narrow" w:hAnsi="Arial Narrow"/>
        </w:rPr>
      </w:pPr>
      <w:r w:rsidRPr="00E31BE8">
        <w:rPr>
          <w:rFonts w:ascii="Arial Narrow" w:hAnsi="Arial Narrow"/>
        </w:rPr>
        <w:t xml:space="preserve">LETTRE COMMANDEN°________/LC/C.MVENGUE/SG/CIPM/2023 </w:t>
      </w:r>
    </w:p>
    <w:p w:rsidR="002602FC" w:rsidRPr="00E31BE8" w:rsidRDefault="002602FC" w:rsidP="002602FC">
      <w:pPr>
        <w:spacing w:after="30" w:line="246" w:lineRule="auto"/>
        <w:ind w:left="10" w:right="-7"/>
        <w:jc w:val="center"/>
        <w:rPr>
          <w:rFonts w:ascii="Arial Narrow" w:hAnsi="Arial Narrow"/>
        </w:rPr>
      </w:pPr>
      <w:r w:rsidRPr="00E31BE8">
        <w:rPr>
          <w:rFonts w:ascii="Arial Narrow" w:hAnsi="Arial Narrow"/>
        </w:rPr>
        <w:lastRenderedPageBreak/>
        <w:t xml:space="preserve">PASSE APRES AVIS D’APPEL D’OFFRES NATIONAL OUVERT </w:t>
      </w:r>
    </w:p>
    <w:p w:rsidR="00C82A13" w:rsidRPr="00C82A13" w:rsidRDefault="00C82A13" w:rsidP="00C82A13">
      <w:pPr>
        <w:spacing w:after="0" w:line="216" w:lineRule="auto"/>
        <w:ind w:left="0" w:right="819" w:firstLine="0"/>
        <w:jc w:val="center"/>
        <w:rPr>
          <w:szCs w:val="24"/>
        </w:rPr>
      </w:pPr>
      <w:r w:rsidRPr="00C82A13">
        <w:rPr>
          <w:szCs w:val="24"/>
        </w:rPr>
        <w:t xml:space="preserve">N° 01/AONO/C.MVENGUE/CIPM/SIGAMP/2026 DU 26/ 01/2026 POUR LES TRAVAUX DE CONSTRUCTION DES FORAGES A MOTRICITE HUMAINE DANS CERTAINES LOCALITES DE MVENGUE, DEPARTEMENT DE L’OCEAN, REGION DU SUD </w:t>
      </w:r>
    </w:p>
    <w:p w:rsidR="00C82A13" w:rsidRPr="00C82A13" w:rsidRDefault="00C82A13" w:rsidP="00C82A13">
      <w:pPr>
        <w:spacing w:after="0" w:line="216" w:lineRule="auto"/>
        <w:ind w:left="0" w:right="819" w:firstLine="0"/>
        <w:jc w:val="center"/>
        <w:rPr>
          <w:szCs w:val="24"/>
        </w:rPr>
      </w:pPr>
      <w:r w:rsidRPr="00C82A13">
        <w:rPr>
          <w:szCs w:val="24"/>
        </w:rPr>
        <w:t>EN PROCEDURE D’URGENCE</w:t>
      </w:r>
    </w:p>
    <w:p w:rsidR="002602FC" w:rsidRPr="00E31BE8" w:rsidRDefault="002602FC" w:rsidP="002602FC">
      <w:pPr>
        <w:spacing w:after="39" w:line="240" w:lineRule="auto"/>
        <w:ind w:left="0" w:right="0" w:firstLine="0"/>
        <w:jc w:val="center"/>
        <w:rPr>
          <w:rFonts w:ascii="Arial Narrow" w:hAnsi="Arial Narrow"/>
        </w:rPr>
      </w:pPr>
    </w:p>
    <w:p w:rsidR="002602FC" w:rsidRPr="00E31BE8" w:rsidRDefault="002602FC" w:rsidP="002602FC">
      <w:pPr>
        <w:spacing w:after="30" w:line="246" w:lineRule="auto"/>
        <w:ind w:left="0" w:right="-7" w:firstLine="0"/>
        <w:rPr>
          <w:rFonts w:ascii="Arial Narrow" w:hAnsi="Arial Narrow"/>
        </w:rPr>
      </w:pPr>
    </w:p>
    <w:p w:rsidR="002602FC" w:rsidRPr="00E31BE8" w:rsidRDefault="002602FC" w:rsidP="002602FC">
      <w:pPr>
        <w:spacing w:after="36" w:line="246" w:lineRule="auto"/>
        <w:ind w:left="281" w:right="-15"/>
        <w:jc w:val="left"/>
        <w:rPr>
          <w:rFonts w:ascii="Arial Narrow" w:hAnsi="Arial Narrow"/>
        </w:rPr>
      </w:pPr>
      <w:r w:rsidRPr="00E31BE8">
        <w:rPr>
          <w:rFonts w:ascii="Arial Narrow" w:hAnsi="Arial Narrow"/>
          <w:sz w:val="28"/>
        </w:rPr>
        <w:t xml:space="preserve">MONTANT </w:t>
      </w:r>
      <w:r w:rsidRPr="00E31BE8">
        <w:rPr>
          <w:rFonts w:ascii="Arial Narrow" w:hAnsi="Arial Narrow"/>
          <w:sz w:val="28"/>
        </w:rPr>
        <w:tab/>
        <w:t xml:space="preserve">            : </w:t>
      </w:r>
    </w:p>
    <w:p w:rsidR="002602FC" w:rsidRPr="00E31BE8" w:rsidRDefault="002602FC" w:rsidP="002602FC">
      <w:pPr>
        <w:spacing w:after="39" w:line="240" w:lineRule="auto"/>
        <w:ind w:left="286" w:right="0" w:firstLine="0"/>
        <w:jc w:val="left"/>
        <w:rPr>
          <w:rFonts w:ascii="Arial Narrow" w:hAnsi="Arial Narrow"/>
        </w:rPr>
      </w:pPr>
      <w:r w:rsidRPr="00E31BE8">
        <w:rPr>
          <w:rFonts w:ascii="Arial Narrow" w:hAnsi="Arial Narrow"/>
          <w:sz w:val="28"/>
        </w:rPr>
        <w:t xml:space="preserve"> </w:t>
      </w:r>
    </w:p>
    <w:p w:rsidR="002602FC" w:rsidRPr="00E31BE8" w:rsidRDefault="002602FC" w:rsidP="002602FC">
      <w:pPr>
        <w:spacing w:after="36" w:line="246" w:lineRule="auto"/>
        <w:ind w:left="281" w:right="-15"/>
        <w:jc w:val="left"/>
        <w:rPr>
          <w:rFonts w:ascii="Arial Narrow" w:hAnsi="Arial Narrow"/>
        </w:rPr>
      </w:pPr>
      <w:r w:rsidRPr="00E31BE8">
        <w:rPr>
          <w:rFonts w:ascii="Arial Narrow" w:hAnsi="Arial Narrow"/>
          <w:sz w:val="28"/>
        </w:rPr>
        <w:t xml:space="preserve">TITULAIRE   :  </w:t>
      </w:r>
    </w:p>
    <w:p w:rsidR="002602FC" w:rsidRPr="00E31BE8" w:rsidRDefault="002602FC" w:rsidP="002602FC">
      <w:pPr>
        <w:spacing w:after="55" w:line="240" w:lineRule="auto"/>
        <w:ind w:left="286" w:right="0" w:firstLine="0"/>
        <w:jc w:val="left"/>
        <w:rPr>
          <w:rFonts w:ascii="Arial Narrow" w:hAnsi="Arial Narrow"/>
        </w:rPr>
      </w:pPr>
      <w:r w:rsidRPr="00E31BE8">
        <w:rPr>
          <w:rFonts w:ascii="Arial Narrow" w:hAnsi="Arial Narrow"/>
          <w:sz w:val="28"/>
        </w:rPr>
        <w:t xml:space="preserve"> </w:t>
      </w:r>
    </w:p>
    <w:p w:rsidR="002602FC" w:rsidRPr="00E31BE8" w:rsidRDefault="002602FC" w:rsidP="002602FC">
      <w:pPr>
        <w:spacing w:after="36" w:line="246" w:lineRule="auto"/>
        <w:ind w:left="404" w:right="-15"/>
        <w:jc w:val="left"/>
        <w:rPr>
          <w:rFonts w:ascii="Arial Narrow" w:hAnsi="Arial Narrow"/>
        </w:rPr>
      </w:pPr>
      <w:r w:rsidRPr="00E31BE8">
        <w:rPr>
          <w:rFonts w:ascii="Arial Narrow" w:hAnsi="Arial Narrow"/>
          <w:sz w:val="28"/>
        </w:rPr>
        <w:t>DELAI                   :</w:t>
      </w:r>
      <w:r w:rsidRPr="00E31BE8">
        <w:rPr>
          <w:rFonts w:ascii="Arial Narrow" w:hAnsi="Arial Narrow"/>
        </w:rPr>
        <w:t xml:space="preserve"> 04 mois. </w:t>
      </w:r>
    </w:p>
    <w:p w:rsidR="002602FC" w:rsidRPr="00E31BE8" w:rsidRDefault="002602FC" w:rsidP="002602FC">
      <w:pPr>
        <w:spacing w:after="39" w:line="240" w:lineRule="auto"/>
        <w:ind w:left="394" w:right="0" w:firstLine="0"/>
        <w:jc w:val="left"/>
        <w:rPr>
          <w:rFonts w:ascii="Arial Narrow" w:hAnsi="Arial Narrow"/>
        </w:rPr>
      </w:pPr>
      <w:r w:rsidRPr="00E31BE8">
        <w:rPr>
          <w:rFonts w:ascii="Arial Narrow" w:hAnsi="Arial Narrow"/>
        </w:rPr>
        <w:t xml:space="preserve"> </w:t>
      </w:r>
    </w:p>
    <w:p w:rsidR="002602FC" w:rsidRPr="00E31BE8" w:rsidRDefault="002602FC" w:rsidP="002602FC">
      <w:pPr>
        <w:spacing w:after="9" w:line="276" w:lineRule="auto"/>
        <w:ind w:left="394" w:right="0" w:firstLine="0"/>
        <w:jc w:val="left"/>
        <w:rPr>
          <w:rFonts w:ascii="Arial Narrow" w:hAnsi="Arial Narrow"/>
        </w:rPr>
      </w:pPr>
      <w:r w:rsidRPr="00E31BE8">
        <w:rPr>
          <w:rFonts w:ascii="Arial Narrow" w:hAnsi="Arial Narrow"/>
        </w:rPr>
        <w:t xml:space="preserve"> </w:t>
      </w:r>
    </w:p>
    <w:tbl>
      <w:tblPr>
        <w:tblStyle w:val="TableGrid"/>
        <w:tblW w:w="9446" w:type="dxa"/>
        <w:tblInd w:w="665" w:type="dxa"/>
        <w:tblCellMar>
          <w:top w:w="70" w:type="dxa"/>
          <w:left w:w="108" w:type="dxa"/>
          <w:right w:w="682" w:type="dxa"/>
        </w:tblCellMar>
        <w:tblLook w:val="04A0" w:firstRow="1" w:lastRow="0" w:firstColumn="1" w:lastColumn="0" w:noHBand="0" w:noVBand="1"/>
      </w:tblPr>
      <w:tblGrid>
        <w:gridCol w:w="9446"/>
      </w:tblGrid>
      <w:tr w:rsidR="002602FC" w:rsidRPr="00E31BE8" w:rsidTr="002F4723">
        <w:tc>
          <w:tcPr>
            <w:tcW w:w="9446"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58" w:line="240" w:lineRule="auto"/>
              <w:ind w:left="0" w:right="0" w:firstLine="0"/>
              <w:jc w:val="center"/>
              <w:rPr>
                <w:rFonts w:ascii="Arial Narrow" w:hAnsi="Arial Narrow"/>
              </w:rPr>
            </w:pPr>
            <w:r w:rsidRPr="00E31BE8">
              <w:rPr>
                <w:rFonts w:ascii="Arial Narrow" w:hAnsi="Arial Narrow"/>
              </w:rPr>
              <w:t xml:space="preserve"> </w:t>
            </w:r>
          </w:p>
          <w:p w:rsidR="002602FC" w:rsidRPr="00E31BE8" w:rsidRDefault="002602FC" w:rsidP="002F4723">
            <w:pPr>
              <w:spacing w:after="60" w:line="240" w:lineRule="auto"/>
              <w:ind w:left="0" w:right="0" w:firstLine="0"/>
              <w:jc w:val="center"/>
              <w:rPr>
                <w:rFonts w:ascii="Arial Narrow" w:hAnsi="Arial Narrow"/>
              </w:rPr>
            </w:pPr>
            <w:r w:rsidRPr="00E31BE8">
              <w:rPr>
                <w:rFonts w:ascii="Arial Narrow" w:hAnsi="Arial Narrow"/>
              </w:rPr>
              <w:t xml:space="preserve"> </w:t>
            </w:r>
          </w:p>
          <w:p w:rsidR="002602FC" w:rsidRPr="00E31BE8" w:rsidRDefault="002602FC" w:rsidP="002F4723">
            <w:pPr>
              <w:spacing w:after="39" w:line="240" w:lineRule="auto"/>
              <w:ind w:left="0" w:right="0" w:firstLine="0"/>
              <w:jc w:val="center"/>
              <w:rPr>
                <w:rFonts w:ascii="Arial Narrow" w:hAnsi="Arial Narrow"/>
              </w:rPr>
            </w:pPr>
            <w:r w:rsidRPr="00E31BE8">
              <w:rPr>
                <w:rFonts w:ascii="Arial Narrow" w:hAnsi="Arial Narrow"/>
              </w:rPr>
              <w:t xml:space="preserve">Lu et accepté par le cocontractant </w:t>
            </w:r>
          </w:p>
          <w:p w:rsidR="002602FC" w:rsidRPr="00E31BE8" w:rsidRDefault="002602FC" w:rsidP="002F4723">
            <w:pPr>
              <w:spacing w:after="39" w:line="240" w:lineRule="auto"/>
              <w:ind w:left="0" w:right="0" w:firstLine="0"/>
              <w:jc w:val="center"/>
              <w:rPr>
                <w:rFonts w:ascii="Arial Narrow" w:hAnsi="Arial Narrow"/>
              </w:rPr>
            </w:pPr>
            <w:r w:rsidRPr="00E31BE8">
              <w:rPr>
                <w:rFonts w:ascii="Arial Narrow" w:hAnsi="Arial Narrow"/>
              </w:rPr>
              <w:t xml:space="preserve"> </w:t>
            </w:r>
          </w:p>
          <w:p w:rsidR="002602FC" w:rsidRPr="00E31BE8" w:rsidRDefault="002602FC" w:rsidP="002F4723">
            <w:pPr>
              <w:spacing w:after="39" w:line="240" w:lineRule="auto"/>
              <w:ind w:left="0" w:right="0" w:firstLine="0"/>
              <w:jc w:val="left"/>
              <w:rPr>
                <w:rFonts w:ascii="Arial Narrow" w:hAnsi="Arial Narrow"/>
              </w:rPr>
            </w:pPr>
            <w:r w:rsidRPr="00E31BE8">
              <w:rPr>
                <w:rFonts w:ascii="Arial Narrow" w:hAnsi="Arial Narrow"/>
              </w:rPr>
              <w:t xml:space="preserve"> </w:t>
            </w:r>
          </w:p>
          <w:p w:rsidR="002602FC" w:rsidRPr="00E31BE8" w:rsidRDefault="002602FC" w:rsidP="002F4723">
            <w:pPr>
              <w:spacing w:after="45" w:line="240" w:lineRule="auto"/>
              <w:ind w:left="0" w:right="0" w:firstLine="0"/>
              <w:jc w:val="center"/>
              <w:rPr>
                <w:rFonts w:ascii="Arial Narrow" w:hAnsi="Arial Narrow"/>
              </w:rPr>
            </w:pPr>
            <w:r w:rsidRPr="00E31BE8">
              <w:rPr>
                <w:rFonts w:ascii="Arial Narrow" w:hAnsi="Arial Narrow"/>
              </w:rPr>
              <w:t xml:space="preserve"> </w:t>
            </w:r>
          </w:p>
          <w:p w:rsidR="002602FC" w:rsidRPr="00E31BE8" w:rsidRDefault="002602FC" w:rsidP="002F4723">
            <w:pPr>
              <w:spacing w:after="0" w:line="276" w:lineRule="auto"/>
              <w:ind w:left="0" w:right="0" w:firstLine="0"/>
              <w:jc w:val="right"/>
              <w:rPr>
                <w:rFonts w:ascii="Arial Narrow" w:hAnsi="Arial Narrow"/>
              </w:rPr>
            </w:pPr>
            <w:r w:rsidRPr="00E31BE8">
              <w:rPr>
                <w:rFonts w:ascii="Arial Narrow" w:hAnsi="Arial Narrow"/>
              </w:rPr>
              <w:t xml:space="preserve">Mvengue, le.......................................................................... </w:t>
            </w:r>
          </w:p>
        </w:tc>
      </w:tr>
      <w:tr w:rsidR="002602FC" w:rsidRPr="00E31BE8" w:rsidTr="002F4723">
        <w:tc>
          <w:tcPr>
            <w:tcW w:w="9446"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60" w:line="240" w:lineRule="auto"/>
              <w:ind w:left="0" w:right="0" w:firstLine="0"/>
              <w:jc w:val="center"/>
              <w:rPr>
                <w:rFonts w:ascii="Arial Narrow" w:hAnsi="Arial Narrow"/>
              </w:rPr>
            </w:pPr>
            <w:r w:rsidRPr="00E31BE8">
              <w:rPr>
                <w:rFonts w:ascii="Arial Narrow" w:hAnsi="Arial Narrow"/>
              </w:rPr>
              <w:t xml:space="preserve"> </w:t>
            </w:r>
          </w:p>
          <w:p w:rsidR="002602FC" w:rsidRPr="00E31BE8" w:rsidRDefault="002602FC" w:rsidP="002F4723">
            <w:pPr>
              <w:spacing w:after="60" w:line="240" w:lineRule="auto"/>
              <w:ind w:left="0" w:right="0" w:firstLine="0"/>
              <w:jc w:val="center"/>
              <w:rPr>
                <w:rFonts w:ascii="Arial Narrow" w:hAnsi="Arial Narrow"/>
              </w:rPr>
            </w:pPr>
            <w:r w:rsidRPr="00E31BE8">
              <w:rPr>
                <w:rFonts w:ascii="Arial Narrow" w:hAnsi="Arial Narrow"/>
              </w:rPr>
              <w:t xml:space="preserve"> </w:t>
            </w:r>
          </w:p>
          <w:p w:rsidR="002602FC" w:rsidRPr="00E31BE8" w:rsidRDefault="002602FC" w:rsidP="002F4723">
            <w:pPr>
              <w:spacing w:after="60" w:line="240" w:lineRule="auto"/>
              <w:ind w:left="0" w:right="0" w:firstLine="0"/>
              <w:jc w:val="center"/>
              <w:rPr>
                <w:rFonts w:ascii="Arial Narrow" w:hAnsi="Arial Narrow"/>
              </w:rPr>
            </w:pPr>
            <w:r w:rsidRPr="00E31BE8">
              <w:rPr>
                <w:rFonts w:ascii="Arial Narrow" w:hAnsi="Arial Narrow"/>
              </w:rPr>
              <w:t xml:space="preserve">Signé par l’Autorité Contractante </w:t>
            </w:r>
          </w:p>
          <w:p w:rsidR="002602FC" w:rsidRPr="00E31BE8" w:rsidRDefault="002602FC" w:rsidP="002F4723">
            <w:pPr>
              <w:spacing w:after="60" w:line="240" w:lineRule="auto"/>
              <w:ind w:left="0" w:right="0" w:firstLine="0"/>
              <w:jc w:val="center"/>
              <w:rPr>
                <w:rFonts w:ascii="Arial Narrow" w:hAnsi="Arial Narrow"/>
              </w:rPr>
            </w:pPr>
            <w:r w:rsidRPr="00E31BE8">
              <w:rPr>
                <w:rFonts w:ascii="Arial Narrow" w:hAnsi="Arial Narrow"/>
              </w:rPr>
              <w:t xml:space="preserve"> (Maire de la Commune de MVENGUE) </w:t>
            </w:r>
          </w:p>
          <w:p w:rsidR="002602FC" w:rsidRPr="00E31BE8" w:rsidRDefault="002602FC" w:rsidP="002F4723">
            <w:pPr>
              <w:spacing w:after="60" w:line="240" w:lineRule="auto"/>
              <w:ind w:left="0" w:right="0" w:firstLine="0"/>
              <w:jc w:val="left"/>
              <w:rPr>
                <w:rFonts w:ascii="Arial Narrow" w:hAnsi="Arial Narrow"/>
              </w:rPr>
            </w:pPr>
            <w:r w:rsidRPr="00E31BE8">
              <w:rPr>
                <w:rFonts w:ascii="Arial Narrow" w:hAnsi="Arial Narrow"/>
              </w:rPr>
              <w:t xml:space="preserve"> </w:t>
            </w:r>
          </w:p>
          <w:p w:rsidR="002602FC" w:rsidRPr="00E31BE8" w:rsidRDefault="002602FC" w:rsidP="002F4723">
            <w:pPr>
              <w:spacing w:after="39" w:line="240" w:lineRule="auto"/>
              <w:ind w:left="0" w:right="0" w:firstLine="0"/>
              <w:jc w:val="center"/>
              <w:rPr>
                <w:rFonts w:ascii="Arial Narrow" w:hAnsi="Arial Narrow"/>
              </w:rPr>
            </w:pPr>
            <w:r w:rsidRPr="00E31BE8">
              <w:rPr>
                <w:rFonts w:ascii="Arial Narrow" w:hAnsi="Arial Narrow"/>
              </w:rPr>
              <w:t xml:space="preserve"> </w:t>
            </w:r>
          </w:p>
          <w:p w:rsidR="002602FC" w:rsidRPr="00E31BE8" w:rsidRDefault="002602FC" w:rsidP="002F4723">
            <w:pPr>
              <w:spacing w:after="66" w:line="240" w:lineRule="auto"/>
              <w:ind w:left="0" w:right="0" w:firstLine="0"/>
              <w:jc w:val="center"/>
              <w:rPr>
                <w:rFonts w:ascii="Arial Narrow" w:hAnsi="Arial Narrow"/>
              </w:rPr>
            </w:pPr>
            <w:r w:rsidRPr="00E31BE8">
              <w:rPr>
                <w:rFonts w:ascii="Arial Narrow" w:hAnsi="Arial Narrow"/>
              </w:rPr>
              <w:t xml:space="preserve"> </w:t>
            </w:r>
          </w:p>
          <w:p w:rsidR="002602FC" w:rsidRPr="00E31BE8" w:rsidRDefault="002602FC" w:rsidP="002F4723">
            <w:pPr>
              <w:spacing w:after="0" w:line="276" w:lineRule="auto"/>
              <w:ind w:left="0" w:right="0" w:firstLine="0"/>
              <w:jc w:val="right"/>
              <w:rPr>
                <w:rFonts w:ascii="Arial Narrow" w:hAnsi="Arial Narrow"/>
              </w:rPr>
            </w:pPr>
            <w:r w:rsidRPr="00E31BE8">
              <w:rPr>
                <w:rFonts w:ascii="Arial Narrow" w:hAnsi="Arial Narrow"/>
              </w:rPr>
              <w:t xml:space="preserve">Mvengue, le.......................................................................... </w:t>
            </w:r>
          </w:p>
        </w:tc>
      </w:tr>
      <w:tr w:rsidR="002602FC" w:rsidRPr="00E31BE8" w:rsidTr="002F4723">
        <w:tc>
          <w:tcPr>
            <w:tcW w:w="9446" w:type="dxa"/>
            <w:tcBorders>
              <w:top w:val="single" w:sz="4" w:space="0" w:color="000000"/>
              <w:left w:val="single" w:sz="4" w:space="0" w:color="000000"/>
              <w:bottom w:val="single" w:sz="4" w:space="0" w:color="000000"/>
              <w:right w:val="single" w:sz="4" w:space="0" w:color="000000"/>
            </w:tcBorders>
          </w:tcPr>
          <w:p w:rsidR="002602FC" w:rsidRPr="00E31BE8" w:rsidRDefault="002602FC" w:rsidP="002F4723">
            <w:pPr>
              <w:spacing w:after="60" w:line="240" w:lineRule="auto"/>
              <w:ind w:left="0" w:right="0" w:firstLine="0"/>
              <w:jc w:val="center"/>
              <w:rPr>
                <w:rFonts w:ascii="Arial Narrow" w:hAnsi="Arial Narrow"/>
              </w:rPr>
            </w:pPr>
            <w:r w:rsidRPr="00E31BE8">
              <w:rPr>
                <w:rFonts w:ascii="Arial Narrow" w:hAnsi="Arial Narrow"/>
              </w:rPr>
              <w:t xml:space="preserve"> </w:t>
            </w:r>
          </w:p>
          <w:p w:rsidR="002602FC" w:rsidRPr="00E31BE8" w:rsidRDefault="002602FC" w:rsidP="002F4723">
            <w:pPr>
              <w:spacing w:after="60" w:line="240" w:lineRule="auto"/>
              <w:ind w:left="0" w:right="0" w:firstLine="0"/>
              <w:jc w:val="center"/>
              <w:rPr>
                <w:rFonts w:ascii="Arial Narrow" w:hAnsi="Arial Narrow"/>
              </w:rPr>
            </w:pPr>
            <w:r w:rsidRPr="00E31BE8">
              <w:rPr>
                <w:rFonts w:ascii="Arial Narrow" w:hAnsi="Arial Narrow"/>
              </w:rPr>
              <w:t xml:space="preserve"> </w:t>
            </w:r>
          </w:p>
          <w:p w:rsidR="002602FC" w:rsidRPr="00E31BE8" w:rsidRDefault="002602FC" w:rsidP="002F4723">
            <w:pPr>
              <w:spacing w:after="60" w:line="240" w:lineRule="auto"/>
              <w:ind w:left="0" w:right="0" w:firstLine="0"/>
              <w:jc w:val="left"/>
              <w:rPr>
                <w:rFonts w:ascii="Arial Narrow" w:hAnsi="Arial Narrow"/>
              </w:rPr>
            </w:pPr>
            <w:r w:rsidRPr="00E31BE8">
              <w:rPr>
                <w:rFonts w:ascii="Arial Narrow" w:hAnsi="Arial Narrow"/>
              </w:rPr>
              <w:t xml:space="preserve"> </w:t>
            </w:r>
          </w:p>
          <w:p w:rsidR="002602FC" w:rsidRPr="00E31BE8" w:rsidRDefault="002602FC" w:rsidP="002F4723">
            <w:pPr>
              <w:spacing w:after="60" w:line="240" w:lineRule="auto"/>
              <w:ind w:left="0" w:right="0" w:firstLine="0"/>
              <w:jc w:val="center"/>
              <w:rPr>
                <w:rFonts w:ascii="Arial Narrow" w:hAnsi="Arial Narrow"/>
              </w:rPr>
            </w:pPr>
            <w:r w:rsidRPr="00E31BE8">
              <w:rPr>
                <w:rFonts w:ascii="Arial Narrow" w:hAnsi="Arial Narrow"/>
              </w:rPr>
              <w:t xml:space="preserve"> </w:t>
            </w:r>
          </w:p>
          <w:p w:rsidR="002602FC" w:rsidRPr="00E31BE8" w:rsidRDefault="002602FC" w:rsidP="002F4723">
            <w:pPr>
              <w:spacing w:after="60" w:line="240" w:lineRule="auto"/>
              <w:ind w:left="0" w:right="0" w:firstLine="0"/>
              <w:jc w:val="center"/>
              <w:rPr>
                <w:rFonts w:ascii="Arial Narrow" w:hAnsi="Arial Narrow"/>
              </w:rPr>
            </w:pPr>
            <w:r w:rsidRPr="00E31BE8">
              <w:rPr>
                <w:rFonts w:ascii="Arial Narrow" w:hAnsi="Arial Narrow"/>
              </w:rPr>
              <w:t xml:space="preserve">Enregistrement </w:t>
            </w:r>
          </w:p>
          <w:p w:rsidR="002602FC" w:rsidRPr="00E31BE8" w:rsidRDefault="002602FC" w:rsidP="002F4723">
            <w:pPr>
              <w:spacing w:after="60" w:line="240" w:lineRule="auto"/>
              <w:ind w:left="0" w:right="0" w:firstLine="0"/>
              <w:jc w:val="center"/>
              <w:rPr>
                <w:rFonts w:ascii="Arial Narrow" w:hAnsi="Arial Narrow"/>
              </w:rPr>
            </w:pPr>
            <w:r w:rsidRPr="00E31BE8">
              <w:rPr>
                <w:rFonts w:ascii="Arial Narrow" w:hAnsi="Arial Narrow"/>
              </w:rPr>
              <w:t xml:space="preserve"> </w:t>
            </w:r>
          </w:p>
          <w:p w:rsidR="002602FC" w:rsidRPr="00E31BE8" w:rsidRDefault="002602FC" w:rsidP="002F4723">
            <w:pPr>
              <w:spacing w:after="58" w:line="240" w:lineRule="auto"/>
              <w:ind w:left="0" w:right="0" w:firstLine="0"/>
              <w:jc w:val="center"/>
              <w:rPr>
                <w:rFonts w:ascii="Arial Narrow" w:hAnsi="Arial Narrow"/>
              </w:rPr>
            </w:pPr>
            <w:r w:rsidRPr="00E31BE8">
              <w:rPr>
                <w:rFonts w:ascii="Arial Narrow" w:hAnsi="Arial Narrow"/>
              </w:rPr>
              <w:t xml:space="preserve"> </w:t>
            </w:r>
          </w:p>
          <w:p w:rsidR="002602FC" w:rsidRPr="00E31BE8" w:rsidRDefault="002602FC" w:rsidP="002F4723">
            <w:pPr>
              <w:spacing w:after="0" w:line="276" w:lineRule="auto"/>
              <w:ind w:left="0" w:right="0" w:firstLine="0"/>
              <w:jc w:val="center"/>
              <w:rPr>
                <w:rFonts w:ascii="Arial Narrow" w:hAnsi="Arial Narrow"/>
              </w:rPr>
            </w:pPr>
            <w:r w:rsidRPr="00E31BE8">
              <w:rPr>
                <w:rFonts w:ascii="Arial Narrow" w:hAnsi="Arial Narrow"/>
              </w:rPr>
              <w:t xml:space="preserve"> </w:t>
            </w:r>
          </w:p>
        </w:tc>
      </w:tr>
    </w:tbl>
    <w:p w:rsidR="002602FC" w:rsidRPr="00E31BE8" w:rsidRDefault="002602FC" w:rsidP="002602FC">
      <w:pPr>
        <w:spacing w:after="0" w:line="240" w:lineRule="auto"/>
        <w:ind w:left="394" w:right="0" w:firstLine="0"/>
        <w:jc w:val="left"/>
        <w:rPr>
          <w:rFonts w:ascii="Arial Narrow" w:hAnsi="Arial Narrow"/>
        </w:rPr>
      </w:pPr>
      <w:r w:rsidRPr="00E31BE8">
        <w:rPr>
          <w:rFonts w:ascii="Arial Narrow" w:hAnsi="Arial Narrow"/>
        </w:rPr>
        <w:t xml:space="preserve"> </w:t>
      </w:r>
    </w:p>
    <w:p w:rsidR="002602FC" w:rsidRPr="00E31BE8" w:rsidRDefault="002602FC" w:rsidP="002602FC">
      <w:pPr>
        <w:spacing w:after="11" w:line="240" w:lineRule="auto"/>
        <w:ind w:left="286" w:right="0" w:firstLine="0"/>
        <w:jc w:val="left"/>
        <w:rPr>
          <w:rFonts w:ascii="Arial Narrow" w:hAnsi="Arial Narrow"/>
        </w:rPr>
      </w:pPr>
      <w:r w:rsidRPr="00E31BE8">
        <w:rPr>
          <w:rFonts w:ascii="Arial Narrow" w:hAnsi="Arial Narrow"/>
          <w:sz w:val="32"/>
        </w:rPr>
        <w:t xml:space="preserve"> </w:t>
      </w:r>
    </w:p>
    <w:p w:rsidR="002602FC" w:rsidRPr="00E31BE8" w:rsidRDefault="002602FC" w:rsidP="002602FC">
      <w:pPr>
        <w:spacing w:after="2" w:line="240" w:lineRule="auto"/>
        <w:ind w:left="286" w:right="0" w:firstLine="0"/>
        <w:jc w:val="left"/>
        <w:rPr>
          <w:rFonts w:ascii="Arial Narrow" w:hAnsi="Arial Narrow"/>
        </w:rPr>
      </w:pPr>
      <w:r w:rsidRPr="00E31BE8">
        <w:rPr>
          <w:rFonts w:ascii="Arial Narrow" w:hAnsi="Arial Narrow"/>
          <w:sz w:val="18"/>
        </w:rPr>
        <w:t xml:space="preserve"> </w:t>
      </w:r>
    </w:p>
    <w:p w:rsidR="002602FC" w:rsidRPr="00E31BE8" w:rsidRDefault="002602FC" w:rsidP="002602FC">
      <w:pPr>
        <w:spacing w:after="3" w:line="240" w:lineRule="auto"/>
        <w:ind w:left="286" w:right="0" w:firstLine="0"/>
        <w:jc w:val="left"/>
        <w:rPr>
          <w:rFonts w:ascii="Arial Narrow" w:hAnsi="Arial Narrow"/>
        </w:rPr>
      </w:pPr>
    </w:p>
    <w:p w:rsidR="002602FC" w:rsidRDefault="002602FC" w:rsidP="002602FC">
      <w:pPr>
        <w:spacing w:after="133" w:line="240" w:lineRule="auto"/>
        <w:ind w:left="0" w:right="0" w:firstLine="0"/>
        <w:jc w:val="center"/>
        <w:rPr>
          <w:rFonts w:ascii="Arial Narrow" w:hAnsi="Arial Narrow"/>
          <w:sz w:val="40"/>
        </w:rPr>
      </w:pPr>
    </w:p>
    <w:p w:rsidR="002602FC" w:rsidRDefault="002602FC" w:rsidP="002602FC">
      <w:pPr>
        <w:spacing w:after="133" w:line="240" w:lineRule="auto"/>
        <w:ind w:left="0" w:right="0" w:firstLine="0"/>
        <w:jc w:val="center"/>
        <w:rPr>
          <w:rFonts w:ascii="Arial Narrow" w:hAnsi="Arial Narrow"/>
          <w:sz w:val="40"/>
        </w:rPr>
      </w:pPr>
    </w:p>
    <w:p w:rsidR="002602FC" w:rsidRDefault="002602FC" w:rsidP="002602FC">
      <w:pPr>
        <w:spacing w:after="133" w:line="240" w:lineRule="auto"/>
        <w:ind w:left="0" w:right="0" w:firstLine="0"/>
        <w:jc w:val="center"/>
        <w:rPr>
          <w:rFonts w:ascii="Arial Narrow" w:hAnsi="Arial Narrow"/>
          <w:sz w:val="40"/>
        </w:rPr>
      </w:pPr>
    </w:p>
    <w:p w:rsidR="002602FC" w:rsidRDefault="002602FC" w:rsidP="002602FC">
      <w:pPr>
        <w:spacing w:after="133" w:line="240" w:lineRule="auto"/>
        <w:ind w:left="0" w:right="0" w:firstLine="0"/>
        <w:jc w:val="center"/>
        <w:rPr>
          <w:rFonts w:ascii="Arial Narrow" w:hAnsi="Arial Narrow"/>
          <w:sz w:val="40"/>
        </w:rPr>
      </w:pPr>
    </w:p>
    <w:p w:rsidR="002602FC" w:rsidRDefault="002602FC" w:rsidP="002602FC">
      <w:pPr>
        <w:spacing w:after="133" w:line="240" w:lineRule="auto"/>
        <w:ind w:left="0" w:right="0" w:firstLine="0"/>
        <w:jc w:val="center"/>
        <w:rPr>
          <w:rFonts w:ascii="Arial Narrow" w:hAnsi="Arial Narrow"/>
          <w:sz w:val="40"/>
        </w:rPr>
      </w:pPr>
    </w:p>
    <w:p w:rsidR="002602FC" w:rsidRDefault="002602FC" w:rsidP="002602FC">
      <w:pPr>
        <w:spacing w:after="133" w:line="240" w:lineRule="auto"/>
        <w:ind w:left="0" w:right="0" w:firstLine="0"/>
        <w:jc w:val="center"/>
        <w:rPr>
          <w:rFonts w:ascii="Arial Narrow" w:hAnsi="Arial Narrow"/>
          <w:sz w:val="40"/>
        </w:rPr>
      </w:pPr>
    </w:p>
    <w:p w:rsidR="002602FC" w:rsidRDefault="002602FC" w:rsidP="002602FC">
      <w:pPr>
        <w:spacing w:after="133" w:line="240" w:lineRule="auto"/>
        <w:ind w:left="0" w:right="0" w:firstLine="0"/>
        <w:jc w:val="center"/>
        <w:rPr>
          <w:rFonts w:ascii="Arial Narrow" w:hAnsi="Arial Narrow"/>
          <w:sz w:val="40"/>
        </w:rPr>
      </w:pPr>
    </w:p>
    <w:p w:rsidR="002602FC" w:rsidRDefault="002602FC" w:rsidP="002602FC">
      <w:pPr>
        <w:spacing w:after="133" w:line="240" w:lineRule="auto"/>
        <w:ind w:left="0" w:right="0" w:firstLine="0"/>
        <w:jc w:val="center"/>
        <w:rPr>
          <w:rFonts w:ascii="Arial Narrow" w:hAnsi="Arial Narrow"/>
          <w:sz w:val="40"/>
        </w:rPr>
      </w:pPr>
    </w:p>
    <w:p w:rsidR="002602FC" w:rsidRDefault="002602FC" w:rsidP="002602FC">
      <w:pPr>
        <w:spacing w:after="133" w:line="240" w:lineRule="auto"/>
        <w:ind w:left="0" w:right="0" w:firstLine="0"/>
        <w:jc w:val="center"/>
        <w:rPr>
          <w:rFonts w:ascii="Arial Narrow" w:hAnsi="Arial Narrow"/>
          <w:sz w:val="40"/>
        </w:rPr>
      </w:pPr>
    </w:p>
    <w:p w:rsidR="002602FC" w:rsidRDefault="002602FC" w:rsidP="002602FC">
      <w:pPr>
        <w:spacing w:after="133" w:line="240" w:lineRule="auto"/>
        <w:ind w:left="0" w:right="0" w:firstLine="0"/>
        <w:jc w:val="center"/>
        <w:rPr>
          <w:rFonts w:ascii="Arial Narrow" w:hAnsi="Arial Narrow"/>
          <w:sz w:val="40"/>
        </w:rPr>
      </w:pPr>
    </w:p>
    <w:p w:rsidR="002602FC" w:rsidRPr="00E31BE8" w:rsidRDefault="002602FC" w:rsidP="002602FC">
      <w:pPr>
        <w:spacing w:after="133" w:line="240" w:lineRule="auto"/>
        <w:ind w:left="0" w:right="0" w:firstLine="0"/>
        <w:jc w:val="center"/>
        <w:rPr>
          <w:rFonts w:ascii="Arial Narrow" w:hAnsi="Arial Narrow"/>
        </w:rPr>
      </w:pPr>
      <w:r w:rsidRPr="00E31BE8">
        <w:rPr>
          <w:rFonts w:ascii="Arial Narrow" w:hAnsi="Arial Narrow"/>
          <w:sz w:val="40"/>
        </w:rPr>
        <w:t xml:space="preserve"> </w:t>
      </w:r>
    </w:p>
    <w:p w:rsidR="002602FC" w:rsidRPr="00E31BE8" w:rsidRDefault="002602FC" w:rsidP="002602FC">
      <w:pPr>
        <w:spacing w:after="310" w:line="240" w:lineRule="auto"/>
        <w:ind w:left="0" w:right="0" w:firstLine="0"/>
        <w:jc w:val="center"/>
        <w:rPr>
          <w:rFonts w:ascii="Arial Narrow" w:hAnsi="Arial Narrow"/>
        </w:rPr>
      </w:pPr>
      <w:r w:rsidRPr="00E31BE8">
        <w:rPr>
          <w:rFonts w:ascii="Arial Narrow" w:hAnsi="Arial Narrow"/>
          <w:sz w:val="40"/>
        </w:rPr>
        <w:t xml:space="preserve"> </w:t>
      </w:r>
    </w:p>
    <w:p w:rsidR="002602FC" w:rsidRPr="00E31BE8" w:rsidRDefault="002602FC" w:rsidP="002602FC">
      <w:pPr>
        <w:spacing w:after="363" w:line="240" w:lineRule="auto"/>
        <w:ind w:left="10" w:right="891"/>
        <w:jc w:val="center"/>
        <w:rPr>
          <w:rFonts w:ascii="Arial Narrow" w:hAnsi="Arial Narrow"/>
        </w:rPr>
      </w:pPr>
      <w:r w:rsidRPr="00E31BE8">
        <w:rPr>
          <w:rFonts w:ascii="Arial Narrow" w:hAnsi="Arial Narrow"/>
          <w:sz w:val="40"/>
        </w:rPr>
        <w:t>PIECE N° 11 :</w:t>
      </w:r>
      <w:r w:rsidRPr="00397D21">
        <w:t xml:space="preserve"> </w:t>
      </w:r>
      <w:r w:rsidRPr="00397D21">
        <w:rPr>
          <w:rFonts w:ascii="Arial Narrow" w:hAnsi="Arial Narrow"/>
          <w:b/>
          <w:sz w:val="40"/>
        </w:rPr>
        <w:t>MODELES OU FORMULAIRES TYPES A UTILISER PAR LES SOUMISSIONNAIRES</w:t>
      </w:r>
    </w:p>
    <w:p w:rsidR="002602FC" w:rsidRPr="00E31BE8" w:rsidRDefault="002602FC" w:rsidP="002602FC">
      <w:pPr>
        <w:spacing w:after="3" w:line="240" w:lineRule="auto"/>
        <w:ind w:left="0" w:right="0" w:firstLine="0"/>
        <w:jc w:val="center"/>
        <w:rPr>
          <w:rFonts w:ascii="Arial Narrow" w:hAnsi="Arial Narrow"/>
        </w:rPr>
      </w:pPr>
      <w:r w:rsidRPr="00E31BE8">
        <w:rPr>
          <w:rFonts w:ascii="Arial Narrow" w:hAnsi="Arial Narrow"/>
          <w:sz w:val="40"/>
        </w:rPr>
        <w:t xml:space="preserve"> </w:t>
      </w:r>
    </w:p>
    <w:p w:rsidR="002602FC" w:rsidRPr="00E31BE8" w:rsidRDefault="002602FC" w:rsidP="002602FC">
      <w:pPr>
        <w:spacing w:after="0" w:line="240" w:lineRule="auto"/>
        <w:ind w:left="286"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0" w:line="240" w:lineRule="auto"/>
        <w:ind w:left="286"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3" w:line="240" w:lineRule="auto"/>
        <w:ind w:left="286"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0" w:line="240" w:lineRule="auto"/>
        <w:ind w:left="286"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0" w:line="240" w:lineRule="auto"/>
        <w:ind w:left="286"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3" w:line="240" w:lineRule="auto"/>
        <w:ind w:left="286"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0" w:line="240" w:lineRule="auto"/>
        <w:ind w:left="286"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0" w:line="240" w:lineRule="auto"/>
        <w:ind w:left="286"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3" w:line="240" w:lineRule="auto"/>
        <w:ind w:left="286"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0" w:line="240" w:lineRule="auto"/>
        <w:ind w:left="286"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0" w:line="240" w:lineRule="auto"/>
        <w:ind w:left="286"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3" w:line="240" w:lineRule="auto"/>
        <w:ind w:left="286"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0" w:line="240" w:lineRule="auto"/>
        <w:ind w:left="286"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0" w:line="240" w:lineRule="auto"/>
        <w:ind w:left="286"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3" w:line="240" w:lineRule="auto"/>
        <w:ind w:left="286"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0" w:line="240" w:lineRule="auto"/>
        <w:ind w:left="286" w:right="0" w:firstLine="0"/>
        <w:jc w:val="left"/>
        <w:rPr>
          <w:rFonts w:ascii="Arial Narrow" w:hAnsi="Arial Narrow"/>
        </w:rPr>
      </w:pPr>
      <w:r w:rsidRPr="00E31BE8">
        <w:rPr>
          <w:rFonts w:ascii="Arial Narrow" w:hAnsi="Arial Narrow"/>
          <w:sz w:val="20"/>
        </w:rPr>
        <w:t xml:space="preserve"> </w:t>
      </w:r>
    </w:p>
    <w:p w:rsidR="002602FC" w:rsidRPr="00E31BE8" w:rsidRDefault="002602FC" w:rsidP="002602FC">
      <w:pPr>
        <w:spacing w:after="0" w:line="240" w:lineRule="auto"/>
        <w:ind w:left="286" w:right="0" w:firstLine="0"/>
        <w:jc w:val="left"/>
        <w:rPr>
          <w:rFonts w:ascii="Arial Narrow" w:hAnsi="Arial Narrow"/>
        </w:rPr>
      </w:pPr>
      <w:r w:rsidRPr="00E31BE8">
        <w:rPr>
          <w:rFonts w:ascii="Arial Narrow" w:hAnsi="Arial Narrow"/>
          <w:sz w:val="20"/>
        </w:rPr>
        <w:t xml:space="preserve"> </w:t>
      </w:r>
    </w:p>
    <w:p w:rsidR="002602FC" w:rsidRDefault="002602FC" w:rsidP="002602FC">
      <w:pPr>
        <w:spacing w:after="3" w:line="240" w:lineRule="auto"/>
        <w:ind w:left="286" w:right="0" w:firstLine="0"/>
        <w:jc w:val="left"/>
        <w:rPr>
          <w:rFonts w:ascii="Arial Narrow" w:hAnsi="Arial Narrow"/>
          <w:sz w:val="20"/>
        </w:rPr>
      </w:pPr>
      <w:r w:rsidRPr="00E31BE8">
        <w:rPr>
          <w:rFonts w:ascii="Arial Narrow" w:hAnsi="Arial Narrow"/>
          <w:sz w:val="20"/>
        </w:rPr>
        <w:t xml:space="preserve"> </w:t>
      </w:r>
    </w:p>
    <w:p w:rsidR="002602FC" w:rsidRDefault="002602FC" w:rsidP="002602FC">
      <w:pPr>
        <w:spacing w:after="3" w:line="240" w:lineRule="auto"/>
        <w:ind w:left="286" w:right="0" w:firstLine="0"/>
        <w:jc w:val="left"/>
        <w:rPr>
          <w:rFonts w:ascii="Arial Narrow" w:hAnsi="Arial Narrow"/>
          <w:sz w:val="20"/>
        </w:rPr>
      </w:pPr>
    </w:p>
    <w:p w:rsidR="002602FC" w:rsidRDefault="002602FC" w:rsidP="002602FC">
      <w:pPr>
        <w:spacing w:after="3" w:line="240" w:lineRule="auto"/>
        <w:ind w:left="286" w:right="0" w:firstLine="0"/>
        <w:jc w:val="left"/>
        <w:rPr>
          <w:rFonts w:ascii="Arial Narrow" w:hAnsi="Arial Narrow"/>
          <w:sz w:val="20"/>
        </w:rPr>
      </w:pPr>
    </w:p>
    <w:p w:rsidR="002602FC" w:rsidRPr="00E31BE8" w:rsidRDefault="002602FC" w:rsidP="002602FC">
      <w:pPr>
        <w:spacing w:after="3" w:line="240" w:lineRule="auto"/>
        <w:ind w:left="286" w:right="0" w:firstLine="0"/>
        <w:jc w:val="left"/>
        <w:rPr>
          <w:rFonts w:ascii="Arial Narrow" w:hAnsi="Arial Narrow"/>
        </w:rPr>
      </w:pPr>
    </w:p>
    <w:p w:rsidR="002602FC" w:rsidRPr="00E31BE8" w:rsidRDefault="002602FC" w:rsidP="002602FC">
      <w:pPr>
        <w:spacing w:after="0" w:line="240" w:lineRule="auto"/>
        <w:ind w:left="286" w:right="0" w:firstLine="0"/>
        <w:jc w:val="left"/>
        <w:rPr>
          <w:rFonts w:ascii="Arial Narrow" w:hAnsi="Arial Narrow"/>
        </w:rPr>
      </w:pPr>
      <w:r w:rsidRPr="00E31BE8">
        <w:rPr>
          <w:rFonts w:ascii="Arial Narrow" w:hAnsi="Arial Narrow"/>
          <w:sz w:val="20"/>
        </w:rPr>
        <w:t xml:space="preserve"> </w:t>
      </w:r>
    </w:p>
    <w:p w:rsidR="002602FC" w:rsidRPr="00397D21" w:rsidRDefault="002602FC" w:rsidP="002602FC">
      <w:pPr>
        <w:spacing w:after="0" w:line="240" w:lineRule="auto"/>
        <w:ind w:left="286" w:right="0" w:firstLine="0"/>
        <w:jc w:val="left"/>
        <w:rPr>
          <w:rFonts w:ascii="Arial Narrow" w:hAnsi="Arial Narrow"/>
        </w:rPr>
      </w:pPr>
      <w:r w:rsidRPr="00E31BE8">
        <w:rPr>
          <w:rFonts w:ascii="Arial Narrow" w:hAnsi="Arial Narrow"/>
          <w:sz w:val="20"/>
        </w:rPr>
        <w:t xml:space="preserve"> </w:t>
      </w:r>
    </w:p>
    <w:p w:rsidR="002602FC" w:rsidRPr="00146097" w:rsidRDefault="002602FC" w:rsidP="002602FC">
      <w:pPr>
        <w:pStyle w:val="DTAOtitre"/>
      </w:pPr>
      <w:r w:rsidRPr="00230C15">
        <w:t>Table des modèles</w:t>
      </w:r>
    </w:p>
    <w:p w:rsidR="002602FC" w:rsidRPr="00230C15" w:rsidRDefault="002602FC" w:rsidP="002602FC">
      <w:pPr>
        <w:widowControl w:val="0"/>
        <w:autoSpaceDE w:val="0"/>
        <w:spacing w:after="120" w:line="360" w:lineRule="auto"/>
        <w:rPr>
          <w:rFonts w:ascii="Arial Narrow" w:hAnsi="Arial Narrow" w:cs="Arial"/>
          <w:spacing w:val="34"/>
        </w:rPr>
      </w:pPr>
    </w:p>
    <w:p w:rsidR="002602FC" w:rsidRDefault="002602FC" w:rsidP="002602FC">
      <w:pPr>
        <w:pStyle w:val="TM2"/>
      </w:pPr>
      <w:r w:rsidRPr="00230C15">
        <w:rPr>
          <w:spacing w:val="34"/>
        </w:rPr>
        <w:fldChar w:fldCharType="begin"/>
      </w:r>
      <w:r w:rsidRPr="00230C15">
        <w:rPr>
          <w:spacing w:val="34"/>
        </w:rPr>
        <w:instrText xml:space="preserve"> TOC \b ANNEXES \* MERGEFORMAT </w:instrText>
      </w:r>
      <w:r w:rsidRPr="00230C15">
        <w:rPr>
          <w:spacing w:val="34"/>
        </w:rPr>
        <w:fldChar w:fldCharType="separate"/>
      </w:r>
      <w:r w:rsidRPr="00230C15">
        <w:t xml:space="preserve">Annexe n° 1: </w:t>
      </w:r>
      <w:r w:rsidRPr="00146097">
        <w:rPr>
          <w:iCs/>
        </w:rPr>
        <w:t>Modèle Déclaration d’intention de soumissionner</w:t>
      </w:r>
      <w:r w:rsidRPr="00146097">
        <w:tab/>
      </w:r>
      <w:r w:rsidRPr="00230C15">
        <w:fldChar w:fldCharType="begin"/>
      </w:r>
      <w:r w:rsidRPr="00230C15">
        <w:instrText xml:space="preserve"> PAGEREF _Toc530309771 \h </w:instrText>
      </w:r>
      <w:r w:rsidRPr="00230C15">
        <w:fldChar w:fldCharType="separate"/>
      </w:r>
      <w:r w:rsidR="000F1B23">
        <w:t>110</w:t>
      </w:r>
      <w:r w:rsidRPr="00230C15">
        <w:fldChar w:fldCharType="end"/>
      </w:r>
    </w:p>
    <w:p w:rsidR="002602FC" w:rsidRPr="00146097" w:rsidRDefault="002602FC" w:rsidP="002602FC">
      <w:pPr>
        <w:pStyle w:val="TM2"/>
        <w:rPr>
          <w:rFonts w:cs="Times New Roman"/>
          <w:sz w:val="22"/>
          <w:szCs w:val="22"/>
        </w:rPr>
      </w:pPr>
      <w:r w:rsidRPr="00230C15">
        <w:t xml:space="preserve">Annexe n° </w:t>
      </w:r>
      <w:r>
        <w:t>2</w:t>
      </w:r>
      <w:r w:rsidRPr="00230C15">
        <w:t>: Modèle de soumission</w:t>
      </w:r>
      <w:r w:rsidRPr="00230C15">
        <w:tab/>
      </w:r>
      <w:r w:rsidRPr="00230C15">
        <w:fldChar w:fldCharType="begin"/>
      </w:r>
      <w:r w:rsidRPr="00230C15">
        <w:instrText xml:space="preserve"> PAGEREF _Toc530309771 \h </w:instrText>
      </w:r>
      <w:r w:rsidRPr="00230C15">
        <w:fldChar w:fldCharType="separate"/>
      </w:r>
      <w:r w:rsidR="000F1B23">
        <w:t>110</w:t>
      </w:r>
      <w:r w:rsidRPr="00230C15">
        <w:fldChar w:fldCharType="end"/>
      </w:r>
    </w:p>
    <w:p w:rsidR="002602FC" w:rsidRPr="00230C15" w:rsidRDefault="002602FC" w:rsidP="002602FC">
      <w:pPr>
        <w:pStyle w:val="TM2"/>
        <w:rPr>
          <w:rFonts w:cs="Times New Roman"/>
          <w:sz w:val="22"/>
          <w:szCs w:val="22"/>
        </w:rPr>
      </w:pPr>
      <w:r w:rsidRPr="00230C15">
        <w:t>A</w:t>
      </w:r>
      <w:bookmarkStart w:id="266" w:name="_Hlk159328284"/>
      <w:r w:rsidRPr="00230C15">
        <w:t xml:space="preserve">nnexe n° </w:t>
      </w:r>
      <w:r>
        <w:t>3</w:t>
      </w:r>
      <w:r w:rsidRPr="00230C15">
        <w:t>: Modèle de caution de soumission</w:t>
      </w:r>
      <w:r w:rsidRPr="00230C15">
        <w:tab/>
      </w:r>
      <w:r w:rsidRPr="00230C15">
        <w:fldChar w:fldCharType="begin"/>
      </w:r>
      <w:r w:rsidRPr="00230C15">
        <w:instrText xml:space="preserve"> PAGEREF _Toc530309772 \h </w:instrText>
      </w:r>
      <w:r w:rsidRPr="00230C15">
        <w:fldChar w:fldCharType="separate"/>
      </w:r>
      <w:r w:rsidR="000F1B23">
        <w:t>113</w:t>
      </w:r>
      <w:r w:rsidRPr="00230C15">
        <w:fldChar w:fldCharType="end"/>
      </w:r>
    </w:p>
    <w:bookmarkEnd w:id="266"/>
    <w:p w:rsidR="002602FC" w:rsidRPr="00230C15" w:rsidRDefault="002602FC" w:rsidP="002602FC">
      <w:pPr>
        <w:pStyle w:val="TM2"/>
        <w:rPr>
          <w:rFonts w:cs="Times New Roman"/>
          <w:sz w:val="22"/>
          <w:szCs w:val="22"/>
        </w:rPr>
      </w:pPr>
      <w:r w:rsidRPr="00230C15">
        <w:t xml:space="preserve">Annexe n° </w:t>
      </w:r>
      <w:r>
        <w:t>4</w:t>
      </w:r>
      <w:r w:rsidRPr="00230C15">
        <w:t>: Modèle de cautionnement définitif</w:t>
      </w:r>
      <w:r w:rsidRPr="00230C15">
        <w:tab/>
      </w:r>
      <w:r w:rsidRPr="00230C15">
        <w:fldChar w:fldCharType="begin"/>
      </w:r>
      <w:r w:rsidRPr="00230C15">
        <w:instrText xml:space="preserve"> PAGEREF _Toc530309773 \h </w:instrText>
      </w:r>
      <w:r w:rsidRPr="00230C15">
        <w:fldChar w:fldCharType="separate"/>
      </w:r>
      <w:r w:rsidR="000F1B23">
        <w:t>113</w:t>
      </w:r>
      <w:r w:rsidRPr="00230C15">
        <w:fldChar w:fldCharType="end"/>
      </w:r>
    </w:p>
    <w:p w:rsidR="002602FC" w:rsidRPr="00230C15" w:rsidRDefault="002602FC" w:rsidP="002602FC">
      <w:pPr>
        <w:pStyle w:val="TM2"/>
        <w:rPr>
          <w:rFonts w:cs="Times New Roman"/>
          <w:sz w:val="22"/>
          <w:szCs w:val="22"/>
        </w:rPr>
      </w:pPr>
      <w:bookmarkStart w:id="267" w:name="_Hlk159275510"/>
      <w:r w:rsidRPr="00230C15">
        <w:t xml:space="preserve">Annexe n° </w:t>
      </w:r>
      <w:r>
        <w:t>5</w:t>
      </w:r>
      <w:r w:rsidRPr="00230C15">
        <w:t>: Modèle de caution d'avance de démarrage</w:t>
      </w:r>
      <w:r w:rsidRPr="00230C15">
        <w:tab/>
      </w:r>
      <w:r w:rsidRPr="00230C15">
        <w:fldChar w:fldCharType="begin"/>
      </w:r>
      <w:r w:rsidRPr="00230C15">
        <w:instrText xml:space="preserve"> PAGEREF _Toc530309774 \h </w:instrText>
      </w:r>
      <w:r w:rsidRPr="00230C15">
        <w:fldChar w:fldCharType="separate"/>
      </w:r>
      <w:r w:rsidR="000F1B23">
        <w:t>117</w:t>
      </w:r>
      <w:r w:rsidRPr="00230C15">
        <w:fldChar w:fldCharType="end"/>
      </w:r>
    </w:p>
    <w:bookmarkEnd w:id="267"/>
    <w:p w:rsidR="002602FC" w:rsidRDefault="002602FC" w:rsidP="002602FC">
      <w:pPr>
        <w:pStyle w:val="TM2"/>
      </w:pPr>
      <w:r w:rsidRPr="00230C15">
        <w:t>Annexe n°</w:t>
      </w:r>
      <w:r>
        <w:t>6</w:t>
      </w:r>
      <w:r w:rsidRPr="00230C15">
        <w:t xml:space="preserve"> : Modèle de caution de </w:t>
      </w:r>
      <w:r>
        <w:t>bonne exécution (</w:t>
      </w:r>
      <w:r w:rsidRPr="00230C15">
        <w:t>retenue de garantie</w:t>
      </w:r>
      <w:r>
        <w:t>)</w:t>
      </w:r>
      <w:r w:rsidRPr="00230C15">
        <w:tab/>
      </w:r>
      <w:r w:rsidRPr="00230C15">
        <w:fldChar w:fldCharType="begin"/>
      </w:r>
      <w:r w:rsidRPr="00230C15">
        <w:instrText xml:space="preserve"> PAGEREF _Toc530309775 \h </w:instrText>
      </w:r>
      <w:r w:rsidRPr="00230C15">
        <w:fldChar w:fldCharType="separate"/>
      </w:r>
      <w:r w:rsidR="000F1B23">
        <w:t>119</w:t>
      </w:r>
      <w:r w:rsidRPr="00230C15">
        <w:fldChar w:fldCharType="end"/>
      </w:r>
    </w:p>
    <w:p w:rsidR="002602FC" w:rsidRPr="00146097" w:rsidRDefault="002602FC" w:rsidP="002602FC">
      <w:pPr>
        <w:pStyle w:val="TM2"/>
      </w:pPr>
      <w:r w:rsidRPr="00230C15">
        <w:t>Annexe n°</w:t>
      </w:r>
      <w:r>
        <w:t>7</w:t>
      </w:r>
      <w:r w:rsidRPr="00230C15">
        <w:t xml:space="preserve"> : Modèle </w:t>
      </w:r>
      <w:r w:rsidRPr="00146097">
        <w:rPr>
          <w:i/>
          <w:iCs/>
        </w:rPr>
        <w:t xml:space="preserve">de </w:t>
      </w:r>
      <w:r w:rsidRPr="00146097">
        <w:rPr>
          <w:iCs/>
        </w:rPr>
        <w:t>Lettre de soumission de la proposition technique</w:t>
      </w:r>
      <w:r w:rsidRPr="00230C15">
        <w:tab/>
      </w:r>
      <w:r w:rsidRPr="00230C15">
        <w:fldChar w:fldCharType="begin"/>
      </w:r>
      <w:r w:rsidRPr="00230C15">
        <w:instrText xml:space="preserve"> PAGEREF _Toc530309775 \h </w:instrText>
      </w:r>
      <w:r w:rsidRPr="00230C15">
        <w:fldChar w:fldCharType="separate"/>
      </w:r>
      <w:r w:rsidR="000F1B23">
        <w:t>119</w:t>
      </w:r>
      <w:r w:rsidRPr="00230C15">
        <w:fldChar w:fldCharType="end"/>
      </w:r>
    </w:p>
    <w:p w:rsidR="002602FC" w:rsidRDefault="002602FC" w:rsidP="002602FC">
      <w:pPr>
        <w:pStyle w:val="TM2"/>
      </w:pPr>
      <w:r w:rsidRPr="00230C15">
        <w:t xml:space="preserve">Annexe n° </w:t>
      </w:r>
      <w:r>
        <w:t>8</w:t>
      </w:r>
      <w:r w:rsidRPr="00230C15">
        <w:t xml:space="preserve">: </w:t>
      </w:r>
      <w:r>
        <w:t xml:space="preserve">Modèle de </w:t>
      </w:r>
      <w:r w:rsidRPr="00230C15">
        <w:t>Cadre du planning</w:t>
      </w:r>
      <w:r w:rsidRPr="00230C15">
        <w:tab/>
      </w:r>
      <w:r w:rsidRPr="00230C15">
        <w:fldChar w:fldCharType="begin"/>
      </w:r>
      <w:r w:rsidRPr="00230C15">
        <w:instrText xml:space="preserve"> PAGEREF _Toc530309776 \h </w:instrText>
      </w:r>
      <w:r w:rsidRPr="00230C15">
        <w:fldChar w:fldCharType="separate"/>
      </w:r>
      <w:r w:rsidR="000F1B23">
        <w:t>121</w:t>
      </w:r>
      <w:r w:rsidRPr="00230C15">
        <w:fldChar w:fldCharType="end"/>
      </w:r>
    </w:p>
    <w:p w:rsidR="002602FC" w:rsidRPr="00230C15" w:rsidRDefault="002602FC" w:rsidP="002602FC">
      <w:pPr>
        <w:pStyle w:val="TM2"/>
        <w:rPr>
          <w:rFonts w:cs="Times New Roman"/>
          <w:sz w:val="22"/>
          <w:szCs w:val="22"/>
        </w:rPr>
      </w:pPr>
      <w:r>
        <w:t>A</w:t>
      </w:r>
      <w:r w:rsidRPr="00230C15">
        <w:t xml:space="preserve">nnexe n° </w:t>
      </w:r>
      <w:r>
        <w:t>9</w:t>
      </w:r>
      <w:r w:rsidRPr="00230C15">
        <w:t xml:space="preserve">: Modèle de </w:t>
      </w:r>
      <w:r>
        <w:t>liste de personnels à mobiliser</w:t>
      </w:r>
      <w:r w:rsidRPr="00230C15">
        <w:tab/>
      </w:r>
      <w:r w:rsidRPr="00230C15">
        <w:fldChar w:fldCharType="begin"/>
      </w:r>
      <w:r w:rsidRPr="00230C15">
        <w:instrText xml:space="preserve"> PAGEREF _Toc530309772 \h </w:instrText>
      </w:r>
      <w:r w:rsidRPr="00230C15">
        <w:fldChar w:fldCharType="separate"/>
      </w:r>
      <w:r w:rsidR="000F1B23">
        <w:t>113</w:t>
      </w:r>
      <w:r w:rsidRPr="00230C15">
        <w:fldChar w:fldCharType="end"/>
      </w:r>
    </w:p>
    <w:p w:rsidR="002602FC" w:rsidRDefault="002602FC" w:rsidP="002602FC">
      <w:pPr>
        <w:pStyle w:val="TM2"/>
      </w:pPr>
      <w:r>
        <w:t>A</w:t>
      </w:r>
      <w:r w:rsidRPr="00230C15">
        <w:t xml:space="preserve">nnexe n° </w:t>
      </w:r>
      <w:r>
        <w:t>10</w:t>
      </w:r>
      <w:r w:rsidRPr="00230C15">
        <w:t xml:space="preserve">: Modèle de </w:t>
      </w:r>
      <w:r>
        <w:t>fiches de prestations susceptibles d'etre sous traitees</w:t>
      </w:r>
      <w:r w:rsidRPr="00230C15">
        <w:tab/>
      </w:r>
      <w:r w:rsidRPr="00230C15">
        <w:fldChar w:fldCharType="begin"/>
      </w:r>
      <w:r w:rsidRPr="00230C15">
        <w:instrText xml:space="preserve"> PAGEREF _Toc530309772 \h </w:instrText>
      </w:r>
      <w:r w:rsidRPr="00230C15">
        <w:fldChar w:fldCharType="separate"/>
      </w:r>
      <w:r w:rsidR="000F1B23">
        <w:t>113</w:t>
      </w:r>
      <w:r w:rsidRPr="00230C15">
        <w:fldChar w:fldCharType="end"/>
      </w:r>
    </w:p>
    <w:p w:rsidR="002602FC" w:rsidRDefault="002602FC" w:rsidP="002602FC">
      <w:pPr>
        <w:pStyle w:val="TM2"/>
      </w:pPr>
      <w:r>
        <w:t>A</w:t>
      </w:r>
      <w:r w:rsidRPr="00230C15">
        <w:t xml:space="preserve">nnexe n° </w:t>
      </w:r>
      <w:r>
        <w:t>11</w:t>
      </w:r>
      <w:r w:rsidRPr="00230C15">
        <w:t xml:space="preserve">: Modèle de </w:t>
      </w:r>
      <w:r>
        <w:t>CV de personnels à mobiliser</w:t>
      </w:r>
      <w:r w:rsidRPr="00230C15">
        <w:tab/>
      </w:r>
      <w:r w:rsidRPr="00230C15">
        <w:fldChar w:fldCharType="begin"/>
      </w:r>
      <w:r w:rsidRPr="00230C15">
        <w:instrText xml:space="preserve"> PAGEREF _Toc530309772 \h </w:instrText>
      </w:r>
      <w:r w:rsidRPr="00230C15">
        <w:fldChar w:fldCharType="separate"/>
      </w:r>
      <w:r w:rsidR="000F1B23">
        <w:t>113</w:t>
      </w:r>
      <w:r w:rsidRPr="00230C15">
        <w:fldChar w:fldCharType="end"/>
      </w:r>
    </w:p>
    <w:p w:rsidR="002602FC" w:rsidRDefault="002602FC" w:rsidP="002602FC">
      <w:pPr>
        <w:pStyle w:val="TM2"/>
      </w:pPr>
      <w:r>
        <w:t>A</w:t>
      </w:r>
      <w:r w:rsidRPr="00230C15">
        <w:t xml:space="preserve">nnexe n° </w:t>
      </w:r>
      <w:r>
        <w:t>12</w:t>
      </w:r>
      <w:r w:rsidRPr="00230C15">
        <w:t xml:space="preserve">: Modèle </w:t>
      </w:r>
      <w:r>
        <w:t xml:space="preserve">de tableaux de référence du candidat </w:t>
      </w:r>
      <w:r w:rsidRPr="00230C15">
        <w:tab/>
      </w:r>
      <w:r w:rsidRPr="00230C15">
        <w:fldChar w:fldCharType="begin"/>
      </w:r>
      <w:r w:rsidRPr="00230C15">
        <w:instrText xml:space="preserve"> PAGEREF _Toc530309772 \h </w:instrText>
      </w:r>
      <w:r w:rsidRPr="00230C15">
        <w:fldChar w:fldCharType="separate"/>
      </w:r>
      <w:r w:rsidR="000F1B23">
        <w:t>113</w:t>
      </w:r>
      <w:r w:rsidRPr="00230C15">
        <w:fldChar w:fldCharType="end"/>
      </w:r>
    </w:p>
    <w:p w:rsidR="002602FC" w:rsidRDefault="002602FC" w:rsidP="002602FC">
      <w:pPr>
        <w:pStyle w:val="TM2"/>
      </w:pPr>
      <w:r>
        <w:t>A</w:t>
      </w:r>
      <w:r w:rsidRPr="00230C15">
        <w:t xml:space="preserve">nnexe n° </w:t>
      </w:r>
      <w:r>
        <w:t>13</w:t>
      </w:r>
      <w:r w:rsidRPr="00230C15">
        <w:t xml:space="preserve">: Modèle de </w:t>
      </w:r>
      <w:r>
        <w:t>descriptif de la méthodologie et du plan de travail</w:t>
      </w:r>
      <w:r w:rsidRPr="00230C15">
        <w:tab/>
      </w:r>
      <w:r w:rsidRPr="00230C15">
        <w:fldChar w:fldCharType="begin"/>
      </w:r>
      <w:r w:rsidRPr="00230C15">
        <w:instrText xml:space="preserve"> PAGEREF _Toc530309772 \h </w:instrText>
      </w:r>
      <w:r w:rsidRPr="00230C15">
        <w:fldChar w:fldCharType="separate"/>
      </w:r>
      <w:r w:rsidR="000F1B23">
        <w:t>113</w:t>
      </w:r>
      <w:r w:rsidRPr="00230C15">
        <w:fldChar w:fldCharType="end"/>
      </w:r>
    </w:p>
    <w:p w:rsidR="002602FC" w:rsidRDefault="002602FC" w:rsidP="002602FC">
      <w:pPr>
        <w:pStyle w:val="TM2"/>
      </w:pPr>
      <w:r>
        <w:t>A</w:t>
      </w:r>
      <w:r w:rsidRPr="00230C15">
        <w:t xml:space="preserve">nnexe n° </w:t>
      </w:r>
      <w:r>
        <w:t>14</w:t>
      </w:r>
      <w:r w:rsidRPr="00230C15">
        <w:t xml:space="preserve">: Modèle </w:t>
      </w:r>
      <w:r>
        <w:t xml:space="preserve">de fiche d'information relative au matériel essentiel </w:t>
      </w:r>
      <w:r w:rsidRPr="00230C15">
        <w:tab/>
      </w:r>
      <w:r w:rsidRPr="00230C15">
        <w:fldChar w:fldCharType="begin"/>
      </w:r>
      <w:r w:rsidRPr="00230C15">
        <w:instrText xml:space="preserve"> PAGEREF _Toc530309772 \h </w:instrText>
      </w:r>
      <w:r w:rsidRPr="00230C15">
        <w:fldChar w:fldCharType="separate"/>
      </w:r>
      <w:r w:rsidR="000F1B23">
        <w:t>113</w:t>
      </w:r>
      <w:r w:rsidRPr="00230C15">
        <w:fldChar w:fldCharType="end"/>
      </w:r>
    </w:p>
    <w:p w:rsidR="002602FC" w:rsidRDefault="002602FC" w:rsidP="002602FC">
      <w:pPr>
        <w:pStyle w:val="TM2"/>
      </w:pPr>
      <w:r>
        <w:t>A</w:t>
      </w:r>
      <w:r w:rsidRPr="00230C15">
        <w:t xml:space="preserve">nnexe n° </w:t>
      </w:r>
      <w:r>
        <w:t>15</w:t>
      </w:r>
      <w:r w:rsidRPr="00230C15">
        <w:t xml:space="preserve">: Modèle de </w:t>
      </w:r>
      <w:r>
        <w:t>déclaration sur l'honneur de visite du site</w:t>
      </w:r>
      <w:r w:rsidRPr="00230C15">
        <w:tab/>
      </w:r>
      <w:r w:rsidRPr="00230C15">
        <w:fldChar w:fldCharType="begin"/>
      </w:r>
      <w:r w:rsidRPr="00230C15">
        <w:instrText xml:space="preserve"> PAGEREF _Toc530309772 \h </w:instrText>
      </w:r>
      <w:r w:rsidRPr="00230C15">
        <w:fldChar w:fldCharType="separate"/>
      </w:r>
      <w:r w:rsidR="000F1B23">
        <w:t>113</w:t>
      </w:r>
      <w:r w:rsidRPr="00230C15">
        <w:fldChar w:fldCharType="end"/>
      </w:r>
    </w:p>
    <w:p w:rsidR="002602FC" w:rsidRPr="00B3559C" w:rsidRDefault="002602FC" w:rsidP="002602FC">
      <w:pPr>
        <w:rPr>
          <w:noProof/>
        </w:rPr>
      </w:pPr>
    </w:p>
    <w:p w:rsidR="002602FC" w:rsidRDefault="002602FC" w:rsidP="002602FC">
      <w:pPr>
        <w:rPr>
          <w:noProof/>
        </w:rPr>
      </w:pPr>
    </w:p>
    <w:p w:rsidR="002602FC" w:rsidRPr="00861212" w:rsidRDefault="002602FC" w:rsidP="002602FC">
      <w:pPr>
        <w:rPr>
          <w:noProof/>
        </w:rPr>
      </w:pPr>
    </w:p>
    <w:p w:rsidR="002602FC" w:rsidRPr="00A66157" w:rsidRDefault="002602FC" w:rsidP="002602FC">
      <w:pPr>
        <w:rPr>
          <w:noProof/>
        </w:rPr>
      </w:pPr>
    </w:p>
    <w:p w:rsidR="002602FC" w:rsidRDefault="002602FC" w:rsidP="002602FC">
      <w:pPr>
        <w:rPr>
          <w:rFonts w:ascii="Arial Narrow" w:eastAsia="Calibri" w:hAnsi="Arial Narrow" w:cs="Arial"/>
          <w:noProof/>
        </w:rPr>
      </w:pPr>
    </w:p>
    <w:p w:rsidR="002602FC" w:rsidRDefault="002602FC" w:rsidP="002602FC">
      <w:pPr>
        <w:rPr>
          <w:rFonts w:ascii="Arial Narrow" w:eastAsia="Calibri" w:hAnsi="Arial Narrow" w:cs="Arial"/>
          <w:noProof/>
        </w:rPr>
      </w:pPr>
    </w:p>
    <w:p w:rsidR="002602FC" w:rsidRDefault="002602FC" w:rsidP="002602FC">
      <w:pPr>
        <w:rPr>
          <w:rFonts w:ascii="Arial Narrow" w:eastAsia="Calibri" w:hAnsi="Arial Narrow" w:cs="Arial"/>
          <w:noProof/>
        </w:rPr>
      </w:pPr>
    </w:p>
    <w:p w:rsidR="002602FC" w:rsidRDefault="002602FC" w:rsidP="002602FC">
      <w:pPr>
        <w:rPr>
          <w:rFonts w:ascii="Arial Narrow" w:eastAsia="Calibri" w:hAnsi="Arial Narrow" w:cs="Arial"/>
          <w:noProof/>
        </w:rPr>
      </w:pPr>
    </w:p>
    <w:p w:rsidR="002602FC" w:rsidRDefault="002602FC" w:rsidP="002602FC">
      <w:pPr>
        <w:rPr>
          <w:rFonts w:ascii="Arial Narrow" w:eastAsia="Calibri" w:hAnsi="Arial Narrow" w:cs="Arial"/>
          <w:noProof/>
        </w:rPr>
      </w:pPr>
    </w:p>
    <w:p w:rsidR="002602FC" w:rsidRDefault="002602FC" w:rsidP="002602FC">
      <w:pPr>
        <w:rPr>
          <w:rFonts w:ascii="Arial Narrow" w:eastAsia="Calibri" w:hAnsi="Arial Narrow" w:cs="Arial"/>
          <w:noProof/>
        </w:rPr>
      </w:pPr>
    </w:p>
    <w:p w:rsidR="002602FC" w:rsidRDefault="002602FC" w:rsidP="002602FC">
      <w:pPr>
        <w:rPr>
          <w:rFonts w:ascii="Arial Narrow" w:eastAsia="Calibri" w:hAnsi="Arial Narrow" w:cs="Arial"/>
          <w:noProof/>
        </w:rPr>
      </w:pPr>
    </w:p>
    <w:p w:rsidR="002602FC" w:rsidRDefault="002602FC" w:rsidP="002602FC">
      <w:pPr>
        <w:rPr>
          <w:rFonts w:ascii="Arial Narrow" w:eastAsia="Calibri" w:hAnsi="Arial Narrow" w:cs="Arial"/>
          <w:noProof/>
        </w:rPr>
      </w:pPr>
    </w:p>
    <w:p w:rsidR="002602FC" w:rsidRDefault="002602FC" w:rsidP="002602FC">
      <w:pPr>
        <w:rPr>
          <w:rFonts w:ascii="Arial Narrow" w:eastAsia="Calibri" w:hAnsi="Arial Narrow" w:cs="Arial"/>
          <w:noProof/>
        </w:rPr>
      </w:pPr>
    </w:p>
    <w:p w:rsidR="002602FC" w:rsidRDefault="002602FC" w:rsidP="002602FC">
      <w:pPr>
        <w:rPr>
          <w:rFonts w:ascii="Arial Narrow" w:eastAsia="Calibri" w:hAnsi="Arial Narrow" w:cs="Arial"/>
          <w:noProof/>
        </w:rPr>
      </w:pPr>
    </w:p>
    <w:p w:rsidR="002602FC" w:rsidRDefault="002602FC" w:rsidP="002602FC">
      <w:pPr>
        <w:rPr>
          <w:rFonts w:ascii="Arial Narrow" w:eastAsia="Calibri" w:hAnsi="Arial Narrow" w:cs="Arial"/>
          <w:noProof/>
        </w:rPr>
      </w:pPr>
    </w:p>
    <w:p w:rsidR="002602FC" w:rsidRDefault="002602FC" w:rsidP="002602FC">
      <w:pPr>
        <w:rPr>
          <w:rFonts w:ascii="Arial Narrow" w:eastAsia="Calibri" w:hAnsi="Arial Narrow" w:cs="Arial"/>
          <w:noProof/>
        </w:rPr>
      </w:pPr>
    </w:p>
    <w:p w:rsidR="002602FC" w:rsidRDefault="002602FC" w:rsidP="002602FC">
      <w:pPr>
        <w:rPr>
          <w:rFonts w:ascii="Arial Narrow" w:eastAsia="Calibri" w:hAnsi="Arial Narrow" w:cs="Arial"/>
          <w:noProof/>
        </w:rPr>
      </w:pPr>
    </w:p>
    <w:p w:rsidR="002602FC" w:rsidRDefault="002602FC" w:rsidP="002602FC">
      <w:pPr>
        <w:rPr>
          <w:rFonts w:ascii="Arial Narrow" w:eastAsia="Calibri" w:hAnsi="Arial Narrow" w:cs="Arial"/>
          <w:noProof/>
        </w:rPr>
      </w:pPr>
    </w:p>
    <w:p w:rsidR="002602FC" w:rsidRDefault="002602FC" w:rsidP="002602FC">
      <w:pPr>
        <w:rPr>
          <w:rFonts w:ascii="Arial Narrow" w:eastAsia="Calibri" w:hAnsi="Arial Narrow" w:cs="Arial"/>
          <w:noProof/>
        </w:rPr>
      </w:pPr>
    </w:p>
    <w:p w:rsidR="002602FC" w:rsidRDefault="002602FC" w:rsidP="002602FC">
      <w:pPr>
        <w:rPr>
          <w:rFonts w:ascii="Arial Narrow" w:eastAsia="Calibri" w:hAnsi="Arial Narrow" w:cs="Arial"/>
          <w:noProof/>
        </w:rPr>
      </w:pPr>
    </w:p>
    <w:p w:rsidR="002602FC" w:rsidRPr="00766564" w:rsidRDefault="002602FC" w:rsidP="002602FC">
      <w:pPr>
        <w:widowControl w:val="0"/>
        <w:autoSpaceDE w:val="0"/>
        <w:spacing w:after="120" w:line="360" w:lineRule="auto"/>
        <w:rPr>
          <w:rFonts w:ascii="Arial Narrow" w:hAnsi="Arial Narrow" w:cs="Arial"/>
          <w:spacing w:val="34"/>
        </w:rPr>
      </w:pPr>
      <w:r w:rsidRPr="00230C15">
        <w:rPr>
          <w:rFonts w:ascii="Arial Narrow" w:hAnsi="Arial Narrow" w:cs="Arial"/>
          <w:spacing w:val="34"/>
        </w:rPr>
        <w:fldChar w:fldCharType="end"/>
      </w:r>
      <w:r w:rsidRPr="00F40671">
        <w:rPr>
          <w:rFonts w:ascii="Arial Narrow" w:hAnsi="Arial Narrow" w:cs="Arial"/>
          <w:b/>
          <w:bCs/>
          <w:caps/>
          <w:spacing w:val="36"/>
          <w:w w:val="80"/>
          <w:position w:val="-1"/>
          <w:sz w:val="36"/>
          <w:szCs w:val="60"/>
        </w:rPr>
        <w:t xml:space="preserve">Annexe n° 1: Modèle </w:t>
      </w:r>
      <w:r>
        <w:rPr>
          <w:rFonts w:ascii="Arial Narrow" w:hAnsi="Arial Narrow" w:cs="Arial"/>
          <w:b/>
          <w:bCs/>
          <w:caps/>
          <w:spacing w:val="36"/>
          <w:w w:val="80"/>
          <w:position w:val="-1"/>
          <w:sz w:val="36"/>
          <w:szCs w:val="60"/>
        </w:rPr>
        <w:t xml:space="preserve">DE DECLARATION </w:t>
      </w:r>
      <w:r w:rsidRPr="00F40671">
        <w:rPr>
          <w:rFonts w:ascii="Arial Narrow" w:hAnsi="Arial Narrow" w:cs="Arial"/>
          <w:b/>
          <w:bCs/>
          <w:caps/>
          <w:spacing w:val="36"/>
          <w:w w:val="80"/>
          <w:position w:val="-1"/>
          <w:sz w:val="36"/>
          <w:szCs w:val="60"/>
        </w:rPr>
        <w:t>D’INTENTION de soumissionNER</w:t>
      </w:r>
    </w:p>
    <w:p w:rsidR="002602FC" w:rsidRPr="00F40671" w:rsidRDefault="002602FC" w:rsidP="002602FC">
      <w:pPr>
        <w:widowControl w:val="0"/>
        <w:autoSpaceDE w:val="0"/>
        <w:adjustRightInd w:val="0"/>
        <w:spacing w:after="60" w:line="360" w:lineRule="auto"/>
        <w:rPr>
          <w:rFonts w:ascii="Arial Narrow" w:hAnsi="Arial Narrow" w:cs="Arial"/>
        </w:rPr>
      </w:pPr>
    </w:p>
    <w:p w:rsidR="002602FC" w:rsidRPr="00F40671" w:rsidRDefault="002602FC" w:rsidP="002602FC">
      <w:pPr>
        <w:widowControl w:val="0"/>
        <w:autoSpaceDE w:val="0"/>
        <w:adjustRightInd w:val="0"/>
        <w:spacing w:after="60" w:line="360" w:lineRule="auto"/>
        <w:ind w:left="107" w:right="3678"/>
        <w:rPr>
          <w:rFonts w:ascii="Arial Narrow" w:hAnsi="Arial Narrow" w:cs="Arial"/>
        </w:rPr>
      </w:pPr>
      <w:r w:rsidRPr="00F40671">
        <w:rPr>
          <w:rFonts w:ascii="Arial Narrow" w:hAnsi="Arial Narrow" w:cs="Arial"/>
        </w:rPr>
        <w:t>Je</w:t>
      </w:r>
      <w:r w:rsidRPr="00F40671">
        <w:rPr>
          <w:rFonts w:ascii="Arial Narrow" w:hAnsi="Arial Narrow" w:cs="Arial"/>
          <w:spacing w:val="7"/>
        </w:rPr>
        <w:t xml:space="preserve"> </w:t>
      </w:r>
      <w:r w:rsidRPr="00F40671">
        <w:rPr>
          <w:rFonts w:ascii="Arial Narrow" w:hAnsi="Arial Narrow" w:cs="Arial"/>
        </w:rPr>
        <w:t xml:space="preserve">soussigné, </w:t>
      </w:r>
    </w:p>
    <w:p w:rsidR="002602FC" w:rsidRPr="00F40671" w:rsidRDefault="002602FC" w:rsidP="002602FC">
      <w:pPr>
        <w:widowControl w:val="0"/>
        <w:autoSpaceDE w:val="0"/>
        <w:adjustRightInd w:val="0"/>
        <w:spacing w:after="60" w:line="360" w:lineRule="auto"/>
        <w:ind w:left="107" w:right="3678"/>
        <w:rPr>
          <w:rFonts w:ascii="Arial Narrow" w:hAnsi="Arial Narrow" w:cs="Arial"/>
        </w:rPr>
      </w:pPr>
      <w:r w:rsidRPr="00F40671">
        <w:rPr>
          <w:rFonts w:ascii="Arial Narrow" w:hAnsi="Arial Narrow" w:cs="Arial"/>
        </w:rPr>
        <w:t>Nationalité</w:t>
      </w:r>
      <w:r w:rsidRPr="00F40671">
        <w:rPr>
          <w:rFonts w:ascii="Arial Narrow" w:hAnsi="Arial Narrow" w:cs="Arial"/>
          <w:spacing w:val="7"/>
        </w:rPr>
        <w:t xml:space="preserve"> </w:t>
      </w:r>
      <w:r w:rsidRPr="00F40671">
        <w:rPr>
          <w:rFonts w:ascii="Arial Narrow" w:hAnsi="Arial Narrow" w:cs="Arial"/>
        </w:rPr>
        <w:t xml:space="preserve">: </w:t>
      </w:r>
    </w:p>
    <w:p w:rsidR="002602FC" w:rsidRPr="00F40671" w:rsidRDefault="002602FC" w:rsidP="002602FC">
      <w:pPr>
        <w:widowControl w:val="0"/>
        <w:autoSpaceDE w:val="0"/>
        <w:adjustRightInd w:val="0"/>
        <w:spacing w:after="60" w:line="360" w:lineRule="auto"/>
        <w:ind w:left="107" w:right="3678"/>
        <w:rPr>
          <w:rFonts w:ascii="Arial Narrow" w:hAnsi="Arial Narrow" w:cs="Arial"/>
        </w:rPr>
      </w:pPr>
      <w:r w:rsidRPr="00F40671">
        <w:rPr>
          <w:rFonts w:ascii="Arial Narrow" w:hAnsi="Arial Narrow" w:cs="Arial"/>
        </w:rPr>
        <w:t>Domicile</w:t>
      </w:r>
      <w:r w:rsidRPr="00F40671">
        <w:rPr>
          <w:rFonts w:ascii="Arial Narrow" w:hAnsi="Arial Narrow" w:cs="Arial"/>
          <w:spacing w:val="7"/>
        </w:rPr>
        <w:t xml:space="preserve"> </w:t>
      </w:r>
      <w:r w:rsidRPr="00F40671">
        <w:rPr>
          <w:rFonts w:ascii="Arial Narrow" w:hAnsi="Arial Narrow" w:cs="Arial"/>
        </w:rPr>
        <w:t xml:space="preserve">: </w:t>
      </w:r>
    </w:p>
    <w:p w:rsidR="002602FC" w:rsidRPr="00F40671" w:rsidRDefault="002602FC" w:rsidP="002602FC">
      <w:pPr>
        <w:widowControl w:val="0"/>
        <w:autoSpaceDE w:val="0"/>
        <w:adjustRightInd w:val="0"/>
        <w:spacing w:after="60" w:line="360" w:lineRule="auto"/>
        <w:ind w:left="107" w:right="3678"/>
        <w:rPr>
          <w:rFonts w:ascii="Arial Narrow" w:hAnsi="Arial Narrow" w:cs="Arial"/>
        </w:rPr>
      </w:pPr>
      <w:r w:rsidRPr="00F40671">
        <w:rPr>
          <w:rFonts w:ascii="Arial Narrow" w:hAnsi="Arial Narrow" w:cs="Arial"/>
        </w:rPr>
        <w:t>Fonction</w:t>
      </w:r>
      <w:r w:rsidRPr="00F40671">
        <w:rPr>
          <w:rFonts w:ascii="Arial Narrow" w:hAnsi="Arial Narrow" w:cs="Arial"/>
          <w:spacing w:val="7"/>
        </w:rPr>
        <w:t xml:space="preserve"> </w:t>
      </w:r>
      <w:r w:rsidRPr="00F40671">
        <w:rPr>
          <w:rFonts w:ascii="Arial Narrow" w:hAnsi="Arial Narrow" w:cs="Arial"/>
        </w:rPr>
        <w:t>:</w:t>
      </w:r>
    </w:p>
    <w:p w:rsidR="002602FC" w:rsidRPr="00F40671" w:rsidRDefault="002602FC" w:rsidP="002602FC">
      <w:pPr>
        <w:widowControl w:val="0"/>
        <w:autoSpaceDE w:val="0"/>
        <w:adjustRightInd w:val="0"/>
        <w:spacing w:after="60" w:line="360" w:lineRule="auto"/>
        <w:rPr>
          <w:rFonts w:ascii="Arial Narrow" w:hAnsi="Arial Narrow" w:cs="Arial"/>
        </w:rPr>
      </w:pPr>
    </w:p>
    <w:p w:rsidR="002602FC" w:rsidRPr="00F40671" w:rsidRDefault="002602FC" w:rsidP="002602FC">
      <w:pPr>
        <w:widowControl w:val="0"/>
        <w:autoSpaceDE w:val="0"/>
        <w:adjustRightInd w:val="0"/>
        <w:spacing w:after="60" w:line="360" w:lineRule="auto"/>
        <w:rPr>
          <w:rFonts w:ascii="Arial Narrow" w:hAnsi="Arial Narrow" w:cs="Arial"/>
        </w:rPr>
      </w:pPr>
    </w:p>
    <w:p w:rsidR="002602FC" w:rsidRPr="00F40671" w:rsidRDefault="002602FC" w:rsidP="002602FC">
      <w:pPr>
        <w:widowControl w:val="0"/>
        <w:autoSpaceDE w:val="0"/>
        <w:adjustRightInd w:val="0"/>
        <w:spacing w:after="60" w:line="360" w:lineRule="auto"/>
        <w:ind w:left="107" w:right="-214"/>
        <w:rPr>
          <w:rFonts w:ascii="Arial Narrow" w:hAnsi="Arial Narrow" w:cs="Arial"/>
        </w:rPr>
      </w:pPr>
      <w:r w:rsidRPr="00F40671">
        <w:rPr>
          <w:rFonts w:ascii="Arial Narrow" w:hAnsi="Arial Narrow" w:cs="Arial"/>
        </w:rPr>
        <w:t>En</w:t>
      </w:r>
      <w:r w:rsidRPr="00F40671">
        <w:rPr>
          <w:rFonts w:ascii="Arial Narrow" w:hAnsi="Arial Narrow" w:cs="Arial"/>
          <w:spacing w:val="24"/>
        </w:rPr>
        <w:t xml:space="preserve"> </w:t>
      </w:r>
      <w:r w:rsidRPr="00F40671">
        <w:rPr>
          <w:rFonts w:ascii="Arial Narrow" w:hAnsi="Arial Narrow" w:cs="Arial"/>
        </w:rPr>
        <w:t>vertu</w:t>
      </w:r>
      <w:r w:rsidRPr="00F40671">
        <w:rPr>
          <w:rFonts w:ascii="Arial Narrow" w:hAnsi="Arial Narrow" w:cs="Arial"/>
          <w:spacing w:val="24"/>
        </w:rPr>
        <w:t xml:space="preserve"> </w:t>
      </w:r>
      <w:r w:rsidRPr="00F40671">
        <w:rPr>
          <w:rFonts w:ascii="Arial Narrow" w:hAnsi="Arial Narrow" w:cs="Arial"/>
        </w:rPr>
        <w:t>de</w:t>
      </w:r>
      <w:r w:rsidRPr="00F40671">
        <w:rPr>
          <w:rFonts w:ascii="Arial Narrow" w:hAnsi="Arial Narrow" w:cs="Arial"/>
          <w:spacing w:val="24"/>
        </w:rPr>
        <w:t xml:space="preserve"> </w:t>
      </w:r>
      <w:r w:rsidRPr="00F40671">
        <w:rPr>
          <w:rFonts w:ascii="Arial Narrow" w:hAnsi="Arial Narrow" w:cs="Arial"/>
        </w:rPr>
        <w:t>mes</w:t>
      </w:r>
      <w:r w:rsidRPr="00F40671">
        <w:rPr>
          <w:rFonts w:ascii="Arial Narrow" w:hAnsi="Arial Narrow" w:cs="Arial"/>
          <w:spacing w:val="24"/>
        </w:rPr>
        <w:t xml:space="preserve"> </w:t>
      </w:r>
      <w:r w:rsidRPr="00F40671">
        <w:rPr>
          <w:rFonts w:ascii="Arial Narrow" w:hAnsi="Arial Narrow" w:cs="Arial"/>
        </w:rPr>
        <w:t>pouvoirs</w:t>
      </w:r>
      <w:r w:rsidRPr="00F40671">
        <w:rPr>
          <w:rFonts w:ascii="Arial Narrow" w:hAnsi="Arial Narrow" w:cs="Arial"/>
          <w:spacing w:val="24"/>
        </w:rPr>
        <w:t xml:space="preserve"> </w:t>
      </w:r>
      <w:r w:rsidRPr="00F40671">
        <w:rPr>
          <w:rFonts w:ascii="Arial Narrow" w:hAnsi="Arial Narrow" w:cs="Arial"/>
        </w:rPr>
        <w:t>de</w:t>
      </w:r>
      <w:r w:rsidRPr="00F40671">
        <w:rPr>
          <w:rFonts w:ascii="Arial Narrow" w:hAnsi="Arial Narrow" w:cs="Arial"/>
          <w:spacing w:val="24"/>
        </w:rPr>
        <w:t xml:space="preserve"> </w:t>
      </w:r>
      <w:r w:rsidRPr="00F40671">
        <w:rPr>
          <w:rFonts w:ascii="Arial Narrow" w:hAnsi="Arial Narrow" w:cs="Arial"/>
        </w:rPr>
        <w:t>Directeur</w:t>
      </w:r>
      <w:r w:rsidRPr="00F40671">
        <w:rPr>
          <w:rFonts w:ascii="Arial Narrow" w:hAnsi="Arial Narrow" w:cs="Arial"/>
          <w:spacing w:val="24"/>
        </w:rPr>
        <w:t xml:space="preserve"> </w:t>
      </w:r>
      <w:r w:rsidRPr="00F40671">
        <w:rPr>
          <w:rFonts w:ascii="Arial Narrow" w:hAnsi="Arial Narrow" w:cs="Arial"/>
        </w:rPr>
        <w:t>Général,</w:t>
      </w:r>
      <w:r w:rsidRPr="00F40671">
        <w:rPr>
          <w:rFonts w:ascii="Arial Narrow" w:hAnsi="Arial Narrow" w:cs="Arial"/>
          <w:spacing w:val="24"/>
        </w:rPr>
        <w:t xml:space="preserve"> </w:t>
      </w:r>
      <w:r w:rsidRPr="00F40671">
        <w:rPr>
          <w:rFonts w:ascii="Arial Narrow" w:hAnsi="Arial Narrow" w:cs="Arial"/>
        </w:rPr>
        <w:t>après</w:t>
      </w:r>
      <w:r w:rsidRPr="00F40671">
        <w:rPr>
          <w:rFonts w:ascii="Arial Narrow" w:hAnsi="Arial Narrow" w:cs="Arial"/>
          <w:spacing w:val="24"/>
        </w:rPr>
        <w:t xml:space="preserve"> </w:t>
      </w:r>
      <w:r w:rsidRPr="00F40671">
        <w:rPr>
          <w:rFonts w:ascii="Arial Narrow" w:hAnsi="Arial Narrow" w:cs="Arial"/>
        </w:rPr>
        <w:t>avoir</w:t>
      </w:r>
      <w:r w:rsidRPr="00F40671">
        <w:rPr>
          <w:rFonts w:ascii="Arial Narrow" w:hAnsi="Arial Narrow" w:cs="Arial"/>
          <w:spacing w:val="24"/>
        </w:rPr>
        <w:t xml:space="preserve"> </w:t>
      </w:r>
      <w:r w:rsidRPr="00F40671">
        <w:rPr>
          <w:rFonts w:ascii="Arial Narrow" w:hAnsi="Arial Narrow" w:cs="Arial"/>
        </w:rPr>
        <w:t>pris</w:t>
      </w:r>
      <w:r w:rsidRPr="00F40671">
        <w:rPr>
          <w:rFonts w:ascii="Arial Narrow" w:hAnsi="Arial Narrow" w:cs="Arial"/>
          <w:spacing w:val="24"/>
        </w:rPr>
        <w:t xml:space="preserve"> </w:t>
      </w:r>
      <w:r w:rsidRPr="00F40671">
        <w:rPr>
          <w:rFonts w:ascii="Arial Narrow" w:hAnsi="Arial Narrow" w:cs="Arial"/>
        </w:rPr>
        <w:t>connaissance</w:t>
      </w:r>
      <w:r w:rsidRPr="00F40671">
        <w:rPr>
          <w:rFonts w:ascii="Arial Narrow" w:hAnsi="Arial Narrow" w:cs="Arial"/>
          <w:spacing w:val="24"/>
        </w:rPr>
        <w:t xml:space="preserve"> </w:t>
      </w:r>
      <w:r w:rsidRPr="00F40671">
        <w:rPr>
          <w:rFonts w:ascii="Arial Narrow" w:hAnsi="Arial Narrow" w:cs="Arial"/>
        </w:rPr>
        <w:t>du</w:t>
      </w:r>
      <w:r w:rsidRPr="00F40671">
        <w:rPr>
          <w:rFonts w:ascii="Arial Narrow" w:hAnsi="Arial Narrow" w:cs="Arial"/>
          <w:spacing w:val="24"/>
        </w:rPr>
        <w:t xml:space="preserve"> </w:t>
      </w:r>
      <w:r w:rsidRPr="00F40671">
        <w:rPr>
          <w:rFonts w:ascii="Arial Narrow" w:hAnsi="Arial Narrow" w:cs="Arial"/>
        </w:rPr>
        <w:t>Dossier</w:t>
      </w:r>
      <w:r w:rsidRPr="00F40671">
        <w:rPr>
          <w:rFonts w:ascii="Arial Narrow" w:hAnsi="Arial Narrow" w:cs="Arial"/>
          <w:spacing w:val="24"/>
        </w:rPr>
        <w:t xml:space="preserve"> </w:t>
      </w:r>
      <w:r w:rsidRPr="00F40671">
        <w:rPr>
          <w:rFonts w:ascii="Arial Narrow" w:hAnsi="Arial Narrow" w:cs="Arial"/>
        </w:rPr>
        <w:t>d’Appel d’Offres</w:t>
      </w:r>
      <w:r w:rsidRPr="00F40671">
        <w:rPr>
          <w:rFonts w:ascii="Arial Narrow" w:hAnsi="Arial Narrow" w:cs="Arial"/>
          <w:spacing w:val="7"/>
        </w:rPr>
        <w:t xml:space="preserve"> </w:t>
      </w:r>
      <w:r w:rsidRPr="00F40671">
        <w:rPr>
          <w:rFonts w:ascii="Arial Narrow" w:hAnsi="Arial Narrow" w:cs="Arial"/>
        </w:rPr>
        <w:t>National</w:t>
      </w:r>
      <w:r w:rsidRPr="00F40671">
        <w:rPr>
          <w:rFonts w:ascii="Arial Narrow" w:hAnsi="Arial Narrow" w:cs="Arial"/>
          <w:spacing w:val="7"/>
        </w:rPr>
        <w:t xml:space="preserve"> </w:t>
      </w:r>
      <w:r w:rsidRPr="00F40671">
        <w:rPr>
          <w:rFonts w:ascii="Arial Narrow" w:hAnsi="Arial Narrow" w:cs="Arial"/>
        </w:rPr>
        <w:t>n°</w:t>
      </w:r>
      <w:r w:rsidRPr="00F40671">
        <w:rPr>
          <w:rFonts w:ascii="Arial Narrow" w:hAnsi="Arial Narrow" w:cs="Arial"/>
          <w:i/>
          <w:iCs/>
        </w:rPr>
        <w:t>[indiquer</w:t>
      </w:r>
      <w:r w:rsidRPr="00F40671">
        <w:rPr>
          <w:rFonts w:ascii="Arial Narrow" w:hAnsi="Arial Narrow" w:cs="Arial"/>
          <w:i/>
          <w:iCs/>
          <w:spacing w:val="6"/>
        </w:rPr>
        <w:t xml:space="preserve"> </w:t>
      </w:r>
      <w:r w:rsidRPr="00F40671">
        <w:rPr>
          <w:rFonts w:ascii="Arial Narrow" w:hAnsi="Arial Narrow" w:cs="Arial"/>
          <w:i/>
          <w:iCs/>
        </w:rPr>
        <w:t>la</w:t>
      </w:r>
      <w:r w:rsidRPr="00F40671">
        <w:rPr>
          <w:rFonts w:ascii="Arial Narrow" w:hAnsi="Arial Narrow" w:cs="Arial"/>
          <w:i/>
          <w:iCs/>
          <w:spacing w:val="6"/>
        </w:rPr>
        <w:t xml:space="preserve"> </w:t>
      </w:r>
      <w:r w:rsidRPr="00F40671">
        <w:rPr>
          <w:rFonts w:ascii="Arial Narrow" w:hAnsi="Arial Narrow" w:cs="Arial"/>
          <w:i/>
          <w:iCs/>
        </w:rPr>
        <w:t>nature</w:t>
      </w:r>
      <w:r w:rsidRPr="00F40671">
        <w:rPr>
          <w:rFonts w:ascii="Arial Narrow" w:hAnsi="Arial Narrow" w:cs="Arial"/>
          <w:i/>
          <w:iCs/>
          <w:spacing w:val="6"/>
        </w:rPr>
        <w:t xml:space="preserve"> </w:t>
      </w:r>
      <w:r w:rsidRPr="00F40671">
        <w:rPr>
          <w:rFonts w:ascii="Arial Narrow" w:hAnsi="Arial Narrow" w:cs="Arial"/>
          <w:i/>
          <w:iCs/>
        </w:rPr>
        <w:t>de</w:t>
      </w:r>
      <w:r w:rsidRPr="00F40671">
        <w:rPr>
          <w:rFonts w:ascii="Arial Narrow" w:hAnsi="Arial Narrow" w:cs="Arial"/>
          <w:i/>
          <w:iCs/>
          <w:spacing w:val="6"/>
        </w:rPr>
        <w:t xml:space="preserve"> </w:t>
      </w:r>
      <w:r w:rsidRPr="00F40671">
        <w:rPr>
          <w:rFonts w:ascii="Arial Narrow" w:hAnsi="Arial Narrow" w:cs="Arial"/>
          <w:i/>
          <w:iCs/>
        </w:rPr>
        <w:t>la</w:t>
      </w:r>
      <w:r w:rsidRPr="00F40671">
        <w:rPr>
          <w:rFonts w:ascii="Arial Narrow" w:hAnsi="Arial Narrow" w:cs="Arial"/>
          <w:i/>
          <w:iCs/>
          <w:spacing w:val="6"/>
        </w:rPr>
        <w:t xml:space="preserve"> </w:t>
      </w:r>
      <w:r w:rsidRPr="00F40671">
        <w:rPr>
          <w:rFonts w:ascii="Arial Narrow" w:hAnsi="Arial Narrow" w:cs="Arial"/>
          <w:i/>
          <w:iCs/>
        </w:rPr>
        <w:t>prestation].</w:t>
      </w:r>
    </w:p>
    <w:p w:rsidR="002602FC" w:rsidRPr="00F40671" w:rsidRDefault="002602FC" w:rsidP="002602FC">
      <w:pPr>
        <w:widowControl w:val="0"/>
        <w:autoSpaceDE w:val="0"/>
        <w:adjustRightInd w:val="0"/>
        <w:spacing w:after="60" w:line="360" w:lineRule="auto"/>
        <w:rPr>
          <w:rFonts w:ascii="Arial Narrow" w:hAnsi="Arial Narrow" w:cs="Arial"/>
        </w:rPr>
      </w:pPr>
    </w:p>
    <w:p w:rsidR="002602FC" w:rsidRPr="00F40671" w:rsidRDefault="002602FC" w:rsidP="002602FC">
      <w:pPr>
        <w:widowControl w:val="0"/>
        <w:autoSpaceDE w:val="0"/>
        <w:adjustRightInd w:val="0"/>
        <w:spacing w:after="60" w:line="360" w:lineRule="auto"/>
        <w:rPr>
          <w:rFonts w:ascii="Arial Narrow" w:hAnsi="Arial Narrow" w:cs="Arial"/>
        </w:rPr>
      </w:pPr>
    </w:p>
    <w:p w:rsidR="002602FC" w:rsidRPr="00F40671" w:rsidRDefault="002602FC" w:rsidP="002602FC">
      <w:pPr>
        <w:widowControl w:val="0"/>
        <w:autoSpaceDE w:val="0"/>
        <w:adjustRightInd w:val="0"/>
        <w:spacing w:after="60" w:line="360" w:lineRule="auto"/>
        <w:ind w:left="107" w:right="-20"/>
        <w:rPr>
          <w:rFonts w:ascii="Arial Narrow" w:hAnsi="Arial Narrow" w:cs="Arial"/>
        </w:rPr>
      </w:pPr>
      <w:r w:rsidRPr="00F40671">
        <w:rPr>
          <w:rFonts w:ascii="Arial Narrow" w:hAnsi="Arial Narrow" w:cs="Arial"/>
        </w:rPr>
        <w:t>Déclare</w:t>
      </w:r>
      <w:r w:rsidRPr="00F40671">
        <w:rPr>
          <w:rFonts w:ascii="Arial Narrow" w:hAnsi="Arial Narrow" w:cs="Arial"/>
          <w:spacing w:val="7"/>
        </w:rPr>
        <w:t xml:space="preserve"> </w:t>
      </w:r>
      <w:r w:rsidRPr="00F40671">
        <w:rPr>
          <w:rFonts w:ascii="Arial Narrow" w:hAnsi="Arial Narrow" w:cs="Arial"/>
        </w:rPr>
        <w:t>par</w:t>
      </w:r>
      <w:r w:rsidRPr="00F40671">
        <w:rPr>
          <w:rFonts w:ascii="Arial Narrow" w:hAnsi="Arial Narrow" w:cs="Arial"/>
          <w:spacing w:val="7"/>
        </w:rPr>
        <w:t xml:space="preserve"> </w:t>
      </w:r>
      <w:r w:rsidRPr="00F40671">
        <w:rPr>
          <w:rFonts w:ascii="Arial Narrow" w:hAnsi="Arial Narrow" w:cs="Arial"/>
        </w:rPr>
        <w:t>la</w:t>
      </w:r>
      <w:r w:rsidRPr="00F40671">
        <w:rPr>
          <w:rFonts w:ascii="Arial Narrow" w:hAnsi="Arial Narrow" w:cs="Arial"/>
          <w:spacing w:val="7"/>
        </w:rPr>
        <w:t xml:space="preserve"> </w:t>
      </w:r>
      <w:r w:rsidRPr="00F40671">
        <w:rPr>
          <w:rFonts w:ascii="Arial Narrow" w:hAnsi="Arial Narrow" w:cs="Arial"/>
        </w:rPr>
        <w:t>présente,</w:t>
      </w:r>
      <w:r w:rsidRPr="00F40671">
        <w:rPr>
          <w:rFonts w:ascii="Arial Narrow" w:hAnsi="Arial Narrow" w:cs="Arial"/>
          <w:spacing w:val="7"/>
        </w:rPr>
        <w:t xml:space="preserve"> </w:t>
      </w:r>
      <w:r w:rsidRPr="00F40671">
        <w:rPr>
          <w:rFonts w:ascii="Arial Narrow" w:hAnsi="Arial Narrow" w:cs="Arial"/>
        </w:rPr>
        <w:t>l’intention</w:t>
      </w:r>
      <w:r w:rsidRPr="00F40671">
        <w:rPr>
          <w:rFonts w:ascii="Arial Narrow" w:hAnsi="Arial Narrow" w:cs="Arial"/>
          <w:spacing w:val="7"/>
        </w:rPr>
        <w:t xml:space="preserve"> </w:t>
      </w:r>
      <w:r w:rsidRPr="00F40671">
        <w:rPr>
          <w:rFonts w:ascii="Arial Narrow" w:hAnsi="Arial Narrow" w:cs="Arial"/>
        </w:rPr>
        <w:t>de</w:t>
      </w:r>
      <w:r w:rsidRPr="00F40671">
        <w:rPr>
          <w:rFonts w:ascii="Arial Narrow" w:hAnsi="Arial Narrow" w:cs="Arial"/>
          <w:spacing w:val="7"/>
        </w:rPr>
        <w:t xml:space="preserve"> </w:t>
      </w:r>
      <w:r w:rsidRPr="00F40671">
        <w:rPr>
          <w:rFonts w:ascii="Arial Narrow" w:hAnsi="Arial Narrow" w:cs="Arial"/>
        </w:rPr>
        <w:t>soumissionner</w:t>
      </w:r>
      <w:r w:rsidRPr="00F40671">
        <w:rPr>
          <w:rFonts w:ascii="Arial Narrow" w:hAnsi="Arial Narrow" w:cs="Arial"/>
          <w:spacing w:val="7"/>
        </w:rPr>
        <w:t xml:space="preserve"> </w:t>
      </w:r>
      <w:r w:rsidRPr="00F40671">
        <w:rPr>
          <w:rFonts w:ascii="Arial Narrow" w:hAnsi="Arial Narrow" w:cs="Arial"/>
        </w:rPr>
        <w:t>pour</w:t>
      </w:r>
      <w:r w:rsidRPr="00F40671">
        <w:rPr>
          <w:rFonts w:ascii="Arial Narrow" w:hAnsi="Arial Narrow" w:cs="Arial"/>
          <w:spacing w:val="7"/>
        </w:rPr>
        <w:t xml:space="preserve"> </w:t>
      </w:r>
      <w:r w:rsidRPr="00F40671">
        <w:rPr>
          <w:rFonts w:ascii="Arial Narrow" w:hAnsi="Arial Narrow" w:cs="Arial"/>
        </w:rPr>
        <w:t>cet</w:t>
      </w:r>
      <w:r w:rsidRPr="00F40671">
        <w:rPr>
          <w:rFonts w:ascii="Arial Narrow" w:hAnsi="Arial Narrow" w:cs="Arial"/>
          <w:spacing w:val="7"/>
        </w:rPr>
        <w:t xml:space="preserve"> </w:t>
      </w:r>
      <w:r w:rsidRPr="00F40671">
        <w:rPr>
          <w:rFonts w:ascii="Arial Narrow" w:hAnsi="Arial Narrow" w:cs="Arial"/>
        </w:rPr>
        <w:t>Appel</w:t>
      </w:r>
      <w:r w:rsidRPr="00F40671">
        <w:rPr>
          <w:rFonts w:ascii="Arial Narrow" w:hAnsi="Arial Narrow" w:cs="Arial"/>
          <w:spacing w:val="7"/>
        </w:rPr>
        <w:t xml:space="preserve"> </w:t>
      </w:r>
      <w:r w:rsidRPr="00F40671">
        <w:rPr>
          <w:rFonts w:ascii="Arial Narrow" w:hAnsi="Arial Narrow" w:cs="Arial"/>
        </w:rPr>
        <w:t>d’Offres.</w:t>
      </w:r>
    </w:p>
    <w:p w:rsidR="002602FC" w:rsidRPr="00F40671" w:rsidRDefault="002602FC" w:rsidP="002602FC">
      <w:pPr>
        <w:widowControl w:val="0"/>
        <w:autoSpaceDE w:val="0"/>
        <w:adjustRightInd w:val="0"/>
        <w:spacing w:after="60" w:line="360" w:lineRule="auto"/>
        <w:rPr>
          <w:rFonts w:ascii="Arial Narrow" w:hAnsi="Arial Narrow" w:cs="Arial"/>
        </w:rPr>
      </w:pPr>
    </w:p>
    <w:p w:rsidR="002602FC" w:rsidRPr="00F40671" w:rsidRDefault="002602FC" w:rsidP="002602FC">
      <w:pPr>
        <w:widowControl w:val="0"/>
        <w:autoSpaceDE w:val="0"/>
        <w:adjustRightInd w:val="0"/>
        <w:spacing w:after="60" w:line="360" w:lineRule="auto"/>
        <w:rPr>
          <w:rFonts w:ascii="Arial Narrow" w:hAnsi="Arial Narrow" w:cs="Arial"/>
        </w:rPr>
      </w:pPr>
    </w:p>
    <w:p w:rsidR="002602FC" w:rsidRPr="00F40671" w:rsidRDefault="002602FC" w:rsidP="002602FC">
      <w:pPr>
        <w:widowControl w:val="0"/>
        <w:tabs>
          <w:tab w:val="left" w:pos="8100"/>
          <w:tab w:val="left" w:pos="10820"/>
        </w:tabs>
        <w:autoSpaceDE w:val="0"/>
        <w:adjustRightInd w:val="0"/>
        <w:spacing w:after="60" w:line="360" w:lineRule="auto"/>
        <w:ind w:left="2268" w:right="-92"/>
        <w:rPr>
          <w:rFonts w:ascii="Arial Narrow" w:hAnsi="Arial Narrow" w:cs="Arial"/>
        </w:rPr>
      </w:pPr>
      <w:r w:rsidRPr="00F40671">
        <w:rPr>
          <w:rFonts w:ascii="Arial Narrow" w:hAnsi="Arial Narrow" w:cs="Arial"/>
        </w:rPr>
        <w:t xml:space="preserve">                    Fait</w:t>
      </w:r>
      <w:r w:rsidRPr="00F40671">
        <w:rPr>
          <w:rFonts w:ascii="Arial Narrow" w:hAnsi="Arial Narrow" w:cs="Arial"/>
          <w:spacing w:val="7"/>
        </w:rPr>
        <w:t xml:space="preserve"> </w:t>
      </w:r>
      <w:r w:rsidRPr="00F40671">
        <w:rPr>
          <w:rFonts w:ascii="Arial Narrow" w:hAnsi="Arial Narrow" w:cs="Arial"/>
        </w:rPr>
        <w:t>à</w:t>
      </w:r>
      <w:r w:rsidRPr="00F40671">
        <w:rPr>
          <w:rFonts w:ascii="Arial Narrow" w:hAnsi="Arial Narrow" w:cs="Arial"/>
          <w:spacing w:val="7"/>
        </w:rPr>
        <w:t xml:space="preserve"> </w:t>
      </w:r>
      <w:r w:rsidRPr="00F40671">
        <w:rPr>
          <w:rFonts w:ascii="Arial Narrow" w:hAnsi="Arial Narrow" w:cs="Arial"/>
          <w:u w:val="single"/>
        </w:rPr>
        <w:t xml:space="preserve"> ________________</w:t>
      </w:r>
      <w:r w:rsidRPr="00F40671">
        <w:rPr>
          <w:rFonts w:ascii="Arial Narrow" w:hAnsi="Arial Narrow" w:cs="Arial"/>
        </w:rPr>
        <w:t>le</w:t>
      </w:r>
      <w:r w:rsidRPr="00F40671">
        <w:rPr>
          <w:rFonts w:ascii="Arial Narrow" w:hAnsi="Arial Narrow" w:cs="Arial"/>
          <w:spacing w:val="7"/>
        </w:rPr>
        <w:t xml:space="preserve"> </w:t>
      </w:r>
      <w:r w:rsidRPr="00F40671">
        <w:rPr>
          <w:rFonts w:ascii="Arial Narrow" w:hAnsi="Arial Narrow" w:cs="Arial"/>
          <w:u w:val="single"/>
        </w:rPr>
        <w:t xml:space="preserve"> </w:t>
      </w:r>
      <w:r w:rsidRPr="00F40671">
        <w:rPr>
          <w:rFonts w:ascii="Arial Narrow" w:hAnsi="Arial Narrow" w:cs="Arial"/>
          <w:u w:val="single"/>
        </w:rPr>
        <w:tab/>
      </w:r>
    </w:p>
    <w:p w:rsidR="002602FC" w:rsidRPr="00F40671" w:rsidRDefault="002602FC" w:rsidP="002602FC">
      <w:pPr>
        <w:widowControl w:val="0"/>
        <w:autoSpaceDE w:val="0"/>
        <w:adjustRightInd w:val="0"/>
        <w:spacing w:after="60" w:line="360" w:lineRule="auto"/>
        <w:rPr>
          <w:rFonts w:ascii="Arial Narrow" w:hAnsi="Arial Narrow" w:cs="Arial"/>
        </w:rPr>
      </w:pPr>
    </w:p>
    <w:p w:rsidR="002602FC" w:rsidRPr="00F40671" w:rsidRDefault="002602FC" w:rsidP="002602FC">
      <w:pPr>
        <w:widowControl w:val="0"/>
        <w:autoSpaceDE w:val="0"/>
        <w:adjustRightInd w:val="0"/>
        <w:spacing w:after="60" w:line="360" w:lineRule="auto"/>
        <w:rPr>
          <w:rFonts w:ascii="Arial Narrow" w:hAnsi="Arial Narrow" w:cs="Arial"/>
        </w:rPr>
      </w:pPr>
    </w:p>
    <w:p w:rsidR="002602FC" w:rsidRPr="00F40671" w:rsidRDefault="002602FC" w:rsidP="002602FC">
      <w:pPr>
        <w:widowControl w:val="0"/>
        <w:autoSpaceDE w:val="0"/>
        <w:adjustRightInd w:val="0"/>
        <w:spacing w:after="60" w:line="360" w:lineRule="auto"/>
        <w:ind w:left="2880" w:right="-55" w:firstLine="720"/>
        <w:rPr>
          <w:rFonts w:ascii="Arial Narrow" w:hAnsi="Arial Narrow" w:cs="Arial"/>
        </w:rPr>
      </w:pPr>
      <w:r w:rsidRPr="00F40671">
        <w:rPr>
          <w:rFonts w:ascii="Arial Narrow" w:hAnsi="Arial Narrow" w:cs="Arial"/>
        </w:rPr>
        <w:t>Signature,</w:t>
      </w:r>
      <w:r w:rsidRPr="00F40671">
        <w:rPr>
          <w:rFonts w:ascii="Arial Narrow" w:hAnsi="Arial Narrow" w:cs="Arial"/>
          <w:spacing w:val="7"/>
        </w:rPr>
        <w:t xml:space="preserve"> </w:t>
      </w:r>
      <w:r w:rsidRPr="00F40671">
        <w:rPr>
          <w:rFonts w:ascii="Arial Narrow" w:hAnsi="Arial Narrow" w:cs="Arial"/>
        </w:rPr>
        <w:t>nom</w:t>
      </w:r>
      <w:r w:rsidRPr="00F40671">
        <w:rPr>
          <w:rFonts w:ascii="Arial Narrow" w:hAnsi="Arial Narrow" w:cs="Arial"/>
          <w:spacing w:val="7"/>
        </w:rPr>
        <w:t xml:space="preserve"> </w:t>
      </w:r>
      <w:r w:rsidRPr="00F40671">
        <w:rPr>
          <w:rFonts w:ascii="Arial Narrow" w:hAnsi="Arial Narrow" w:cs="Arial"/>
        </w:rPr>
        <w:t>et</w:t>
      </w:r>
      <w:r w:rsidRPr="00F40671">
        <w:rPr>
          <w:rFonts w:ascii="Arial Narrow" w:hAnsi="Arial Narrow" w:cs="Arial"/>
          <w:spacing w:val="7"/>
        </w:rPr>
        <w:t xml:space="preserve"> </w:t>
      </w:r>
      <w:r w:rsidRPr="00F40671">
        <w:rPr>
          <w:rFonts w:ascii="Arial Narrow" w:hAnsi="Arial Narrow" w:cs="Arial"/>
        </w:rPr>
        <w:t>cachet</w:t>
      </w:r>
      <w:r w:rsidRPr="00F40671">
        <w:rPr>
          <w:rFonts w:ascii="Arial Narrow" w:hAnsi="Arial Narrow" w:cs="Arial"/>
          <w:spacing w:val="7"/>
        </w:rPr>
        <w:t xml:space="preserve"> </w:t>
      </w:r>
      <w:r w:rsidRPr="00F40671">
        <w:rPr>
          <w:rFonts w:ascii="Arial Narrow" w:hAnsi="Arial Narrow" w:cs="Arial"/>
        </w:rPr>
        <w:t>du</w:t>
      </w:r>
      <w:r w:rsidRPr="00F40671">
        <w:rPr>
          <w:rFonts w:ascii="Arial Narrow" w:hAnsi="Arial Narrow" w:cs="Arial"/>
          <w:spacing w:val="7"/>
        </w:rPr>
        <w:t xml:space="preserve"> </w:t>
      </w:r>
      <w:r w:rsidRPr="00F40671">
        <w:rPr>
          <w:rFonts w:ascii="Arial Narrow" w:hAnsi="Arial Narrow" w:cs="Arial"/>
        </w:rPr>
        <w:t>soumissionnaire</w:t>
      </w:r>
    </w:p>
    <w:p w:rsidR="002602FC" w:rsidRPr="000D7C7E" w:rsidRDefault="002602FC" w:rsidP="002602FC">
      <w:pPr>
        <w:widowControl w:val="0"/>
        <w:autoSpaceDE w:val="0"/>
        <w:spacing w:after="120" w:line="360" w:lineRule="auto"/>
        <w:rPr>
          <w:rFonts w:ascii="Arial Narrow" w:hAnsi="Arial Narrow" w:cs="Arial"/>
          <w:color w:val="FF0000"/>
          <w:spacing w:val="34"/>
        </w:rPr>
      </w:pPr>
    </w:p>
    <w:p w:rsidR="002602FC" w:rsidRDefault="002602FC" w:rsidP="002602FC">
      <w:pPr>
        <w:widowControl w:val="0"/>
        <w:autoSpaceDE w:val="0"/>
        <w:spacing w:line="360" w:lineRule="auto"/>
        <w:rPr>
          <w:rFonts w:ascii="Arial Narrow" w:hAnsi="Arial Narrow" w:cs="Arial"/>
          <w:spacing w:val="34"/>
        </w:rPr>
      </w:pPr>
    </w:p>
    <w:p w:rsidR="002602FC" w:rsidRDefault="002602FC" w:rsidP="002602FC">
      <w:pPr>
        <w:widowControl w:val="0"/>
        <w:autoSpaceDE w:val="0"/>
        <w:spacing w:line="360" w:lineRule="auto"/>
        <w:rPr>
          <w:rFonts w:ascii="Arial Narrow" w:hAnsi="Arial Narrow" w:cs="Arial"/>
          <w:spacing w:val="34"/>
        </w:rPr>
      </w:pPr>
    </w:p>
    <w:p w:rsidR="002602FC" w:rsidRDefault="002602FC" w:rsidP="002602FC">
      <w:pPr>
        <w:widowControl w:val="0"/>
        <w:autoSpaceDE w:val="0"/>
        <w:spacing w:line="360" w:lineRule="auto"/>
        <w:rPr>
          <w:rFonts w:ascii="Arial Narrow" w:hAnsi="Arial Narrow" w:cs="Arial"/>
          <w:spacing w:val="34"/>
        </w:rPr>
      </w:pPr>
    </w:p>
    <w:p w:rsidR="002602FC" w:rsidRDefault="002602FC" w:rsidP="002602FC">
      <w:pPr>
        <w:widowControl w:val="0"/>
        <w:autoSpaceDE w:val="0"/>
        <w:spacing w:line="360" w:lineRule="auto"/>
        <w:rPr>
          <w:rFonts w:ascii="Arial Narrow" w:hAnsi="Arial Narrow" w:cs="Arial"/>
          <w:spacing w:val="34"/>
        </w:rPr>
      </w:pPr>
    </w:p>
    <w:p w:rsidR="002602FC" w:rsidRDefault="002602FC" w:rsidP="002602FC">
      <w:pPr>
        <w:widowControl w:val="0"/>
        <w:autoSpaceDE w:val="0"/>
        <w:spacing w:line="360" w:lineRule="auto"/>
        <w:rPr>
          <w:rFonts w:ascii="Arial Narrow" w:hAnsi="Arial Narrow" w:cs="Arial"/>
          <w:spacing w:val="34"/>
        </w:rPr>
      </w:pPr>
    </w:p>
    <w:p w:rsidR="002602FC" w:rsidRDefault="002602FC" w:rsidP="002602FC">
      <w:pPr>
        <w:widowControl w:val="0"/>
        <w:autoSpaceDE w:val="0"/>
        <w:spacing w:line="360" w:lineRule="auto"/>
        <w:rPr>
          <w:rFonts w:ascii="Arial Narrow" w:hAnsi="Arial Narrow" w:cs="Arial"/>
          <w:spacing w:val="34"/>
        </w:rPr>
      </w:pPr>
    </w:p>
    <w:p w:rsidR="002602FC" w:rsidRDefault="002602FC" w:rsidP="002602FC">
      <w:pPr>
        <w:widowControl w:val="0"/>
        <w:autoSpaceDE w:val="0"/>
        <w:spacing w:line="360" w:lineRule="auto"/>
        <w:rPr>
          <w:rFonts w:ascii="Arial Narrow" w:hAnsi="Arial Narrow" w:cs="Arial"/>
          <w:spacing w:val="34"/>
        </w:rPr>
      </w:pPr>
    </w:p>
    <w:p w:rsidR="002602FC" w:rsidRDefault="002602FC" w:rsidP="002602FC">
      <w:pPr>
        <w:widowControl w:val="0"/>
        <w:autoSpaceDE w:val="0"/>
        <w:spacing w:line="360" w:lineRule="auto"/>
        <w:rPr>
          <w:rFonts w:ascii="Arial Narrow" w:hAnsi="Arial Narrow" w:cs="Arial"/>
          <w:spacing w:val="34"/>
        </w:rPr>
      </w:pPr>
    </w:p>
    <w:p w:rsidR="002602FC" w:rsidRPr="00230C15" w:rsidRDefault="002602FC" w:rsidP="002602FC">
      <w:pPr>
        <w:widowControl w:val="0"/>
        <w:autoSpaceDE w:val="0"/>
        <w:spacing w:line="360" w:lineRule="auto"/>
        <w:rPr>
          <w:rFonts w:ascii="Arial Narrow" w:hAnsi="Arial Narrow" w:cs="Arial"/>
          <w:spacing w:val="34"/>
        </w:rPr>
      </w:pPr>
    </w:p>
    <w:p w:rsidR="002602FC" w:rsidRPr="00230C15" w:rsidRDefault="002602FC" w:rsidP="002602FC">
      <w:pPr>
        <w:pStyle w:val="DTAOtitre"/>
      </w:pPr>
      <w:bookmarkStart w:id="268" w:name="_Toc530309771"/>
      <w:bookmarkStart w:id="269" w:name="_Toc97557129"/>
      <w:bookmarkStart w:id="270" w:name="ANNEXES"/>
      <w:r>
        <w:t>A</w:t>
      </w:r>
      <w:r w:rsidRPr="00230C15">
        <w:t xml:space="preserve">nnexe n° </w:t>
      </w:r>
      <w:r>
        <w:t>2</w:t>
      </w:r>
      <w:r w:rsidRPr="00230C15">
        <w:t xml:space="preserve"> : Modèle de soumission</w:t>
      </w:r>
      <w:bookmarkEnd w:id="268"/>
      <w:bookmarkEnd w:id="269"/>
    </w:p>
    <w:p w:rsidR="002602FC" w:rsidRPr="00230C15" w:rsidRDefault="002602FC" w:rsidP="002602FC">
      <w:pPr>
        <w:widowControl w:val="0"/>
        <w:autoSpaceDE w:val="0"/>
        <w:spacing w:line="360" w:lineRule="auto"/>
        <w:jc w:val="center"/>
        <w:rPr>
          <w:rFonts w:ascii="Arial Narrow" w:hAnsi="Arial Narrow" w:cs="Arial"/>
        </w:rPr>
      </w:pPr>
    </w:p>
    <w:p w:rsidR="002602FC" w:rsidRPr="00230C15" w:rsidRDefault="002602FC" w:rsidP="002602FC">
      <w:pPr>
        <w:widowControl w:val="0"/>
        <w:autoSpaceDE w:val="0"/>
        <w:spacing w:line="360" w:lineRule="auto"/>
        <w:rPr>
          <w:rFonts w:ascii="Arial Narrow" w:hAnsi="Arial Narrow" w:cs="Arial"/>
        </w:rPr>
      </w:pPr>
      <w:r w:rsidRPr="00230C15">
        <w:rPr>
          <w:rFonts w:ascii="Arial Narrow" w:hAnsi="Arial Narrow" w:cs="Arial"/>
        </w:rPr>
        <w:lastRenderedPageBreak/>
        <w:t>Je, soussigné …......................………………………….......................………… [Indiquer le nom et la qualité du signataire] représentant la société, l’entreprise ou le groupement (8) ……………………..............……   Dont le siège social est à ………............................... Inscrite au registre du commerce de ………...............……………………...  Sous le n° ………………..................................……</w:t>
      </w:r>
    </w:p>
    <w:p w:rsidR="002602FC" w:rsidRPr="00230C15" w:rsidRDefault="002602FC" w:rsidP="002602FC">
      <w:pPr>
        <w:widowControl w:val="0"/>
        <w:autoSpaceDE w:val="0"/>
        <w:spacing w:line="360" w:lineRule="auto"/>
        <w:rPr>
          <w:rFonts w:ascii="Arial Narrow" w:hAnsi="Arial Narrow" w:cs="Arial"/>
        </w:rPr>
      </w:pPr>
    </w:p>
    <w:p w:rsidR="002602FC" w:rsidRPr="00230C15" w:rsidRDefault="002602FC" w:rsidP="002602FC">
      <w:pPr>
        <w:widowControl w:val="0"/>
        <w:autoSpaceDE w:val="0"/>
        <w:spacing w:line="360" w:lineRule="auto"/>
        <w:rPr>
          <w:rFonts w:ascii="Arial Narrow" w:hAnsi="Arial Narrow" w:cs="Arial"/>
        </w:rPr>
      </w:pPr>
      <w:r w:rsidRPr="00230C15">
        <w:rPr>
          <w:rFonts w:ascii="Arial Narrow" w:hAnsi="Arial Narrow" w:cs="Arial"/>
        </w:rPr>
        <w:t>Après avoir pris connaissance de toutes les pièces figurant ou mentionnées au dossier d'Appel d’Offres y compris les additifs,</w:t>
      </w:r>
    </w:p>
    <w:p w:rsidR="002602FC" w:rsidRPr="00230C15" w:rsidRDefault="002602FC" w:rsidP="002602FC">
      <w:pPr>
        <w:widowControl w:val="0"/>
        <w:autoSpaceDE w:val="0"/>
        <w:spacing w:line="360" w:lineRule="auto"/>
        <w:rPr>
          <w:rFonts w:ascii="Arial Narrow" w:hAnsi="Arial Narrow" w:cs="Arial"/>
        </w:rPr>
      </w:pPr>
      <w:r w:rsidRPr="00230C15">
        <w:rPr>
          <w:rFonts w:ascii="Arial Narrow" w:hAnsi="Arial Narrow" w:cs="Arial"/>
        </w:rPr>
        <w:t>N°……..........................................……………………  [Rappeler l’objet de l’appel d’offres]</w:t>
      </w:r>
    </w:p>
    <w:p w:rsidR="002602FC" w:rsidRPr="00230C15" w:rsidRDefault="002602FC" w:rsidP="002602FC">
      <w:pPr>
        <w:widowControl w:val="0"/>
        <w:autoSpaceDE w:val="0"/>
        <w:spacing w:line="360" w:lineRule="auto"/>
        <w:rPr>
          <w:rFonts w:ascii="Arial Narrow" w:hAnsi="Arial Narrow" w:cs="Arial"/>
        </w:rPr>
      </w:pPr>
    </w:p>
    <w:p w:rsidR="002602FC" w:rsidRPr="00230C15" w:rsidRDefault="002602FC" w:rsidP="002602FC">
      <w:pPr>
        <w:widowControl w:val="0"/>
        <w:autoSpaceDE w:val="0"/>
        <w:spacing w:line="360" w:lineRule="auto"/>
        <w:rPr>
          <w:rFonts w:ascii="Arial Narrow" w:hAnsi="Arial Narrow" w:cs="Arial"/>
        </w:rPr>
      </w:pPr>
      <w:r w:rsidRPr="00230C15">
        <w:rPr>
          <w:rFonts w:ascii="Arial Narrow" w:hAnsi="Arial Narrow" w:cs="Arial"/>
        </w:rPr>
        <w:t>-  Me soumets et m'engage à livrer les fournitures ou à exécuter les prestations conformément au dossier d'Appel d'Offres, moyennant les prix que j'ai établi moi-même sur la base des bordereaux de prix et quantités, lesquels prix font ressortir le montant de l'offre pour le lot n° …….................  À</w:t>
      </w:r>
    </w:p>
    <w:p w:rsidR="002602FC" w:rsidRPr="00230C15" w:rsidRDefault="002602FC" w:rsidP="002602FC">
      <w:pPr>
        <w:widowControl w:val="0"/>
        <w:autoSpaceDE w:val="0"/>
        <w:spacing w:line="360" w:lineRule="auto"/>
        <w:rPr>
          <w:rFonts w:ascii="Arial Narrow" w:hAnsi="Arial Narrow" w:cs="Arial"/>
        </w:rPr>
      </w:pPr>
    </w:p>
    <w:p w:rsidR="002602FC" w:rsidRPr="00230C15" w:rsidRDefault="002602FC" w:rsidP="002602FC">
      <w:pPr>
        <w:widowControl w:val="0"/>
        <w:autoSpaceDE w:val="0"/>
        <w:spacing w:line="360" w:lineRule="auto"/>
        <w:rPr>
          <w:rFonts w:ascii="Arial Narrow" w:hAnsi="Arial Narrow" w:cs="Arial"/>
        </w:rPr>
      </w:pPr>
      <w:r w:rsidRPr="00230C15">
        <w:rPr>
          <w:rFonts w:ascii="Arial Narrow" w:hAnsi="Arial Narrow" w:cs="Arial"/>
        </w:rPr>
        <w:t>-  ……………..................................................................................................…………………   [En chiffres et en lettres] francs CFA Hors TVA, et à</w:t>
      </w:r>
    </w:p>
    <w:p w:rsidR="002602FC" w:rsidRPr="00230C15" w:rsidRDefault="002602FC" w:rsidP="002602FC">
      <w:pPr>
        <w:widowControl w:val="0"/>
        <w:autoSpaceDE w:val="0"/>
        <w:spacing w:line="360" w:lineRule="auto"/>
        <w:rPr>
          <w:rFonts w:ascii="Arial Narrow" w:hAnsi="Arial Narrow" w:cs="Arial"/>
        </w:rPr>
      </w:pPr>
    </w:p>
    <w:p w:rsidR="002602FC" w:rsidRPr="00230C15" w:rsidRDefault="002602FC" w:rsidP="002602FC">
      <w:pPr>
        <w:widowControl w:val="0"/>
        <w:autoSpaceDE w:val="0"/>
        <w:spacing w:line="360" w:lineRule="auto"/>
        <w:rPr>
          <w:rFonts w:ascii="Arial Narrow" w:hAnsi="Arial Narrow" w:cs="Arial"/>
        </w:rPr>
      </w:pPr>
      <w:r w:rsidRPr="00230C15">
        <w:rPr>
          <w:rFonts w:ascii="Arial Narrow" w:hAnsi="Arial Narrow" w:cs="Arial"/>
        </w:rPr>
        <w:t>………………........................................................………………………..  Francs CFA Toutes Taxes Comprises. [En chiffres et en lettres]</w:t>
      </w:r>
    </w:p>
    <w:p w:rsidR="002602FC" w:rsidRPr="00230C15" w:rsidRDefault="002602FC" w:rsidP="002602FC">
      <w:pPr>
        <w:widowControl w:val="0"/>
        <w:autoSpaceDE w:val="0"/>
        <w:spacing w:line="360" w:lineRule="auto"/>
        <w:rPr>
          <w:rFonts w:ascii="Arial Narrow" w:hAnsi="Arial Narrow" w:cs="Arial"/>
        </w:rPr>
      </w:pPr>
    </w:p>
    <w:p w:rsidR="002602FC" w:rsidRPr="00230C15" w:rsidRDefault="002602FC" w:rsidP="002602FC">
      <w:pPr>
        <w:widowControl w:val="0"/>
        <w:autoSpaceDE w:val="0"/>
        <w:spacing w:line="360" w:lineRule="auto"/>
        <w:rPr>
          <w:rFonts w:ascii="Arial Narrow" w:hAnsi="Arial Narrow" w:cs="Arial"/>
        </w:rPr>
      </w:pPr>
      <w:r w:rsidRPr="00230C15">
        <w:rPr>
          <w:rFonts w:ascii="Arial Narrow" w:hAnsi="Arial Narrow" w:cs="Arial"/>
        </w:rPr>
        <w:t>-  M'engage à exécuter les prestations dans un délai de …...............………  Mois</w:t>
      </w:r>
    </w:p>
    <w:p w:rsidR="002602FC" w:rsidRPr="00230C15" w:rsidRDefault="002602FC" w:rsidP="002602FC">
      <w:pPr>
        <w:widowControl w:val="0"/>
        <w:autoSpaceDE w:val="0"/>
        <w:spacing w:line="360" w:lineRule="auto"/>
        <w:rPr>
          <w:rFonts w:ascii="Arial Narrow" w:hAnsi="Arial Narrow" w:cs="Arial"/>
        </w:rPr>
      </w:pPr>
      <w:r w:rsidRPr="00230C15">
        <w:rPr>
          <w:rFonts w:ascii="Arial Narrow" w:hAnsi="Arial Narrow" w:cs="Arial"/>
        </w:rPr>
        <w:t>-  M’engage en outre à maintenir mon offre dans le délai ……….............  Jours [indiquer la durée de validité, en principe 90 jours] à compter de la date limite de remise des offres.</w:t>
      </w:r>
    </w:p>
    <w:p w:rsidR="002602FC" w:rsidRPr="00230C15" w:rsidRDefault="002602FC" w:rsidP="002602FC">
      <w:pPr>
        <w:widowControl w:val="0"/>
        <w:autoSpaceDE w:val="0"/>
        <w:spacing w:line="360" w:lineRule="auto"/>
        <w:rPr>
          <w:rFonts w:ascii="Arial Narrow" w:hAnsi="Arial Narrow" w:cs="Arial"/>
        </w:rPr>
      </w:pPr>
    </w:p>
    <w:p w:rsidR="002602FC" w:rsidRPr="00230C15" w:rsidRDefault="002602FC" w:rsidP="002602FC">
      <w:pPr>
        <w:pStyle w:val="Paragraphedeliste"/>
        <w:widowControl w:val="0"/>
        <w:numPr>
          <w:ilvl w:val="0"/>
          <w:numId w:val="35"/>
        </w:numPr>
        <w:suppressAutoHyphens/>
        <w:autoSpaceDE w:val="0"/>
        <w:autoSpaceDN w:val="0"/>
        <w:spacing w:after="160" w:line="360" w:lineRule="auto"/>
        <w:ind w:left="284" w:right="0" w:hanging="284"/>
        <w:contextualSpacing w:val="0"/>
        <w:textAlignment w:val="baseline"/>
        <w:rPr>
          <w:rFonts w:ascii="Arial Narrow" w:hAnsi="Arial Narrow" w:cs="Arial"/>
        </w:rPr>
      </w:pPr>
      <w:r w:rsidRPr="00230C15">
        <w:rPr>
          <w:rFonts w:ascii="Arial Narrow" w:hAnsi="Arial Narrow" w:cs="Arial"/>
        </w:rPr>
        <w:t>Adhère entièrement à la charte d’intégrité et à la déclaration d’engagement environnemental et social jointes aux présents DAO.</w:t>
      </w:r>
    </w:p>
    <w:p w:rsidR="002602FC" w:rsidRPr="00230C15" w:rsidRDefault="002602FC" w:rsidP="002602FC">
      <w:pPr>
        <w:widowControl w:val="0"/>
        <w:autoSpaceDE w:val="0"/>
        <w:spacing w:line="360" w:lineRule="auto"/>
        <w:rPr>
          <w:rFonts w:ascii="Arial Narrow" w:hAnsi="Arial Narrow" w:cs="Arial"/>
        </w:rPr>
      </w:pPr>
      <w:r w:rsidRPr="00230C15">
        <w:rPr>
          <w:rFonts w:ascii="Arial Narrow" w:hAnsi="Arial Narrow" w:cs="Arial"/>
        </w:rPr>
        <w:t>Les rabais offerts et les modalités d’application desdits rabais sont les suivants :</w:t>
      </w:r>
    </w:p>
    <w:p w:rsidR="002602FC" w:rsidRPr="00230C15" w:rsidRDefault="002602FC" w:rsidP="002602FC">
      <w:pPr>
        <w:widowControl w:val="0"/>
        <w:autoSpaceDE w:val="0"/>
        <w:spacing w:line="360" w:lineRule="auto"/>
        <w:rPr>
          <w:rFonts w:ascii="Arial Narrow" w:hAnsi="Arial Narrow" w:cs="Arial"/>
        </w:rPr>
      </w:pPr>
      <w:r w:rsidRPr="00230C15">
        <w:rPr>
          <w:rFonts w:ascii="Arial Narrow" w:hAnsi="Arial Narrow" w:cs="Arial"/>
        </w:rPr>
        <w:t>…………………………………………………………………………………………………………………………………………………………...............................................................................</w:t>
      </w:r>
    </w:p>
    <w:p w:rsidR="002602FC" w:rsidRPr="00230C15" w:rsidRDefault="002602FC" w:rsidP="002602FC">
      <w:pPr>
        <w:widowControl w:val="0"/>
        <w:autoSpaceDE w:val="0"/>
        <w:spacing w:line="360" w:lineRule="auto"/>
        <w:rPr>
          <w:rFonts w:ascii="Arial Narrow" w:hAnsi="Arial Narrow" w:cs="Arial"/>
        </w:rPr>
      </w:pPr>
      <w:r w:rsidRPr="00230C15">
        <w:rPr>
          <w:rFonts w:ascii="Arial Narrow" w:hAnsi="Arial Narrow" w:cs="Arial"/>
        </w:rPr>
        <w:t>.....................................................................................................................……………………………………………………………………………………………………………………………………………</w:t>
      </w:r>
    </w:p>
    <w:p w:rsidR="002602FC" w:rsidRPr="00230C15" w:rsidRDefault="002602FC" w:rsidP="002602FC">
      <w:pPr>
        <w:widowControl w:val="0"/>
        <w:autoSpaceDE w:val="0"/>
        <w:spacing w:line="360" w:lineRule="auto"/>
        <w:rPr>
          <w:rFonts w:ascii="Arial Narrow" w:hAnsi="Arial Narrow" w:cs="Arial"/>
        </w:rPr>
      </w:pPr>
      <w:r w:rsidRPr="00230C15">
        <w:rPr>
          <w:rFonts w:ascii="Arial Narrow" w:hAnsi="Arial Narrow" w:cs="Arial"/>
        </w:rPr>
        <w:t>Le Maître d’Ouvrage</w:t>
      </w:r>
    </w:p>
    <w:p w:rsidR="002602FC" w:rsidRPr="00230C15" w:rsidRDefault="002602FC" w:rsidP="002602FC">
      <w:pPr>
        <w:widowControl w:val="0"/>
        <w:autoSpaceDE w:val="0"/>
        <w:spacing w:line="360" w:lineRule="auto"/>
        <w:rPr>
          <w:rFonts w:ascii="Arial Narrow" w:hAnsi="Arial Narrow" w:cs="Arial"/>
        </w:rPr>
      </w:pPr>
      <w:r w:rsidRPr="00230C15">
        <w:rPr>
          <w:rFonts w:ascii="Arial Narrow" w:hAnsi="Arial Narrow" w:cs="Arial"/>
        </w:rPr>
        <w:t xml:space="preserve"> Se libérera des sommes dues par elle au titre du présent marché en faisant donner crédit au compte n° ………..............……….    Ouvert au nom de ………...........................................……….    Auprès de la banque</w:t>
      </w:r>
    </w:p>
    <w:p w:rsidR="002602FC" w:rsidRPr="00230C15" w:rsidRDefault="002602FC" w:rsidP="002602FC">
      <w:pPr>
        <w:widowControl w:val="0"/>
        <w:autoSpaceDE w:val="0"/>
        <w:spacing w:line="360" w:lineRule="auto"/>
        <w:rPr>
          <w:rFonts w:ascii="Arial Narrow" w:hAnsi="Arial Narrow" w:cs="Arial"/>
        </w:rPr>
      </w:pPr>
      <w:r w:rsidRPr="00230C15">
        <w:rPr>
          <w:rFonts w:ascii="Arial Narrow" w:hAnsi="Arial Narrow" w:cs="Arial"/>
        </w:rPr>
        <w:lastRenderedPageBreak/>
        <w:t>………...........................................……….  Agence de ………...........................................……….</w:t>
      </w:r>
    </w:p>
    <w:p w:rsidR="002602FC" w:rsidRPr="00230C15" w:rsidRDefault="002602FC" w:rsidP="002602FC">
      <w:pPr>
        <w:widowControl w:val="0"/>
        <w:autoSpaceDE w:val="0"/>
        <w:spacing w:line="360" w:lineRule="auto"/>
        <w:rPr>
          <w:rFonts w:ascii="Arial Narrow" w:hAnsi="Arial Narrow" w:cs="Arial"/>
        </w:rPr>
      </w:pPr>
      <w:r w:rsidRPr="00230C15">
        <w:rPr>
          <w:rFonts w:ascii="Arial Narrow" w:hAnsi="Arial Narrow" w:cs="Arial"/>
        </w:rPr>
        <w:t>Avant signature du marché, la présente soumission acceptée par vous vaudra engagement entre nous.</w:t>
      </w:r>
    </w:p>
    <w:p w:rsidR="002602FC" w:rsidRPr="00230C15" w:rsidRDefault="002602FC" w:rsidP="002602FC">
      <w:pPr>
        <w:widowControl w:val="0"/>
        <w:autoSpaceDE w:val="0"/>
        <w:spacing w:line="360" w:lineRule="auto"/>
        <w:rPr>
          <w:rFonts w:ascii="Arial Narrow" w:hAnsi="Arial Narrow" w:cs="Arial"/>
        </w:rPr>
      </w:pPr>
    </w:p>
    <w:p w:rsidR="002602FC" w:rsidRPr="00230C15" w:rsidRDefault="002602FC" w:rsidP="002602FC">
      <w:pPr>
        <w:widowControl w:val="0"/>
        <w:autoSpaceDE w:val="0"/>
        <w:spacing w:line="360" w:lineRule="auto"/>
        <w:rPr>
          <w:rFonts w:ascii="Arial Narrow" w:hAnsi="Arial Narrow" w:cs="Arial"/>
        </w:rPr>
      </w:pPr>
      <w:r w:rsidRPr="00230C15">
        <w:rPr>
          <w:rFonts w:ascii="Arial Narrow" w:hAnsi="Arial Narrow" w:cs="Arial"/>
        </w:rPr>
        <w:t>Fait à ……….......................................……….  Le ………..........................................……….</w:t>
      </w:r>
    </w:p>
    <w:p w:rsidR="002602FC" w:rsidRPr="00230C15" w:rsidRDefault="002602FC" w:rsidP="002602FC">
      <w:pPr>
        <w:widowControl w:val="0"/>
        <w:autoSpaceDE w:val="0"/>
        <w:spacing w:line="360" w:lineRule="auto"/>
        <w:rPr>
          <w:rFonts w:ascii="Arial Narrow" w:hAnsi="Arial Narrow" w:cs="Arial"/>
        </w:rPr>
      </w:pPr>
      <w:r w:rsidRPr="00230C15">
        <w:rPr>
          <w:rFonts w:ascii="Arial Narrow" w:hAnsi="Arial Narrow" w:cs="Arial"/>
        </w:rPr>
        <w:t xml:space="preserve">Signature de </w:t>
      </w:r>
    </w:p>
    <w:p w:rsidR="002602FC" w:rsidRPr="00230C15" w:rsidRDefault="002602FC" w:rsidP="002602FC">
      <w:pPr>
        <w:widowControl w:val="0"/>
        <w:autoSpaceDE w:val="0"/>
        <w:spacing w:line="360" w:lineRule="auto"/>
        <w:rPr>
          <w:rFonts w:ascii="Arial Narrow" w:hAnsi="Arial Narrow" w:cs="Arial"/>
        </w:rPr>
      </w:pPr>
      <w:r w:rsidRPr="00230C15">
        <w:rPr>
          <w:rFonts w:ascii="Arial Narrow" w:hAnsi="Arial Narrow" w:cs="Arial"/>
        </w:rPr>
        <w:t>En qualité de ………......................................…… Dûment autorisé à signer les soumissions pour et au nom de (9) ………...........................................……….</w:t>
      </w:r>
    </w:p>
    <w:p w:rsidR="002602FC" w:rsidRPr="00230C15" w:rsidRDefault="002602FC" w:rsidP="002602FC">
      <w:pPr>
        <w:widowControl w:val="0"/>
        <w:autoSpaceDE w:val="0"/>
        <w:spacing w:line="360" w:lineRule="auto"/>
        <w:rPr>
          <w:rFonts w:ascii="Arial Narrow" w:hAnsi="Arial Narrow" w:cs="Arial"/>
        </w:rPr>
      </w:pPr>
      <w:r w:rsidRPr="00230C15">
        <w:rPr>
          <w:rFonts w:ascii="Arial Narrow" w:hAnsi="Arial Narrow" w:cs="Arial"/>
        </w:rPr>
        <w:t>(8) Supprimer la mention inutile</w:t>
      </w:r>
    </w:p>
    <w:p w:rsidR="002602FC" w:rsidRPr="00230C15" w:rsidRDefault="002602FC" w:rsidP="002602FC">
      <w:pPr>
        <w:widowControl w:val="0"/>
        <w:autoSpaceDE w:val="0"/>
        <w:spacing w:line="360" w:lineRule="auto"/>
        <w:rPr>
          <w:rFonts w:ascii="Arial Narrow" w:hAnsi="Arial Narrow" w:cs="Arial"/>
        </w:rPr>
      </w:pPr>
      <w:r w:rsidRPr="00230C15">
        <w:rPr>
          <w:rFonts w:ascii="Arial Narrow" w:hAnsi="Arial Narrow" w:cs="Arial"/>
        </w:rPr>
        <w:t>(9) Annexer la lettre de pouvoirs</w:t>
      </w:r>
    </w:p>
    <w:p w:rsidR="002602FC" w:rsidRPr="00230C15" w:rsidRDefault="002602FC" w:rsidP="002602FC">
      <w:pPr>
        <w:spacing w:line="360" w:lineRule="auto"/>
        <w:rPr>
          <w:rFonts w:ascii="Arial Narrow" w:hAnsi="Arial Narrow"/>
        </w:rPr>
        <w:sectPr w:rsidR="002602FC" w:rsidRPr="00230C15" w:rsidSect="002F4723">
          <w:footerReference w:type="default" r:id="rId31"/>
          <w:pgSz w:w="11900" w:h="16820"/>
          <w:pgMar w:top="1134" w:right="1134" w:bottom="1134" w:left="1134" w:header="720" w:footer="720" w:gutter="0"/>
          <w:cols w:space="720"/>
        </w:sectPr>
      </w:pPr>
    </w:p>
    <w:p w:rsidR="002602FC" w:rsidRPr="00230C15" w:rsidRDefault="002602FC" w:rsidP="002602FC">
      <w:pPr>
        <w:pStyle w:val="DTAOtitre"/>
      </w:pPr>
      <w:bookmarkStart w:id="271" w:name="_Toc530309772"/>
      <w:bookmarkStart w:id="272" w:name="_Toc97557130"/>
      <w:r w:rsidRPr="00230C15">
        <w:lastRenderedPageBreak/>
        <w:t xml:space="preserve">Annexe n° </w:t>
      </w:r>
      <w:r>
        <w:t>3</w:t>
      </w:r>
      <w:r w:rsidRPr="00230C15">
        <w:t xml:space="preserve"> : Modèle de cautionnement de soumission</w:t>
      </w:r>
      <w:bookmarkEnd w:id="271"/>
      <w:bookmarkEnd w:id="272"/>
    </w:p>
    <w:p w:rsidR="002602FC" w:rsidRPr="00230C15" w:rsidRDefault="002602FC" w:rsidP="002602FC">
      <w:pPr>
        <w:widowControl w:val="0"/>
        <w:autoSpaceDE w:val="0"/>
        <w:spacing w:line="360" w:lineRule="auto"/>
        <w:rPr>
          <w:rFonts w:ascii="Arial Narrow" w:hAnsi="Arial Narrow" w:cs="Arial"/>
        </w:rPr>
      </w:pPr>
    </w:p>
    <w:p w:rsidR="002602FC" w:rsidRPr="00230C15" w:rsidRDefault="002602FC" w:rsidP="002602FC">
      <w:pPr>
        <w:widowControl w:val="0"/>
        <w:autoSpaceDE w:val="0"/>
        <w:spacing w:line="360" w:lineRule="auto"/>
        <w:ind w:left="107" w:right="-20"/>
        <w:rPr>
          <w:rFonts w:ascii="Arial Narrow" w:hAnsi="Arial Narrow"/>
        </w:rPr>
      </w:pPr>
      <w:bookmarkStart w:id="273" w:name="_Toc530309773"/>
      <w:r w:rsidRPr="00230C15">
        <w:rPr>
          <w:rFonts w:ascii="Arial Narrow" w:hAnsi="Arial Narrow" w:cs="Arial"/>
          <w:sz w:val="22"/>
        </w:rPr>
        <w:t>Organisme financier</w:t>
      </w:r>
      <w:r w:rsidRPr="00230C15">
        <w:rPr>
          <w:rFonts w:ascii="Arial Narrow" w:hAnsi="Arial Narrow" w:cs="Arial"/>
          <w:spacing w:val="7"/>
          <w:sz w:val="22"/>
        </w:rPr>
        <w:t xml:space="preserve"> </w:t>
      </w:r>
      <w:r w:rsidRPr="00230C15">
        <w:rPr>
          <w:rFonts w:ascii="Arial Narrow" w:hAnsi="Arial Narrow" w:cs="Arial"/>
          <w:sz w:val="22"/>
        </w:rPr>
        <w:t>:</w:t>
      </w:r>
    </w:p>
    <w:p w:rsidR="002602FC" w:rsidRPr="00230C15" w:rsidRDefault="002602FC" w:rsidP="002602FC">
      <w:pPr>
        <w:widowControl w:val="0"/>
        <w:autoSpaceDE w:val="0"/>
        <w:spacing w:before="12" w:line="360" w:lineRule="auto"/>
        <w:ind w:left="107" w:right="-20"/>
        <w:rPr>
          <w:rFonts w:ascii="Arial Narrow" w:hAnsi="Arial Narrow"/>
        </w:rPr>
      </w:pPr>
      <w:r w:rsidRPr="00230C15">
        <w:rPr>
          <w:rFonts w:ascii="Arial Narrow" w:hAnsi="Arial Narrow" w:cs="Arial"/>
          <w:sz w:val="22"/>
        </w:rPr>
        <w:t>Référence</w:t>
      </w:r>
      <w:r w:rsidRPr="00230C15">
        <w:rPr>
          <w:rFonts w:ascii="Arial Narrow" w:hAnsi="Arial Narrow" w:cs="Arial"/>
          <w:spacing w:val="7"/>
          <w:sz w:val="22"/>
        </w:rPr>
        <w:t xml:space="preserve"> </w:t>
      </w:r>
      <w:r w:rsidRPr="00230C15">
        <w:rPr>
          <w:rFonts w:ascii="Arial Narrow" w:hAnsi="Arial Narrow" w:cs="Arial"/>
          <w:sz w:val="22"/>
        </w:rPr>
        <w:t>de</w:t>
      </w:r>
      <w:r w:rsidRPr="00230C15">
        <w:rPr>
          <w:rFonts w:ascii="Arial Narrow" w:hAnsi="Arial Narrow" w:cs="Arial"/>
          <w:spacing w:val="7"/>
          <w:sz w:val="22"/>
        </w:rPr>
        <w:t xml:space="preserve"> </w:t>
      </w:r>
      <w:r w:rsidRPr="00230C15">
        <w:rPr>
          <w:rFonts w:ascii="Arial Narrow" w:hAnsi="Arial Narrow" w:cs="Arial"/>
          <w:sz w:val="22"/>
        </w:rPr>
        <w:t>la</w:t>
      </w:r>
      <w:r w:rsidRPr="00230C15">
        <w:rPr>
          <w:rFonts w:ascii="Arial Narrow" w:hAnsi="Arial Narrow" w:cs="Arial"/>
          <w:spacing w:val="7"/>
          <w:sz w:val="22"/>
        </w:rPr>
        <w:t xml:space="preserve"> </w:t>
      </w:r>
      <w:r w:rsidRPr="00230C15">
        <w:rPr>
          <w:rFonts w:ascii="Arial Narrow" w:hAnsi="Arial Narrow" w:cs="Arial"/>
          <w:sz w:val="22"/>
        </w:rPr>
        <w:t>Caution</w:t>
      </w:r>
      <w:r w:rsidRPr="00230C15">
        <w:rPr>
          <w:rFonts w:ascii="Arial Narrow" w:hAnsi="Arial Narrow" w:cs="Arial"/>
          <w:spacing w:val="7"/>
          <w:sz w:val="22"/>
        </w:rPr>
        <w:t xml:space="preserve"> </w:t>
      </w:r>
      <w:r w:rsidRPr="00230C15">
        <w:rPr>
          <w:rFonts w:ascii="Arial Narrow" w:hAnsi="Arial Narrow" w:cs="Arial"/>
          <w:sz w:val="22"/>
        </w:rPr>
        <w:t>:</w:t>
      </w:r>
      <w:r w:rsidRPr="00230C15">
        <w:rPr>
          <w:rFonts w:ascii="Arial Narrow" w:hAnsi="Arial Narrow" w:cs="Arial"/>
          <w:spacing w:val="7"/>
          <w:sz w:val="22"/>
        </w:rPr>
        <w:t xml:space="preserve"> </w:t>
      </w:r>
      <w:r w:rsidRPr="00230C15">
        <w:rPr>
          <w:rFonts w:ascii="Arial Narrow" w:hAnsi="Arial Narrow" w:cs="Arial"/>
          <w:sz w:val="22"/>
        </w:rPr>
        <w:t>N°</w:t>
      </w:r>
      <w:r w:rsidRPr="00230C15">
        <w:rPr>
          <w:rFonts w:ascii="Arial Narrow" w:hAnsi="Arial Narrow" w:cs="Arial"/>
          <w:spacing w:val="7"/>
          <w:sz w:val="22"/>
        </w:rPr>
        <w:t xml:space="preserve"> </w:t>
      </w:r>
      <w:r w:rsidRPr="00230C15">
        <w:rPr>
          <w:rFonts w:ascii="Arial Narrow" w:hAnsi="Arial Narrow" w:cs="Arial"/>
          <w:i/>
          <w:iCs/>
          <w:sz w:val="22"/>
        </w:rPr>
        <w:t>……………..................................……….</w:t>
      </w:r>
    </w:p>
    <w:p w:rsidR="002602FC" w:rsidRPr="00230C15" w:rsidRDefault="002602FC" w:rsidP="002602FC">
      <w:pPr>
        <w:widowControl w:val="0"/>
        <w:autoSpaceDE w:val="0"/>
        <w:spacing w:line="360" w:lineRule="auto"/>
        <w:rPr>
          <w:rFonts w:ascii="Arial Narrow" w:hAnsi="Arial Narrow" w:cs="Arial"/>
          <w:sz w:val="22"/>
        </w:rPr>
      </w:pPr>
    </w:p>
    <w:p w:rsidR="002602FC" w:rsidRPr="00230C15" w:rsidRDefault="002602FC" w:rsidP="002602FC">
      <w:pPr>
        <w:widowControl w:val="0"/>
        <w:autoSpaceDE w:val="0"/>
        <w:spacing w:line="360" w:lineRule="auto"/>
        <w:ind w:left="107" w:right="-214"/>
        <w:rPr>
          <w:rFonts w:ascii="Arial Narrow" w:hAnsi="Arial Narrow"/>
        </w:rPr>
      </w:pPr>
      <w:r w:rsidRPr="00230C15">
        <w:rPr>
          <w:rFonts w:ascii="Arial Narrow" w:hAnsi="Arial Narrow" w:cs="Arial"/>
          <w:sz w:val="22"/>
        </w:rPr>
        <w:t xml:space="preserve">Adressée à </w:t>
      </w:r>
      <w:r w:rsidRPr="00230C15">
        <w:rPr>
          <w:rFonts w:ascii="Arial Narrow" w:hAnsi="Arial Narrow" w:cs="Arial"/>
          <w:spacing w:val="-7"/>
          <w:sz w:val="22"/>
        </w:rPr>
        <w:t>[</w:t>
      </w:r>
      <w:r w:rsidRPr="00230C15">
        <w:rPr>
          <w:rFonts w:ascii="Arial Narrow" w:hAnsi="Arial Narrow" w:cs="Arial"/>
          <w:i/>
          <w:iCs/>
          <w:sz w:val="22"/>
        </w:rPr>
        <w:t xml:space="preserve">indiquer </w:t>
      </w:r>
      <w:r w:rsidRPr="00230C15">
        <w:rPr>
          <w:rFonts w:ascii="Arial Narrow" w:hAnsi="Arial Narrow" w:cs="Arial"/>
          <w:i/>
          <w:iCs/>
          <w:spacing w:val="-6"/>
          <w:sz w:val="22"/>
        </w:rPr>
        <w:t>le</w:t>
      </w:r>
      <w:r w:rsidRPr="00230C15">
        <w:rPr>
          <w:rFonts w:ascii="Arial Narrow" w:hAnsi="Arial Narrow" w:cs="Arial"/>
          <w:i/>
          <w:iCs/>
          <w:sz w:val="22"/>
        </w:rPr>
        <w:t xml:space="preserve"> </w:t>
      </w:r>
      <w:r w:rsidRPr="00230C15">
        <w:rPr>
          <w:rFonts w:ascii="Arial Narrow" w:hAnsi="Arial Narrow" w:cs="Arial"/>
          <w:i/>
          <w:iCs/>
          <w:spacing w:val="-6"/>
          <w:sz w:val="22"/>
        </w:rPr>
        <w:t>Maître</w:t>
      </w:r>
      <w:r w:rsidRPr="00230C15">
        <w:rPr>
          <w:rFonts w:ascii="Arial Narrow" w:hAnsi="Arial Narrow" w:cs="Arial"/>
          <w:i/>
          <w:iCs/>
          <w:sz w:val="22"/>
        </w:rPr>
        <w:t xml:space="preserve"> </w:t>
      </w:r>
      <w:r w:rsidRPr="00230C15">
        <w:rPr>
          <w:rFonts w:ascii="Arial Narrow" w:hAnsi="Arial Narrow" w:cs="Arial"/>
          <w:i/>
          <w:iCs/>
          <w:spacing w:val="-6"/>
          <w:sz w:val="22"/>
        </w:rPr>
        <w:t xml:space="preserve">d’Ouvrage </w:t>
      </w:r>
      <w:r w:rsidRPr="00230C15">
        <w:rPr>
          <w:rFonts w:ascii="Arial Narrow" w:hAnsi="Arial Narrow" w:cs="Arial"/>
          <w:i/>
          <w:iCs/>
          <w:sz w:val="22"/>
        </w:rPr>
        <w:t xml:space="preserve">et </w:t>
      </w:r>
      <w:r w:rsidRPr="00230C15">
        <w:rPr>
          <w:rFonts w:ascii="Arial Narrow" w:hAnsi="Arial Narrow" w:cs="Arial"/>
          <w:i/>
          <w:iCs/>
          <w:spacing w:val="-6"/>
          <w:sz w:val="22"/>
        </w:rPr>
        <w:t>son</w:t>
      </w:r>
      <w:r w:rsidRPr="00230C15">
        <w:rPr>
          <w:rFonts w:ascii="Arial Narrow" w:hAnsi="Arial Narrow" w:cs="Arial"/>
          <w:i/>
          <w:iCs/>
          <w:sz w:val="22"/>
        </w:rPr>
        <w:t xml:space="preserve"> </w:t>
      </w:r>
      <w:r w:rsidRPr="00230C15">
        <w:rPr>
          <w:rFonts w:ascii="Arial Narrow" w:hAnsi="Arial Narrow" w:cs="Arial"/>
          <w:i/>
          <w:iCs/>
          <w:spacing w:val="-6"/>
          <w:sz w:val="22"/>
        </w:rPr>
        <w:t>adresse</w:t>
      </w:r>
      <w:r w:rsidRPr="00230C15">
        <w:rPr>
          <w:rFonts w:ascii="Arial Narrow" w:hAnsi="Arial Narrow" w:cs="Arial"/>
          <w:i/>
          <w:iCs/>
          <w:sz w:val="22"/>
        </w:rPr>
        <w:t xml:space="preserve">] </w:t>
      </w:r>
      <w:r w:rsidRPr="00230C15">
        <w:rPr>
          <w:rFonts w:ascii="Arial Narrow" w:hAnsi="Arial Narrow" w:cs="Arial"/>
          <w:i/>
          <w:iCs/>
          <w:spacing w:val="15"/>
          <w:sz w:val="22"/>
        </w:rPr>
        <w:t>Cameroun</w:t>
      </w:r>
      <w:r w:rsidRPr="00230C15">
        <w:rPr>
          <w:rFonts w:ascii="Arial Narrow" w:hAnsi="Arial Narrow" w:cs="Arial"/>
          <w:sz w:val="22"/>
        </w:rPr>
        <w:t xml:space="preserve">, </w:t>
      </w:r>
      <w:r w:rsidRPr="00230C15">
        <w:rPr>
          <w:rFonts w:ascii="Arial Narrow" w:hAnsi="Arial Narrow" w:cs="Arial"/>
          <w:spacing w:val="-7"/>
          <w:sz w:val="22"/>
        </w:rPr>
        <w:t>ci</w:t>
      </w:r>
      <w:r w:rsidRPr="00230C15">
        <w:rPr>
          <w:rFonts w:ascii="Arial Narrow" w:hAnsi="Arial Narrow" w:cs="Arial"/>
          <w:sz w:val="22"/>
        </w:rPr>
        <w:t xml:space="preserve">-dessous </w:t>
      </w:r>
      <w:r w:rsidRPr="00230C15">
        <w:rPr>
          <w:rFonts w:ascii="Arial Narrow" w:hAnsi="Arial Narrow" w:cs="Arial"/>
          <w:spacing w:val="-7"/>
          <w:sz w:val="22"/>
        </w:rPr>
        <w:t>désigné</w:t>
      </w:r>
      <w:r w:rsidRPr="00230C15">
        <w:rPr>
          <w:rFonts w:ascii="Arial Narrow" w:hAnsi="Arial Narrow" w:cs="Arial"/>
          <w:sz w:val="22"/>
        </w:rPr>
        <w:t xml:space="preserve"> </w:t>
      </w:r>
      <w:r w:rsidRPr="00230C15">
        <w:rPr>
          <w:rFonts w:ascii="Arial Narrow" w:hAnsi="Arial Narrow" w:cs="Arial"/>
          <w:spacing w:val="-7"/>
          <w:sz w:val="22"/>
        </w:rPr>
        <w:t>«</w:t>
      </w:r>
      <w:r w:rsidRPr="00230C15">
        <w:rPr>
          <w:rFonts w:ascii="Arial Narrow" w:hAnsi="Arial Narrow" w:cs="Arial"/>
          <w:sz w:val="22"/>
        </w:rPr>
        <w:t xml:space="preserve"> </w:t>
      </w:r>
      <w:r w:rsidRPr="00230C15">
        <w:rPr>
          <w:rFonts w:ascii="Arial Narrow" w:hAnsi="Arial Narrow" w:cs="Arial"/>
          <w:spacing w:val="-7"/>
          <w:sz w:val="22"/>
        </w:rPr>
        <w:t>le</w:t>
      </w:r>
      <w:r w:rsidRPr="00230C15">
        <w:rPr>
          <w:rFonts w:ascii="Arial Narrow" w:hAnsi="Arial Narrow" w:cs="Arial"/>
          <w:sz w:val="22"/>
        </w:rPr>
        <w:t xml:space="preserve"> </w:t>
      </w:r>
      <w:r w:rsidRPr="00230C15">
        <w:rPr>
          <w:rFonts w:ascii="Arial Narrow" w:hAnsi="Arial Narrow" w:cs="Arial"/>
          <w:spacing w:val="-7"/>
          <w:sz w:val="22"/>
        </w:rPr>
        <w:t>Maître</w:t>
      </w:r>
      <w:r w:rsidRPr="00230C15">
        <w:rPr>
          <w:rFonts w:ascii="Arial Narrow" w:hAnsi="Arial Narrow" w:cs="Arial"/>
          <w:sz w:val="22"/>
        </w:rPr>
        <w:t xml:space="preserve"> d’Ouvrage</w:t>
      </w:r>
      <w:r w:rsidRPr="00230C15">
        <w:rPr>
          <w:rFonts w:ascii="Arial Narrow" w:hAnsi="Arial Narrow" w:cs="Arial"/>
          <w:spacing w:val="7"/>
          <w:sz w:val="22"/>
        </w:rPr>
        <w:t xml:space="preserve"> </w:t>
      </w:r>
      <w:r w:rsidRPr="00230C15">
        <w:rPr>
          <w:rFonts w:ascii="Arial Narrow" w:hAnsi="Arial Narrow" w:cs="Arial"/>
          <w:sz w:val="22"/>
        </w:rPr>
        <w:t>»</w:t>
      </w:r>
    </w:p>
    <w:p w:rsidR="002602FC" w:rsidRPr="00230C15" w:rsidRDefault="002602FC" w:rsidP="002602FC">
      <w:pPr>
        <w:widowControl w:val="0"/>
        <w:autoSpaceDE w:val="0"/>
        <w:spacing w:line="360" w:lineRule="auto"/>
        <w:ind w:left="107" w:right="-20"/>
        <w:rPr>
          <w:rFonts w:ascii="Arial Narrow" w:hAnsi="Arial Narrow"/>
        </w:rPr>
      </w:pPr>
    </w:p>
    <w:p w:rsidR="002602FC" w:rsidRPr="00230C15" w:rsidRDefault="002602FC" w:rsidP="002602FC">
      <w:pPr>
        <w:widowControl w:val="0"/>
        <w:autoSpaceDE w:val="0"/>
        <w:spacing w:line="360" w:lineRule="auto"/>
        <w:rPr>
          <w:rFonts w:ascii="Arial Narrow" w:hAnsi="Arial Narrow" w:cs="Arial"/>
          <w:sz w:val="10"/>
          <w:szCs w:val="10"/>
        </w:rPr>
      </w:pPr>
    </w:p>
    <w:p w:rsidR="002602FC" w:rsidRPr="00230C15" w:rsidRDefault="002602FC" w:rsidP="002602FC">
      <w:pPr>
        <w:widowControl w:val="0"/>
        <w:autoSpaceDE w:val="0"/>
        <w:spacing w:line="360" w:lineRule="auto"/>
        <w:rPr>
          <w:rFonts w:ascii="Arial Narrow" w:hAnsi="Arial Narrow" w:cs="Arial"/>
          <w:sz w:val="20"/>
          <w:szCs w:val="20"/>
        </w:rPr>
      </w:pPr>
    </w:p>
    <w:p w:rsidR="002602FC" w:rsidRPr="00230C15" w:rsidRDefault="002602FC" w:rsidP="002602FC">
      <w:pPr>
        <w:widowControl w:val="0"/>
        <w:autoSpaceDE w:val="0"/>
        <w:spacing w:line="360" w:lineRule="auto"/>
        <w:ind w:left="107" w:right="-259"/>
        <w:rPr>
          <w:rFonts w:ascii="Arial Narrow" w:hAnsi="Arial Narrow"/>
        </w:rPr>
      </w:pPr>
      <w:r w:rsidRPr="00230C15">
        <w:rPr>
          <w:rFonts w:ascii="Arial Narrow" w:hAnsi="Arial Narrow" w:cs="Arial"/>
        </w:rPr>
        <w:t>Attendu</w:t>
      </w:r>
      <w:r w:rsidRPr="00230C15">
        <w:rPr>
          <w:rFonts w:ascii="Arial Narrow" w:hAnsi="Arial Narrow" w:cs="Arial"/>
          <w:spacing w:val="-3"/>
        </w:rPr>
        <w:t xml:space="preserve"> </w:t>
      </w:r>
      <w:r w:rsidRPr="00230C15">
        <w:rPr>
          <w:rFonts w:ascii="Arial Narrow" w:hAnsi="Arial Narrow" w:cs="Arial"/>
        </w:rPr>
        <w:t>que</w:t>
      </w:r>
      <w:r w:rsidRPr="00230C15">
        <w:rPr>
          <w:rFonts w:ascii="Arial Narrow" w:hAnsi="Arial Narrow" w:cs="Arial"/>
          <w:spacing w:val="-3"/>
        </w:rPr>
        <w:t xml:space="preserve"> </w:t>
      </w:r>
      <w:r w:rsidRPr="00230C15">
        <w:rPr>
          <w:rFonts w:ascii="Arial Narrow" w:hAnsi="Arial Narrow" w:cs="Arial"/>
        </w:rPr>
        <w:t>le</w:t>
      </w:r>
      <w:r w:rsidRPr="00230C15">
        <w:rPr>
          <w:rFonts w:ascii="Arial Narrow" w:hAnsi="Arial Narrow" w:cs="Arial"/>
          <w:spacing w:val="-3"/>
        </w:rPr>
        <w:t xml:space="preserve"> </w:t>
      </w:r>
      <w:r w:rsidRPr="00230C15">
        <w:rPr>
          <w:rFonts w:ascii="Arial Narrow" w:hAnsi="Arial Narrow" w:cs="Arial"/>
        </w:rPr>
        <w:t>Prestataire</w:t>
      </w:r>
      <w:r w:rsidRPr="00230C15">
        <w:rPr>
          <w:rFonts w:ascii="Arial Narrow" w:hAnsi="Arial Narrow" w:cs="Arial"/>
          <w:spacing w:val="-3"/>
        </w:rPr>
        <w:t xml:space="preserve"> …</w:t>
      </w:r>
      <w:r w:rsidRPr="00230C15">
        <w:rPr>
          <w:rFonts w:ascii="Arial Narrow" w:hAnsi="Arial Narrow" w:cs="Arial"/>
          <w:sz w:val="12"/>
          <w:szCs w:val="12"/>
        </w:rPr>
        <w:t>…………..........................………,</w:t>
      </w:r>
      <w:r w:rsidRPr="00230C15">
        <w:rPr>
          <w:rFonts w:ascii="Arial Narrow" w:hAnsi="Arial Narrow" w:cs="Arial"/>
          <w:spacing w:val="-3"/>
        </w:rPr>
        <w:t xml:space="preserve"> </w:t>
      </w:r>
      <w:r w:rsidRPr="00230C15">
        <w:rPr>
          <w:rFonts w:ascii="Arial Narrow" w:hAnsi="Arial Narrow" w:cs="Arial"/>
        </w:rPr>
        <w:t>ci-dessous</w:t>
      </w:r>
      <w:r w:rsidRPr="00230C15">
        <w:rPr>
          <w:rFonts w:ascii="Arial Narrow" w:hAnsi="Arial Narrow" w:cs="Arial"/>
          <w:spacing w:val="-3"/>
        </w:rPr>
        <w:t xml:space="preserve"> </w:t>
      </w:r>
      <w:r w:rsidRPr="00230C15">
        <w:rPr>
          <w:rFonts w:ascii="Arial Narrow" w:hAnsi="Arial Narrow" w:cs="Arial"/>
        </w:rPr>
        <w:t>désignée</w:t>
      </w:r>
      <w:r w:rsidRPr="00230C15">
        <w:rPr>
          <w:rFonts w:ascii="Arial Narrow" w:hAnsi="Arial Narrow" w:cs="Arial"/>
          <w:spacing w:val="-3"/>
        </w:rPr>
        <w:t xml:space="preserve"> </w:t>
      </w:r>
      <w:r w:rsidRPr="00230C15">
        <w:rPr>
          <w:rFonts w:ascii="Arial Narrow" w:hAnsi="Arial Narrow" w:cs="Arial"/>
        </w:rPr>
        <w:t>«</w:t>
      </w:r>
      <w:r w:rsidRPr="00230C15">
        <w:rPr>
          <w:rFonts w:ascii="Arial Narrow" w:hAnsi="Arial Narrow" w:cs="Arial"/>
          <w:spacing w:val="-3"/>
        </w:rPr>
        <w:t xml:space="preserve"> </w:t>
      </w:r>
      <w:r w:rsidRPr="00230C15">
        <w:rPr>
          <w:rFonts w:ascii="Arial Narrow" w:hAnsi="Arial Narrow" w:cs="Arial"/>
        </w:rPr>
        <w:t>le</w:t>
      </w:r>
      <w:r w:rsidRPr="00230C15">
        <w:rPr>
          <w:rFonts w:ascii="Arial Narrow" w:hAnsi="Arial Narrow" w:cs="Arial"/>
          <w:spacing w:val="-3"/>
        </w:rPr>
        <w:t xml:space="preserve"> </w:t>
      </w:r>
      <w:r w:rsidRPr="00230C15">
        <w:rPr>
          <w:rFonts w:ascii="Arial Narrow" w:hAnsi="Arial Narrow" w:cs="Arial"/>
        </w:rPr>
        <w:t>soumissionnaire</w:t>
      </w:r>
      <w:r w:rsidRPr="00230C15">
        <w:rPr>
          <w:rFonts w:ascii="Arial Narrow" w:hAnsi="Arial Narrow" w:cs="Arial"/>
          <w:spacing w:val="-3"/>
        </w:rPr>
        <w:t xml:space="preserve"> </w:t>
      </w:r>
      <w:r w:rsidRPr="00230C15">
        <w:rPr>
          <w:rFonts w:ascii="Arial Narrow" w:hAnsi="Arial Narrow" w:cs="Arial"/>
        </w:rPr>
        <w:t>»,</w:t>
      </w:r>
      <w:r w:rsidRPr="00230C15">
        <w:rPr>
          <w:rFonts w:ascii="Arial Narrow" w:hAnsi="Arial Narrow" w:cs="Arial"/>
          <w:spacing w:val="-3"/>
        </w:rPr>
        <w:t xml:space="preserve"> </w:t>
      </w:r>
      <w:r w:rsidRPr="00230C15">
        <w:rPr>
          <w:rFonts w:ascii="Arial Narrow" w:hAnsi="Arial Narrow" w:cs="Arial"/>
          <w:sz w:val="22"/>
        </w:rPr>
        <w:t>a</w:t>
      </w:r>
      <w:r w:rsidRPr="00230C15">
        <w:rPr>
          <w:rFonts w:ascii="Arial Narrow" w:hAnsi="Arial Narrow" w:cs="Arial"/>
          <w:spacing w:val="-3"/>
          <w:sz w:val="22"/>
        </w:rPr>
        <w:t xml:space="preserve"> </w:t>
      </w:r>
      <w:r w:rsidRPr="00230C15">
        <w:rPr>
          <w:rFonts w:ascii="Arial Narrow" w:hAnsi="Arial Narrow" w:cs="Arial"/>
          <w:sz w:val="22"/>
        </w:rPr>
        <w:t xml:space="preserve">soumis son </w:t>
      </w:r>
      <w:r w:rsidRPr="00230C15">
        <w:rPr>
          <w:rFonts w:ascii="Arial Narrow" w:hAnsi="Arial Narrow" w:cs="Arial"/>
          <w:spacing w:val="-13"/>
          <w:sz w:val="22"/>
        </w:rPr>
        <w:t>offre</w:t>
      </w:r>
      <w:r w:rsidRPr="00230C15">
        <w:rPr>
          <w:rFonts w:ascii="Arial Narrow" w:hAnsi="Arial Narrow" w:cs="Arial"/>
          <w:sz w:val="22"/>
        </w:rPr>
        <w:t xml:space="preserve"> </w:t>
      </w:r>
      <w:r w:rsidRPr="00230C15">
        <w:rPr>
          <w:rFonts w:ascii="Arial Narrow" w:hAnsi="Arial Narrow" w:cs="Arial"/>
          <w:spacing w:val="-13"/>
          <w:sz w:val="22"/>
        </w:rPr>
        <w:t>en</w:t>
      </w:r>
      <w:r w:rsidRPr="00230C15">
        <w:rPr>
          <w:rFonts w:ascii="Arial Narrow" w:hAnsi="Arial Narrow" w:cs="Arial"/>
          <w:sz w:val="22"/>
        </w:rPr>
        <w:t xml:space="preserve"> </w:t>
      </w:r>
      <w:r w:rsidRPr="00230C15">
        <w:rPr>
          <w:rFonts w:ascii="Arial Narrow" w:hAnsi="Arial Narrow" w:cs="Arial"/>
          <w:spacing w:val="-13"/>
          <w:sz w:val="22"/>
        </w:rPr>
        <w:t>date</w:t>
      </w:r>
      <w:r w:rsidRPr="00230C15">
        <w:rPr>
          <w:rFonts w:ascii="Arial Narrow" w:hAnsi="Arial Narrow" w:cs="Arial"/>
          <w:sz w:val="22"/>
        </w:rPr>
        <w:t xml:space="preserve"> </w:t>
      </w:r>
      <w:r w:rsidRPr="00230C15">
        <w:rPr>
          <w:rFonts w:ascii="Arial Narrow" w:hAnsi="Arial Narrow" w:cs="Arial"/>
          <w:spacing w:val="-13"/>
          <w:sz w:val="22"/>
        </w:rPr>
        <w:t>du</w:t>
      </w:r>
      <w:r w:rsidRPr="00230C15">
        <w:rPr>
          <w:rFonts w:ascii="Arial Narrow" w:hAnsi="Arial Narrow" w:cs="Arial"/>
          <w:sz w:val="22"/>
        </w:rPr>
        <w:t xml:space="preserve"> </w:t>
      </w:r>
      <w:r w:rsidRPr="00230C15">
        <w:rPr>
          <w:rFonts w:ascii="Arial Narrow" w:hAnsi="Arial Narrow" w:cs="Arial"/>
          <w:spacing w:val="-13"/>
          <w:sz w:val="22"/>
        </w:rPr>
        <w:t>…</w:t>
      </w:r>
      <w:r w:rsidRPr="00230C15">
        <w:rPr>
          <w:rFonts w:ascii="Arial Narrow" w:hAnsi="Arial Narrow" w:cs="Arial"/>
          <w:sz w:val="22"/>
        </w:rPr>
        <w:t xml:space="preserve">…………..........................……….   </w:t>
      </w:r>
      <w:r w:rsidRPr="00230C15">
        <w:rPr>
          <w:rFonts w:ascii="Arial Narrow" w:hAnsi="Arial Narrow" w:cs="Arial"/>
          <w:spacing w:val="-14"/>
          <w:sz w:val="22"/>
        </w:rPr>
        <w:t xml:space="preserve"> </w:t>
      </w:r>
      <w:r w:rsidRPr="00230C15">
        <w:rPr>
          <w:rFonts w:ascii="Arial Narrow" w:hAnsi="Arial Narrow" w:cs="Arial"/>
          <w:sz w:val="22"/>
        </w:rPr>
        <w:t xml:space="preserve">Pour </w:t>
      </w:r>
      <w:r w:rsidRPr="00230C15">
        <w:rPr>
          <w:rFonts w:ascii="Arial Narrow" w:hAnsi="Arial Narrow" w:cs="Arial"/>
          <w:spacing w:val="-13"/>
          <w:sz w:val="22"/>
        </w:rPr>
        <w:t>[</w:t>
      </w:r>
      <w:r w:rsidRPr="00230C15">
        <w:rPr>
          <w:rFonts w:ascii="Arial Narrow" w:hAnsi="Arial Narrow" w:cs="Arial"/>
          <w:i/>
          <w:iCs/>
          <w:sz w:val="22"/>
        </w:rPr>
        <w:t xml:space="preserve">rappeler </w:t>
      </w:r>
      <w:r w:rsidRPr="00230C15">
        <w:rPr>
          <w:rFonts w:ascii="Arial Narrow" w:hAnsi="Arial Narrow" w:cs="Arial"/>
          <w:i/>
          <w:iCs/>
          <w:spacing w:val="-11"/>
          <w:sz w:val="22"/>
        </w:rPr>
        <w:t>l’objet</w:t>
      </w:r>
      <w:r w:rsidRPr="00230C15">
        <w:rPr>
          <w:rFonts w:ascii="Arial Narrow" w:hAnsi="Arial Narrow" w:cs="Arial"/>
          <w:i/>
          <w:iCs/>
          <w:sz w:val="22"/>
        </w:rPr>
        <w:t xml:space="preserve"> </w:t>
      </w:r>
      <w:r w:rsidRPr="00230C15">
        <w:rPr>
          <w:rFonts w:ascii="Arial Narrow" w:hAnsi="Arial Narrow" w:cs="Arial"/>
          <w:i/>
          <w:iCs/>
          <w:spacing w:val="-11"/>
          <w:sz w:val="22"/>
        </w:rPr>
        <w:t>de</w:t>
      </w:r>
      <w:r w:rsidRPr="00230C15">
        <w:rPr>
          <w:rFonts w:ascii="Arial Narrow" w:hAnsi="Arial Narrow" w:cs="Arial"/>
          <w:i/>
          <w:iCs/>
          <w:sz w:val="22"/>
        </w:rPr>
        <w:t xml:space="preserve"> </w:t>
      </w:r>
      <w:r w:rsidRPr="00230C15">
        <w:rPr>
          <w:rFonts w:ascii="Arial Narrow" w:hAnsi="Arial Narrow" w:cs="Arial"/>
          <w:i/>
          <w:iCs/>
          <w:spacing w:val="-11"/>
          <w:sz w:val="22"/>
        </w:rPr>
        <w:t>l’appel</w:t>
      </w:r>
      <w:r w:rsidRPr="00230C15">
        <w:rPr>
          <w:rFonts w:ascii="Arial Narrow" w:hAnsi="Arial Narrow" w:cs="Arial"/>
          <w:i/>
          <w:iCs/>
          <w:sz w:val="22"/>
        </w:rPr>
        <w:t xml:space="preserve"> </w:t>
      </w:r>
      <w:r w:rsidRPr="00230C15">
        <w:rPr>
          <w:rFonts w:ascii="Arial Narrow" w:hAnsi="Arial Narrow" w:cs="Arial"/>
          <w:i/>
          <w:iCs/>
          <w:spacing w:val="-11"/>
          <w:sz w:val="22"/>
        </w:rPr>
        <w:t>d’offres</w:t>
      </w:r>
      <w:r w:rsidRPr="00230C15">
        <w:rPr>
          <w:rFonts w:ascii="Arial Narrow" w:hAnsi="Arial Narrow" w:cs="Arial"/>
          <w:i/>
          <w:iCs/>
          <w:spacing w:val="1"/>
          <w:sz w:val="22"/>
        </w:rPr>
        <w:t>]</w:t>
      </w:r>
      <w:r w:rsidRPr="00230C15">
        <w:rPr>
          <w:rFonts w:ascii="Arial Narrow" w:hAnsi="Arial Narrow" w:cs="Arial"/>
          <w:sz w:val="22"/>
        </w:rPr>
        <w:t xml:space="preserve">, </w:t>
      </w:r>
      <w:r w:rsidRPr="00230C15">
        <w:rPr>
          <w:rFonts w:ascii="Arial Narrow" w:hAnsi="Arial Narrow" w:cs="Arial"/>
          <w:spacing w:val="-13"/>
          <w:sz w:val="22"/>
        </w:rPr>
        <w:t>ci</w:t>
      </w:r>
      <w:r w:rsidRPr="00230C15">
        <w:rPr>
          <w:rFonts w:ascii="Arial Narrow" w:hAnsi="Arial Narrow" w:cs="Arial"/>
          <w:sz w:val="22"/>
        </w:rPr>
        <w:t xml:space="preserve">-dessous </w:t>
      </w:r>
      <w:r w:rsidRPr="00230C15">
        <w:rPr>
          <w:rFonts w:ascii="Arial Narrow" w:hAnsi="Arial Narrow" w:cs="Arial"/>
          <w:spacing w:val="-13"/>
          <w:sz w:val="22"/>
        </w:rPr>
        <w:t>désignée</w:t>
      </w:r>
    </w:p>
    <w:p w:rsidR="002602FC" w:rsidRPr="00230C15" w:rsidRDefault="002602FC" w:rsidP="002602FC">
      <w:pPr>
        <w:widowControl w:val="0"/>
        <w:autoSpaceDE w:val="0"/>
        <w:spacing w:line="360" w:lineRule="auto"/>
        <w:ind w:left="107" w:right="-215"/>
        <w:rPr>
          <w:rFonts w:ascii="Arial Narrow" w:hAnsi="Arial Narrow"/>
        </w:rPr>
      </w:pPr>
      <w:r w:rsidRPr="00230C15">
        <w:rPr>
          <w:rFonts w:ascii="Arial Narrow" w:hAnsi="Arial Narrow" w:cs="Arial"/>
          <w:sz w:val="22"/>
        </w:rPr>
        <w:t>«</w:t>
      </w:r>
      <w:r w:rsidRPr="00230C15">
        <w:rPr>
          <w:rFonts w:ascii="Arial Narrow" w:hAnsi="Arial Narrow" w:cs="Arial"/>
          <w:spacing w:val="15"/>
          <w:sz w:val="22"/>
        </w:rPr>
        <w:t xml:space="preserve"> </w:t>
      </w:r>
      <w:r w:rsidRPr="00230C15">
        <w:rPr>
          <w:rFonts w:ascii="Arial Narrow" w:hAnsi="Arial Narrow" w:cs="Arial"/>
          <w:sz w:val="22"/>
        </w:rPr>
        <w:t>L’offre</w:t>
      </w:r>
      <w:r w:rsidRPr="00230C15">
        <w:rPr>
          <w:rFonts w:ascii="Arial Narrow" w:hAnsi="Arial Narrow" w:cs="Arial"/>
          <w:spacing w:val="15"/>
          <w:sz w:val="22"/>
        </w:rPr>
        <w:t xml:space="preserve"> </w:t>
      </w:r>
      <w:r w:rsidRPr="00230C15">
        <w:rPr>
          <w:rFonts w:ascii="Arial Narrow" w:hAnsi="Arial Narrow" w:cs="Arial"/>
          <w:sz w:val="22"/>
        </w:rPr>
        <w:t>»,</w:t>
      </w:r>
      <w:r w:rsidRPr="00230C15">
        <w:rPr>
          <w:rFonts w:ascii="Arial Narrow" w:hAnsi="Arial Narrow" w:cs="Arial"/>
          <w:spacing w:val="15"/>
          <w:sz w:val="22"/>
        </w:rPr>
        <w:t xml:space="preserve"> </w:t>
      </w:r>
      <w:r w:rsidRPr="00230C15">
        <w:rPr>
          <w:rFonts w:ascii="Arial Narrow" w:hAnsi="Arial Narrow" w:cs="Arial"/>
          <w:sz w:val="22"/>
        </w:rPr>
        <w:t>et</w:t>
      </w:r>
      <w:r w:rsidRPr="00230C15">
        <w:rPr>
          <w:rFonts w:ascii="Arial Narrow" w:hAnsi="Arial Narrow" w:cs="Arial"/>
          <w:spacing w:val="15"/>
          <w:sz w:val="22"/>
        </w:rPr>
        <w:t xml:space="preserve"> </w:t>
      </w:r>
      <w:r w:rsidRPr="00230C15">
        <w:rPr>
          <w:rFonts w:ascii="Arial Narrow" w:hAnsi="Arial Narrow" w:cs="Arial"/>
          <w:sz w:val="22"/>
        </w:rPr>
        <w:t>pour</w:t>
      </w:r>
      <w:r w:rsidRPr="00230C15">
        <w:rPr>
          <w:rFonts w:ascii="Arial Narrow" w:hAnsi="Arial Narrow" w:cs="Arial"/>
          <w:spacing w:val="15"/>
          <w:sz w:val="22"/>
        </w:rPr>
        <w:t xml:space="preserve"> </w:t>
      </w:r>
      <w:r w:rsidRPr="00230C15">
        <w:rPr>
          <w:rFonts w:ascii="Arial Narrow" w:hAnsi="Arial Narrow" w:cs="Arial"/>
          <w:sz w:val="22"/>
        </w:rPr>
        <w:t>laquelle</w:t>
      </w:r>
      <w:r w:rsidRPr="00230C15">
        <w:rPr>
          <w:rFonts w:ascii="Arial Narrow" w:hAnsi="Arial Narrow" w:cs="Arial"/>
          <w:spacing w:val="15"/>
          <w:sz w:val="22"/>
        </w:rPr>
        <w:t xml:space="preserve"> </w:t>
      </w:r>
      <w:r w:rsidRPr="00230C15">
        <w:rPr>
          <w:rFonts w:ascii="Arial Narrow" w:hAnsi="Arial Narrow" w:cs="Arial"/>
          <w:sz w:val="22"/>
        </w:rPr>
        <w:t>il</w:t>
      </w:r>
      <w:r w:rsidRPr="00230C15">
        <w:rPr>
          <w:rFonts w:ascii="Arial Narrow" w:hAnsi="Arial Narrow" w:cs="Arial"/>
          <w:spacing w:val="15"/>
          <w:sz w:val="22"/>
        </w:rPr>
        <w:t xml:space="preserve"> </w:t>
      </w:r>
      <w:r w:rsidRPr="00230C15">
        <w:rPr>
          <w:rFonts w:ascii="Arial Narrow" w:hAnsi="Arial Narrow" w:cs="Arial"/>
          <w:sz w:val="22"/>
        </w:rPr>
        <w:t>doit</w:t>
      </w:r>
      <w:r w:rsidRPr="00230C15">
        <w:rPr>
          <w:rFonts w:ascii="Arial Narrow" w:hAnsi="Arial Narrow" w:cs="Arial"/>
          <w:spacing w:val="15"/>
          <w:sz w:val="22"/>
        </w:rPr>
        <w:t xml:space="preserve"> </w:t>
      </w:r>
      <w:r w:rsidRPr="00230C15">
        <w:rPr>
          <w:rFonts w:ascii="Arial Narrow" w:hAnsi="Arial Narrow" w:cs="Arial"/>
          <w:sz w:val="22"/>
        </w:rPr>
        <w:t>joindre</w:t>
      </w:r>
      <w:r w:rsidRPr="00230C15">
        <w:rPr>
          <w:rFonts w:ascii="Arial Narrow" w:hAnsi="Arial Narrow" w:cs="Arial"/>
          <w:spacing w:val="15"/>
          <w:sz w:val="22"/>
        </w:rPr>
        <w:t xml:space="preserve"> </w:t>
      </w:r>
      <w:r w:rsidRPr="00230C15">
        <w:rPr>
          <w:rFonts w:ascii="Arial Narrow" w:hAnsi="Arial Narrow" w:cs="Arial"/>
          <w:sz w:val="22"/>
        </w:rPr>
        <w:t>un</w:t>
      </w:r>
      <w:r w:rsidRPr="00230C15">
        <w:rPr>
          <w:rFonts w:ascii="Arial Narrow" w:hAnsi="Arial Narrow" w:cs="Arial"/>
          <w:spacing w:val="15"/>
          <w:sz w:val="22"/>
        </w:rPr>
        <w:t xml:space="preserve"> </w:t>
      </w:r>
      <w:r w:rsidRPr="00230C15">
        <w:rPr>
          <w:rFonts w:ascii="Arial Narrow" w:hAnsi="Arial Narrow" w:cs="Arial"/>
          <w:sz w:val="22"/>
        </w:rPr>
        <w:t>cautionnement</w:t>
      </w:r>
      <w:r w:rsidRPr="00230C15">
        <w:rPr>
          <w:rFonts w:ascii="Arial Narrow" w:hAnsi="Arial Narrow" w:cs="Arial"/>
          <w:spacing w:val="15"/>
          <w:sz w:val="22"/>
        </w:rPr>
        <w:t xml:space="preserve"> </w:t>
      </w:r>
      <w:r w:rsidRPr="00230C15">
        <w:rPr>
          <w:rFonts w:ascii="Arial Narrow" w:hAnsi="Arial Narrow" w:cs="Arial"/>
          <w:sz w:val="22"/>
        </w:rPr>
        <w:t>provisoire</w:t>
      </w:r>
      <w:r w:rsidRPr="00230C15">
        <w:rPr>
          <w:rFonts w:ascii="Arial Narrow" w:hAnsi="Arial Narrow" w:cs="Arial"/>
          <w:spacing w:val="15"/>
          <w:sz w:val="22"/>
        </w:rPr>
        <w:t xml:space="preserve"> </w:t>
      </w:r>
      <w:r w:rsidRPr="00230C15">
        <w:rPr>
          <w:rFonts w:ascii="Arial Narrow" w:hAnsi="Arial Narrow" w:cs="Arial"/>
          <w:sz w:val="22"/>
        </w:rPr>
        <w:t>équivalant</w:t>
      </w:r>
      <w:r w:rsidRPr="00230C15">
        <w:rPr>
          <w:rFonts w:ascii="Arial Narrow" w:hAnsi="Arial Narrow" w:cs="Arial"/>
          <w:spacing w:val="15"/>
          <w:sz w:val="22"/>
        </w:rPr>
        <w:t xml:space="preserve"> </w:t>
      </w:r>
      <w:r w:rsidRPr="00230C15">
        <w:rPr>
          <w:rFonts w:ascii="Arial Narrow" w:hAnsi="Arial Narrow" w:cs="Arial"/>
          <w:sz w:val="22"/>
        </w:rPr>
        <w:t>à</w:t>
      </w:r>
      <w:r w:rsidRPr="00230C15">
        <w:rPr>
          <w:rFonts w:ascii="Arial Narrow" w:hAnsi="Arial Narrow" w:cs="Arial"/>
          <w:spacing w:val="16"/>
          <w:sz w:val="22"/>
        </w:rPr>
        <w:t xml:space="preserve"> </w:t>
      </w:r>
      <w:r w:rsidRPr="00230C15">
        <w:rPr>
          <w:rFonts w:ascii="Arial Narrow" w:hAnsi="Arial Narrow" w:cs="Arial"/>
          <w:i/>
          <w:iCs/>
          <w:sz w:val="22"/>
        </w:rPr>
        <w:t>[indiquer</w:t>
      </w:r>
      <w:r w:rsidRPr="00230C15">
        <w:rPr>
          <w:rFonts w:ascii="Arial Narrow" w:hAnsi="Arial Narrow" w:cs="Arial"/>
          <w:i/>
          <w:iCs/>
          <w:spacing w:val="13"/>
          <w:sz w:val="22"/>
        </w:rPr>
        <w:t xml:space="preserve"> </w:t>
      </w:r>
      <w:r w:rsidRPr="00230C15">
        <w:rPr>
          <w:rFonts w:ascii="Arial Narrow" w:hAnsi="Arial Narrow" w:cs="Arial"/>
          <w:i/>
          <w:iCs/>
          <w:sz w:val="22"/>
        </w:rPr>
        <w:t>le</w:t>
      </w:r>
      <w:r w:rsidRPr="00230C15">
        <w:rPr>
          <w:rFonts w:ascii="Arial Narrow" w:hAnsi="Arial Narrow" w:cs="Arial"/>
          <w:i/>
          <w:iCs/>
          <w:spacing w:val="13"/>
          <w:sz w:val="22"/>
        </w:rPr>
        <w:t xml:space="preserve"> </w:t>
      </w:r>
      <w:r w:rsidRPr="00230C15">
        <w:rPr>
          <w:rFonts w:ascii="Arial Narrow" w:hAnsi="Arial Narrow" w:cs="Arial"/>
          <w:i/>
          <w:iCs/>
          <w:sz w:val="22"/>
        </w:rPr>
        <w:t>montant]</w:t>
      </w:r>
    </w:p>
    <w:p w:rsidR="002602FC" w:rsidRPr="00230C15" w:rsidRDefault="002602FC" w:rsidP="002602FC">
      <w:pPr>
        <w:widowControl w:val="0"/>
        <w:autoSpaceDE w:val="0"/>
        <w:spacing w:before="12" w:line="360" w:lineRule="auto"/>
        <w:ind w:left="107" w:right="-20"/>
        <w:rPr>
          <w:rFonts w:ascii="Arial Narrow" w:hAnsi="Arial Narrow"/>
        </w:rPr>
      </w:pPr>
      <w:r w:rsidRPr="00230C15">
        <w:rPr>
          <w:rFonts w:ascii="Arial Narrow" w:hAnsi="Arial Narrow" w:cs="Arial"/>
          <w:sz w:val="22"/>
        </w:rPr>
        <w:t>Francs</w:t>
      </w:r>
      <w:r w:rsidRPr="00230C15">
        <w:rPr>
          <w:rFonts w:ascii="Arial Narrow" w:hAnsi="Arial Narrow" w:cs="Arial"/>
          <w:spacing w:val="7"/>
          <w:sz w:val="22"/>
        </w:rPr>
        <w:t xml:space="preserve"> </w:t>
      </w:r>
      <w:r w:rsidRPr="00230C15">
        <w:rPr>
          <w:rFonts w:ascii="Arial Narrow" w:hAnsi="Arial Narrow" w:cs="Arial"/>
          <w:sz w:val="22"/>
        </w:rPr>
        <w:t>CFA,</w:t>
      </w:r>
    </w:p>
    <w:p w:rsidR="002602FC" w:rsidRPr="00230C15" w:rsidRDefault="002602FC" w:rsidP="002602FC">
      <w:pPr>
        <w:widowControl w:val="0"/>
        <w:autoSpaceDE w:val="0"/>
        <w:spacing w:line="360" w:lineRule="auto"/>
        <w:rPr>
          <w:rFonts w:ascii="Arial Narrow" w:hAnsi="Arial Narrow" w:cs="Arial"/>
          <w:sz w:val="22"/>
        </w:rPr>
      </w:pPr>
    </w:p>
    <w:p w:rsidR="002602FC" w:rsidRPr="00230C15" w:rsidRDefault="002602FC" w:rsidP="002602FC">
      <w:pPr>
        <w:widowControl w:val="0"/>
        <w:autoSpaceDE w:val="0"/>
        <w:spacing w:line="360" w:lineRule="auto"/>
        <w:ind w:left="107" w:right="-259" w:firstLine="61"/>
        <w:rPr>
          <w:rFonts w:ascii="Arial Narrow" w:hAnsi="Arial Narrow"/>
        </w:rPr>
      </w:pPr>
      <w:r w:rsidRPr="00230C15">
        <w:rPr>
          <w:rFonts w:ascii="Arial Narrow" w:hAnsi="Arial Narrow" w:cs="Arial"/>
          <w:sz w:val="22"/>
        </w:rPr>
        <w:t>Nous</w:t>
      </w:r>
      <w:r w:rsidRPr="00230C15">
        <w:rPr>
          <w:rFonts w:ascii="Arial Narrow" w:hAnsi="Arial Narrow" w:cs="Arial"/>
          <w:spacing w:val="-5"/>
          <w:sz w:val="22"/>
        </w:rPr>
        <w:t xml:space="preserve"> </w:t>
      </w:r>
      <w:r w:rsidRPr="00230C15">
        <w:rPr>
          <w:rFonts w:ascii="Arial Narrow" w:hAnsi="Arial Narrow" w:cs="Arial"/>
          <w:sz w:val="22"/>
        </w:rPr>
        <w:t xml:space="preserve">…………....................…..........................………. </w:t>
      </w:r>
      <w:r w:rsidRPr="00230C15">
        <w:rPr>
          <w:rFonts w:ascii="Arial Narrow" w:hAnsi="Arial Narrow" w:cs="Arial"/>
          <w:spacing w:val="-6"/>
          <w:sz w:val="22"/>
        </w:rPr>
        <w:t xml:space="preserve"> </w:t>
      </w:r>
      <w:r w:rsidRPr="00230C15">
        <w:rPr>
          <w:rFonts w:ascii="Arial Narrow" w:hAnsi="Arial Narrow" w:cs="Arial"/>
          <w:i/>
          <w:iCs/>
          <w:sz w:val="22"/>
        </w:rPr>
        <w:t>[Nom</w:t>
      </w:r>
      <w:r w:rsidRPr="00230C15">
        <w:rPr>
          <w:rFonts w:ascii="Arial Narrow" w:hAnsi="Arial Narrow" w:cs="Arial"/>
          <w:i/>
          <w:iCs/>
          <w:spacing w:val="-5"/>
          <w:sz w:val="22"/>
        </w:rPr>
        <w:t xml:space="preserve"> </w:t>
      </w:r>
      <w:r w:rsidRPr="00230C15">
        <w:rPr>
          <w:rFonts w:ascii="Arial Narrow" w:hAnsi="Arial Narrow" w:cs="Arial"/>
          <w:i/>
          <w:iCs/>
          <w:sz w:val="22"/>
        </w:rPr>
        <w:t>et</w:t>
      </w:r>
      <w:r w:rsidRPr="00230C15">
        <w:rPr>
          <w:rFonts w:ascii="Arial Narrow" w:hAnsi="Arial Narrow" w:cs="Arial"/>
          <w:i/>
          <w:iCs/>
          <w:spacing w:val="-5"/>
          <w:sz w:val="22"/>
        </w:rPr>
        <w:t xml:space="preserve"> </w:t>
      </w:r>
      <w:r w:rsidRPr="00230C15">
        <w:rPr>
          <w:rFonts w:ascii="Arial Narrow" w:hAnsi="Arial Narrow" w:cs="Arial"/>
          <w:i/>
          <w:iCs/>
          <w:sz w:val="22"/>
        </w:rPr>
        <w:t>adresse</w:t>
      </w:r>
      <w:r w:rsidRPr="00230C15">
        <w:rPr>
          <w:rFonts w:ascii="Arial Narrow" w:hAnsi="Arial Narrow" w:cs="Arial"/>
          <w:i/>
          <w:iCs/>
          <w:spacing w:val="-5"/>
          <w:sz w:val="22"/>
        </w:rPr>
        <w:t xml:space="preserve"> </w:t>
      </w:r>
      <w:r w:rsidRPr="00230C15">
        <w:rPr>
          <w:rFonts w:ascii="Arial Narrow" w:hAnsi="Arial Narrow" w:cs="Arial"/>
          <w:i/>
          <w:iCs/>
          <w:sz w:val="22"/>
        </w:rPr>
        <w:t>de</w:t>
      </w:r>
      <w:r w:rsidRPr="00230C15">
        <w:rPr>
          <w:rFonts w:ascii="Arial Narrow" w:hAnsi="Arial Narrow" w:cs="Arial"/>
          <w:i/>
          <w:iCs/>
          <w:spacing w:val="-5"/>
          <w:sz w:val="22"/>
        </w:rPr>
        <w:t xml:space="preserve"> </w:t>
      </w:r>
      <w:r w:rsidRPr="00230C15">
        <w:rPr>
          <w:rFonts w:ascii="Arial Narrow" w:hAnsi="Arial Narrow" w:cs="Arial"/>
          <w:i/>
          <w:iCs/>
          <w:sz w:val="22"/>
        </w:rPr>
        <w:t>l’organisme financier]</w:t>
      </w:r>
      <w:r w:rsidRPr="00230C15">
        <w:rPr>
          <w:rFonts w:ascii="Arial Narrow" w:hAnsi="Arial Narrow" w:cs="Arial"/>
          <w:sz w:val="22"/>
        </w:rPr>
        <w:t>,</w:t>
      </w:r>
      <w:r w:rsidRPr="00230C15">
        <w:rPr>
          <w:rFonts w:ascii="Arial Narrow" w:hAnsi="Arial Narrow" w:cs="Arial"/>
          <w:spacing w:val="-5"/>
          <w:sz w:val="22"/>
        </w:rPr>
        <w:t xml:space="preserve"> </w:t>
      </w:r>
      <w:r w:rsidRPr="00230C15">
        <w:rPr>
          <w:rFonts w:ascii="Arial Narrow" w:hAnsi="Arial Narrow" w:cs="Arial"/>
          <w:sz w:val="22"/>
        </w:rPr>
        <w:t>représentée</w:t>
      </w:r>
      <w:r w:rsidRPr="00230C15">
        <w:rPr>
          <w:rFonts w:ascii="Arial Narrow" w:hAnsi="Arial Narrow" w:cs="Arial"/>
          <w:spacing w:val="-5"/>
          <w:sz w:val="22"/>
        </w:rPr>
        <w:t xml:space="preserve"> </w:t>
      </w:r>
      <w:r w:rsidRPr="00230C15">
        <w:rPr>
          <w:rFonts w:ascii="Arial Narrow" w:hAnsi="Arial Narrow" w:cs="Arial"/>
          <w:sz w:val="22"/>
        </w:rPr>
        <w:t>par</w:t>
      </w:r>
      <w:r w:rsidRPr="00230C15">
        <w:rPr>
          <w:rFonts w:ascii="Arial Narrow" w:hAnsi="Arial Narrow" w:cs="Arial"/>
          <w:spacing w:val="-5"/>
          <w:sz w:val="22"/>
        </w:rPr>
        <w:t xml:space="preserve"> </w:t>
      </w:r>
      <w:r w:rsidRPr="00230C15">
        <w:rPr>
          <w:rFonts w:ascii="Arial Narrow" w:hAnsi="Arial Narrow" w:cs="Arial"/>
          <w:sz w:val="22"/>
        </w:rPr>
        <w:t xml:space="preserve">……………..........................………. </w:t>
      </w:r>
      <w:r w:rsidRPr="00230C15">
        <w:rPr>
          <w:rFonts w:ascii="Arial Narrow" w:hAnsi="Arial Narrow" w:cs="Arial"/>
          <w:spacing w:val="-6"/>
          <w:sz w:val="22"/>
        </w:rPr>
        <w:t xml:space="preserve"> </w:t>
      </w:r>
      <w:r w:rsidRPr="00230C15">
        <w:rPr>
          <w:rFonts w:ascii="Arial Narrow" w:hAnsi="Arial Narrow" w:cs="Arial"/>
          <w:i/>
          <w:iCs/>
          <w:sz w:val="22"/>
        </w:rPr>
        <w:t>[Noms</w:t>
      </w:r>
      <w:r w:rsidRPr="00230C15">
        <w:rPr>
          <w:rFonts w:ascii="Arial Narrow" w:hAnsi="Arial Narrow" w:cs="Arial"/>
          <w:i/>
          <w:iCs/>
          <w:spacing w:val="-5"/>
          <w:sz w:val="22"/>
        </w:rPr>
        <w:t xml:space="preserve"> </w:t>
      </w:r>
      <w:r w:rsidRPr="00230C15">
        <w:rPr>
          <w:rFonts w:ascii="Arial Narrow" w:hAnsi="Arial Narrow" w:cs="Arial"/>
          <w:i/>
          <w:iCs/>
          <w:sz w:val="22"/>
        </w:rPr>
        <w:t>des signataires]</w:t>
      </w:r>
      <w:r w:rsidRPr="00230C15">
        <w:rPr>
          <w:rFonts w:ascii="Arial Narrow" w:hAnsi="Arial Narrow" w:cs="Arial"/>
          <w:sz w:val="22"/>
        </w:rPr>
        <w:t>,</w:t>
      </w:r>
      <w:r w:rsidRPr="00230C15">
        <w:rPr>
          <w:rFonts w:ascii="Arial Narrow" w:hAnsi="Arial Narrow" w:cs="Arial"/>
          <w:spacing w:val="19"/>
          <w:sz w:val="22"/>
        </w:rPr>
        <w:t xml:space="preserve"> </w:t>
      </w:r>
      <w:r w:rsidRPr="00230C15">
        <w:rPr>
          <w:rFonts w:ascii="Arial Narrow" w:hAnsi="Arial Narrow" w:cs="Arial"/>
          <w:sz w:val="22"/>
        </w:rPr>
        <w:t>ci-dessous</w:t>
      </w:r>
      <w:r w:rsidRPr="00230C15">
        <w:rPr>
          <w:rFonts w:ascii="Arial Narrow" w:hAnsi="Arial Narrow" w:cs="Arial"/>
          <w:spacing w:val="19"/>
          <w:sz w:val="22"/>
        </w:rPr>
        <w:t xml:space="preserve"> </w:t>
      </w:r>
      <w:r w:rsidRPr="00230C15">
        <w:rPr>
          <w:rFonts w:ascii="Arial Narrow" w:hAnsi="Arial Narrow" w:cs="Arial"/>
          <w:sz w:val="22"/>
        </w:rPr>
        <w:t>désignée</w:t>
      </w:r>
      <w:r w:rsidRPr="00230C15">
        <w:rPr>
          <w:rFonts w:ascii="Arial Narrow" w:hAnsi="Arial Narrow" w:cs="Arial"/>
          <w:spacing w:val="19"/>
          <w:sz w:val="22"/>
        </w:rPr>
        <w:t xml:space="preserve"> </w:t>
      </w:r>
      <w:r w:rsidRPr="00230C15">
        <w:rPr>
          <w:rFonts w:ascii="Arial Narrow" w:hAnsi="Arial Narrow" w:cs="Arial"/>
          <w:sz w:val="22"/>
        </w:rPr>
        <w:t>«</w:t>
      </w:r>
      <w:r w:rsidRPr="00230C15">
        <w:rPr>
          <w:rFonts w:ascii="Arial Narrow" w:hAnsi="Arial Narrow" w:cs="Arial"/>
          <w:spacing w:val="19"/>
          <w:sz w:val="22"/>
        </w:rPr>
        <w:t xml:space="preserve"> </w:t>
      </w:r>
      <w:r w:rsidRPr="00230C15">
        <w:rPr>
          <w:rFonts w:ascii="Arial Narrow" w:hAnsi="Arial Narrow" w:cs="Arial"/>
          <w:sz w:val="22"/>
        </w:rPr>
        <w:t>l’organisme financier</w:t>
      </w:r>
      <w:r w:rsidRPr="00230C15">
        <w:rPr>
          <w:rFonts w:ascii="Arial Narrow" w:hAnsi="Arial Narrow" w:cs="Arial"/>
          <w:spacing w:val="19"/>
          <w:sz w:val="22"/>
        </w:rPr>
        <w:t xml:space="preserve"> </w:t>
      </w:r>
      <w:r w:rsidRPr="00230C15">
        <w:rPr>
          <w:rFonts w:ascii="Arial Narrow" w:hAnsi="Arial Narrow" w:cs="Arial"/>
          <w:sz w:val="22"/>
        </w:rPr>
        <w:t>»,</w:t>
      </w:r>
      <w:r w:rsidRPr="00230C15">
        <w:rPr>
          <w:rFonts w:ascii="Arial Narrow" w:hAnsi="Arial Narrow" w:cs="Arial"/>
          <w:spacing w:val="19"/>
          <w:sz w:val="22"/>
        </w:rPr>
        <w:t xml:space="preserve"> </w:t>
      </w:r>
      <w:r w:rsidRPr="00230C15">
        <w:rPr>
          <w:rFonts w:ascii="Arial Narrow" w:hAnsi="Arial Narrow" w:cs="Arial"/>
          <w:sz w:val="22"/>
        </w:rPr>
        <w:t>déclarons</w:t>
      </w:r>
      <w:r w:rsidRPr="00230C15">
        <w:rPr>
          <w:rFonts w:ascii="Arial Narrow" w:hAnsi="Arial Narrow" w:cs="Arial"/>
          <w:spacing w:val="19"/>
          <w:sz w:val="22"/>
        </w:rPr>
        <w:t xml:space="preserve"> </w:t>
      </w:r>
      <w:r w:rsidRPr="00230C15">
        <w:rPr>
          <w:rFonts w:ascii="Arial Narrow" w:hAnsi="Arial Narrow" w:cs="Arial"/>
          <w:sz w:val="22"/>
        </w:rPr>
        <w:t>garantir</w:t>
      </w:r>
      <w:r w:rsidRPr="00230C15">
        <w:rPr>
          <w:rFonts w:ascii="Arial Narrow" w:hAnsi="Arial Narrow" w:cs="Arial"/>
          <w:spacing w:val="19"/>
          <w:sz w:val="22"/>
        </w:rPr>
        <w:t xml:space="preserve"> </w:t>
      </w:r>
      <w:r w:rsidRPr="00230C15">
        <w:rPr>
          <w:rFonts w:ascii="Arial Narrow" w:hAnsi="Arial Narrow" w:cs="Arial"/>
          <w:sz w:val="22"/>
        </w:rPr>
        <w:t>le</w:t>
      </w:r>
      <w:r w:rsidRPr="00230C15">
        <w:rPr>
          <w:rFonts w:ascii="Arial Narrow" w:hAnsi="Arial Narrow" w:cs="Arial"/>
          <w:spacing w:val="19"/>
          <w:sz w:val="22"/>
        </w:rPr>
        <w:t xml:space="preserve"> </w:t>
      </w:r>
      <w:r w:rsidRPr="00230C15">
        <w:rPr>
          <w:rFonts w:ascii="Arial Narrow" w:hAnsi="Arial Narrow" w:cs="Arial"/>
          <w:sz w:val="22"/>
        </w:rPr>
        <w:t>paiement</w:t>
      </w:r>
      <w:r w:rsidRPr="00230C15">
        <w:rPr>
          <w:rFonts w:ascii="Arial Narrow" w:hAnsi="Arial Narrow" w:cs="Arial"/>
          <w:spacing w:val="19"/>
          <w:sz w:val="22"/>
        </w:rPr>
        <w:t xml:space="preserve"> </w:t>
      </w:r>
      <w:r w:rsidRPr="00230C15">
        <w:rPr>
          <w:rFonts w:ascii="Arial Narrow" w:hAnsi="Arial Narrow" w:cs="Arial"/>
          <w:sz w:val="22"/>
        </w:rPr>
        <w:t>au</w:t>
      </w:r>
      <w:r w:rsidRPr="00230C15">
        <w:rPr>
          <w:rFonts w:ascii="Arial Narrow" w:hAnsi="Arial Narrow" w:cs="Arial"/>
          <w:spacing w:val="19"/>
          <w:sz w:val="22"/>
        </w:rPr>
        <w:t xml:space="preserve"> </w:t>
      </w:r>
      <w:r w:rsidRPr="00230C15">
        <w:rPr>
          <w:rFonts w:ascii="Arial Narrow" w:hAnsi="Arial Narrow" w:cs="Arial"/>
          <w:sz w:val="22"/>
        </w:rPr>
        <w:t>Maître</w:t>
      </w:r>
      <w:r w:rsidRPr="00230C15">
        <w:rPr>
          <w:rFonts w:ascii="Arial Narrow" w:hAnsi="Arial Narrow" w:cs="Arial"/>
          <w:spacing w:val="19"/>
          <w:sz w:val="22"/>
        </w:rPr>
        <w:t xml:space="preserve"> </w:t>
      </w:r>
      <w:r w:rsidRPr="00230C15">
        <w:rPr>
          <w:rFonts w:ascii="Arial Narrow" w:hAnsi="Arial Narrow" w:cs="Arial"/>
          <w:sz w:val="22"/>
        </w:rPr>
        <w:t>d’Ouvrage</w:t>
      </w:r>
      <w:r w:rsidRPr="00230C15">
        <w:rPr>
          <w:rFonts w:ascii="Arial Narrow" w:hAnsi="Arial Narrow" w:cs="Arial"/>
          <w:i/>
          <w:iCs/>
          <w:sz w:val="20"/>
          <w:szCs w:val="20"/>
        </w:rPr>
        <w:t xml:space="preserve"> </w:t>
      </w:r>
      <w:r w:rsidRPr="00230C15">
        <w:rPr>
          <w:rFonts w:ascii="Arial Narrow" w:hAnsi="Arial Narrow" w:cs="Arial"/>
          <w:sz w:val="22"/>
        </w:rPr>
        <w:t>de</w:t>
      </w:r>
      <w:r w:rsidRPr="00230C15">
        <w:rPr>
          <w:rFonts w:ascii="Arial Narrow" w:hAnsi="Arial Narrow" w:cs="Arial"/>
          <w:spacing w:val="15"/>
          <w:sz w:val="22"/>
        </w:rPr>
        <w:t xml:space="preserve"> </w:t>
      </w:r>
      <w:r w:rsidRPr="00230C15">
        <w:rPr>
          <w:rFonts w:ascii="Arial Narrow" w:hAnsi="Arial Narrow" w:cs="Arial"/>
          <w:sz w:val="22"/>
        </w:rPr>
        <w:t>la</w:t>
      </w:r>
      <w:r w:rsidRPr="00230C15">
        <w:rPr>
          <w:rFonts w:ascii="Arial Narrow" w:hAnsi="Arial Narrow" w:cs="Arial"/>
          <w:spacing w:val="15"/>
          <w:sz w:val="22"/>
        </w:rPr>
        <w:t xml:space="preserve"> </w:t>
      </w:r>
      <w:r w:rsidRPr="00230C15">
        <w:rPr>
          <w:rFonts w:ascii="Arial Narrow" w:hAnsi="Arial Narrow" w:cs="Arial"/>
          <w:sz w:val="22"/>
        </w:rPr>
        <w:t>somme</w:t>
      </w:r>
      <w:r w:rsidRPr="00230C15">
        <w:rPr>
          <w:rFonts w:ascii="Arial Narrow" w:hAnsi="Arial Narrow" w:cs="Arial"/>
          <w:spacing w:val="15"/>
          <w:sz w:val="22"/>
        </w:rPr>
        <w:t xml:space="preserve"> </w:t>
      </w:r>
      <w:r w:rsidRPr="00230C15">
        <w:rPr>
          <w:rFonts w:ascii="Arial Narrow" w:hAnsi="Arial Narrow" w:cs="Arial"/>
          <w:sz w:val="22"/>
        </w:rPr>
        <w:t>maximale</w:t>
      </w:r>
      <w:r w:rsidRPr="00230C15">
        <w:rPr>
          <w:rFonts w:ascii="Arial Narrow" w:hAnsi="Arial Narrow" w:cs="Arial"/>
          <w:spacing w:val="15"/>
          <w:sz w:val="22"/>
        </w:rPr>
        <w:t xml:space="preserve"> </w:t>
      </w:r>
      <w:r w:rsidRPr="00230C15">
        <w:rPr>
          <w:rFonts w:ascii="Arial Narrow" w:hAnsi="Arial Narrow" w:cs="Arial"/>
          <w:sz w:val="22"/>
        </w:rPr>
        <w:t>de</w:t>
      </w:r>
      <w:r w:rsidRPr="00230C15">
        <w:rPr>
          <w:rFonts w:ascii="Arial Narrow" w:hAnsi="Arial Narrow" w:cs="Arial"/>
          <w:spacing w:val="15"/>
          <w:sz w:val="22"/>
        </w:rPr>
        <w:t xml:space="preserve"> </w:t>
      </w:r>
      <w:r w:rsidRPr="00230C15">
        <w:rPr>
          <w:rFonts w:ascii="Arial Narrow" w:hAnsi="Arial Narrow" w:cs="Arial"/>
          <w:sz w:val="22"/>
        </w:rPr>
        <w:t>[indiquer</w:t>
      </w:r>
      <w:r w:rsidRPr="00230C15">
        <w:rPr>
          <w:rFonts w:ascii="Arial Narrow" w:hAnsi="Arial Narrow" w:cs="Arial"/>
          <w:spacing w:val="15"/>
          <w:sz w:val="22"/>
        </w:rPr>
        <w:t xml:space="preserve"> </w:t>
      </w:r>
      <w:r w:rsidRPr="00230C15">
        <w:rPr>
          <w:rFonts w:ascii="Arial Narrow" w:hAnsi="Arial Narrow" w:cs="Arial"/>
          <w:sz w:val="22"/>
        </w:rPr>
        <w:t>le</w:t>
      </w:r>
      <w:r w:rsidRPr="00230C15">
        <w:rPr>
          <w:rFonts w:ascii="Arial Narrow" w:hAnsi="Arial Narrow" w:cs="Arial"/>
          <w:spacing w:val="15"/>
          <w:sz w:val="22"/>
        </w:rPr>
        <w:t xml:space="preserve"> </w:t>
      </w:r>
      <w:r w:rsidRPr="00230C15">
        <w:rPr>
          <w:rFonts w:ascii="Arial Narrow" w:hAnsi="Arial Narrow" w:cs="Arial"/>
          <w:sz w:val="22"/>
        </w:rPr>
        <w:t>montant]</w:t>
      </w:r>
      <w:r w:rsidRPr="00230C15">
        <w:rPr>
          <w:rFonts w:ascii="Arial Narrow" w:hAnsi="Arial Narrow" w:cs="Arial"/>
          <w:spacing w:val="15"/>
          <w:sz w:val="22"/>
        </w:rPr>
        <w:t xml:space="preserve"> </w:t>
      </w:r>
      <w:r w:rsidRPr="00230C15">
        <w:rPr>
          <w:rFonts w:ascii="Arial Narrow" w:hAnsi="Arial Narrow" w:cs="Arial"/>
          <w:sz w:val="22"/>
        </w:rPr>
        <w:t>Francs</w:t>
      </w:r>
      <w:r w:rsidRPr="00230C15">
        <w:rPr>
          <w:rFonts w:ascii="Arial Narrow" w:hAnsi="Arial Narrow" w:cs="Arial"/>
          <w:spacing w:val="15"/>
          <w:sz w:val="22"/>
        </w:rPr>
        <w:t xml:space="preserve"> </w:t>
      </w:r>
      <w:r w:rsidRPr="00230C15">
        <w:rPr>
          <w:rFonts w:ascii="Arial Narrow" w:hAnsi="Arial Narrow" w:cs="Arial"/>
          <w:sz w:val="22"/>
        </w:rPr>
        <w:t>CFA,</w:t>
      </w:r>
      <w:r w:rsidRPr="00230C15">
        <w:rPr>
          <w:rFonts w:ascii="Arial Narrow" w:hAnsi="Arial Narrow" w:cs="Arial"/>
          <w:spacing w:val="15"/>
          <w:sz w:val="22"/>
        </w:rPr>
        <w:t xml:space="preserve"> </w:t>
      </w:r>
      <w:r w:rsidRPr="00230C15">
        <w:rPr>
          <w:rFonts w:ascii="Arial Narrow" w:hAnsi="Arial Narrow" w:cs="Arial"/>
          <w:sz w:val="22"/>
        </w:rPr>
        <w:t>que</w:t>
      </w:r>
      <w:r w:rsidRPr="00230C15">
        <w:rPr>
          <w:rFonts w:ascii="Arial Narrow" w:hAnsi="Arial Narrow" w:cs="Arial"/>
          <w:spacing w:val="15"/>
          <w:sz w:val="22"/>
        </w:rPr>
        <w:t xml:space="preserve"> </w:t>
      </w:r>
      <w:r w:rsidRPr="00230C15">
        <w:rPr>
          <w:rFonts w:ascii="Arial Narrow" w:hAnsi="Arial Narrow" w:cs="Arial"/>
          <w:sz w:val="22"/>
        </w:rPr>
        <w:t>l’organisme financier</w:t>
      </w:r>
      <w:r w:rsidRPr="00230C15">
        <w:rPr>
          <w:rFonts w:ascii="Arial Narrow" w:hAnsi="Arial Narrow" w:cs="Arial"/>
          <w:spacing w:val="15"/>
          <w:sz w:val="22"/>
        </w:rPr>
        <w:t xml:space="preserve"> </w:t>
      </w:r>
      <w:r w:rsidRPr="00230C15">
        <w:rPr>
          <w:rFonts w:ascii="Arial Narrow" w:hAnsi="Arial Narrow" w:cs="Arial"/>
          <w:sz w:val="22"/>
        </w:rPr>
        <w:t>s’engage</w:t>
      </w:r>
      <w:r w:rsidRPr="00230C15">
        <w:rPr>
          <w:rFonts w:ascii="Arial Narrow" w:hAnsi="Arial Narrow" w:cs="Arial"/>
          <w:spacing w:val="15"/>
          <w:sz w:val="22"/>
        </w:rPr>
        <w:t xml:space="preserve"> </w:t>
      </w:r>
      <w:r w:rsidRPr="00230C15">
        <w:rPr>
          <w:rFonts w:ascii="Arial Narrow" w:hAnsi="Arial Narrow" w:cs="Arial"/>
          <w:sz w:val="22"/>
        </w:rPr>
        <w:t>à</w:t>
      </w:r>
      <w:r w:rsidRPr="00230C15">
        <w:rPr>
          <w:rFonts w:ascii="Arial Narrow" w:hAnsi="Arial Narrow" w:cs="Arial"/>
          <w:spacing w:val="15"/>
          <w:sz w:val="22"/>
        </w:rPr>
        <w:t xml:space="preserve"> </w:t>
      </w:r>
      <w:r w:rsidRPr="00230C15">
        <w:rPr>
          <w:rFonts w:ascii="Arial Narrow" w:hAnsi="Arial Narrow" w:cs="Arial"/>
          <w:sz w:val="22"/>
        </w:rPr>
        <w:t>régler</w:t>
      </w:r>
      <w:r w:rsidRPr="00230C15">
        <w:rPr>
          <w:rFonts w:ascii="Arial Narrow" w:hAnsi="Arial Narrow" w:cs="Arial"/>
          <w:spacing w:val="15"/>
          <w:sz w:val="22"/>
        </w:rPr>
        <w:t xml:space="preserve"> </w:t>
      </w:r>
      <w:r w:rsidRPr="00230C15">
        <w:rPr>
          <w:rFonts w:ascii="Arial Narrow" w:hAnsi="Arial Narrow" w:cs="Arial"/>
          <w:sz w:val="22"/>
        </w:rPr>
        <w:t>intégralement</w:t>
      </w:r>
      <w:r w:rsidRPr="00230C15">
        <w:rPr>
          <w:rFonts w:ascii="Arial Narrow" w:hAnsi="Arial Narrow" w:cs="Arial"/>
          <w:spacing w:val="7"/>
          <w:sz w:val="22"/>
        </w:rPr>
        <w:t xml:space="preserve"> </w:t>
      </w:r>
      <w:r w:rsidRPr="00230C15">
        <w:rPr>
          <w:rFonts w:ascii="Arial Narrow" w:hAnsi="Arial Narrow" w:cs="Arial"/>
          <w:sz w:val="22"/>
        </w:rPr>
        <w:t>à au</w:t>
      </w:r>
      <w:r w:rsidRPr="00230C15">
        <w:rPr>
          <w:rFonts w:ascii="Arial Narrow" w:hAnsi="Arial Narrow" w:cs="Arial"/>
          <w:spacing w:val="19"/>
          <w:sz w:val="22"/>
        </w:rPr>
        <w:t xml:space="preserve"> </w:t>
      </w:r>
      <w:r w:rsidRPr="00230C15">
        <w:rPr>
          <w:rFonts w:ascii="Arial Narrow" w:hAnsi="Arial Narrow" w:cs="Arial"/>
          <w:sz w:val="22"/>
        </w:rPr>
        <w:t>Maître</w:t>
      </w:r>
      <w:r w:rsidRPr="00230C15">
        <w:rPr>
          <w:rFonts w:ascii="Arial Narrow" w:hAnsi="Arial Narrow" w:cs="Arial"/>
          <w:spacing w:val="19"/>
          <w:sz w:val="22"/>
        </w:rPr>
        <w:t xml:space="preserve"> </w:t>
      </w:r>
      <w:r w:rsidRPr="00230C15">
        <w:rPr>
          <w:rFonts w:ascii="Arial Narrow" w:hAnsi="Arial Narrow" w:cs="Arial"/>
          <w:sz w:val="22"/>
        </w:rPr>
        <w:t>d’Ouvrage,</w:t>
      </w:r>
      <w:r w:rsidRPr="00230C15">
        <w:rPr>
          <w:rFonts w:ascii="Arial Narrow" w:hAnsi="Arial Narrow" w:cs="Arial"/>
          <w:spacing w:val="7"/>
          <w:sz w:val="22"/>
        </w:rPr>
        <w:t xml:space="preserve"> </w:t>
      </w:r>
      <w:r w:rsidRPr="00230C15">
        <w:rPr>
          <w:rFonts w:ascii="Arial Narrow" w:hAnsi="Arial Narrow" w:cs="Arial"/>
          <w:sz w:val="22"/>
        </w:rPr>
        <w:t>s’obligeant</w:t>
      </w:r>
      <w:r w:rsidRPr="00230C15">
        <w:rPr>
          <w:rFonts w:ascii="Arial Narrow" w:hAnsi="Arial Narrow" w:cs="Arial"/>
          <w:spacing w:val="7"/>
          <w:sz w:val="22"/>
        </w:rPr>
        <w:t xml:space="preserve"> </w:t>
      </w:r>
      <w:r w:rsidRPr="00230C15">
        <w:rPr>
          <w:rFonts w:ascii="Arial Narrow" w:hAnsi="Arial Narrow" w:cs="Arial"/>
          <w:sz w:val="22"/>
        </w:rPr>
        <w:t>elle-même,</w:t>
      </w:r>
      <w:r w:rsidRPr="00230C15">
        <w:rPr>
          <w:rFonts w:ascii="Arial Narrow" w:hAnsi="Arial Narrow" w:cs="Arial"/>
          <w:spacing w:val="7"/>
          <w:sz w:val="22"/>
        </w:rPr>
        <w:t xml:space="preserve"> </w:t>
      </w:r>
      <w:r w:rsidRPr="00230C15">
        <w:rPr>
          <w:rFonts w:ascii="Arial Narrow" w:hAnsi="Arial Narrow" w:cs="Arial"/>
          <w:sz w:val="22"/>
        </w:rPr>
        <w:t>ses</w:t>
      </w:r>
      <w:r w:rsidRPr="00230C15">
        <w:rPr>
          <w:rFonts w:ascii="Arial Narrow" w:hAnsi="Arial Narrow" w:cs="Arial"/>
          <w:spacing w:val="7"/>
          <w:sz w:val="22"/>
        </w:rPr>
        <w:t xml:space="preserve"> </w:t>
      </w:r>
      <w:r w:rsidRPr="00230C15">
        <w:rPr>
          <w:rFonts w:ascii="Arial Narrow" w:hAnsi="Arial Narrow" w:cs="Arial"/>
          <w:sz w:val="22"/>
        </w:rPr>
        <w:t>successeurs</w:t>
      </w:r>
      <w:r w:rsidRPr="00230C15">
        <w:rPr>
          <w:rFonts w:ascii="Arial Narrow" w:hAnsi="Arial Narrow" w:cs="Arial"/>
          <w:spacing w:val="7"/>
          <w:sz w:val="22"/>
        </w:rPr>
        <w:t xml:space="preserve"> </w:t>
      </w:r>
      <w:r w:rsidRPr="00230C15">
        <w:rPr>
          <w:rFonts w:ascii="Arial Narrow" w:hAnsi="Arial Narrow" w:cs="Arial"/>
          <w:sz w:val="22"/>
        </w:rPr>
        <w:t>et</w:t>
      </w:r>
      <w:r w:rsidRPr="00230C15">
        <w:rPr>
          <w:rFonts w:ascii="Arial Narrow" w:hAnsi="Arial Narrow" w:cs="Arial"/>
          <w:spacing w:val="7"/>
          <w:sz w:val="22"/>
        </w:rPr>
        <w:t xml:space="preserve"> </w:t>
      </w:r>
      <w:r w:rsidRPr="00230C15">
        <w:rPr>
          <w:rFonts w:ascii="Arial Narrow" w:hAnsi="Arial Narrow" w:cs="Arial"/>
          <w:sz w:val="22"/>
        </w:rPr>
        <w:t>assignataires.</w:t>
      </w:r>
    </w:p>
    <w:p w:rsidR="002602FC" w:rsidRPr="00230C15" w:rsidRDefault="002602FC" w:rsidP="002602FC">
      <w:pPr>
        <w:widowControl w:val="0"/>
        <w:autoSpaceDE w:val="0"/>
        <w:spacing w:line="360" w:lineRule="auto"/>
        <w:ind w:left="107" w:right="-20"/>
        <w:rPr>
          <w:rFonts w:ascii="Arial Narrow" w:hAnsi="Arial Narrow"/>
        </w:rPr>
      </w:pPr>
      <w:r w:rsidRPr="00230C15">
        <w:rPr>
          <w:rFonts w:ascii="Arial Narrow" w:hAnsi="Arial Narrow" w:cs="Arial"/>
          <w:sz w:val="22"/>
        </w:rPr>
        <w:t>Les</w:t>
      </w:r>
      <w:r w:rsidRPr="00230C15">
        <w:rPr>
          <w:rFonts w:ascii="Arial Narrow" w:hAnsi="Arial Narrow" w:cs="Arial"/>
          <w:spacing w:val="7"/>
          <w:sz w:val="22"/>
        </w:rPr>
        <w:t xml:space="preserve"> </w:t>
      </w:r>
      <w:r w:rsidRPr="00230C15">
        <w:rPr>
          <w:rFonts w:ascii="Arial Narrow" w:hAnsi="Arial Narrow" w:cs="Arial"/>
          <w:sz w:val="22"/>
        </w:rPr>
        <w:t>conditions</w:t>
      </w:r>
      <w:r w:rsidRPr="00230C15">
        <w:rPr>
          <w:rFonts w:ascii="Arial Narrow" w:hAnsi="Arial Narrow" w:cs="Arial"/>
          <w:spacing w:val="7"/>
          <w:sz w:val="22"/>
        </w:rPr>
        <w:t xml:space="preserve"> </w:t>
      </w:r>
      <w:r w:rsidRPr="00230C15">
        <w:rPr>
          <w:rFonts w:ascii="Arial Narrow" w:hAnsi="Arial Narrow" w:cs="Arial"/>
          <w:sz w:val="22"/>
        </w:rPr>
        <w:t>de</w:t>
      </w:r>
      <w:r w:rsidRPr="00230C15">
        <w:rPr>
          <w:rFonts w:ascii="Arial Narrow" w:hAnsi="Arial Narrow" w:cs="Arial"/>
          <w:spacing w:val="7"/>
          <w:sz w:val="22"/>
        </w:rPr>
        <w:t xml:space="preserve"> </w:t>
      </w:r>
      <w:r w:rsidRPr="00230C15">
        <w:rPr>
          <w:rFonts w:ascii="Arial Narrow" w:hAnsi="Arial Narrow" w:cs="Arial"/>
          <w:sz w:val="22"/>
        </w:rPr>
        <w:t>cette</w:t>
      </w:r>
      <w:r w:rsidRPr="00230C15">
        <w:rPr>
          <w:rFonts w:ascii="Arial Narrow" w:hAnsi="Arial Narrow" w:cs="Arial"/>
          <w:spacing w:val="7"/>
          <w:sz w:val="22"/>
        </w:rPr>
        <w:t xml:space="preserve"> </w:t>
      </w:r>
      <w:r w:rsidRPr="00230C15">
        <w:rPr>
          <w:rFonts w:ascii="Arial Narrow" w:hAnsi="Arial Narrow" w:cs="Arial"/>
          <w:sz w:val="22"/>
        </w:rPr>
        <w:t>obligation</w:t>
      </w:r>
      <w:r w:rsidRPr="00230C15">
        <w:rPr>
          <w:rFonts w:ascii="Arial Narrow" w:hAnsi="Arial Narrow" w:cs="Arial"/>
          <w:spacing w:val="7"/>
          <w:sz w:val="22"/>
        </w:rPr>
        <w:t xml:space="preserve"> </w:t>
      </w:r>
      <w:r w:rsidRPr="00230C15">
        <w:rPr>
          <w:rFonts w:ascii="Arial Narrow" w:hAnsi="Arial Narrow" w:cs="Arial"/>
          <w:sz w:val="22"/>
        </w:rPr>
        <w:t>sont</w:t>
      </w:r>
      <w:r w:rsidRPr="00230C15">
        <w:rPr>
          <w:rFonts w:ascii="Arial Narrow" w:hAnsi="Arial Narrow" w:cs="Arial"/>
          <w:spacing w:val="7"/>
          <w:sz w:val="22"/>
        </w:rPr>
        <w:t xml:space="preserve"> </w:t>
      </w:r>
      <w:r w:rsidRPr="00230C15">
        <w:rPr>
          <w:rFonts w:ascii="Arial Narrow" w:hAnsi="Arial Narrow" w:cs="Arial"/>
          <w:sz w:val="22"/>
        </w:rPr>
        <w:t>les</w:t>
      </w:r>
      <w:r w:rsidRPr="00230C15">
        <w:rPr>
          <w:rFonts w:ascii="Arial Narrow" w:hAnsi="Arial Narrow" w:cs="Arial"/>
          <w:spacing w:val="7"/>
          <w:sz w:val="22"/>
        </w:rPr>
        <w:t xml:space="preserve"> </w:t>
      </w:r>
      <w:r w:rsidRPr="00230C15">
        <w:rPr>
          <w:rFonts w:ascii="Arial Narrow" w:hAnsi="Arial Narrow" w:cs="Arial"/>
          <w:sz w:val="22"/>
        </w:rPr>
        <w:t>suivantes</w:t>
      </w:r>
      <w:r w:rsidRPr="00230C15">
        <w:rPr>
          <w:rFonts w:ascii="Arial Narrow" w:hAnsi="Arial Narrow" w:cs="Arial"/>
          <w:spacing w:val="7"/>
          <w:sz w:val="22"/>
        </w:rPr>
        <w:t xml:space="preserve"> </w:t>
      </w:r>
      <w:r w:rsidRPr="00230C15">
        <w:rPr>
          <w:rFonts w:ascii="Arial Narrow" w:hAnsi="Arial Narrow" w:cs="Arial"/>
          <w:sz w:val="22"/>
        </w:rPr>
        <w:t>:</w:t>
      </w:r>
    </w:p>
    <w:p w:rsidR="002602FC" w:rsidRPr="00230C15" w:rsidRDefault="002602FC" w:rsidP="002602FC">
      <w:pPr>
        <w:widowControl w:val="0"/>
        <w:autoSpaceDE w:val="0"/>
        <w:spacing w:line="360" w:lineRule="auto"/>
        <w:rPr>
          <w:rFonts w:ascii="Arial Narrow" w:hAnsi="Arial Narrow" w:cs="Arial"/>
          <w:sz w:val="22"/>
        </w:rPr>
      </w:pPr>
    </w:p>
    <w:p w:rsidR="002602FC" w:rsidRPr="00230C15" w:rsidRDefault="002602FC" w:rsidP="002602FC">
      <w:pPr>
        <w:widowControl w:val="0"/>
        <w:autoSpaceDE w:val="0"/>
        <w:spacing w:line="360" w:lineRule="auto"/>
        <w:ind w:left="107" w:right="-213"/>
        <w:rPr>
          <w:rFonts w:ascii="Arial Narrow" w:hAnsi="Arial Narrow"/>
        </w:rPr>
      </w:pPr>
      <w:r w:rsidRPr="00230C15">
        <w:rPr>
          <w:rFonts w:ascii="Arial Narrow" w:hAnsi="Arial Narrow" w:cs="Arial"/>
          <w:sz w:val="22"/>
        </w:rPr>
        <w:t>Si</w:t>
      </w:r>
      <w:r w:rsidRPr="00230C15">
        <w:rPr>
          <w:rFonts w:ascii="Arial Narrow" w:hAnsi="Arial Narrow" w:cs="Arial"/>
          <w:spacing w:val="23"/>
          <w:sz w:val="22"/>
        </w:rPr>
        <w:t xml:space="preserve"> </w:t>
      </w:r>
      <w:r w:rsidRPr="00230C15">
        <w:rPr>
          <w:rFonts w:ascii="Arial Narrow" w:hAnsi="Arial Narrow" w:cs="Arial"/>
          <w:sz w:val="22"/>
        </w:rPr>
        <w:t>le</w:t>
      </w:r>
      <w:r w:rsidRPr="00230C15">
        <w:rPr>
          <w:rFonts w:ascii="Arial Narrow" w:hAnsi="Arial Narrow" w:cs="Arial"/>
          <w:spacing w:val="23"/>
          <w:sz w:val="22"/>
        </w:rPr>
        <w:t xml:space="preserve"> </w:t>
      </w:r>
      <w:r w:rsidRPr="00230C15">
        <w:rPr>
          <w:rFonts w:ascii="Arial Narrow" w:hAnsi="Arial Narrow" w:cs="Arial"/>
          <w:sz w:val="22"/>
        </w:rPr>
        <w:t>soumissionnaire</w:t>
      </w:r>
      <w:r w:rsidRPr="00230C15">
        <w:rPr>
          <w:rFonts w:ascii="Arial Narrow" w:hAnsi="Arial Narrow" w:cs="Arial"/>
          <w:spacing w:val="23"/>
          <w:sz w:val="22"/>
        </w:rPr>
        <w:t xml:space="preserve"> </w:t>
      </w:r>
      <w:r w:rsidRPr="00230C15">
        <w:rPr>
          <w:rFonts w:ascii="Arial Narrow" w:hAnsi="Arial Narrow" w:cs="Arial"/>
          <w:sz w:val="22"/>
        </w:rPr>
        <w:t>retire</w:t>
      </w:r>
      <w:r w:rsidRPr="00230C15">
        <w:rPr>
          <w:rFonts w:ascii="Arial Narrow" w:hAnsi="Arial Narrow" w:cs="Arial"/>
          <w:spacing w:val="23"/>
          <w:sz w:val="22"/>
        </w:rPr>
        <w:t xml:space="preserve"> </w:t>
      </w:r>
      <w:r w:rsidRPr="00230C15">
        <w:rPr>
          <w:rFonts w:ascii="Arial Narrow" w:hAnsi="Arial Narrow" w:cs="Arial"/>
          <w:sz w:val="22"/>
        </w:rPr>
        <w:t>son offre</w:t>
      </w:r>
      <w:r w:rsidRPr="00230C15">
        <w:rPr>
          <w:rFonts w:ascii="Arial Narrow" w:hAnsi="Arial Narrow" w:cs="Arial"/>
          <w:spacing w:val="23"/>
          <w:sz w:val="22"/>
        </w:rPr>
        <w:t xml:space="preserve"> </w:t>
      </w:r>
      <w:r w:rsidRPr="00230C15">
        <w:rPr>
          <w:rFonts w:ascii="Arial Narrow" w:hAnsi="Arial Narrow" w:cs="Arial"/>
          <w:sz w:val="22"/>
        </w:rPr>
        <w:t>pendant</w:t>
      </w:r>
      <w:r w:rsidRPr="00230C15">
        <w:rPr>
          <w:rFonts w:ascii="Arial Narrow" w:hAnsi="Arial Narrow" w:cs="Arial"/>
          <w:spacing w:val="23"/>
          <w:sz w:val="22"/>
        </w:rPr>
        <w:t xml:space="preserve"> </w:t>
      </w:r>
      <w:r w:rsidRPr="00230C15">
        <w:rPr>
          <w:rFonts w:ascii="Arial Narrow" w:hAnsi="Arial Narrow" w:cs="Arial"/>
          <w:sz w:val="22"/>
        </w:rPr>
        <w:t>la</w:t>
      </w:r>
      <w:r w:rsidRPr="00230C15">
        <w:rPr>
          <w:rFonts w:ascii="Arial Narrow" w:hAnsi="Arial Narrow" w:cs="Arial"/>
          <w:spacing w:val="23"/>
          <w:sz w:val="22"/>
        </w:rPr>
        <w:t xml:space="preserve"> </w:t>
      </w:r>
      <w:r w:rsidRPr="00230C15">
        <w:rPr>
          <w:rFonts w:ascii="Arial Narrow" w:hAnsi="Arial Narrow" w:cs="Arial"/>
          <w:sz w:val="22"/>
        </w:rPr>
        <w:t>période</w:t>
      </w:r>
      <w:r w:rsidRPr="00230C15">
        <w:rPr>
          <w:rFonts w:ascii="Arial Narrow" w:hAnsi="Arial Narrow" w:cs="Arial"/>
          <w:spacing w:val="23"/>
          <w:sz w:val="22"/>
        </w:rPr>
        <w:t xml:space="preserve"> </w:t>
      </w:r>
      <w:r w:rsidRPr="00230C15">
        <w:rPr>
          <w:rFonts w:ascii="Arial Narrow" w:hAnsi="Arial Narrow" w:cs="Arial"/>
          <w:sz w:val="22"/>
        </w:rPr>
        <w:t>de</w:t>
      </w:r>
      <w:r w:rsidRPr="00230C15">
        <w:rPr>
          <w:rFonts w:ascii="Arial Narrow" w:hAnsi="Arial Narrow" w:cs="Arial"/>
          <w:spacing w:val="23"/>
          <w:sz w:val="22"/>
        </w:rPr>
        <w:t xml:space="preserve"> </w:t>
      </w:r>
      <w:r w:rsidRPr="00230C15">
        <w:rPr>
          <w:rFonts w:ascii="Arial Narrow" w:hAnsi="Arial Narrow" w:cs="Arial"/>
          <w:sz w:val="22"/>
        </w:rPr>
        <w:t>validité</w:t>
      </w:r>
      <w:r w:rsidRPr="00230C15">
        <w:rPr>
          <w:rFonts w:ascii="Arial Narrow" w:hAnsi="Arial Narrow" w:cs="Arial"/>
          <w:spacing w:val="23"/>
          <w:sz w:val="22"/>
        </w:rPr>
        <w:t xml:space="preserve"> </w:t>
      </w:r>
      <w:r w:rsidRPr="00230C15">
        <w:rPr>
          <w:rFonts w:ascii="Arial Narrow" w:hAnsi="Arial Narrow" w:cs="Arial"/>
          <w:sz w:val="22"/>
        </w:rPr>
        <w:t>prévue</w:t>
      </w:r>
      <w:r w:rsidRPr="00230C15">
        <w:rPr>
          <w:rFonts w:ascii="Arial Narrow" w:hAnsi="Arial Narrow" w:cs="Arial"/>
          <w:spacing w:val="23"/>
          <w:sz w:val="22"/>
        </w:rPr>
        <w:t xml:space="preserve"> </w:t>
      </w:r>
      <w:r w:rsidRPr="00230C15">
        <w:rPr>
          <w:rFonts w:ascii="Arial Narrow" w:hAnsi="Arial Narrow" w:cs="Arial"/>
          <w:sz w:val="22"/>
        </w:rPr>
        <w:t>dans le dossier d’appel d’offres ;</w:t>
      </w:r>
    </w:p>
    <w:p w:rsidR="002602FC" w:rsidRPr="00230C15" w:rsidRDefault="002602FC" w:rsidP="002602FC">
      <w:pPr>
        <w:widowControl w:val="0"/>
        <w:autoSpaceDE w:val="0"/>
        <w:spacing w:line="360" w:lineRule="auto"/>
        <w:ind w:left="107" w:right="-20"/>
        <w:rPr>
          <w:rFonts w:ascii="Arial Narrow" w:hAnsi="Arial Narrow" w:cs="Arial"/>
          <w:sz w:val="22"/>
        </w:rPr>
      </w:pPr>
      <w:r w:rsidRPr="00230C15">
        <w:rPr>
          <w:rFonts w:ascii="Arial Narrow" w:hAnsi="Arial Narrow" w:cs="Arial"/>
          <w:sz w:val="22"/>
        </w:rPr>
        <w:t>Où</w:t>
      </w:r>
    </w:p>
    <w:p w:rsidR="002602FC" w:rsidRPr="00230C15" w:rsidRDefault="002602FC" w:rsidP="002602FC">
      <w:pPr>
        <w:widowControl w:val="0"/>
        <w:autoSpaceDE w:val="0"/>
        <w:spacing w:line="360" w:lineRule="auto"/>
        <w:rPr>
          <w:rFonts w:ascii="Arial Narrow" w:hAnsi="Arial Narrow" w:cs="Arial"/>
          <w:sz w:val="22"/>
        </w:rPr>
      </w:pPr>
    </w:p>
    <w:p w:rsidR="002602FC" w:rsidRPr="00230C15" w:rsidRDefault="002602FC" w:rsidP="002602FC">
      <w:pPr>
        <w:widowControl w:val="0"/>
        <w:autoSpaceDE w:val="0"/>
        <w:spacing w:line="360" w:lineRule="auto"/>
        <w:ind w:left="107" w:right="-214"/>
        <w:rPr>
          <w:rFonts w:ascii="Arial Narrow" w:hAnsi="Arial Narrow"/>
          <w:sz w:val="22"/>
        </w:rPr>
      </w:pPr>
      <w:r w:rsidRPr="00230C15">
        <w:rPr>
          <w:rFonts w:ascii="Arial Narrow" w:hAnsi="Arial Narrow" w:cs="Arial"/>
          <w:sz w:val="22"/>
        </w:rPr>
        <w:t>Si</w:t>
      </w:r>
      <w:r w:rsidRPr="00230C15">
        <w:rPr>
          <w:rFonts w:ascii="Arial Narrow" w:hAnsi="Arial Narrow" w:cs="Arial"/>
          <w:spacing w:val="23"/>
          <w:sz w:val="22"/>
        </w:rPr>
        <w:t xml:space="preserve"> </w:t>
      </w:r>
      <w:r w:rsidRPr="00230C15">
        <w:rPr>
          <w:rFonts w:ascii="Arial Narrow" w:hAnsi="Arial Narrow" w:cs="Arial"/>
          <w:sz w:val="22"/>
        </w:rPr>
        <w:t>le</w:t>
      </w:r>
      <w:r w:rsidRPr="00230C15">
        <w:rPr>
          <w:rFonts w:ascii="Arial Narrow" w:hAnsi="Arial Narrow" w:cs="Arial"/>
          <w:spacing w:val="23"/>
          <w:sz w:val="22"/>
        </w:rPr>
        <w:t xml:space="preserve"> </w:t>
      </w:r>
      <w:r w:rsidRPr="00230C15">
        <w:rPr>
          <w:rFonts w:ascii="Arial Narrow" w:hAnsi="Arial Narrow" w:cs="Arial"/>
          <w:sz w:val="22"/>
        </w:rPr>
        <w:t>soumissionnaire,</w:t>
      </w:r>
      <w:r w:rsidRPr="00230C15">
        <w:rPr>
          <w:rFonts w:ascii="Arial Narrow" w:hAnsi="Arial Narrow" w:cs="Arial"/>
          <w:spacing w:val="23"/>
          <w:sz w:val="22"/>
        </w:rPr>
        <w:t xml:space="preserve"> </w:t>
      </w:r>
      <w:r w:rsidRPr="00230C15">
        <w:rPr>
          <w:rFonts w:ascii="Arial Narrow" w:hAnsi="Arial Narrow" w:cs="Arial"/>
          <w:sz w:val="22"/>
        </w:rPr>
        <w:t>s’étant</w:t>
      </w:r>
      <w:r w:rsidRPr="00230C15">
        <w:rPr>
          <w:rFonts w:ascii="Arial Narrow" w:hAnsi="Arial Narrow" w:cs="Arial"/>
          <w:spacing w:val="23"/>
          <w:sz w:val="22"/>
        </w:rPr>
        <w:t xml:space="preserve"> </w:t>
      </w:r>
      <w:r w:rsidRPr="00230C15">
        <w:rPr>
          <w:rFonts w:ascii="Arial Narrow" w:hAnsi="Arial Narrow" w:cs="Arial"/>
          <w:sz w:val="22"/>
        </w:rPr>
        <w:t>vu</w:t>
      </w:r>
      <w:r w:rsidRPr="00230C15">
        <w:rPr>
          <w:rFonts w:ascii="Arial Narrow" w:hAnsi="Arial Narrow" w:cs="Arial"/>
          <w:spacing w:val="23"/>
          <w:sz w:val="22"/>
        </w:rPr>
        <w:t xml:space="preserve"> </w:t>
      </w:r>
      <w:r w:rsidRPr="00230C15">
        <w:rPr>
          <w:rFonts w:ascii="Arial Narrow" w:hAnsi="Arial Narrow" w:cs="Arial"/>
          <w:sz w:val="22"/>
        </w:rPr>
        <w:t>notifié</w:t>
      </w:r>
      <w:r w:rsidRPr="00230C15">
        <w:rPr>
          <w:rFonts w:ascii="Arial Narrow" w:hAnsi="Arial Narrow" w:cs="Arial"/>
          <w:spacing w:val="23"/>
          <w:sz w:val="22"/>
        </w:rPr>
        <w:t xml:space="preserve"> </w:t>
      </w:r>
      <w:r w:rsidRPr="00230C15">
        <w:rPr>
          <w:rFonts w:ascii="Arial Narrow" w:hAnsi="Arial Narrow" w:cs="Arial"/>
          <w:sz w:val="22"/>
        </w:rPr>
        <w:t>l’attribution</w:t>
      </w:r>
      <w:r w:rsidRPr="00230C15">
        <w:rPr>
          <w:rFonts w:ascii="Arial Narrow" w:hAnsi="Arial Narrow" w:cs="Arial"/>
          <w:spacing w:val="23"/>
          <w:sz w:val="22"/>
        </w:rPr>
        <w:t xml:space="preserve"> </w:t>
      </w:r>
      <w:r w:rsidRPr="00230C15">
        <w:rPr>
          <w:rFonts w:ascii="Arial Narrow" w:hAnsi="Arial Narrow" w:cs="Arial"/>
          <w:sz w:val="22"/>
        </w:rPr>
        <w:t>du</w:t>
      </w:r>
      <w:r w:rsidRPr="00230C15">
        <w:rPr>
          <w:rFonts w:ascii="Arial Narrow" w:hAnsi="Arial Narrow" w:cs="Arial"/>
          <w:spacing w:val="23"/>
          <w:sz w:val="22"/>
        </w:rPr>
        <w:t xml:space="preserve"> </w:t>
      </w:r>
      <w:r w:rsidRPr="00230C15">
        <w:rPr>
          <w:rFonts w:ascii="Arial Narrow" w:hAnsi="Arial Narrow" w:cs="Arial"/>
          <w:sz w:val="22"/>
        </w:rPr>
        <w:t>marché</w:t>
      </w:r>
      <w:r w:rsidRPr="00230C15">
        <w:rPr>
          <w:rFonts w:ascii="Arial Narrow" w:hAnsi="Arial Narrow" w:cs="Arial"/>
          <w:spacing w:val="23"/>
          <w:sz w:val="22"/>
        </w:rPr>
        <w:t xml:space="preserve"> </w:t>
      </w:r>
      <w:r w:rsidRPr="00230C15">
        <w:rPr>
          <w:rFonts w:ascii="Arial Narrow" w:hAnsi="Arial Narrow" w:cs="Arial"/>
          <w:sz w:val="22"/>
        </w:rPr>
        <w:t>par</w:t>
      </w:r>
      <w:r w:rsidRPr="00230C15">
        <w:rPr>
          <w:rFonts w:ascii="Arial Narrow" w:hAnsi="Arial Narrow" w:cs="Arial"/>
          <w:spacing w:val="23"/>
          <w:sz w:val="22"/>
        </w:rPr>
        <w:t xml:space="preserve"> </w:t>
      </w:r>
      <w:r w:rsidRPr="00230C15">
        <w:rPr>
          <w:rFonts w:ascii="Arial Narrow" w:hAnsi="Arial Narrow" w:cs="Arial"/>
          <w:sz w:val="22"/>
        </w:rPr>
        <w:t>le</w:t>
      </w:r>
      <w:r w:rsidRPr="00230C15">
        <w:rPr>
          <w:rFonts w:ascii="Arial Narrow" w:hAnsi="Arial Narrow" w:cs="Arial"/>
          <w:spacing w:val="23"/>
          <w:sz w:val="22"/>
        </w:rPr>
        <w:t xml:space="preserve"> </w:t>
      </w:r>
      <w:r w:rsidRPr="00230C15">
        <w:rPr>
          <w:rFonts w:ascii="Arial Narrow" w:hAnsi="Arial Narrow" w:cs="Arial"/>
          <w:sz w:val="22"/>
        </w:rPr>
        <w:t>Maître</w:t>
      </w:r>
      <w:r w:rsidRPr="00230C15">
        <w:rPr>
          <w:rFonts w:ascii="Arial Narrow" w:hAnsi="Arial Narrow" w:cs="Arial"/>
          <w:spacing w:val="23"/>
          <w:sz w:val="22"/>
        </w:rPr>
        <w:t xml:space="preserve"> </w:t>
      </w:r>
      <w:r w:rsidRPr="00230C15">
        <w:rPr>
          <w:rFonts w:ascii="Arial Narrow" w:hAnsi="Arial Narrow" w:cs="Arial"/>
          <w:sz w:val="22"/>
        </w:rPr>
        <w:t>d’Ouvrage</w:t>
      </w:r>
      <w:r w:rsidRPr="00230C15">
        <w:rPr>
          <w:rFonts w:ascii="Arial Narrow" w:hAnsi="Arial Narrow" w:cs="Arial"/>
          <w:spacing w:val="23"/>
          <w:sz w:val="22"/>
        </w:rPr>
        <w:t xml:space="preserve"> </w:t>
      </w:r>
      <w:r w:rsidRPr="00230C15">
        <w:rPr>
          <w:rFonts w:ascii="Arial Narrow" w:hAnsi="Arial Narrow" w:cs="Arial"/>
          <w:sz w:val="22"/>
        </w:rPr>
        <w:t>pendant</w:t>
      </w:r>
      <w:r w:rsidRPr="00230C15">
        <w:rPr>
          <w:rFonts w:ascii="Arial Narrow" w:hAnsi="Arial Narrow" w:cs="Arial"/>
          <w:spacing w:val="23"/>
          <w:sz w:val="22"/>
        </w:rPr>
        <w:t xml:space="preserve"> </w:t>
      </w:r>
      <w:r w:rsidRPr="00230C15">
        <w:rPr>
          <w:rFonts w:ascii="Arial Narrow" w:hAnsi="Arial Narrow" w:cs="Arial"/>
          <w:sz w:val="22"/>
        </w:rPr>
        <w:t>la période</w:t>
      </w:r>
      <w:r w:rsidRPr="00230C15">
        <w:rPr>
          <w:rFonts w:ascii="Arial Narrow" w:hAnsi="Arial Narrow" w:cs="Arial"/>
          <w:spacing w:val="7"/>
          <w:sz w:val="22"/>
        </w:rPr>
        <w:t xml:space="preserve"> </w:t>
      </w:r>
      <w:r w:rsidRPr="00230C15">
        <w:rPr>
          <w:rFonts w:ascii="Arial Narrow" w:hAnsi="Arial Narrow" w:cs="Arial"/>
          <w:sz w:val="22"/>
        </w:rPr>
        <w:t>de</w:t>
      </w:r>
      <w:r w:rsidRPr="00230C15">
        <w:rPr>
          <w:rFonts w:ascii="Arial Narrow" w:hAnsi="Arial Narrow" w:cs="Arial"/>
          <w:spacing w:val="7"/>
          <w:sz w:val="22"/>
        </w:rPr>
        <w:t xml:space="preserve"> </w:t>
      </w:r>
      <w:r w:rsidRPr="00230C15">
        <w:rPr>
          <w:rFonts w:ascii="Arial Narrow" w:hAnsi="Arial Narrow" w:cs="Arial"/>
          <w:sz w:val="22"/>
        </w:rPr>
        <w:t>validité</w:t>
      </w:r>
      <w:r w:rsidRPr="00230C15">
        <w:rPr>
          <w:rFonts w:ascii="Arial Narrow" w:hAnsi="Arial Narrow" w:cs="Arial"/>
          <w:spacing w:val="7"/>
          <w:sz w:val="22"/>
        </w:rPr>
        <w:t xml:space="preserve"> </w:t>
      </w:r>
      <w:r w:rsidRPr="00230C15">
        <w:rPr>
          <w:rFonts w:ascii="Arial Narrow" w:hAnsi="Arial Narrow" w:cs="Arial"/>
          <w:sz w:val="22"/>
        </w:rPr>
        <w:t>:</w:t>
      </w:r>
    </w:p>
    <w:p w:rsidR="002602FC" w:rsidRPr="00230C15" w:rsidRDefault="002602FC" w:rsidP="002602FC">
      <w:pPr>
        <w:widowControl w:val="0"/>
        <w:autoSpaceDE w:val="0"/>
        <w:spacing w:before="11" w:line="360" w:lineRule="auto"/>
        <w:rPr>
          <w:rFonts w:ascii="Arial Narrow" w:hAnsi="Arial Narrow" w:cs="Arial"/>
          <w:sz w:val="22"/>
        </w:rPr>
      </w:pPr>
    </w:p>
    <w:p w:rsidR="002602FC" w:rsidRPr="00230C15" w:rsidRDefault="002602FC" w:rsidP="002602FC">
      <w:pPr>
        <w:widowControl w:val="0"/>
        <w:autoSpaceDE w:val="0"/>
        <w:spacing w:line="360" w:lineRule="auto"/>
        <w:ind w:left="107" w:right="-20"/>
        <w:rPr>
          <w:rFonts w:ascii="Arial Narrow" w:hAnsi="Arial Narrow"/>
        </w:rPr>
      </w:pPr>
      <w:r w:rsidRPr="00230C15">
        <w:rPr>
          <w:rFonts w:ascii="Arial Narrow" w:hAnsi="Arial Narrow" w:cs="Arial"/>
          <w:sz w:val="22"/>
        </w:rPr>
        <w:t>- omet</w:t>
      </w:r>
      <w:r w:rsidRPr="00230C15">
        <w:rPr>
          <w:rFonts w:ascii="Arial Narrow" w:hAnsi="Arial Narrow" w:cs="Arial"/>
          <w:spacing w:val="7"/>
          <w:sz w:val="22"/>
        </w:rPr>
        <w:t xml:space="preserve"> </w:t>
      </w:r>
      <w:r w:rsidRPr="00230C15">
        <w:rPr>
          <w:rFonts w:ascii="Arial Narrow" w:hAnsi="Arial Narrow" w:cs="Arial"/>
          <w:sz w:val="22"/>
        </w:rPr>
        <w:t>de</w:t>
      </w:r>
      <w:r w:rsidRPr="00230C15">
        <w:rPr>
          <w:rFonts w:ascii="Arial Narrow" w:hAnsi="Arial Narrow" w:cs="Arial"/>
          <w:spacing w:val="7"/>
          <w:sz w:val="22"/>
        </w:rPr>
        <w:t xml:space="preserve"> </w:t>
      </w:r>
      <w:r w:rsidRPr="00230C15">
        <w:rPr>
          <w:rFonts w:ascii="Arial Narrow" w:hAnsi="Arial Narrow" w:cs="Arial"/>
          <w:sz w:val="22"/>
        </w:rPr>
        <w:t>signer</w:t>
      </w:r>
      <w:r w:rsidRPr="00230C15">
        <w:rPr>
          <w:rFonts w:ascii="Arial Narrow" w:hAnsi="Arial Narrow" w:cs="Arial"/>
          <w:spacing w:val="7"/>
          <w:sz w:val="22"/>
        </w:rPr>
        <w:t xml:space="preserve"> </w:t>
      </w:r>
      <w:r w:rsidRPr="00230C15">
        <w:rPr>
          <w:rFonts w:ascii="Arial Narrow" w:hAnsi="Arial Narrow" w:cs="Arial"/>
          <w:sz w:val="22"/>
        </w:rPr>
        <w:t>ou</w:t>
      </w:r>
      <w:r w:rsidRPr="00230C15">
        <w:rPr>
          <w:rFonts w:ascii="Arial Narrow" w:hAnsi="Arial Narrow" w:cs="Arial"/>
          <w:spacing w:val="7"/>
          <w:sz w:val="22"/>
        </w:rPr>
        <w:t xml:space="preserve"> </w:t>
      </w:r>
      <w:r w:rsidRPr="00230C15">
        <w:rPr>
          <w:rFonts w:ascii="Arial Narrow" w:hAnsi="Arial Narrow" w:cs="Arial"/>
          <w:sz w:val="22"/>
        </w:rPr>
        <w:t>refuse</w:t>
      </w:r>
      <w:r w:rsidRPr="00230C15">
        <w:rPr>
          <w:rFonts w:ascii="Arial Narrow" w:hAnsi="Arial Narrow" w:cs="Arial"/>
          <w:spacing w:val="7"/>
          <w:sz w:val="22"/>
        </w:rPr>
        <w:t xml:space="preserve"> </w:t>
      </w:r>
      <w:r w:rsidRPr="00230C15">
        <w:rPr>
          <w:rFonts w:ascii="Arial Narrow" w:hAnsi="Arial Narrow" w:cs="Arial"/>
          <w:sz w:val="22"/>
        </w:rPr>
        <w:t>de</w:t>
      </w:r>
      <w:r w:rsidRPr="00230C15">
        <w:rPr>
          <w:rFonts w:ascii="Arial Narrow" w:hAnsi="Arial Narrow" w:cs="Arial"/>
          <w:spacing w:val="7"/>
          <w:sz w:val="22"/>
        </w:rPr>
        <w:t xml:space="preserve"> </w:t>
      </w:r>
      <w:r w:rsidRPr="00230C15">
        <w:rPr>
          <w:rFonts w:ascii="Arial Narrow" w:hAnsi="Arial Narrow" w:cs="Arial"/>
          <w:sz w:val="22"/>
        </w:rPr>
        <w:t>signer</w:t>
      </w:r>
      <w:r w:rsidRPr="00230C15">
        <w:rPr>
          <w:rFonts w:ascii="Arial Narrow" w:hAnsi="Arial Narrow" w:cs="Arial"/>
          <w:spacing w:val="7"/>
          <w:sz w:val="22"/>
        </w:rPr>
        <w:t xml:space="preserve"> </w:t>
      </w:r>
      <w:r w:rsidRPr="00230C15">
        <w:rPr>
          <w:rFonts w:ascii="Arial Narrow" w:hAnsi="Arial Narrow" w:cs="Arial"/>
          <w:sz w:val="22"/>
        </w:rPr>
        <w:t>le</w:t>
      </w:r>
      <w:r w:rsidRPr="00230C15">
        <w:rPr>
          <w:rFonts w:ascii="Arial Narrow" w:hAnsi="Arial Narrow" w:cs="Arial"/>
          <w:spacing w:val="7"/>
          <w:sz w:val="22"/>
        </w:rPr>
        <w:t xml:space="preserve"> </w:t>
      </w:r>
      <w:r w:rsidRPr="00230C15">
        <w:rPr>
          <w:rFonts w:ascii="Arial Narrow" w:hAnsi="Arial Narrow" w:cs="Arial"/>
          <w:sz w:val="22"/>
        </w:rPr>
        <w:t>marché,</w:t>
      </w:r>
      <w:r w:rsidRPr="00230C15">
        <w:rPr>
          <w:rFonts w:ascii="Arial Narrow" w:hAnsi="Arial Narrow" w:cs="Arial"/>
          <w:spacing w:val="7"/>
          <w:sz w:val="22"/>
        </w:rPr>
        <w:t xml:space="preserve"> </w:t>
      </w:r>
      <w:r w:rsidRPr="00230C15">
        <w:rPr>
          <w:rFonts w:ascii="Arial Narrow" w:hAnsi="Arial Narrow" w:cs="Arial"/>
          <w:sz w:val="22"/>
        </w:rPr>
        <w:t>alors</w:t>
      </w:r>
      <w:r w:rsidRPr="00230C15">
        <w:rPr>
          <w:rFonts w:ascii="Arial Narrow" w:hAnsi="Arial Narrow" w:cs="Arial"/>
          <w:spacing w:val="7"/>
          <w:sz w:val="22"/>
        </w:rPr>
        <w:t xml:space="preserve"> </w:t>
      </w:r>
      <w:r w:rsidRPr="00230C15">
        <w:rPr>
          <w:rFonts w:ascii="Arial Narrow" w:hAnsi="Arial Narrow" w:cs="Arial"/>
          <w:sz w:val="22"/>
        </w:rPr>
        <w:t>qu’il</w:t>
      </w:r>
      <w:r w:rsidRPr="00230C15">
        <w:rPr>
          <w:rFonts w:ascii="Arial Narrow" w:hAnsi="Arial Narrow" w:cs="Arial"/>
          <w:spacing w:val="7"/>
          <w:sz w:val="22"/>
        </w:rPr>
        <w:t xml:space="preserve"> </w:t>
      </w:r>
      <w:r w:rsidRPr="00230C15">
        <w:rPr>
          <w:rFonts w:ascii="Arial Narrow" w:hAnsi="Arial Narrow" w:cs="Arial"/>
          <w:sz w:val="22"/>
        </w:rPr>
        <w:t>est</w:t>
      </w:r>
      <w:r w:rsidRPr="00230C15">
        <w:rPr>
          <w:rFonts w:ascii="Arial Narrow" w:hAnsi="Arial Narrow" w:cs="Arial"/>
          <w:spacing w:val="7"/>
          <w:sz w:val="22"/>
        </w:rPr>
        <w:t xml:space="preserve"> </w:t>
      </w:r>
      <w:r w:rsidRPr="00230C15">
        <w:rPr>
          <w:rFonts w:ascii="Arial Narrow" w:hAnsi="Arial Narrow" w:cs="Arial"/>
          <w:sz w:val="22"/>
        </w:rPr>
        <w:t>requis</w:t>
      </w:r>
      <w:r w:rsidRPr="00230C15">
        <w:rPr>
          <w:rFonts w:ascii="Arial Narrow" w:hAnsi="Arial Narrow" w:cs="Arial"/>
          <w:spacing w:val="7"/>
          <w:sz w:val="22"/>
        </w:rPr>
        <w:t xml:space="preserve"> </w:t>
      </w:r>
      <w:r w:rsidRPr="00230C15">
        <w:rPr>
          <w:rFonts w:ascii="Arial Narrow" w:hAnsi="Arial Narrow" w:cs="Arial"/>
          <w:sz w:val="22"/>
        </w:rPr>
        <w:t>de</w:t>
      </w:r>
      <w:r w:rsidRPr="00230C15">
        <w:rPr>
          <w:rFonts w:ascii="Arial Narrow" w:hAnsi="Arial Narrow" w:cs="Arial"/>
          <w:spacing w:val="7"/>
          <w:sz w:val="22"/>
        </w:rPr>
        <w:t xml:space="preserve"> </w:t>
      </w:r>
      <w:r w:rsidRPr="00230C15">
        <w:rPr>
          <w:rFonts w:ascii="Arial Narrow" w:hAnsi="Arial Narrow" w:cs="Arial"/>
          <w:sz w:val="22"/>
        </w:rPr>
        <w:t>le</w:t>
      </w:r>
      <w:r w:rsidRPr="00230C15">
        <w:rPr>
          <w:rFonts w:ascii="Arial Narrow" w:hAnsi="Arial Narrow" w:cs="Arial"/>
          <w:spacing w:val="7"/>
          <w:sz w:val="22"/>
        </w:rPr>
        <w:t xml:space="preserve"> </w:t>
      </w:r>
      <w:r w:rsidRPr="00230C15">
        <w:rPr>
          <w:rFonts w:ascii="Arial Narrow" w:hAnsi="Arial Narrow" w:cs="Arial"/>
          <w:sz w:val="22"/>
        </w:rPr>
        <w:t>faire</w:t>
      </w:r>
      <w:r w:rsidRPr="00230C15">
        <w:rPr>
          <w:rFonts w:ascii="Arial Narrow" w:hAnsi="Arial Narrow" w:cs="Arial"/>
          <w:spacing w:val="7"/>
          <w:sz w:val="22"/>
        </w:rPr>
        <w:t xml:space="preserve"> </w:t>
      </w:r>
      <w:r w:rsidRPr="00230C15">
        <w:rPr>
          <w:rFonts w:ascii="Arial Narrow" w:hAnsi="Arial Narrow" w:cs="Arial"/>
          <w:sz w:val="22"/>
        </w:rPr>
        <w:t>;</w:t>
      </w:r>
    </w:p>
    <w:p w:rsidR="002602FC" w:rsidRPr="00230C15" w:rsidRDefault="002602FC" w:rsidP="002602FC">
      <w:pPr>
        <w:widowControl w:val="0"/>
        <w:autoSpaceDE w:val="0"/>
        <w:spacing w:before="5" w:line="360" w:lineRule="auto"/>
        <w:rPr>
          <w:rFonts w:ascii="Arial Narrow" w:hAnsi="Arial Narrow" w:cs="Arial"/>
          <w:sz w:val="22"/>
        </w:rPr>
      </w:pPr>
    </w:p>
    <w:p w:rsidR="002602FC" w:rsidRPr="00230C15" w:rsidRDefault="002602FC" w:rsidP="002602FC">
      <w:pPr>
        <w:widowControl w:val="0"/>
        <w:autoSpaceDE w:val="0"/>
        <w:spacing w:line="360" w:lineRule="auto"/>
        <w:ind w:left="334" w:right="-214" w:hanging="227"/>
        <w:rPr>
          <w:rFonts w:ascii="Arial Narrow" w:hAnsi="Arial Narrow"/>
        </w:rPr>
      </w:pPr>
      <w:r w:rsidRPr="00230C15">
        <w:rPr>
          <w:rFonts w:ascii="Arial Narrow" w:hAnsi="Arial Narrow" w:cs="Arial"/>
          <w:sz w:val="22"/>
        </w:rPr>
        <w:t xml:space="preserve">- </w:t>
      </w:r>
      <w:r w:rsidRPr="00230C15">
        <w:rPr>
          <w:rFonts w:ascii="Arial Narrow" w:hAnsi="Arial Narrow" w:cs="Arial"/>
          <w:spacing w:val="14"/>
          <w:sz w:val="22"/>
        </w:rPr>
        <w:t xml:space="preserve"> </w:t>
      </w:r>
      <w:r w:rsidRPr="00230C15">
        <w:rPr>
          <w:rFonts w:ascii="Arial Narrow" w:hAnsi="Arial Narrow" w:cs="Arial"/>
          <w:sz w:val="22"/>
        </w:rPr>
        <w:t>omet ou refuse de fournir le cautionnement définitif du marché (cautionnement définitif),</w:t>
      </w:r>
      <w:r w:rsidRPr="00230C15">
        <w:rPr>
          <w:rFonts w:ascii="Arial Narrow" w:hAnsi="Arial Narrow" w:cs="Arial"/>
          <w:spacing w:val="7"/>
          <w:sz w:val="22"/>
        </w:rPr>
        <w:t xml:space="preserve"> </w:t>
      </w:r>
      <w:r w:rsidRPr="00230C15">
        <w:rPr>
          <w:rFonts w:ascii="Arial Narrow" w:hAnsi="Arial Narrow" w:cs="Arial"/>
          <w:sz w:val="22"/>
        </w:rPr>
        <w:t>comme</w:t>
      </w:r>
      <w:r w:rsidRPr="00230C15">
        <w:rPr>
          <w:rFonts w:ascii="Arial Narrow" w:hAnsi="Arial Narrow" w:cs="Arial"/>
          <w:spacing w:val="7"/>
          <w:sz w:val="22"/>
        </w:rPr>
        <w:t xml:space="preserve"> </w:t>
      </w:r>
      <w:r w:rsidRPr="00230C15">
        <w:rPr>
          <w:rFonts w:ascii="Arial Narrow" w:hAnsi="Arial Narrow" w:cs="Arial"/>
          <w:sz w:val="22"/>
        </w:rPr>
        <w:t>prévu</w:t>
      </w:r>
      <w:r w:rsidRPr="00230C15">
        <w:rPr>
          <w:rFonts w:ascii="Arial Narrow" w:hAnsi="Arial Narrow" w:cs="Arial"/>
          <w:spacing w:val="7"/>
          <w:sz w:val="22"/>
        </w:rPr>
        <w:t xml:space="preserve"> </w:t>
      </w:r>
      <w:r w:rsidRPr="00230C15">
        <w:rPr>
          <w:rFonts w:ascii="Arial Narrow" w:hAnsi="Arial Narrow" w:cs="Arial"/>
          <w:sz w:val="22"/>
        </w:rPr>
        <w:t>dans</w:t>
      </w:r>
      <w:r w:rsidRPr="00230C15">
        <w:rPr>
          <w:rFonts w:ascii="Arial Narrow" w:hAnsi="Arial Narrow" w:cs="Arial"/>
          <w:spacing w:val="7"/>
          <w:sz w:val="22"/>
        </w:rPr>
        <w:t xml:space="preserve"> </w:t>
      </w:r>
      <w:r w:rsidRPr="00230C15">
        <w:rPr>
          <w:rFonts w:ascii="Arial Narrow" w:hAnsi="Arial Narrow" w:cs="Arial"/>
          <w:sz w:val="22"/>
        </w:rPr>
        <w:t>celui-ci.</w:t>
      </w:r>
    </w:p>
    <w:p w:rsidR="002602FC" w:rsidRPr="00230C15" w:rsidRDefault="002602FC" w:rsidP="002602FC">
      <w:pPr>
        <w:widowControl w:val="0"/>
        <w:autoSpaceDE w:val="0"/>
        <w:spacing w:line="360" w:lineRule="auto"/>
        <w:ind w:left="107" w:right="82"/>
        <w:rPr>
          <w:rFonts w:ascii="Arial Narrow" w:hAnsi="Arial Narrow"/>
        </w:rPr>
      </w:pPr>
      <w:r w:rsidRPr="00230C15">
        <w:rPr>
          <w:rFonts w:ascii="Arial Narrow" w:hAnsi="Arial Narrow" w:cs="Arial"/>
          <w:sz w:val="22"/>
        </w:rPr>
        <w:lastRenderedPageBreak/>
        <w:t xml:space="preserve">Nous </w:t>
      </w:r>
      <w:r w:rsidRPr="00230C15">
        <w:rPr>
          <w:rFonts w:ascii="Arial Narrow" w:hAnsi="Arial Narrow" w:cs="Arial"/>
          <w:spacing w:val="-20"/>
          <w:sz w:val="22"/>
        </w:rPr>
        <w:t xml:space="preserve"> </w:t>
      </w:r>
      <w:r w:rsidRPr="00230C15">
        <w:rPr>
          <w:rFonts w:ascii="Arial Narrow" w:hAnsi="Arial Narrow" w:cs="Arial"/>
          <w:sz w:val="22"/>
        </w:rPr>
        <w:t xml:space="preserve">nous </w:t>
      </w:r>
      <w:r w:rsidRPr="00230C15">
        <w:rPr>
          <w:rFonts w:ascii="Arial Narrow" w:hAnsi="Arial Narrow" w:cs="Arial"/>
          <w:spacing w:val="-20"/>
          <w:sz w:val="22"/>
        </w:rPr>
        <w:t xml:space="preserve"> </w:t>
      </w:r>
      <w:r w:rsidRPr="00230C15">
        <w:rPr>
          <w:rFonts w:ascii="Arial Narrow" w:hAnsi="Arial Narrow" w:cs="Arial"/>
          <w:sz w:val="22"/>
        </w:rPr>
        <w:t xml:space="preserve">engageons </w:t>
      </w:r>
      <w:r w:rsidRPr="00230C15">
        <w:rPr>
          <w:rFonts w:ascii="Arial Narrow" w:hAnsi="Arial Narrow" w:cs="Arial"/>
          <w:spacing w:val="-20"/>
          <w:sz w:val="22"/>
        </w:rPr>
        <w:t xml:space="preserve"> </w:t>
      </w:r>
      <w:r w:rsidRPr="00230C15">
        <w:rPr>
          <w:rFonts w:ascii="Arial Narrow" w:hAnsi="Arial Narrow" w:cs="Arial"/>
          <w:sz w:val="22"/>
        </w:rPr>
        <w:t xml:space="preserve">à </w:t>
      </w:r>
      <w:r w:rsidRPr="00230C15">
        <w:rPr>
          <w:rFonts w:ascii="Arial Narrow" w:hAnsi="Arial Narrow" w:cs="Arial"/>
          <w:spacing w:val="-20"/>
          <w:sz w:val="22"/>
        </w:rPr>
        <w:t xml:space="preserve"> </w:t>
      </w:r>
      <w:r w:rsidRPr="00230C15">
        <w:rPr>
          <w:rFonts w:ascii="Arial Narrow" w:hAnsi="Arial Narrow" w:cs="Arial"/>
          <w:sz w:val="22"/>
        </w:rPr>
        <w:t xml:space="preserve">payer </w:t>
      </w:r>
      <w:r w:rsidRPr="00230C15">
        <w:rPr>
          <w:rFonts w:ascii="Arial Narrow" w:hAnsi="Arial Narrow" w:cs="Arial"/>
          <w:spacing w:val="-20"/>
          <w:sz w:val="22"/>
        </w:rPr>
        <w:t xml:space="preserve"> </w:t>
      </w:r>
      <w:r w:rsidRPr="00230C15">
        <w:rPr>
          <w:rFonts w:ascii="Arial Narrow" w:hAnsi="Arial Narrow" w:cs="Arial"/>
          <w:sz w:val="22"/>
        </w:rPr>
        <w:t xml:space="preserve">au </w:t>
      </w:r>
      <w:r w:rsidRPr="00230C15">
        <w:rPr>
          <w:rFonts w:ascii="Arial Narrow" w:hAnsi="Arial Narrow" w:cs="Arial"/>
          <w:spacing w:val="-20"/>
          <w:sz w:val="22"/>
        </w:rPr>
        <w:t xml:space="preserve"> </w:t>
      </w:r>
      <w:r w:rsidRPr="00E055AF">
        <w:rPr>
          <w:rFonts w:ascii="Arial Narrow" w:hAnsi="Arial Narrow" w:cs="Arial"/>
          <w:sz w:val="22"/>
        </w:rPr>
        <w:t xml:space="preserve">Maître d’Ouvrage </w:t>
      </w:r>
      <w:r>
        <w:rPr>
          <w:rFonts w:ascii="Arial Narrow" w:hAnsi="Arial Narrow" w:cs="Arial"/>
          <w:sz w:val="22"/>
        </w:rPr>
        <w:t>d’</w:t>
      </w:r>
      <w:r w:rsidRPr="00230C15">
        <w:rPr>
          <w:rFonts w:ascii="Arial Narrow" w:hAnsi="Arial Narrow" w:cs="Arial"/>
          <w:spacing w:val="-20"/>
          <w:sz w:val="22"/>
        </w:rPr>
        <w:t xml:space="preserve"> </w:t>
      </w:r>
      <w:r w:rsidRPr="00230C15">
        <w:rPr>
          <w:rFonts w:ascii="Arial Narrow" w:hAnsi="Arial Narrow" w:cs="Arial"/>
          <w:sz w:val="22"/>
        </w:rPr>
        <w:t xml:space="preserve">un </w:t>
      </w:r>
      <w:r w:rsidRPr="00230C15">
        <w:rPr>
          <w:rFonts w:ascii="Arial Narrow" w:hAnsi="Arial Narrow" w:cs="Arial"/>
          <w:spacing w:val="-20"/>
          <w:sz w:val="22"/>
        </w:rPr>
        <w:t xml:space="preserve"> </w:t>
      </w:r>
      <w:r w:rsidRPr="00230C15">
        <w:rPr>
          <w:rFonts w:ascii="Arial Narrow" w:hAnsi="Arial Narrow" w:cs="Arial"/>
          <w:sz w:val="22"/>
        </w:rPr>
        <w:t xml:space="preserve">montant </w:t>
      </w:r>
      <w:r w:rsidRPr="00230C15">
        <w:rPr>
          <w:rFonts w:ascii="Arial Narrow" w:hAnsi="Arial Narrow" w:cs="Arial"/>
          <w:spacing w:val="-20"/>
          <w:sz w:val="22"/>
        </w:rPr>
        <w:t xml:space="preserve"> </w:t>
      </w:r>
      <w:r w:rsidRPr="00230C15">
        <w:rPr>
          <w:rFonts w:ascii="Arial Narrow" w:hAnsi="Arial Narrow" w:cs="Arial"/>
          <w:sz w:val="22"/>
        </w:rPr>
        <w:t xml:space="preserve">allant </w:t>
      </w:r>
      <w:r w:rsidRPr="00230C15">
        <w:rPr>
          <w:rFonts w:ascii="Arial Narrow" w:hAnsi="Arial Narrow" w:cs="Arial"/>
          <w:spacing w:val="-20"/>
          <w:sz w:val="22"/>
        </w:rPr>
        <w:t xml:space="preserve"> </w:t>
      </w:r>
      <w:r w:rsidRPr="00230C15">
        <w:rPr>
          <w:rFonts w:ascii="Arial Narrow" w:hAnsi="Arial Narrow" w:cs="Arial"/>
          <w:sz w:val="22"/>
        </w:rPr>
        <w:t xml:space="preserve">jusqu’au </w:t>
      </w:r>
      <w:r w:rsidRPr="00230C15">
        <w:rPr>
          <w:rFonts w:ascii="Arial Narrow" w:hAnsi="Arial Narrow" w:cs="Arial"/>
          <w:spacing w:val="-20"/>
          <w:sz w:val="22"/>
        </w:rPr>
        <w:t xml:space="preserve"> </w:t>
      </w:r>
      <w:r w:rsidRPr="00230C15">
        <w:rPr>
          <w:rFonts w:ascii="Arial Narrow" w:hAnsi="Arial Narrow" w:cs="Arial"/>
          <w:sz w:val="22"/>
        </w:rPr>
        <w:t xml:space="preserve">maximum </w:t>
      </w:r>
      <w:r w:rsidRPr="00230C15">
        <w:rPr>
          <w:rFonts w:ascii="Arial Narrow" w:hAnsi="Arial Narrow" w:cs="Arial"/>
          <w:spacing w:val="-20"/>
          <w:sz w:val="22"/>
        </w:rPr>
        <w:t xml:space="preserve"> </w:t>
      </w:r>
      <w:r w:rsidRPr="00230C15">
        <w:rPr>
          <w:rFonts w:ascii="Arial Narrow" w:hAnsi="Arial Narrow" w:cs="Arial"/>
          <w:sz w:val="22"/>
        </w:rPr>
        <w:t xml:space="preserve">de </w:t>
      </w:r>
      <w:r w:rsidRPr="00230C15">
        <w:rPr>
          <w:rFonts w:ascii="Arial Narrow" w:hAnsi="Arial Narrow" w:cs="Arial"/>
          <w:spacing w:val="-20"/>
          <w:sz w:val="22"/>
        </w:rPr>
        <w:t xml:space="preserve"> </w:t>
      </w:r>
      <w:r w:rsidRPr="00230C15">
        <w:rPr>
          <w:rFonts w:ascii="Arial Narrow" w:hAnsi="Arial Narrow" w:cs="Arial"/>
          <w:sz w:val="22"/>
        </w:rPr>
        <w:t xml:space="preserve">la somme </w:t>
      </w:r>
      <w:r w:rsidRPr="00230C15">
        <w:rPr>
          <w:rFonts w:ascii="Arial Narrow" w:hAnsi="Arial Narrow" w:cs="Arial"/>
          <w:spacing w:val="3"/>
          <w:sz w:val="22"/>
        </w:rPr>
        <w:t xml:space="preserve"> </w:t>
      </w:r>
      <w:r w:rsidRPr="00230C15">
        <w:rPr>
          <w:rFonts w:ascii="Arial Narrow" w:hAnsi="Arial Narrow" w:cs="Arial"/>
          <w:sz w:val="22"/>
        </w:rPr>
        <w:t xml:space="preserve">stipulée </w:t>
      </w:r>
      <w:r w:rsidRPr="00230C15">
        <w:rPr>
          <w:rFonts w:ascii="Arial Narrow" w:hAnsi="Arial Narrow" w:cs="Arial"/>
          <w:spacing w:val="3"/>
          <w:sz w:val="22"/>
        </w:rPr>
        <w:t xml:space="preserve"> </w:t>
      </w:r>
      <w:r w:rsidRPr="00230C15">
        <w:rPr>
          <w:rFonts w:ascii="Arial Narrow" w:hAnsi="Arial Narrow" w:cs="Arial"/>
          <w:sz w:val="22"/>
        </w:rPr>
        <w:t xml:space="preserve">ci-dessus, </w:t>
      </w:r>
      <w:r w:rsidRPr="00230C15">
        <w:rPr>
          <w:rFonts w:ascii="Arial Narrow" w:hAnsi="Arial Narrow" w:cs="Arial"/>
          <w:spacing w:val="3"/>
          <w:sz w:val="22"/>
        </w:rPr>
        <w:t xml:space="preserve"> </w:t>
      </w:r>
      <w:r w:rsidRPr="00230C15">
        <w:rPr>
          <w:rFonts w:ascii="Arial Narrow" w:hAnsi="Arial Narrow" w:cs="Arial"/>
          <w:sz w:val="22"/>
        </w:rPr>
        <w:t xml:space="preserve">dès </w:t>
      </w:r>
      <w:r w:rsidRPr="00230C15">
        <w:rPr>
          <w:rFonts w:ascii="Arial Narrow" w:hAnsi="Arial Narrow" w:cs="Arial"/>
          <w:spacing w:val="3"/>
          <w:sz w:val="22"/>
        </w:rPr>
        <w:t xml:space="preserve"> </w:t>
      </w:r>
      <w:r w:rsidRPr="00230C15">
        <w:rPr>
          <w:rFonts w:ascii="Arial Narrow" w:hAnsi="Arial Narrow" w:cs="Arial"/>
          <w:sz w:val="22"/>
        </w:rPr>
        <w:t xml:space="preserve">réception </w:t>
      </w:r>
      <w:r w:rsidRPr="00230C15">
        <w:rPr>
          <w:rFonts w:ascii="Arial Narrow" w:hAnsi="Arial Narrow" w:cs="Arial"/>
          <w:spacing w:val="3"/>
          <w:sz w:val="22"/>
        </w:rPr>
        <w:t xml:space="preserve"> </w:t>
      </w:r>
      <w:r w:rsidRPr="00230C15">
        <w:rPr>
          <w:rFonts w:ascii="Arial Narrow" w:hAnsi="Arial Narrow" w:cs="Arial"/>
          <w:sz w:val="22"/>
        </w:rPr>
        <w:t xml:space="preserve">de </w:t>
      </w:r>
      <w:r w:rsidRPr="00230C15">
        <w:rPr>
          <w:rFonts w:ascii="Arial Narrow" w:hAnsi="Arial Narrow" w:cs="Arial"/>
          <w:spacing w:val="3"/>
          <w:sz w:val="22"/>
        </w:rPr>
        <w:t xml:space="preserve"> </w:t>
      </w:r>
      <w:r w:rsidRPr="00230C15">
        <w:rPr>
          <w:rFonts w:ascii="Arial Narrow" w:hAnsi="Arial Narrow" w:cs="Arial"/>
          <w:sz w:val="22"/>
        </w:rPr>
        <w:t xml:space="preserve">sa </w:t>
      </w:r>
      <w:r w:rsidRPr="00230C15">
        <w:rPr>
          <w:rFonts w:ascii="Arial Narrow" w:hAnsi="Arial Narrow" w:cs="Arial"/>
          <w:spacing w:val="3"/>
          <w:sz w:val="22"/>
        </w:rPr>
        <w:t xml:space="preserve"> </w:t>
      </w:r>
      <w:r w:rsidRPr="00230C15">
        <w:rPr>
          <w:rFonts w:ascii="Arial Narrow" w:hAnsi="Arial Narrow" w:cs="Arial"/>
          <w:sz w:val="22"/>
        </w:rPr>
        <w:t xml:space="preserve">première </w:t>
      </w:r>
      <w:r w:rsidRPr="00230C15">
        <w:rPr>
          <w:rFonts w:ascii="Arial Narrow" w:hAnsi="Arial Narrow" w:cs="Arial"/>
          <w:spacing w:val="3"/>
          <w:sz w:val="22"/>
        </w:rPr>
        <w:t xml:space="preserve"> </w:t>
      </w:r>
      <w:r w:rsidRPr="00230C15">
        <w:rPr>
          <w:rFonts w:ascii="Arial Narrow" w:hAnsi="Arial Narrow" w:cs="Arial"/>
          <w:sz w:val="22"/>
        </w:rPr>
        <w:t xml:space="preserve">demande </w:t>
      </w:r>
      <w:r w:rsidRPr="00230C15">
        <w:rPr>
          <w:rFonts w:ascii="Arial Narrow" w:hAnsi="Arial Narrow" w:cs="Arial"/>
          <w:spacing w:val="3"/>
          <w:sz w:val="22"/>
        </w:rPr>
        <w:t xml:space="preserve"> </w:t>
      </w:r>
      <w:r w:rsidRPr="00230C15">
        <w:rPr>
          <w:rFonts w:ascii="Arial Narrow" w:hAnsi="Arial Narrow" w:cs="Arial"/>
          <w:sz w:val="22"/>
        </w:rPr>
        <w:t xml:space="preserve">écrite, </w:t>
      </w:r>
      <w:r w:rsidRPr="00230C15">
        <w:rPr>
          <w:rFonts w:ascii="Arial Narrow" w:hAnsi="Arial Narrow" w:cs="Arial"/>
          <w:spacing w:val="3"/>
          <w:sz w:val="22"/>
        </w:rPr>
        <w:t xml:space="preserve"> </w:t>
      </w:r>
      <w:r w:rsidRPr="00230C15">
        <w:rPr>
          <w:rFonts w:ascii="Arial Narrow" w:hAnsi="Arial Narrow" w:cs="Arial"/>
          <w:sz w:val="22"/>
        </w:rPr>
        <w:t xml:space="preserve">sans </w:t>
      </w:r>
      <w:r w:rsidRPr="00230C15">
        <w:rPr>
          <w:rFonts w:ascii="Arial Narrow" w:hAnsi="Arial Narrow" w:cs="Arial"/>
          <w:spacing w:val="3"/>
          <w:sz w:val="22"/>
        </w:rPr>
        <w:t xml:space="preserve"> </w:t>
      </w:r>
      <w:r w:rsidRPr="00230C15">
        <w:rPr>
          <w:rFonts w:ascii="Arial Narrow" w:hAnsi="Arial Narrow" w:cs="Arial"/>
          <w:sz w:val="22"/>
        </w:rPr>
        <w:t xml:space="preserve">que </w:t>
      </w:r>
      <w:r w:rsidRPr="00230C15">
        <w:rPr>
          <w:rFonts w:ascii="Arial Narrow" w:hAnsi="Arial Narrow" w:cs="Arial"/>
          <w:spacing w:val="3"/>
          <w:sz w:val="22"/>
        </w:rPr>
        <w:t xml:space="preserve"> </w:t>
      </w:r>
      <w:r w:rsidRPr="00230C15">
        <w:rPr>
          <w:rFonts w:ascii="Arial Narrow" w:hAnsi="Arial Narrow" w:cs="Arial"/>
          <w:sz w:val="22"/>
        </w:rPr>
        <w:t xml:space="preserve">le </w:t>
      </w:r>
      <w:r w:rsidRPr="00230C15">
        <w:rPr>
          <w:rFonts w:ascii="Arial Narrow" w:hAnsi="Arial Narrow" w:cs="Arial"/>
          <w:spacing w:val="3"/>
          <w:sz w:val="22"/>
        </w:rPr>
        <w:t xml:space="preserve"> </w:t>
      </w:r>
      <w:r w:rsidRPr="00230C15">
        <w:rPr>
          <w:rFonts w:ascii="Arial Narrow" w:hAnsi="Arial Narrow" w:cs="Arial"/>
          <w:sz w:val="22"/>
        </w:rPr>
        <w:t>Maître d’Ouvrage</w:t>
      </w:r>
      <w:r w:rsidRPr="00230C15">
        <w:rPr>
          <w:rFonts w:ascii="Arial Narrow" w:hAnsi="Arial Narrow" w:cs="Arial"/>
          <w:spacing w:val="6"/>
          <w:sz w:val="22"/>
        </w:rPr>
        <w:t xml:space="preserve"> </w:t>
      </w:r>
      <w:r w:rsidRPr="00230C15">
        <w:rPr>
          <w:rFonts w:ascii="Arial Narrow" w:hAnsi="Arial Narrow" w:cs="Arial"/>
          <w:sz w:val="22"/>
        </w:rPr>
        <w:t>soit</w:t>
      </w:r>
      <w:r w:rsidRPr="00230C15">
        <w:rPr>
          <w:rFonts w:ascii="Arial Narrow" w:hAnsi="Arial Narrow" w:cs="Arial"/>
          <w:spacing w:val="6"/>
          <w:sz w:val="22"/>
        </w:rPr>
        <w:t xml:space="preserve"> </w:t>
      </w:r>
      <w:r w:rsidRPr="00230C15">
        <w:rPr>
          <w:rFonts w:ascii="Arial Narrow" w:hAnsi="Arial Narrow" w:cs="Arial"/>
          <w:sz w:val="22"/>
        </w:rPr>
        <w:t>tenu</w:t>
      </w:r>
      <w:r w:rsidRPr="00230C15">
        <w:rPr>
          <w:rFonts w:ascii="Arial Narrow" w:hAnsi="Arial Narrow" w:cs="Arial"/>
          <w:spacing w:val="6"/>
          <w:sz w:val="22"/>
        </w:rPr>
        <w:t xml:space="preserve"> </w:t>
      </w:r>
      <w:r w:rsidRPr="00230C15">
        <w:rPr>
          <w:rFonts w:ascii="Arial Narrow" w:hAnsi="Arial Narrow" w:cs="Arial"/>
          <w:sz w:val="22"/>
        </w:rPr>
        <w:t>de</w:t>
      </w:r>
      <w:r w:rsidRPr="00230C15">
        <w:rPr>
          <w:rFonts w:ascii="Arial Narrow" w:hAnsi="Arial Narrow" w:cs="Arial"/>
          <w:spacing w:val="6"/>
          <w:sz w:val="22"/>
        </w:rPr>
        <w:t xml:space="preserve"> </w:t>
      </w:r>
      <w:r w:rsidRPr="00230C15">
        <w:rPr>
          <w:rFonts w:ascii="Arial Narrow" w:hAnsi="Arial Narrow" w:cs="Arial"/>
          <w:sz w:val="22"/>
        </w:rPr>
        <w:t>justifier</w:t>
      </w:r>
      <w:r w:rsidRPr="00230C15">
        <w:rPr>
          <w:rFonts w:ascii="Arial Narrow" w:hAnsi="Arial Narrow" w:cs="Arial"/>
          <w:spacing w:val="6"/>
          <w:sz w:val="22"/>
        </w:rPr>
        <w:t xml:space="preserve"> </w:t>
      </w:r>
      <w:r w:rsidRPr="00230C15">
        <w:rPr>
          <w:rFonts w:ascii="Arial Narrow" w:hAnsi="Arial Narrow" w:cs="Arial"/>
          <w:sz w:val="22"/>
        </w:rPr>
        <w:t>sa</w:t>
      </w:r>
      <w:r w:rsidRPr="00230C15">
        <w:rPr>
          <w:rFonts w:ascii="Arial Narrow" w:hAnsi="Arial Narrow" w:cs="Arial"/>
          <w:spacing w:val="6"/>
          <w:sz w:val="22"/>
        </w:rPr>
        <w:t xml:space="preserve"> </w:t>
      </w:r>
      <w:r w:rsidRPr="00230C15">
        <w:rPr>
          <w:rFonts w:ascii="Arial Narrow" w:hAnsi="Arial Narrow" w:cs="Arial"/>
          <w:sz w:val="22"/>
        </w:rPr>
        <w:t>demande,</w:t>
      </w:r>
      <w:r w:rsidRPr="00230C15">
        <w:rPr>
          <w:rFonts w:ascii="Arial Narrow" w:hAnsi="Arial Narrow" w:cs="Arial"/>
          <w:spacing w:val="6"/>
          <w:sz w:val="22"/>
        </w:rPr>
        <w:t xml:space="preserve"> </w:t>
      </w:r>
      <w:r w:rsidRPr="00230C15">
        <w:rPr>
          <w:rFonts w:ascii="Arial Narrow" w:hAnsi="Arial Narrow" w:cs="Arial"/>
          <w:sz w:val="22"/>
        </w:rPr>
        <w:t>étant</w:t>
      </w:r>
      <w:r w:rsidRPr="00230C15">
        <w:rPr>
          <w:rFonts w:ascii="Arial Narrow" w:hAnsi="Arial Narrow" w:cs="Arial"/>
          <w:spacing w:val="6"/>
          <w:sz w:val="22"/>
        </w:rPr>
        <w:t xml:space="preserve"> </w:t>
      </w:r>
      <w:r w:rsidRPr="00230C15">
        <w:rPr>
          <w:rFonts w:ascii="Arial Narrow" w:hAnsi="Arial Narrow" w:cs="Arial"/>
          <w:sz w:val="22"/>
        </w:rPr>
        <w:t>entendu</w:t>
      </w:r>
      <w:r w:rsidRPr="00230C15">
        <w:rPr>
          <w:rFonts w:ascii="Arial Narrow" w:hAnsi="Arial Narrow" w:cs="Arial"/>
          <w:spacing w:val="6"/>
          <w:sz w:val="22"/>
        </w:rPr>
        <w:t xml:space="preserve"> </w:t>
      </w:r>
      <w:r w:rsidRPr="00230C15">
        <w:rPr>
          <w:rFonts w:ascii="Arial Narrow" w:hAnsi="Arial Narrow" w:cs="Arial"/>
          <w:sz w:val="22"/>
        </w:rPr>
        <w:t>toutefois</w:t>
      </w:r>
      <w:r w:rsidRPr="00230C15">
        <w:rPr>
          <w:rFonts w:ascii="Arial Narrow" w:hAnsi="Arial Narrow" w:cs="Arial"/>
          <w:spacing w:val="6"/>
          <w:sz w:val="22"/>
        </w:rPr>
        <w:t xml:space="preserve"> </w:t>
      </w:r>
      <w:r w:rsidRPr="00230C15">
        <w:rPr>
          <w:rFonts w:ascii="Arial Narrow" w:hAnsi="Arial Narrow" w:cs="Arial"/>
          <w:sz w:val="22"/>
        </w:rPr>
        <w:t>que</w:t>
      </w:r>
      <w:r w:rsidRPr="00230C15">
        <w:rPr>
          <w:rFonts w:ascii="Arial Narrow" w:hAnsi="Arial Narrow" w:cs="Arial"/>
          <w:spacing w:val="6"/>
          <w:sz w:val="22"/>
        </w:rPr>
        <w:t xml:space="preserve"> </w:t>
      </w:r>
      <w:r w:rsidRPr="00230C15">
        <w:rPr>
          <w:rFonts w:ascii="Arial Narrow" w:hAnsi="Arial Narrow" w:cs="Arial"/>
          <w:sz w:val="22"/>
        </w:rPr>
        <w:t>dans</w:t>
      </w:r>
      <w:r w:rsidRPr="00230C15">
        <w:rPr>
          <w:rFonts w:ascii="Arial Narrow" w:hAnsi="Arial Narrow" w:cs="Arial"/>
          <w:spacing w:val="6"/>
          <w:sz w:val="22"/>
        </w:rPr>
        <w:t xml:space="preserve"> </w:t>
      </w:r>
      <w:r w:rsidRPr="00230C15">
        <w:rPr>
          <w:rFonts w:ascii="Arial Narrow" w:hAnsi="Arial Narrow" w:cs="Arial"/>
          <w:sz w:val="22"/>
        </w:rPr>
        <w:t>sa</w:t>
      </w:r>
      <w:r w:rsidRPr="00230C15">
        <w:rPr>
          <w:rFonts w:ascii="Arial Narrow" w:hAnsi="Arial Narrow" w:cs="Arial"/>
          <w:spacing w:val="6"/>
          <w:sz w:val="22"/>
        </w:rPr>
        <w:t xml:space="preserve"> </w:t>
      </w:r>
      <w:r w:rsidRPr="00230C15">
        <w:rPr>
          <w:rFonts w:ascii="Arial Narrow" w:hAnsi="Arial Narrow" w:cs="Arial"/>
          <w:sz w:val="22"/>
        </w:rPr>
        <w:t>demande</w:t>
      </w:r>
      <w:r w:rsidRPr="00230C15">
        <w:rPr>
          <w:rFonts w:ascii="Arial Narrow" w:hAnsi="Arial Narrow" w:cs="Arial"/>
          <w:spacing w:val="6"/>
          <w:sz w:val="22"/>
        </w:rPr>
        <w:t xml:space="preserve"> </w:t>
      </w:r>
      <w:r w:rsidRPr="00230C15">
        <w:rPr>
          <w:rFonts w:ascii="Arial Narrow" w:hAnsi="Arial Narrow" w:cs="Arial"/>
          <w:sz w:val="22"/>
        </w:rPr>
        <w:t>le</w:t>
      </w:r>
      <w:r w:rsidRPr="00230C15">
        <w:rPr>
          <w:rFonts w:ascii="Arial Narrow" w:hAnsi="Arial Narrow" w:cs="Arial"/>
          <w:spacing w:val="6"/>
          <w:sz w:val="22"/>
        </w:rPr>
        <w:t xml:space="preserve"> </w:t>
      </w:r>
      <w:r w:rsidRPr="00230C15">
        <w:rPr>
          <w:rFonts w:ascii="Arial Narrow" w:hAnsi="Arial Narrow" w:cs="Arial"/>
          <w:sz w:val="22"/>
        </w:rPr>
        <w:t>Maître d’Ouvrage</w:t>
      </w:r>
      <w:r w:rsidRPr="00230C15">
        <w:rPr>
          <w:rFonts w:ascii="Arial Narrow" w:hAnsi="Arial Narrow" w:cs="Arial"/>
          <w:spacing w:val="26"/>
          <w:sz w:val="22"/>
        </w:rPr>
        <w:t xml:space="preserve"> </w:t>
      </w:r>
      <w:r w:rsidRPr="00230C15">
        <w:rPr>
          <w:rFonts w:ascii="Arial Narrow" w:hAnsi="Arial Narrow" w:cs="Arial"/>
          <w:sz w:val="22"/>
        </w:rPr>
        <w:t>notera</w:t>
      </w:r>
      <w:r w:rsidRPr="00230C15">
        <w:rPr>
          <w:rFonts w:ascii="Arial Narrow" w:hAnsi="Arial Narrow" w:cs="Arial"/>
          <w:spacing w:val="26"/>
          <w:sz w:val="22"/>
        </w:rPr>
        <w:t xml:space="preserve"> </w:t>
      </w:r>
      <w:r w:rsidRPr="00230C15">
        <w:rPr>
          <w:rFonts w:ascii="Arial Narrow" w:hAnsi="Arial Narrow" w:cs="Arial"/>
          <w:sz w:val="22"/>
        </w:rPr>
        <w:t>que</w:t>
      </w:r>
      <w:r w:rsidRPr="00230C15">
        <w:rPr>
          <w:rFonts w:ascii="Arial Narrow" w:hAnsi="Arial Narrow" w:cs="Arial"/>
          <w:spacing w:val="26"/>
          <w:sz w:val="22"/>
        </w:rPr>
        <w:t xml:space="preserve"> </w:t>
      </w:r>
      <w:r w:rsidRPr="00230C15">
        <w:rPr>
          <w:rFonts w:ascii="Arial Narrow" w:hAnsi="Arial Narrow" w:cs="Arial"/>
          <w:sz w:val="22"/>
        </w:rPr>
        <w:t>le</w:t>
      </w:r>
      <w:r w:rsidRPr="00230C15">
        <w:rPr>
          <w:rFonts w:ascii="Arial Narrow" w:hAnsi="Arial Narrow" w:cs="Arial"/>
          <w:spacing w:val="26"/>
          <w:sz w:val="22"/>
        </w:rPr>
        <w:t xml:space="preserve"> </w:t>
      </w:r>
      <w:r w:rsidRPr="00230C15">
        <w:rPr>
          <w:rFonts w:ascii="Arial Narrow" w:hAnsi="Arial Narrow" w:cs="Arial"/>
          <w:sz w:val="22"/>
        </w:rPr>
        <w:t>montant</w:t>
      </w:r>
      <w:r w:rsidRPr="00230C15">
        <w:rPr>
          <w:rFonts w:ascii="Arial Narrow" w:hAnsi="Arial Narrow" w:cs="Arial"/>
          <w:spacing w:val="26"/>
          <w:sz w:val="22"/>
        </w:rPr>
        <w:t xml:space="preserve"> </w:t>
      </w:r>
      <w:r w:rsidRPr="00230C15">
        <w:rPr>
          <w:rFonts w:ascii="Arial Narrow" w:hAnsi="Arial Narrow" w:cs="Arial"/>
          <w:sz w:val="22"/>
        </w:rPr>
        <w:t>qu’il</w:t>
      </w:r>
      <w:r w:rsidRPr="00230C15">
        <w:rPr>
          <w:rFonts w:ascii="Arial Narrow" w:hAnsi="Arial Narrow" w:cs="Arial"/>
          <w:spacing w:val="26"/>
          <w:sz w:val="22"/>
        </w:rPr>
        <w:t xml:space="preserve"> </w:t>
      </w:r>
      <w:r w:rsidRPr="00230C15">
        <w:rPr>
          <w:rFonts w:ascii="Arial Narrow" w:hAnsi="Arial Narrow" w:cs="Arial"/>
          <w:sz w:val="22"/>
        </w:rPr>
        <w:t>réclame</w:t>
      </w:r>
      <w:r w:rsidRPr="00230C15">
        <w:rPr>
          <w:rFonts w:ascii="Arial Narrow" w:hAnsi="Arial Narrow" w:cs="Arial"/>
          <w:spacing w:val="26"/>
          <w:sz w:val="22"/>
        </w:rPr>
        <w:t xml:space="preserve"> </w:t>
      </w:r>
      <w:r w:rsidRPr="00230C15">
        <w:rPr>
          <w:rFonts w:ascii="Arial Narrow" w:hAnsi="Arial Narrow" w:cs="Arial"/>
          <w:sz w:val="22"/>
        </w:rPr>
        <w:t>lui</w:t>
      </w:r>
      <w:r w:rsidRPr="00230C15">
        <w:rPr>
          <w:rFonts w:ascii="Arial Narrow" w:hAnsi="Arial Narrow" w:cs="Arial"/>
          <w:spacing w:val="26"/>
          <w:sz w:val="22"/>
        </w:rPr>
        <w:t xml:space="preserve"> </w:t>
      </w:r>
      <w:r w:rsidRPr="00230C15">
        <w:rPr>
          <w:rFonts w:ascii="Arial Narrow" w:hAnsi="Arial Narrow" w:cs="Arial"/>
          <w:sz w:val="22"/>
        </w:rPr>
        <w:t>est</w:t>
      </w:r>
      <w:r w:rsidRPr="00230C15">
        <w:rPr>
          <w:rFonts w:ascii="Arial Narrow" w:hAnsi="Arial Narrow" w:cs="Arial"/>
          <w:spacing w:val="26"/>
          <w:sz w:val="22"/>
        </w:rPr>
        <w:t xml:space="preserve"> </w:t>
      </w:r>
      <w:r w:rsidRPr="00230C15">
        <w:rPr>
          <w:rFonts w:ascii="Arial Narrow" w:hAnsi="Arial Narrow" w:cs="Arial"/>
          <w:sz w:val="22"/>
        </w:rPr>
        <w:t>dû</w:t>
      </w:r>
      <w:r w:rsidRPr="00230C15">
        <w:rPr>
          <w:rFonts w:ascii="Arial Narrow" w:hAnsi="Arial Narrow" w:cs="Arial"/>
          <w:spacing w:val="26"/>
          <w:sz w:val="22"/>
        </w:rPr>
        <w:t xml:space="preserve"> </w:t>
      </w:r>
      <w:r w:rsidRPr="00230C15">
        <w:rPr>
          <w:rFonts w:ascii="Arial Narrow" w:hAnsi="Arial Narrow" w:cs="Arial"/>
          <w:sz w:val="22"/>
        </w:rPr>
        <w:t>parce</w:t>
      </w:r>
      <w:r w:rsidRPr="00230C15">
        <w:rPr>
          <w:rFonts w:ascii="Arial Narrow" w:hAnsi="Arial Narrow" w:cs="Arial"/>
          <w:spacing w:val="26"/>
          <w:sz w:val="22"/>
        </w:rPr>
        <w:t xml:space="preserve"> </w:t>
      </w:r>
      <w:r w:rsidRPr="00230C15">
        <w:rPr>
          <w:rFonts w:ascii="Arial Narrow" w:hAnsi="Arial Narrow" w:cs="Arial"/>
          <w:sz w:val="22"/>
        </w:rPr>
        <w:t>que</w:t>
      </w:r>
      <w:r w:rsidRPr="00230C15">
        <w:rPr>
          <w:rFonts w:ascii="Arial Narrow" w:hAnsi="Arial Narrow" w:cs="Arial"/>
          <w:spacing w:val="26"/>
          <w:sz w:val="22"/>
        </w:rPr>
        <w:t xml:space="preserve"> </w:t>
      </w:r>
      <w:r w:rsidRPr="00230C15">
        <w:rPr>
          <w:rFonts w:ascii="Arial Narrow" w:hAnsi="Arial Narrow" w:cs="Arial"/>
          <w:sz w:val="22"/>
        </w:rPr>
        <w:t>l’une</w:t>
      </w:r>
      <w:r w:rsidRPr="00230C15">
        <w:rPr>
          <w:rFonts w:ascii="Arial Narrow" w:hAnsi="Arial Narrow" w:cs="Arial"/>
          <w:spacing w:val="26"/>
          <w:sz w:val="22"/>
        </w:rPr>
        <w:t xml:space="preserve"> </w:t>
      </w:r>
      <w:r w:rsidRPr="00230C15">
        <w:rPr>
          <w:rFonts w:ascii="Arial Narrow" w:hAnsi="Arial Narrow" w:cs="Arial"/>
          <w:sz w:val="22"/>
        </w:rPr>
        <w:t>ou</w:t>
      </w:r>
      <w:r w:rsidRPr="00230C15">
        <w:rPr>
          <w:rFonts w:ascii="Arial Narrow" w:hAnsi="Arial Narrow" w:cs="Arial"/>
          <w:spacing w:val="26"/>
          <w:sz w:val="22"/>
        </w:rPr>
        <w:t xml:space="preserve"> </w:t>
      </w:r>
      <w:r w:rsidRPr="00230C15">
        <w:rPr>
          <w:rFonts w:ascii="Arial Narrow" w:hAnsi="Arial Narrow" w:cs="Arial"/>
          <w:sz w:val="22"/>
        </w:rPr>
        <w:t>l’autre</w:t>
      </w:r>
      <w:r w:rsidRPr="00230C15">
        <w:rPr>
          <w:rFonts w:ascii="Arial Narrow" w:hAnsi="Arial Narrow" w:cs="Arial"/>
          <w:spacing w:val="26"/>
          <w:sz w:val="22"/>
        </w:rPr>
        <w:t xml:space="preserve"> </w:t>
      </w:r>
      <w:r w:rsidRPr="00230C15">
        <w:rPr>
          <w:rFonts w:ascii="Arial Narrow" w:hAnsi="Arial Narrow" w:cs="Arial"/>
          <w:sz w:val="22"/>
        </w:rPr>
        <w:t>des</w:t>
      </w:r>
      <w:r w:rsidRPr="00230C15">
        <w:rPr>
          <w:rFonts w:ascii="Arial Narrow" w:hAnsi="Arial Narrow" w:cs="Arial"/>
          <w:spacing w:val="26"/>
          <w:sz w:val="22"/>
        </w:rPr>
        <w:t xml:space="preserve"> </w:t>
      </w:r>
      <w:r w:rsidRPr="00230C15">
        <w:rPr>
          <w:rFonts w:ascii="Arial Narrow" w:hAnsi="Arial Narrow" w:cs="Arial"/>
          <w:sz w:val="22"/>
        </w:rPr>
        <w:t>conditions ci-dessus,</w:t>
      </w:r>
      <w:r w:rsidRPr="00230C15">
        <w:rPr>
          <w:rFonts w:ascii="Arial Narrow" w:hAnsi="Arial Narrow" w:cs="Arial"/>
          <w:spacing w:val="7"/>
          <w:sz w:val="22"/>
        </w:rPr>
        <w:t xml:space="preserve"> </w:t>
      </w:r>
      <w:r w:rsidRPr="00230C15">
        <w:rPr>
          <w:rFonts w:ascii="Arial Narrow" w:hAnsi="Arial Narrow" w:cs="Arial"/>
          <w:sz w:val="22"/>
        </w:rPr>
        <w:t>ou</w:t>
      </w:r>
      <w:r w:rsidRPr="00230C15">
        <w:rPr>
          <w:rFonts w:ascii="Arial Narrow" w:hAnsi="Arial Narrow" w:cs="Arial"/>
          <w:spacing w:val="7"/>
          <w:sz w:val="22"/>
        </w:rPr>
        <w:t xml:space="preserve"> </w:t>
      </w:r>
      <w:r w:rsidRPr="00230C15">
        <w:rPr>
          <w:rFonts w:ascii="Arial Narrow" w:hAnsi="Arial Narrow" w:cs="Arial"/>
          <w:sz w:val="22"/>
        </w:rPr>
        <w:t>toutes</w:t>
      </w:r>
      <w:r w:rsidRPr="00230C15">
        <w:rPr>
          <w:rFonts w:ascii="Arial Narrow" w:hAnsi="Arial Narrow" w:cs="Arial"/>
          <w:spacing w:val="7"/>
          <w:sz w:val="22"/>
        </w:rPr>
        <w:t xml:space="preserve"> </w:t>
      </w:r>
      <w:r w:rsidRPr="00230C15">
        <w:rPr>
          <w:rFonts w:ascii="Arial Narrow" w:hAnsi="Arial Narrow" w:cs="Arial"/>
          <w:sz w:val="22"/>
        </w:rPr>
        <w:t>les</w:t>
      </w:r>
      <w:r w:rsidRPr="00230C15">
        <w:rPr>
          <w:rFonts w:ascii="Arial Narrow" w:hAnsi="Arial Narrow" w:cs="Arial"/>
          <w:spacing w:val="7"/>
          <w:sz w:val="22"/>
        </w:rPr>
        <w:t xml:space="preserve"> </w:t>
      </w:r>
      <w:r w:rsidRPr="00230C15">
        <w:rPr>
          <w:rFonts w:ascii="Arial Narrow" w:hAnsi="Arial Narrow" w:cs="Arial"/>
          <w:sz w:val="22"/>
        </w:rPr>
        <w:t>deux,</w:t>
      </w:r>
      <w:r w:rsidRPr="00230C15">
        <w:rPr>
          <w:rFonts w:ascii="Arial Narrow" w:hAnsi="Arial Narrow" w:cs="Arial"/>
          <w:spacing w:val="7"/>
          <w:sz w:val="22"/>
        </w:rPr>
        <w:t xml:space="preserve"> </w:t>
      </w:r>
      <w:r w:rsidRPr="00230C15">
        <w:rPr>
          <w:rFonts w:ascii="Arial Narrow" w:hAnsi="Arial Narrow" w:cs="Arial"/>
          <w:sz w:val="22"/>
        </w:rPr>
        <w:t>sont</w:t>
      </w:r>
      <w:r w:rsidRPr="00230C15">
        <w:rPr>
          <w:rFonts w:ascii="Arial Narrow" w:hAnsi="Arial Narrow" w:cs="Arial"/>
          <w:spacing w:val="7"/>
          <w:sz w:val="22"/>
        </w:rPr>
        <w:t xml:space="preserve"> </w:t>
      </w:r>
      <w:r w:rsidRPr="00230C15">
        <w:rPr>
          <w:rFonts w:ascii="Arial Narrow" w:hAnsi="Arial Narrow" w:cs="Arial"/>
          <w:sz w:val="22"/>
        </w:rPr>
        <w:t>remplies,</w:t>
      </w:r>
      <w:r w:rsidRPr="00230C15">
        <w:rPr>
          <w:rFonts w:ascii="Arial Narrow" w:hAnsi="Arial Narrow" w:cs="Arial"/>
          <w:spacing w:val="7"/>
          <w:sz w:val="22"/>
        </w:rPr>
        <w:t xml:space="preserve"> </w:t>
      </w:r>
      <w:r w:rsidRPr="00230C15">
        <w:rPr>
          <w:rFonts w:ascii="Arial Narrow" w:hAnsi="Arial Narrow" w:cs="Arial"/>
          <w:sz w:val="22"/>
        </w:rPr>
        <w:t>et</w:t>
      </w:r>
      <w:r w:rsidRPr="00230C15">
        <w:rPr>
          <w:rFonts w:ascii="Arial Narrow" w:hAnsi="Arial Narrow" w:cs="Arial"/>
          <w:spacing w:val="7"/>
          <w:sz w:val="22"/>
        </w:rPr>
        <w:t xml:space="preserve"> </w:t>
      </w:r>
      <w:r w:rsidRPr="00230C15">
        <w:rPr>
          <w:rFonts w:ascii="Arial Narrow" w:hAnsi="Arial Narrow" w:cs="Arial"/>
          <w:sz w:val="22"/>
        </w:rPr>
        <w:t>qu’il</w:t>
      </w:r>
      <w:r w:rsidRPr="00230C15">
        <w:rPr>
          <w:rFonts w:ascii="Arial Narrow" w:hAnsi="Arial Narrow" w:cs="Arial"/>
          <w:spacing w:val="7"/>
          <w:sz w:val="22"/>
        </w:rPr>
        <w:t xml:space="preserve"> </w:t>
      </w:r>
      <w:r w:rsidRPr="00230C15">
        <w:rPr>
          <w:rFonts w:ascii="Arial Narrow" w:hAnsi="Arial Narrow" w:cs="Arial"/>
          <w:sz w:val="22"/>
        </w:rPr>
        <w:t>spécifiera</w:t>
      </w:r>
      <w:r w:rsidRPr="00230C15">
        <w:rPr>
          <w:rFonts w:ascii="Arial Narrow" w:hAnsi="Arial Narrow" w:cs="Arial"/>
          <w:spacing w:val="7"/>
          <w:sz w:val="22"/>
        </w:rPr>
        <w:t xml:space="preserve"> </w:t>
      </w:r>
      <w:r w:rsidRPr="00230C15">
        <w:rPr>
          <w:rFonts w:ascii="Arial Narrow" w:hAnsi="Arial Narrow" w:cs="Arial"/>
          <w:sz w:val="22"/>
        </w:rPr>
        <w:t>quelle(s)</w:t>
      </w:r>
      <w:r w:rsidRPr="00230C15">
        <w:rPr>
          <w:rFonts w:ascii="Arial Narrow" w:hAnsi="Arial Narrow" w:cs="Arial"/>
          <w:spacing w:val="7"/>
          <w:sz w:val="22"/>
        </w:rPr>
        <w:t xml:space="preserve"> </w:t>
      </w:r>
      <w:r w:rsidRPr="00230C15">
        <w:rPr>
          <w:rFonts w:ascii="Arial Narrow" w:hAnsi="Arial Narrow" w:cs="Arial"/>
          <w:sz w:val="22"/>
        </w:rPr>
        <w:t>condition(s)</w:t>
      </w:r>
      <w:r w:rsidRPr="00230C15">
        <w:rPr>
          <w:rFonts w:ascii="Arial Narrow" w:hAnsi="Arial Narrow" w:cs="Arial"/>
          <w:spacing w:val="7"/>
          <w:sz w:val="22"/>
        </w:rPr>
        <w:t xml:space="preserve"> </w:t>
      </w:r>
      <w:r w:rsidRPr="00230C15">
        <w:rPr>
          <w:rFonts w:ascii="Arial Narrow" w:hAnsi="Arial Narrow" w:cs="Arial"/>
          <w:sz w:val="22"/>
        </w:rPr>
        <w:t>a</w:t>
      </w:r>
      <w:r w:rsidRPr="00230C15">
        <w:rPr>
          <w:rFonts w:ascii="Arial Narrow" w:hAnsi="Arial Narrow" w:cs="Arial"/>
          <w:spacing w:val="7"/>
          <w:sz w:val="22"/>
        </w:rPr>
        <w:t xml:space="preserve"> </w:t>
      </w:r>
      <w:r w:rsidRPr="00230C15">
        <w:rPr>
          <w:rFonts w:ascii="Arial Narrow" w:hAnsi="Arial Narrow" w:cs="Arial"/>
          <w:sz w:val="22"/>
        </w:rPr>
        <w:t>(ont)</w:t>
      </w:r>
      <w:r w:rsidRPr="00230C15">
        <w:rPr>
          <w:rFonts w:ascii="Arial Narrow" w:hAnsi="Arial Narrow" w:cs="Arial"/>
          <w:spacing w:val="7"/>
          <w:sz w:val="22"/>
        </w:rPr>
        <w:t xml:space="preserve"> </w:t>
      </w:r>
      <w:r w:rsidRPr="00230C15">
        <w:rPr>
          <w:rFonts w:ascii="Arial Narrow" w:hAnsi="Arial Narrow" w:cs="Arial"/>
          <w:sz w:val="22"/>
        </w:rPr>
        <w:t>joué.</w:t>
      </w:r>
    </w:p>
    <w:p w:rsidR="002602FC" w:rsidRPr="00230C15" w:rsidRDefault="002602FC" w:rsidP="002602FC">
      <w:pPr>
        <w:widowControl w:val="0"/>
        <w:autoSpaceDE w:val="0"/>
        <w:spacing w:line="360" w:lineRule="auto"/>
        <w:rPr>
          <w:rFonts w:ascii="Arial Narrow" w:hAnsi="Arial Narrow" w:cs="Arial"/>
          <w:sz w:val="22"/>
        </w:rPr>
      </w:pPr>
    </w:p>
    <w:p w:rsidR="002602FC" w:rsidRPr="00230C15" w:rsidRDefault="002602FC" w:rsidP="002602FC">
      <w:pPr>
        <w:widowControl w:val="0"/>
        <w:autoSpaceDE w:val="0"/>
        <w:spacing w:line="360" w:lineRule="auto"/>
        <w:ind w:left="107" w:right="-258"/>
        <w:rPr>
          <w:rFonts w:ascii="Arial Narrow" w:hAnsi="Arial Narrow"/>
        </w:rPr>
      </w:pPr>
      <w:r w:rsidRPr="00230C15">
        <w:rPr>
          <w:rFonts w:ascii="Arial Narrow" w:hAnsi="Arial Narrow" w:cs="Arial"/>
          <w:sz w:val="22"/>
        </w:rPr>
        <w:t>La présente</w:t>
      </w:r>
      <w:r w:rsidRPr="00230C15">
        <w:rPr>
          <w:rFonts w:ascii="Arial Narrow" w:hAnsi="Arial Narrow" w:cs="Arial"/>
          <w:spacing w:val="-15"/>
          <w:sz w:val="22"/>
        </w:rPr>
        <w:t xml:space="preserve"> </w:t>
      </w:r>
      <w:r w:rsidRPr="00230C15">
        <w:rPr>
          <w:rFonts w:ascii="Arial Narrow" w:hAnsi="Arial Narrow" w:cs="Arial"/>
          <w:sz w:val="22"/>
        </w:rPr>
        <w:t>caution entre en vigueur dès sa signature et dès</w:t>
      </w:r>
      <w:r w:rsidRPr="00230C15">
        <w:rPr>
          <w:rFonts w:ascii="Arial Narrow" w:hAnsi="Arial Narrow" w:cs="Arial"/>
          <w:spacing w:val="-15"/>
          <w:sz w:val="22"/>
        </w:rPr>
        <w:t xml:space="preserve"> </w:t>
      </w:r>
      <w:r w:rsidRPr="00230C15">
        <w:rPr>
          <w:rFonts w:ascii="Arial Narrow" w:hAnsi="Arial Narrow" w:cs="Arial"/>
          <w:sz w:val="22"/>
        </w:rPr>
        <w:t>la date</w:t>
      </w:r>
      <w:r w:rsidRPr="00230C15">
        <w:rPr>
          <w:rFonts w:ascii="Arial Narrow" w:hAnsi="Arial Narrow" w:cs="Arial"/>
          <w:spacing w:val="-15"/>
          <w:sz w:val="22"/>
        </w:rPr>
        <w:t xml:space="preserve"> </w:t>
      </w:r>
      <w:r w:rsidRPr="00230C15">
        <w:rPr>
          <w:rFonts w:ascii="Arial Narrow" w:hAnsi="Arial Narrow" w:cs="Arial"/>
          <w:sz w:val="22"/>
        </w:rPr>
        <w:t>limite</w:t>
      </w:r>
      <w:r w:rsidRPr="00230C15">
        <w:rPr>
          <w:rFonts w:ascii="Arial Narrow" w:hAnsi="Arial Narrow" w:cs="Arial"/>
          <w:spacing w:val="-15"/>
          <w:sz w:val="22"/>
        </w:rPr>
        <w:t xml:space="preserve"> </w:t>
      </w:r>
      <w:r w:rsidRPr="00230C15">
        <w:rPr>
          <w:rFonts w:ascii="Arial Narrow" w:hAnsi="Arial Narrow" w:cs="Arial"/>
          <w:sz w:val="22"/>
        </w:rPr>
        <w:t>fixée</w:t>
      </w:r>
      <w:r w:rsidRPr="00230C15">
        <w:rPr>
          <w:rFonts w:ascii="Arial Narrow" w:hAnsi="Arial Narrow" w:cs="Arial"/>
          <w:spacing w:val="-15"/>
          <w:sz w:val="22"/>
        </w:rPr>
        <w:t xml:space="preserve"> </w:t>
      </w:r>
      <w:r w:rsidRPr="00230C15">
        <w:rPr>
          <w:rFonts w:ascii="Arial Narrow" w:hAnsi="Arial Narrow" w:cs="Arial"/>
          <w:sz w:val="22"/>
        </w:rPr>
        <w:t>par le Maître d’Ouvrage</w:t>
      </w:r>
      <w:r w:rsidRPr="00230C15">
        <w:rPr>
          <w:rFonts w:ascii="Arial Narrow" w:hAnsi="Arial Narrow" w:cs="Arial"/>
          <w:spacing w:val="23"/>
          <w:sz w:val="22"/>
        </w:rPr>
        <w:t xml:space="preserve"> </w:t>
      </w:r>
      <w:r w:rsidRPr="00230C15">
        <w:rPr>
          <w:rFonts w:ascii="Arial Narrow" w:hAnsi="Arial Narrow" w:cs="Arial"/>
          <w:sz w:val="22"/>
        </w:rPr>
        <w:t>pour</w:t>
      </w:r>
      <w:r w:rsidRPr="00230C15">
        <w:rPr>
          <w:rFonts w:ascii="Arial Narrow" w:hAnsi="Arial Narrow" w:cs="Arial"/>
          <w:spacing w:val="5"/>
          <w:sz w:val="22"/>
        </w:rPr>
        <w:t xml:space="preserve"> </w:t>
      </w:r>
      <w:r w:rsidRPr="00230C15">
        <w:rPr>
          <w:rFonts w:ascii="Arial Narrow" w:hAnsi="Arial Narrow" w:cs="Arial"/>
          <w:sz w:val="22"/>
        </w:rPr>
        <w:t>la</w:t>
      </w:r>
      <w:r w:rsidRPr="00230C15">
        <w:rPr>
          <w:rFonts w:ascii="Arial Narrow" w:hAnsi="Arial Narrow" w:cs="Arial"/>
          <w:spacing w:val="5"/>
          <w:sz w:val="22"/>
        </w:rPr>
        <w:t xml:space="preserve"> </w:t>
      </w:r>
      <w:r w:rsidRPr="00230C15">
        <w:rPr>
          <w:rFonts w:ascii="Arial Narrow" w:hAnsi="Arial Narrow" w:cs="Arial"/>
          <w:sz w:val="22"/>
        </w:rPr>
        <w:t>remise</w:t>
      </w:r>
      <w:r w:rsidRPr="00230C15">
        <w:rPr>
          <w:rFonts w:ascii="Arial Narrow" w:hAnsi="Arial Narrow" w:cs="Arial"/>
          <w:spacing w:val="5"/>
          <w:sz w:val="22"/>
        </w:rPr>
        <w:t xml:space="preserve"> </w:t>
      </w:r>
      <w:r w:rsidRPr="00230C15">
        <w:rPr>
          <w:rFonts w:ascii="Arial Narrow" w:hAnsi="Arial Narrow" w:cs="Arial"/>
          <w:sz w:val="22"/>
        </w:rPr>
        <w:t>des</w:t>
      </w:r>
      <w:r w:rsidRPr="00230C15">
        <w:rPr>
          <w:rFonts w:ascii="Arial Narrow" w:hAnsi="Arial Narrow" w:cs="Arial"/>
          <w:spacing w:val="5"/>
          <w:sz w:val="22"/>
        </w:rPr>
        <w:t xml:space="preserve"> </w:t>
      </w:r>
      <w:r w:rsidRPr="00230C15">
        <w:rPr>
          <w:rFonts w:ascii="Arial Narrow" w:hAnsi="Arial Narrow" w:cs="Arial"/>
          <w:sz w:val="22"/>
        </w:rPr>
        <w:t>offres.</w:t>
      </w:r>
      <w:r w:rsidRPr="00230C15">
        <w:rPr>
          <w:rFonts w:ascii="Arial Narrow" w:hAnsi="Arial Narrow" w:cs="Arial"/>
          <w:spacing w:val="5"/>
          <w:sz w:val="22"/>
        </w:rPr>
        <w:t xml:space="preserve"> </w:t>
      </w:r>
      <w:r w:rsidRPr="00230C15">
        <w:rPr>
          <w:rFonts w:ascii="Arial Narrow" w:hAnsi="Arial Narrow" w:cs="Arial"/>
          <w:sz w:val="22"/>
        </w:rPr>
        <w:t>Elle</w:t>
      </w:r>
      <w:r w:rsidRPr="00230C15">
        <w:rPr>
          <w:rFonts w:ascii="Arial Narrow" w:hAnsi="Arial Narrow" w:cs="Arial"/>
          <w:spacing w:val="5"/>
          <w:sz w:val="22"/>
        </w:rPr>
        <w:t xml:space="preserve"> </w:t>
      </w:r>
      <w:r w:rsidRPr="00230C15">
        <w:rPr>
          <w:rFonts w:ascii="Arial Narrow" w:hAnsi="Arial Narrow" w:cs="Arial"/>
          <w:sz w:val="22"/>
        </w:rPr>
        <w:t>demeurera</w:t>
      </w:r>
      <w:r w:rsidRPr="00230C15">
        <w:rPr>
          <w:rFonts w:ascii="Arial Narrow" w:hAnsi="Arial Narrow" w:cs="Arial"/>
          <w:spacing w:val="5"/>
          <w:sz w:val="22"/>
        </w:rPr>
        <w:t xml:space="preserve"> </w:t>
      </w:r>
      <w:r w:rsidRPr="00230C15">
        <w:rPr>
          <w:rFonts w:ascii="Arial Narrow" w:hAnsi="Arial Narrow" w:cs="Arial"/>
          <w:sz w:val="22"/>
        </w:rPr>
        <w:t>valable</w:t>
      </w:r>
      <w:r w:rsidRPr="00230C15">
        <w:rPr>
          <w:rFonts w:ascii="Arial Narrow" w:hAnsi="Arial Narrow" w:cs="Arial"/>
          <w:spacing w:val="5"/>
          <w:sz w:val="22"/>
        </w:rPr>
        <w:t xml:space="preserve"> </w:t>
      </w:r>
      <w:r w:rsidRPr="00230C15">
        <w:rPr>
          <w:rFonts w:ascii="Arial Narrow" w:hAnsi="Arial Narrow" w:cs="Arial"/>
          <w:sz w:val="22"/>
        </w:rPr>
        <w:t>jusqu’au</w:t>
      </w:r>
      <w:r w:rsidRPr="00230C15">
        <w:rPr>
          <w:rFonts w:ascii="Arial Narrow" w:hAnsi="Arial Narrow" w:cs="Arial"/>
          <w:spacing w:val="5"/>
          <w:sz w:val="22"/>
        </w:rPr>
        <w:t xml:space="preserve"> </w:t>
      </w:r>
      <w:r w:rsidRPr="00230C15">
        <w:rPr>
          <w:rFonts w:ascii="Arial Narrow" w:hAnsi="Arial Narrow" w:cs="Arial"/>
          <w:sz w:val="22"/>
        </w:rPr>
        <w:t>trentième</w:t>
      </w:r>
      <w:r w:rsidRPr="00230C15">
        <w:rPr>
          <w:rFonts w:ascii="Arial Narrow" w:hAnsi="Arial Narrow" w:cs="Arial"/>
          <w:spacing w:val="5"/>
          <w:sz w:val="22"/>
        </w:rPr>
        <w:t xml:space="preserve"> </w:t>
      </w:r>
      <w:r w:rsidRPr="00230C15">
        <w:rPr>
          <w:rFonts w:ascii="Arial Narrow" w:hAnsi="Arial Narrow" w:cs="Arial"/>
          <w:sz w:val="22"/>
        </w:rPr>
        <w:t>jour</w:t>
      </w:r>
      <w:r w:rsidRPr="00230C15">
        <w:rPr>
          <w:rFonts w:ascii="Arial Narrow" w:hAnsi="Arial Narrow" w:cs="Arial"/>
          <w:spacing w:val="5"/>
          <w:sz w:val="22"/>
        </w:rPr>
        <w:t xml:space="preserve"> </w:t>
      </w:r>
      <w:r w:rsidRPr="00230C15">
        <w:rPr>
          <w:rFonts w:ascii="Arial Narrow" w:hAnsi="Arial Narrow" w:cs="Arial"/>
          <w:sz w:val="22"/>
        </w:rPr>
        <w:t>inclus</w:t>
      </w:r>
      <w:r w:rsidRPr="00230C15">
        <w:rPr>
          <w:rFonts w:ascii="Arial Narrow" w:hAnsi="Arial Narrow" w:cs="Arial"/>
          <w:spacing w:val="5"/>
          <w:sz w:val="22"/>
        </w:rPr>
        <w:t xml:space="preserve"> </w:t>
      </w:r>
      <w:r w:rsidRPr="00230C15">
        <w:rPr>
          <w:rFonts w:ascii="Arial Narrow" w:hAnsi="Arial Narrow" w:cs="Arial"/>
          <w:sz w:val="22"/>
        </w:rPr>
        <w:t>suivant</w:t>
      </w:r>
      <w:r w:rsidRPr="00230C15">
        <w:rPr>
          <w:rFonts w:ascii="Arial Narrow" w:hAnsi="Arial Narrow" w:cs="Arial"/>
          <w:spacing w:val="5"/>
          <w:sz w:val="22"/>
        </w:rPr>
        <w:t xml:space="preserve"> </w:t>
      </w:r>
      <w:r w:rsidRPr="00230C15">
        <w:rPr>
          <w:rFonts w:ascii="Arial Narrow" w:hAnsi="Arial Narrow" w:cs="Arial"/>
          <w:sz w:val="22"/>
        </w:rPr>
        <w:t>la fin</w:t>
      </w:r>
      <w:r w:rsidRPr="00230C15">
        <w:rPr>
          <w:rFonts w:ascii="Arial Narrow" w:hAnsi="Arial Narrow" w:cs="Arial"/>
          <w:spacing w:val="7"/>
          <w:sz w:val="22"/>
        </w:rPr>
        <w:t xml:space="preserve"> </w:t>
      </w:r>
      <w:r w:rsidRPr="00230C15">
        <w:rPr>
          <w:rFonts w:ascii="Arial Narrow" w:hAnsi="Arial Narrow" w:cs="Arial"/>
          <w:sz w:val="22"/>
        </w:rPr>
        <w:t>du</w:t>
      </w:r>
      <w:r w:rsidRPr="00230C15">
        <w:rPr>
          <w:rFonts w:ascii="Arial Narrow" w:hAnsi="Arial Narrow" w:cs="Arial"/>
          <w:spacing w:val="7"/>
          <w:sz w:val="22"/>
        </w:rPr>
        <w:t xml:space="preserve"> </w:t>
      </w:r>
      <w:r w:rsidRPr="00230C15">
        <w:rPr>
          <w:rFonts w:ascii="Arial Narrow" w:hAnsi="Arial Narrow" w:cs="Arial"/>
          <w:sz w:val="22"/>
        </w:rPr>
        <w:t>délai</w:t>
      </w:r>
      <w:r w:rsidRPr="00230C15">
        <w:rPr>
          <w:rFonts w:ascii="Arial Narrow" w:hAnsi="Arial Narrow" w:cs="Arial"/>
          <w:spacing w:val="7"/>
          <w:sz w:val="22"/>
        </w:rPr>
        <w:t xml:space="preserve"> </w:t>
      </w:r>
      <w:r w:rsidRPr="00230C15">
        <w:rPr>
          <w:rFonts w:ascii="Arial Narrow" w:hAnsi="Arial Narrow" w:cs="Arial"/>
          <w:sz w:val="22"/>
        </w:rPr>
        <w:t>de</w:t>
      </w:r>
      <w:r w:rsidRPr="00230C15">
        <w:rPr>
          <w:rFonts w:ascii="Arial Narrow" w:hAnsi="Arial Narrow" w:cs="Arial"/>
          <w:spacing w:val="7"/>
          <w:sz w:val="22"/>
        </w:rPr>
        <w:t xml:space="preserve"> </w:t>
      </w:r>
      <w:r w:rsidRPr="00230C15">
        <w:rPr>
          <w:rFonts w:ascii="Arial Narrow" w:hAnsi="Arial Narrow" w:cs="Arial"/>
          <w:sz w:val="22"/>
        </w:rPr>
        <w:t>validité</w:t>
      </w:r>
      <w:r w:rsidRPr="00230C15">
        <w:rPr>
          <w:rFonts w:ascii="Arial Narrow" w:hAnsi="Arial Narrow" w:cs="Arial"/>
          <w:spacing w:val="7"/>
          <w:sz w:val="22"/>
        </w:rPr>
        <w:t xml:space="preserve"> </w:t>
      </w:r>
      <w:r w:rsidRPr="00230C15">
        <w:rPr>
          <w:rFonts w:ascii="Arial Narrow" w:hAnsi="Arial Narrow" w:cs="Arial"/>
          <w:sz w:val="22"/>
        </w:rPr>
        <w:t>des</w:t>
      </w:r>
      <w:r w:rsidRPr="00230C15">
        <w:rPr>
          <w:rFonts w:ascii="Arial Narrow" w:hAnsi="Arial Narrow" w:cs="Arial"/>
          <w:spacing w:val="7"/>
          <w:sz w:val="22"/>
        </w:rPr>
        <w:t xml:space="preserve"> </w:t>
      </w:r>
      <w:r w:rsidRPr="00230C15">
        <w:rPr>
          <w:rFonts w:ascii="Arial Narrow" w:hAnsi="Arial Narrow" w:cs="Arial"/>
          <w:sz w:val="22"/>
        </w:rPr>
        <w:t>offres.</w:t>
      </w:r>
      <w:r w:rsidRPr="00230C15">
        <w:rPr>
          <w:rFonts w:ascii="Arial Narrow" w:hAnsi="Arial Narrow" w:cs="Arial"/>
          <w:spacing w:val="7"/>
          <w:sz w:val="22"/>
        </w:rPr>
        <w:t xml:space="preserve"> </w:t>
      </w:r>
      <w:r w:rsidRPr="00230C15">
        <w:rPr>
          <w:rFonts w:ascii="Arial Narrow" w:hAnsi="Arial Narrow" w:cs="Arial"/>
          <w:sz w:val="22"/>
        </w:rPr>
        <w:t>Toute</w:t>
      </w:r>
      <w:r w:rsidRPr="00230C15">
        <w:rPr>
          <w:rFonts w:ascii="Arial Narrow" w:hAnsi="Arial Narrow" w:cs="Arial"/>
          <w:spacing w:val="7"/>
          <w:sz w:val="22"/>
        </w:rPr>
        <w:t xml:space="preserve"> </w:t>
      </w:r>
      <w:r w:rsidRPr="00230C15">
        <w:rPr>
          <w:rFonts w:ascii="Arial Narrow" w:hAnsi="Arial Narrow" w:cs="Arial"/>
          <w:sz w:val="22"/>
        </w:rPr>
        <w:t>demande</w:t>
      </w:r>
      <w:r w:rsidRPr="00230C15">
        <w:rPr>
          <w:rFonts w:ascii="Arial Narrow" w:hAnsi="Arial Narrow" w:cs="Arial"/>
          <w:spacing w:val="7"/>
          <w:sz w:val="22"/>
        </w:rPr>
        <w:t xml:space="preserve"> </w:t>
      </w:r>
      <w:r w:rsidRPr="00230C15">
        <w:rPr>
          <w:rFonts w:ascii="Arial Narrow" w:hAnsi="Arial Narrow" w:cs="Arial"/>
          <w:sz w:val="22"/>
        </w:rPr>
        <w:t>du</w:t>
      </w:r>
      <w:r w:rsidRPr="00230C15">
        <w:rPr>
          <w:rFonts w:ascii="Arial Narrow" w:hAnsi="Arial Narrow" w:cs="Arial"/>
          <w:spacing w:val="7"/>
          <w:sz w:val="22"/>
        </w:rPr>
        <w:t xml:space="preserve"> </w:t>
      </w:r>
      <w:r w:rsidRPr="00230C15">
        <w:rPr>
          <w:rFonts w:ascii="Arial Narrow" w:hAnsi="Arial Narrow" w:cs="Arial"/>
          <w:sz w:val="22"/>
        </w:rPr>
        <w:t>Maître</w:t>
      </w:r>
      <w:r w:rsidRPr="00230C15">
        <w:rPr>
          <w:rFonts w:ascii="Arial Narrow" w:hAnsi="Arial Narrow" w:cs="Arial"/>
          <w:spacing w:val="7"/>
          <w:sz w:val="22"/>
        </w:rPr>
        <w:t xml:space="preserve"> </w:t>
      </w:r>
      <w:r w:rsidRPr="00230C15">
        <w:rPr>
          <w:rFonts w:ascii="Arial Narrow" w:hAnsi="Arial Narrow" w:cs="Arial"/>
          <w:sz w:val="22"/>
        </w:rPr>
        <w:t>d’Ouvrage</w:t>
      </w:r>
      <w:r w:rsidRPr="00230C15">
        <w:rPr>
          <w:rFonts w:ascii="Arial Narrow" w:hAnsi="Arial Narrow" w:cs="Arial"/>
          <w:spacing w:val="7"/>
          <w:sz w:val="22"/>
        </w:rPr>
        <w:t xml:space="preserve"> </w:t>
      </w:r>
      <w:r w:rsidRPr="00230C15">
        <w:rPr>
          <w:rFonts w:ascii="Arial Narrow" w:hAnsi="Arial Narrow" w:cs="Arial"/>
          <w:sz w:val="22"/>
        </w:rPr>
        <w:t>tendant</w:t>
      </w:r>
      <w:r w:rsidRPr="00230C15">
        <w:rPr>
          <w:rFonts w:ascii="Arial Narrow" w:hAnsi="Arial Narrow" w:cs="Arial"/>
          <w:spacing w:val="7"/>
          <w:sz w:val="22"/>
        </w:rPr>
        <w:t xml:space="preserve"> </w:t>
      </w:r>
      <w:r w:rsidRPr="00230C15">
        <w:rPr>
          <w:rFonts w:ascii="Arial Narrow" w:hAnsi="Arial Narrow" w:cs="Arial"/>
          <w:sz w:val="22"/>
        </w:rPr>
        <w:t>à</w:t>
      </w:r>
      <w:r w:rsidRPr="00230C15">
        <w:rPr>
          <w:rFonts w:ascii="Arial Narrow" w:hAnsi="Arial Narrow" w:cs="Arial"/>
          <w:spacing w:val="7"/>
          <w:sz w:val="22"/>
        </w:rPr>
        <w:t xml:space="preserve"> </w:t>
      </w:r>
      <w:r w:rsidRPr="00230C15">
        <w:rPr>
          <w:rFonts w:ascii="Arial Narrow" w:hAnsi="Arial Narrow" w:cs="Arial"/>
          <w:sz w:val="22"/>
        </w:rPr>
        <w:t>la</w:t>
      </w:r>
      <w:r w:rsidRPr="00230C15">
        <w:rPr>
          <w:rFonts w:ascii="Arial Narrow" w:hAnsi="Arial Narrow" w:cs="Arial"/>
          <w:spacing w:val="7"/>
          <w:sz w:val="22"/>
        </w:rPr>
        <w:t xml:space="preserve"> </w:t>
      </w:r>
      <w:r w:rsidRPr="00230C15">
        <w:rPr>
          <w:rFonts w:ascii="Arial Narrow" w:hAnsi="Arial Narrow" w:cs="Arial"/>
          <w:sz w:val="22"/>
        </w:rPr>
        <w:t>faire</w:t>
      </w:r>
      <w:r w:rsidRPr="00230C15">
        <w:rPr>
          <w:rFonts w:ascii="Arial Narrow" w:hAnsi="Arial Narrow" w:cs="Arial"/>
          <w:spacing w:val="7"/>
          <w:sz w:val="22"/>
        </w:rPr>
        <w:t xml:space="preserve"> </w:t>
      </w:r>
      <w:r w:rsidRPr="00230C15">
        <w:rPr>
          <w:rFonts w:ascii="Arial Narrow" w:hAnsi="Arial Narrow" w:cs="Arial"/>
          <w:sz w:val="22"/>
        </w:rPr>
        <w:t>jouer</w:t>
      </w:r>
      <w:r w:rsidRPr="00230C15">
        <w:rPr>
          <w:rFonts w:ascii="Arial Narrow" w:hAnsi="Arial Narrow" w:cs="Arial"/>
          <w:spacing w:val="7"/>
          <w:sz w:val="22"/>
        </w:rPr>
        <w:t xml:space="preserve"> </w:t>
      </w:r>
      <w:r w:rsidRPr="00230C15">
        <w:rPr>
          <w:rFonts w:ascii="Arial Narrow" w:hAnsi="Arial Narrow" w:cs="Arial"/>
          <w:sz w:val="22"/>
        </w:rPr>
        <w:t>devra parvenir</w:t>
      </w:r>
      <w:r w:rsidRPr="00230C15">
        <w:rPr>
          <w:rFonts w:ascii="Arial Narrow" w:hAnsi="Arial Narrow" w:cs="Arial"/>
          <w:spacing w:val="-9"/>
          <w:sz w:val="22"/>
        </w:rPr>
        <w:t xml:space="preserve"> </w:t>
      </w:r>
      <w:r w:rsidRPr="00230C15">
        <w:rPr>
          <w:rFonts w:ascii="Arial Narrow" w:hAnsi="Arial Narrow" w:cs="Arial"/>
          <w:sz w:val="22"/>
        </w:rPr>
        <w:t>à la banque, par lettre</w:t>
      </w:r>
      <w:r w:rsidRPr="00230C15">
        <w:rPr>
          <w:rFonts w:ascii="Arial Narrow" w:hAnsi="Arial Narrow" w:cs="Arial"/>
          <w:spacing w:val="-9"/>
          <w:sz w:val="22"/>
        </w:rPr>
        <w:t xml:space="preserve"> </w:t>
      </w:r>
      <w:r w:rsidRPr="00230C15">
        <w:rPr>
          <w:rFonts w:ascii="Arial Narrow" w:hAnsi="Arial Narrow" w:cs="Arial"/>
          <w:sz w:val="22"/>
        </w:rPr>
        <w:t>recommandée avec accusé de réception, avant la fin de</w:t>
      </w:r>
      <w:r w:rsidRPr="00230C15">
        <w:rPr>
          <w:rFonts w:ascii="Arial Narrow" w:hAnsi="Arial Narrow" w:cs="Arial"/>
          <w:spacing w:val="-9"/>
          <w:sz w:val="22"/>
        </w:rPr>
        <w:t xml:space="preserve"> </w:t>
      </w:r>
      <w:r w:rsidRPr="00230C15">
        <w:rPr>
          <w:rFonts w:ascii="Arial Narrow" w:hAnsi="Arial Narrow" w:cs="Arial"/>
          <w:sz w:val="22"/>
        </w:rPr>
        <w:t>cette période</w:t>
      </w:r>
      <w:r w:rsidRPr="00230C15">
        <w:rPr>
          <w:rFonts w:ascii="Arial Narrow" w:hAnsi="Arial Narrow" w:cs="Arial"/>
          <w:spacing w:val="7"/>
          <w:sz w:val="22"/>
        </w:rPr>
        <w:t xml:space="preserve"> </w:t>
      </w:r>
      <w:r w:rsidRPr="00230C15">
        <w:rPr>
          <w:rFonts w:ascii="Arial Narrow" w:hAnsi="Arial Narrow" w:cs="Arial"/>
          <w:sz w:val="22"/>
        </w:rPr>
        <w:t>de</w:t>
      </w:r>
      <w:r w:rsidRPr="00230C15">
        <w:rPr>
          <w:rFonts w:ascii="Arial Narrow" w:hAnsi="Arial Narrow" w:cs="Arial"/>
          <w:spacing w:val="7"/>
          <w:sz w:val="22"/>
        </w:rPr>
        <w:t xml:space="preserve"> </w:t>
      </w:r>
      <w:r w:rsidRPr="00230C15">
        <w:rPr>
          <w:rFonts w:ascii="Arial Narrow" w:hAnsi="Arial Narrow" w:cs="Arial"/>
          <w:sz w:val="22"/>
        </w:rPr>
        <w:t>validité.</w:t>
      </w:r>
    </w:p>
    <w:p w:rsidR="002602FC" w:rsidRPr="00230C15" w:rsidRDefault="002602FC" w:rsidP="002602FC">
      <w:pPr>
        <w:widowControl w:val="0"/>
        <w:autoSpaceDE w:val="0"/>
        <w:spacing w:before="8" w:line="360" w:lineRule="auto"/>
        <w:rPr>
          <w:rFonts w:ascii="Arial Narrow" w:hAnsi="Arial Narrow" w:cs="Arial"/>
          <w:sz w:val="22"/>
        </w:rPr>
      </w:pPr>
    </w:p>
    <w:p w:rsidR="002602FC" w:rsidRPr="00230C15" w:rsidRDefault="002602FC" w:rsidP="002602FC">
      <w:pPr>
        <w:widowControl w:val="0"/>
        <w:autoSpaceDE w:val="0"/>
        <w:spacing w:line="360" w:lineRule="auto"/>
        <w:ind w:left="107" w:right="82"/>
        <w:rPr>
          <w:rFonts w:ascii="Arial Narrow" w:hAnsi="Arial Narrow"/>
        </w:rPr>
      </w:pPr>
      <w:r w:rsidRPr="00230C15">
        <w:rPr>
          <w:rFonts w:ascii="Arial Narrow" w:hAnsi="Arial Narrow" w:cs="Arial"/>
          <w:sz w:val="22"/>
        </w:rPr>
        <w:t>Le</w:t>
      </w:r>
      <w:r w:rsidRPr="00230C15">
        <w:rPr>
          <w:rFonts w:ascii="Arial Narrow" w:hAnsi="Arial Narrow" w:cs="Arial"/>
          <w:spacing w:val="12"/>
          <w:sz w:val="22"/>
        </w:rPr>
        <w:t xml:space="preserve"> </w:t>
      </w:r>
      <w:r w:rsidRPr="00230C15">
        <w:rPr>
          <w:rFonts w:ascii="Arial Narrow" w:hAnsi="Arial Narrow" w:cs="Arial"/>
          <w:sz w:val="22"/>
        </w:rPr>
        <w:t>présent</w:t>
      </w:r>
      <w:r w:rsidRPr="00230C15">
        <w:rPr>
          <w:rFonts w:ascii="Arial Narrow" w:hAnsi="Arial Narrow" w:cs="Arial"/>
          <w:spacing w:val="12"/>
          <w:sz w:val="22"/>
        </w:rPr>
        <w:t xml:space="preserve"> </w:t>
      </w:r>
      <w:r w:rsidRPr="00230C15">
        <w:rPr>
          <w:rFonts w:ascii="Arial Narrow" w:hAnsi="Arial Narrow" w:cs="Arial"/>
          <w:sz w:val="22"/>
        </w:rPr>
        <w:t>cautionnement</w:t>
      </w:r>
      <w:r w:rsidRPr="00230C15">
        <w:rPr>
          <w:rFonts w:ascii="Arial Narrow" w:hAnsi="Arial Narrow" w:cs="Arial"/>
          <w:spacing w:val="12"/>
          <w:sz w:val="22"/>
        </w:rPr>
        <w:t xml:space="preserve"> </w:t>
      </w:r>
      <w:r w:rsidRPr="00230C15">
        <w:rPr>
          <w:rFonts w:ascii="Arial Narrow" w:hAnsi="Arial Narrow" w:cs="Arial"/>
          <w:sz w:val="22"/>
        </w:rPr>
        <w:t>est</w:t>
      </w:r>
      <w:r w:rsidRPr="00230C15">
        <w:rPr>
          <w:rFonts w:ascii="Arial Narrow" w:hAnsi="Arial Narrow" w:cs="Arial"/>
          <w:spacing w:val="12"/>
          <w:sz w:val="22"/>
        </w:rPr>
        <w:t xml:space="preserve"> </w:t>
      </w:r>
      <w:r w:rsidRPr="00230C15">
        <w:rPr>
          <w:rFonts w:ascii="Arial Narrow" w:hAnsi="Arial Narrow" w:cs="Arial"/>
          <w:sz w:val="22"/>
        </w:rPr>
        <w:t>soumis</w:t>
      </w:r>
      <w:r w:rsidRPr="00230C15">
        <w:rPr>
          <w:rFonts w:ascii="Arial Narrow" w:hAnsi="Arial Narrow" w:cs="Arial"/>
          <w:spacing w:val="12"/>
          <w:sz w:val="22"/>
        </w:rPr>
        <w:t xml:space="preserve"> </w:t>
      </w:r>
      <w:r w:rsidRPr="00230C15">
        <w:rPr>
          <w:rFonts w:ascii="Arial Narrow" w:hAnsi="Arial Narrow" w:cs="Arial"/>
          <w:sz w:val="22"/>
        </w:rPr>
        <w:t>pour</w:t>
      </w:r>
      <w:r w:rsidRPr="00230C15">
        <w:rPr>
          <w:rFonts w:ascii="Arial Narrow" w:hAnsi="Arial Narrow" w:cs="Arial"/>
          <w:spacing w:val="12"/>
          <w:sz w:val="22"/>
        </w:rPr>
        <w:t xml:space="preserve"> </w:t>
      </w:r>
      <w:r w:rsidRPr="00230C15">
        <w:rPr>
          <w:rFonts w:ascii="Arial Narrow" w:hAnsi="Arial Narrow" w:cs="Arial"/>
          <w:sz w:val="22"/>
        </w:rPr>
        <w:t>son</w:t>
      </w:r>
      <w:r w:rsidRPr="00230C15">
        <w:rPr>
          <w:rFonts w:ascii="Arial Narrow" w:hAnsi="Arial Narrow" w:cs="Arial"/>
          <w:spacing w:val="12"/>
          <w:sz w:val="22"/>
        </w:rPr>
        <w:t xml:space="preserve"> </w:t>
      </w:r>
      <w:r w:rsidRPr="00230C15">
        <w:rPr>
          <w:rFonts w:ascii="Arial Narrow" w:hAnsi="Arial Narrow" w:cs="Arial"/>
          <w:sz w:val="22"/>
        </w:rPr>
        <w:t>interprétation</w:t>
      </w:r>
      <w:r w:rsidRPr="00230C15">
        <w:rPr>
          <w:rFonts w:ascii="Arial Narrow" w:hAnsi="Arial Narrow" w:cs="Arial"/>
          <w:spacing w:val="12"/>
          <w:sz w:val="22"/>
        </w:rPr>
        <w:t xml:space="preserve"> </w:t>
      </w:r>
      <w:r w:rsidRPr="00230C15">
        <w:rPr>
          <w:rFonts w:ascii="Arial Narrow" w:hAnsi="Arial Narrow" w:cs="Arial"/>
          <w:sz w:val="22"/>
        </w:rPr>
        <w:t>et</w:t>
      </w:r>
      <w:r w:rsidRPr="00230C15">
        <w:rPr>
          <w:rFonts w:ascii="Arial Narrow" w:hAnsi="Arial Narrow" w:cs="Arial"/>
          <w:spacing w:val="12"/>
          <w:sz w:val="22"/>
        </w:rPr>
        <w:t xml:space="preserve"> </w:t>
      </w:r>
      <w:r w:rsidRPr="00230C15">
        <w:rPr>
          <w:rFonts w:ascii="Arial Narrow" w:hAnsi="Arial Narrow" w:cs="Arial"/>
          <w:sz w:val="22"/>
        </w:rPr>
        <w:t>son</w:t>
      </w:r>
      <w:r w:rsidRPr="00230C15">
        <w:rPr>
          <w:rFonts w:ascii="Arial Narrow" w:hAnsi="Arial Narrow" w:cs="Arial"/>
          <w:spacing w:val="12"/>
          <w:sz w:val="22"/>
        </w:rPr>
        <w:t xml:space="preserve"> </w:t>
      </w:r>
      <w:r w:rsidRPr="00230C15">
        <w:rPr>
          <w:rFonts w:ascii="Arial Narrow" w:hAnsi="Arial Narrow" w:cs="Arial"/>
          <w:sz w:val="22"/>
        </w:rPr>
        <w:t>exécution</w:t>
      </w:r>
      <w:r w:rsidRPr="00230C15">
        <w:rPr>
          <w:rFonts w:ascii="Arial Narrow" w:hAnsi="Arial Narrow" w:cs="Arial"/>
          <w:spacing w:val="12"/>
          <w:sz w:val="22"/>
        </w:rPr>
        <w:t xml:space="preserve"> </w:t>
      </w:r>
      <w:r w:rsidRPr="00230C15">
        <w:rPr>
          <w:rFonts w:ascii="Arial Narrow" w:hAnsi="Arial Narrow" w:cs="Arial"/>
          <w:sz w:val="22"/>
        </w:rPr>
        <w:t>au</w:t>
      </w:r>
      <w:r w:rsidRPr="00230C15">
        <w:rPr>
          <w:rFonts w:ascii="Arial Narrow" w:hAnsi="Arial Narrow" w:cs="Arial"/>
          <w:spacing w:val="12"/>
          <w:sz w:val="22"/>
        </w:rPr>
        <w:t xml:space="preserve"> </w:t>
      </w:r>
      <w:r w:rsidRPr="00230C15">
        <w:rPr>
          <w:rFonts w:ascii="Arial Narrow" w:hAnsi="Arial Narrow" w:cs="Arial"/>
          <w:sz w:val="22"/>
        </w:rPr>
        <w:t>droit</w:t>
      </w:r>
      <w:r w:rsidRPr="00230C15">
        <w:rPr>
          <w:rFonts w:ascii="Arial Narrow" w:hAnsi="Arial Narrow" w:cs="Arial"/>
          <w:spacing w:val="12"/>
          <w:sz w:val="22"/>
        </w:rPr>
        <w:t xml:space="preserve"> </w:t>
      </w:r>
      <w:r w:rsidRPr="00230C15">
        <w:rPr>
          <w:rFonts w:ascii="Arial Narrow" w:hAnsi="Arial Narrow" w:cs="Arial"/>
          <w:sz w:val="22"/>
        </w:rPr>
        <w:t>camerounais.</w:t>
      </w:r>
      <w:r w:rsidRPr="00230C15">
        <w:rPr>
          <w:rFonts w:ascii="Arial Narrow" w:hAnsi="Arial Narrow" w:cs="Arial"/>
          <w:spacing w:val="12"/>
          <w:sz w:val="22"/>
        </w:rPr>
        <w:t xml:space="preserve"> </w:t>
      </w:r>
      <w:r w:rsidRPr="00230C15">
        <w:rPr>
          <w:rFonts w:ascii="Arial Narrow" w:hAnsi="Arial Narrow" w:cs="Arial"/>
          <w:sz w:val="22"/>
        </w:rPr>
        <w:t>Les tribunaux</w:t>
      </w:r>
      <w:r w:rsidRPr="00230C15">
        <w:rPr>
          <w:rFonts w:ascii="Arial Narrow" w:hAnsi="Arial Narrow" w:cs="Arial"/>
          <w:spacing w:val="33"/>
          <w:sz w:val="22"/>
        </w:rPr>
        <w:t xml:space="preserve"> </w:t>
      </w:r>
      <w:r w:rsidRPr="00230C15">
        <w:rPr>
          <w:rFonts w:ascii="Arial Narrow" w:hAnsi="Arial Narrow" w:cs="Arial"/>
          <w:sz w:val="22"/>
        </w:rPr>
        <w:t>du</w:t>
      </w:r>
      <w:r w:rsidRPr="00230C15">
        <w:rPr>
          <w:rFonts w:ascii="Arial Narrow" w:hAnsi="Arial Narrow" w:cs="Arial"/>
          <w:spacing w:val="33"/>
          <w:sz w:val="22"/>
        </w:rPr>
        <w:t xml:space="preserve"> </w:t>
      </w:r>
      <w:r w:rsidRPr="00230C15">
        <w:rPr>
          <w:rFonts w:ascii="Arial Narrow" w:hAnsi="Arial Narrow" w:cs="Arial"/>
          <w:sz w:val="22"/>
        </w:rPr>
        <w:t>Cameroun</w:t>
      </w:r>
      <w:r w:rsidRPr="00230C15">
        <w:rPr>
          <w:rFonts w:ascii="Arial Narrow" w:hAnsi="Arial Narrow" w:cs="Arial"/>
          <w:spacing w:val="33"/>
          <w:sz w:val="22"/>
        </w:rPr>
        <w:t xml:space="preserve"> </w:t>
      </w:r>
      <w:r w:rsidRPr="00230C15">
        <w:rPr>
          <w:rFonts w:ascii="Arial Narrow" w:hAnsi="Arial Narrow" w:cs="Arial"/>
          <w:sz w:val="22"/>
        </w:rPr>
        <w:t>seront</w:t>
      </w:r>
      <w:r w:rsidRPr="00230C15">
        <w:rPr>
          <w:rFonts w:ascii="Arial Narrow" w:hAnsi="Arial Narrow" w:cs="Arial"/>
          <w:spacing w:val="33"/>
          <w:sz w:val="22"/>
        </w:rPr>
        <w:t xml:space="preserve"> </w:t>
      </w:r>
      <w:r w:rsidRPr="00230C15">
        <w:rPr>
          <w:rFonts w:ascii="Arial Narrow" w:hAnsi="Arial Narrow" w:cs="Arial"/>
          <w:sz w:val="22"/>
        </w:rPr>
        <w:t>seuls</w:t>
      </w:r>
      <w:r w:rsidRPr="00230C15">
        <w:rPr>
          <w:rFonts w:ascii="Arial Narrow" w:hAnsi="Arial Narrow" w:cs="Arial"/>
          <w:spacing w:val="33"/>
          <w:sz w:val="22"/>
        </w:rPr>
        <w:t xml:space="preserve"> </w:t>
      </w:r>
      <w:r w:rsidRPr="00230C15">
        <w:rPr>
          <w:rFonts w:ascii="Arial Narrow" w:hAnsi="Arial Narrow" w:cs="Arial"/>
          <w:sz w:val="22"/>
        </w:rPr>
        <w:t>compétents</w:t>
      </w:r>
      <w:r w:rsidRPr="00230C15">
        <w:rPr>
          <w:rFonts w:ascii="Arial Narrow" w:hAnsi="Arial Narrow" w:cs="Arial"/>
          <w:spacing w:val="33"/>
          <w:sz w:val="22"/>
        </w:rPr>
        <w:t xml:space="preserve"> </w:t>
      </w:r>
      <w:r w:rsidRPr="00230C15">
        <w:rPr>
          <w:rFonts w:ascii="Arial Narrow" w:hAnsi="Arial Narrow" w:cs="Arial"/>
          <w:sz w:val="22"/>
        </w:rPr>
        <w:t>pour</w:t>
      </w:r>
      <w:r w:rsidRPr="00230C15">
        <w:rPr>
          <w:rFonts w:ascii="Arial Narrow" w:hAnsi="Arial Narrow" w:cs="Arial"/>
          <w:spacing w:val="33"/>
          <w:sz w:val="22"/>
        </w:rPr>
        <w:t xml:space="preserve"> </w:t>
      </w:r>
      <w:r w:rsidRPr="00230C15">
        <w:rPr>
          <w:rFonts w:ascii="Arial Narrow" w:hAnsi="Arial Narrow" w:cs="Arial"/>
          <w:sz w:val="22"/>
        </w:rPr>
        <w:t>statuer</w:t>
      </w:r>
      <w:r w:rsidRPr="00230C15">
        <w:rPr>
          <w:rFonts w:ascii="Arial Narrow" w:hAnsi="Arial Narrow" w:cs="Arial"/>
          <w:spacing w:val="33"/>
          <w:sz w:val="22"/>
        </w:rPr>
        <w:t xml:space="preserve"> </w:t>
      </w:r>
      <w:r w:rsidRPr="00230C15">
        <w:rPr>
          <w:rFonts w:ascii="Arial Narrow" w:hAnsi="Arial Narrow" w:cs="Arial"/>
          <w:sz w:val="22"/>
        </w:rPr>
        <w:t>sur</w:t>
      </w:r>
      <w:r w:rsidRPr="00230C15">
        <w:rPr>
          <w:rFonts w:ascii="Arial Narrow" w:hAnsi="Arial Narrow" w:cs="Arial"/>
          <w:spacing w:val="33"/>
          <w:sz w:val="22"/>
        </w:rPr>
        <w:t xml:space="preserve"> </w:t>
      </w:r>
      <w:r w:rsidRPr="00230C15">
        <w:rPr>
          <w:rFonts w:ascii="Arial Narrow" w:hAnsi="Arial Narrow" w:cs="Arial"/>
          <w:sz w:val="22"/>
        </w:rPr>
        <w:t>tout</w:t>
      </w:r>
      <w:r w:rsidRPr="00230C15">
        <w:rPr>
          <w:rFonts w:ascii="Arial Narrow" w:hAnsi="Arial Narrow" w:cs="Arial"/>
          <w:spacing w:val="33"/>
          <w:sz w:val="22"/>
        </w:rPr>
        <w:t xml:space="preserve"> </w:t>
      </w:r>
      <w:r w:rsidRPr="00230C15">
        <w:rPr>
          <w:rFonts w:ascii="Arial Narrow" w:hAnsi="Arial Narrow" w:cs="Arial"/>
          <w:sz w:val="22"/>
        </w:rPr>
        <w:t>ce</w:t>
      </w:r>
      <w:r w:rsidRPr="00230C15">
        <w:rPr>
          <w:rFonts w:ascii="Arial Narrow" w:hAnsi="Arial Narrow" w:cs="Arial"/>
          <w:spacing w:val="33"/>
          <w:sz w:val="22"/>
        </w:rPr>
        <w:t xml:space="preserve"> </w:t>
      </w:r>
      <w:r w:rsidRPr="00230C15">
        <w:rPr>
          <w:rFonts w:ascii="Arial Narrow" w:hAnsi="Arial Narrow" w:cs="Arial"/>
          <w:sz w:val="22"/>
        </w:rPr>
        <w:t>qui</w:t>
      </w:r>
      <w:r w:rsidRPr="00230C15">
        <w:rPr>
          <w:rFonts w:ascii="Arial Narrow" w:hAnsi="Arial Narrow" w:cs="Arial"/>
          <w:spacing w:val="33"/>
          <w:sz w:val="22"/>
        </w:rPr>
        <w:t xml:space="preserve"> </w:t>
      </w:r>
      <w:r w:rsidRPr="00230C15">
        <w:rPr>
          <w:rFonts w:ascii="Arial Narrow" w:hAnsi="Arial Narrow" w:cs="Arial"/>
          <w:sz w:val="22"/>
        </w:rPr>
        <w:t>concerne</w:t>
      </w:r>
      <w:r w:rsidRPr="00230C15">
        <w:rPr>
          <w:rFonts w:ascii="Arial Narrow" w:hAnsi="Arial Narrow" w:cs="Arial"/>
          <w:spacing w:val="33"/>
          <w:sz w:val="22"/>
        </w:rPr>
        <w:t xml:space="preserve"> </w:t>
      </w:r>
      <w:r w:rsidRPr="00230C15">
        <w:rPr>
          <w:rFonts w:ascii="Arial Narrow" w:hAnsi="Arial Narrow" w:cs="Arial"/>
          <w:sz w:val="22"/>
        </w:rPr>
        <w:t>le</w:t>
      </w:r>
      <w:r w:rsidRPr="00230C15">
        <w:rPr>
          <w:rFonts w:ascii="Arial Narrow" w:hAnsi="Arial Narrow" w:cs="Arial"/>
          <w:spacing w:val="33"/>
          <w:sz w:val="22"/>
        </w:rPr>
        <w:t xml:space="preserve"> </w:t>
      </w:r>
      <w:r w:rsidRPr="00230C15">
        <w:rPr>
          <w:rFonts w:ascii="Arial Narrow" w:hAnsi="Arial Narrow" w:cs="Arial"/>
          <w:sz w:val="22"/>
        </w:rPr>
        <w:t>présent engagement</w:t>
      </w:r>
      <w:r w:rsidRPr="00230C15">
        <w:rPr>
          <w:rFonts w:ascii="Arial Narrow" w:hAnsi="Arial Narrow" w:cs="Arial"/>
          <w:spacing w:val="7"/>
          <w:sz w:val="22"/>
        </w:rPr>
        <w:t xml:space="preserve"> </w:t>
      </w:r>
      <w:r w:rsidRPr="00230C15">
        <w:rPr>
          <w:rFonts w:ascii="Arial Narrow" w:hAnsi="Arial Narrow" w:cs="Arial"/>
          <w:sz w:val="22"/>
        </w:rPr>
        <w:t>et</w:t>
      </w:r>
      <w:r w:rsidRPr="00230C15">
        <w:rPr>
          <w:rFonts w:ascii="Arial Narrow" w:hAnsi="Arial Narrow" w:cs="Arial"/>
          <w:spacing w:val="7"/>
          <w:sz w:val="22"/>
        </w:rPr>
        <w:t xml:space="preserve"> </w:t>
      </w:r>
      <w:r w:rsidRPr="00230C15">
        <w:rPr>
          <w:rFonts w:ascii="Arial Narrow" w:hAnsi="Arial Narrow" w:cs="Arial"/>
          <w:sz w:val="22"/>
        </w:rPr>
        <w:t>ses</w:t>
      </w:r>
      <w:r w:rsidRPr="00230C15">
        <w:rPr>
          <w:rFonts w:ascii="Arial Narrow" w:hAnsi="Arial Narrow" w:cs="Arial"/>
          <w:spacing w:val="7"/>
          <w:sz w:val="22"/>
        </w:rPr>
        <w:t xml:space="preserve"> </w:t>
      </w:r>
      <w:r w:rsidRPr="00230C15">
        <w:rPr>
          <w:rFonts w:ascii="Arial Narrow" w:hAnsi="Arial Narrow" w:cs="Arial"/>
          <w:sz w:val="22"/>
        </w:rPr>
        <w:t>suites.</w:t>
      </w:r>
    </w:p>
    <w:p w:rsidR="002602FC" w:rsidRPr="00230C15" w:rsidRDefault="002602FC" w:rsidP="002602FC">
      <w:pPr>
        <w:widowControl w:val="0"/>
        <w:autoSpaceDE w:val="0"/>
        <w:spacing w:line="360" w:lineRule="auto"/>
        <w:ind w:left="7216" w:right="-20"/>
        <w:rPr>
          <w:rFonts w:ascii="Arial Narrow" w:hAnsi="Arial Narrow"/>
        </w:rPr>
      </w:pPr>
      <w:r w:rsidRPr="00230C15">
        <w:rPr>
          <w:rFonts w:ascii="Arial Narrow" w:hAnsi="Arial Narrow" w:cs="Arial"/>
          <w:i/>
          <w:iCs/>
        </w:rPr>
        <w:t>Signé</w:t>
      </w:r>
      <w:r w:rsidRPr="00230C15">
        <w:rPr>
          <w:rFonts w:ascii="Arial Narrow" w:hAnsi="Arial Narrow" w:cs="Arial"/>
          <w:i/>
          <w:iCs/>
          <w:spacing w:val="7"/>
        </w:rPr>
        <w:t xml:space="preserve"> </w:t>
      </w:r>
      <w:r w:rsidRPr="00230C15">
        <w:rPr>
          <w:rFonts w:ascii="Arial Narrow" w:hAnsi="Arial Narrow" w:cs="Arial"/>
          <w:i/>
          <w:iCs/>
        </w:rPr>
        <w:t>et</w:t>
      </w:r>
      <w:r w:rsidRPr="00230C15">
        <w:rPr>
          <w:rFonts w:ascii="Arial Narrow" w:hAnsi="Arial Narrow" w:cs="Arial"/>
          <w:i/>
          <w:iCs/>
          <w:spacing w:val="7"/>
        </w:rPr>
        <w:t xml:space="preserve"> </w:t>
      </w:r>
      <w:r w:rsidRPr="00230C15">
        <w:rPr>
          <w:rFonts w:ascii="Arial Narrow" w:hAnsi="Arial Narrow" w:cs="Arial"/>
          <w:i/>
          <w:iCs/>
        </w:rPr>
        <w:t>authentifié</w:t>
      </w:r>
      <w:r w:rsidRPr="00230C15">
        <w:rPr>
          <w:rFonts w:ascii="Arial Narrow" w:hAnsi="Arial Narrow" w:cs="Arial"/>
          <w:i/>
          <w:iCs/>
          <w:spacing w:val="7"/>
        </w:rPr>
        <w:t xml:space="preserve"> </w:t>
      </w:r>
      <w:r w:rsidRPr="00230C15">
        <w:rPr>
          <w:rFonts w:ascii="Arial Narrow" w:hAnsi="Arial Narrow" w:cs="Arial"/>
          <w:i/>
          <w:iCs/>
        </w:rPr>
        <w:t>par</w:t>
      </w:r>
      <w:r w:rsidRPr="00230C15">
        <w:rPr>
          <w:rFonts w:ascii="Arial Narrow" w:hAnsi="Arial Narrow" w:cs="Arial"/>
          <w:i/>
          <w:iCs/>
          <w:spacing w:val="7"/>
        </w:rPr>
        <w:t xml:space="preserve"> </w:t>
      </w:r>
      <w:r w:rsidRPr="00230C15">
        <w:rPr>
          <w:rFonts w:ascii="Arial Narrow" w:hAnsi="Arial Narrow" w:cs="Arial"/>
          <w:i/>
          <w:iCs/>
        </w:rPr>
        <w:t>l’organisme financier</w:t>
      </w:r>
    </w:p>
    <w:p w:rsidR="002602FC" w:rsidRPr="00230C15" w:rsidRDefault="002602FC" w:rsidP="002602FC">
      <w:pPr>
        <w:widowControl w:val="0"/>
        <w:autoSpaceDE w:val="0"/>
        <w:spacing w:line="360" w:lineRule="auto"/>
        <w:rPr>
          <w:rFonts w:ascii="Arial Narrow" w:hAnsi="Arial Narrow" w:cs="Arial"/>
          <w:sz w:val="10"/>
          <w:szCs w:val="10"/>
        </w:rPr>
      </w:pPr>
    </w:p>
    <w:p w:rsidR="002602FC" w:rsidRPr="00230C15" w:rsidRDefault="002602FC" w:rsidP="002602FC">
      <w:pPr>
        <w:widowControl w:val="0"/>
        <w:autoSpaceDE w:val="0"/>
        <w:spacing w:line="360" w:lineRule="auto"/>
        <w:ind w:left="5725" w:right="-40" w:firstLine="35"/>
        <w:rPr>
          <w:rFonts w:ascii="Arial Narrow" w:hAnsi="Arial Narrow"/>
        </w:rPr>
      </w:pPr>
      <w:r w:rsidRPr="00230C15">
        <w:rPr>
          <w:rFonts w:ascii="Arial Narrow" w:hAnsi="Arial Narrow" w:cs="Arial"/>
          <w:i/>
          <w:iCs/>
        </w:rPr>
        <w:t>À</w:t>
      </w:r>
      <w:r w:rsidRPr="00230C15">
        <w:rPr>
          <w:rFonts w:ascii="Arial Narrow" w:hAnsi="Arial Narrow" w:cs="Arial"/>
          <w:i/>
          <w:iCs/>
          <w:spacing w:val="7"/>
        </w:rPr>
        <w:t xml:space="preserve"> </w:t>
      </w:r>
      <w:r w:rsidRPr="00230C15">
        <w:rPr>
          <w:rFonts w:ascii="Arial Narrow" w:hAnsi="Arial Narrow" w:cs="Arial"/>
          <w:i/>
          <w:iCs/>
          <w:sz w:val="12"/>
          <w:szCs w:val="12"/>
        </w:rPr>
        <w:t>……………..........................………</w:t>
      </w:r>
      <w:r w:rsidRPr="00230C15">
        <w:rPr>
          <w:rFonts w:ascii="Arial Narrow" w:hAnsi="Arial Narrow" w:cs="Arial"/>
          <w:i/>
          <w:iCs/>
        </w:rPr>
        <w:t>,</w:t>
      </w:r>
      <w:r w:rsidRPr="00230C15">
        <w:rPr>
          <w:rFonts w:ascii="Arial Narrow" w:hAnsi="Arial Narrow" w:cs="Arial"/>
          <w:i/>
          <w:iCs/>
          <w:spacing w:val="7"/>
        </w:rPr>
        <w:t xml:space="preserve"> </w:t>
      </w:r>
      <w:r w:rsidRPr="00230C15">
        <w:rPr>
          <w:rFonts w:ascii="Arial Narrow" w:hAnsi="Arial Narrow" w:cs="Arial"/>
          <w:i/>
          <w:iCs/>
        </w:rPr>
        <w:t>le</w:t>
      </w:r>
      <w:r w:rsidRPr="00230C15">
        <w:rPr>
          <w:rFonts w:ascii="Arial Narrow" w:hAnsi="Arial Narrow" w:cs="Arial"/>
          <w:i/>
          <w:iCs/>
          <w:spacing w:val="7"/>
        </w:rPr>
        <w:t xml:space="preserve"> </w:t>
      </w:r>
      <w:r w:rsidRPr="00230C15">
        <w:rPr>
          <w:rFonts w:ascii="Arial Narrow" w:hAnsi="Arial Narrow" w:cs="Arial"/>
          <w:i/>
          <w:iCs/>
          <w:sz w:val="12"/>
          <w:szCs w:val="12"/>
        </w:rPr>
        <w:t>……….......................</w:t>
      </w:r>
    </w:p>
    <w:p w:rsidR="002602FC" w:rsidRPr="00230C15" w:rsidRDefault="002602FC" w:rsidP="002602FC">
      <w:pPr>
        <w:widowControl w:val="0"/>
        <w:autoSpaceDE w:val="0"/>
        <w:spacing w:before="8" w:line="360" w:lineRule="auto"/>
        <w:rPr>
          <w:rFonts w:ascii="Arial Narrow" w:hAnsi="Arial Narrow" w:cs="Arial"/>
          <w:sz w:val="10"/>
          <w:szCs w:val="10"/>
        </w:rPr>
      </w:pPr>
    </w:p>
    <w:p w:rsidR="002602FC" w:rsidRPr="00230C15" w:rsidRDefault="002602FC" w:rsidP="002602FC">
      <w:pPr>
        <w:widowControl w:val="0"/>
        <w:autoSpaceDE w:val="0"/>
        <w:spacing w:line="360" w:lineRule="auto"/>
        <w:ind w:left="5725" w:right="-20" w:firstLine="720"/>
        <w:rPr>
          <w:rFonts w:ascii="Arial Narrow" w:hAnsi="Arial Narrow"/>
        </w:rPr>
      </w:pPr>
      <w:r w:rsidRPr="00230C15">
        <w:rPr>
          <w:rFonts w:ascii="Arial Narrow" w:hAnsi="Arial Narrow" w:cs="Arial"/>
          <w:i/>
          <w:iCs/>
          <w:sz w:val="20"/>
          <w:szCs w:val="20"/>
        </w:rPr>
        <w:t>[Signature</w:t>
      </w:r>
      <w:r w:rsidRPr="00230C15">
        <w:rPr>
          <w:rFonts w:ascii="Arial Narrow" w:hAnsi="Arial Narrow" w:cs="Arial"/>
          <w:i/>
          <w:iCs/>
          <w:spacing w:val="6"/>
          <w:sz w:val="20"/>
          <w:szCs w:val="20"/>
        </w:rPr>
        <w:t xml:space="preserve"> </w:t>
      </w:r>
      <w:r w:rsidRPr="00230C15">
        <w:rPr>
          <w:rFonts w:ascii="Arial Narrow" w:hAnsi="Arial Narrow" w:cs="Arial"/>
          <w:i/>
          <w:iCs/>
          <w:sz w:val="20"/>
          <w:szCs w:val="20"/>
        </w:rPr>
        <w:t>de</w:t>
      </w:r>
      <w:r w:rsidRPr="00230C15">
        <w:rPr>
          <w:rFonts w:ascii="Arial Narrow" w:hAnsi="Arial Narrow" w:cs="Arial"/>
          <w:i/>
          <w:iCs/>
          <w:spacing w:val="6"/>
          <w:sz w:val="20"/>
          <w:szCs w:val="20"/>
        </w:rPr>
        <w:t xml:space="preserve"> </w:t>
      </w:r>
      <w:r w:rsidRPr="00230C15">
        <w:rPr>
          <w:rFonts w:ascii="Arial Narrow" w:hAnsi="Arial Narrow" w:cs="Arial"/>
          <w:i/>
          <w:iCs/>
          <w:sz w:val="20"/>
          <w:szCs w:val="20"/>
        </w:rPr>
        <w:t>l’organisme financier]</w:t>
      </w:r>
    </w:p>
    <w:p w:rsidR="002602FC" w:rsidRPr="00230C15" w:rsidRDefault="002602FC" w:rsidP="002602FC">
      <w:pPr>
        <w:pStyle w:val="DTAOtitre"/>
      </w:pPr>
      <w:r w:rsidRPr="00230C15">
        <w:br w:type="page"/>
      </w:r>
      <w:bookmarkStart w:id="274" w:name="_Toc97557131"/>
      <w:r w:rsidRPr="00230C15">
        <w:lastRenderedPageBreak/>
        <w:t xml:space="preserve">Annexe n° </w:t>
      </w:r>
      <w:r>
        <w:t>4</w:t>
      </w:r>
      <w:r w:rsidRPr="00230C15">
        <w:t xml:space="preserve"> : Modèle de cautionnement définitif</w:t>
      </w:r>
      <w:bookmarkEnd w:id="273"/>
      <w:bookmarkEnd w:id="274"/>
    </w:p>
    <w:p w:rsidR="002602FC" w:rsidRPr="00230C15" w:rsidRDefault="002602FC" w:rsidP="002602FC">
      <w:pPr>
        <w:widowControl w:val="0"/>
        <w:autoSpaceDE w:val="0"/>
        <w:spacing w:line="360" w:lineRule="auto"/>
        <w:ind w:left="107" w:right="-20"/>
        <w:rPr>
          <w:rFonts w:ascii="Arial Narrow" w:hAnsi="Arial Narrow"/>
        </w:rPr>
      </w:pPr>
      <w:r w:rsidRPr="00230C15">
        <w:rPr>
          <w:rFonts w:ascii="Arial Narrow" w:hAnsi="Arial Narrow" w:cs="Arial"/>
          <w:sz w:val="22"/>
        </w:rPr>
        <w:t>Organisme financier</w:t>
      </w:r>
      <w:r w:rsidRPr="00230C15">
        <w:rPr>
          <w:rFonts w:ascii="Arial Narrow" w:hAnsi="Arial Narrow" w:cs="Arial"/>
          <w:spacing w:val="7"/>
          <w:sz w:val="22"/>
        </w:rPr>
        <w:t xml:space="preserve"> </w:t>
      </w:r>
      <w:r w:rsidRPr="00230C15">
        <w:rPr>
          <w:rFonts w:ascii="Arial Narrow" w:hAnsi="Arial Narrow" w:cs="Arial"/>
          <w:sz w:val="22"/>
        </w:rPr>
        <w:t>:</w:t>
      </w:r>
    </w:p>
    <w:p w:rsidR="002602FC" w:rsidRPr="00230C15" w:rsidRDefault="002602FC" w:rsidP="002602FC">
      <w:pPr>
        <w:widowControl w:val="0"/>
        <w:autoSpaceDE w:val="0"/>
        <w:spacing w:before="12" w:line="360" w:lineRule="auto"/>
        <w:ind w:left="107" w:right="-20"/>
        <w:rPr>
          <w:rFonts w:ascii="Arial Narrow" w:hAnsi="Arial Narrow"/>
        </w:rPr>
      </w:pPr>
      <w:r w:rsidRPr="00230C15">
        <w:rPr>
          <w:rFonts w:ascii="Arial Narrow" w:hAnsi="Arial Narrow" w:cs="Arial"/>
          <w:sz w:val="22"/>
        </w:rPr>
        <w:t>Référence</w:t>
      </w:r>
      <w:r w:rsidRPr="00230C15">
        <w:rPr>
          <w:rFonts w:ascii="Arial Narrow" w:hAnsi="Arial Narrow" w:cs="Arial"/>
          <w:spacing w:val="7"/>
          <w:sz w:val="22"/>
        </w:rPr>
        <w:t xml:space="preserve"> </w:t>
      </w:r>
      <w:r w:rsidRPr="00230C15">
        <w:rPr>
          <w:rFonts w:ascii="Arial Narrow" w:hAnsi="Arial Narrow" w:cs="Arial"/>
          <w:sz w:val="22"/>
        </w:rPr>
        <w:t>de</w:t>
      </w:r>
      <w:r w:rsidRPr="00230C15">
        <w:rPr>
          <w:rFonts w:ascii="Arial Narrow" w:hAnsi="Arial Narrow" w:cs="Arial"/>
          <w:spacing w:val="7"/>
          <w:sz w:val="22"/>
        </w:rPr>
        <w:t xml:space="preserve"> </w:t>
      </w:r>
      <w:r w:rsidRPr="00230C15">
        <w:rPr>
          <w:rFonts w:ascii="Arial Narrow" w:hAnsi="Arial Narrow" w:cs="Arial"/>
          <w:sz w:val="22"/>
        </w:rPr>
        <w:t>la</w:t>
      </w:r>
      <w:r w:rsidRPr="00230C15">
        <w:rPr>
          <w:rFonts w:ascii="Arial Narrow" w:hAnsi="Arial Narrow" w:cs="Arial"/>
          <w:spacing w:val="7"/>
          <w:sz w:val="22"/>
        </w:rPr>
        <w:t xml:space="preserve"> </w:t>
      </w:r>
      <w:r w:rsidRPr="00230C15">
        <w:rPr>
          <w:rFonts w:ascii="Arial Narrow" w:hAnsi="Arial Narrow" w:cs="Arial"/>
          <w:sz w:val="22"/>
        </w:rPr>
        <w:t>Caution</w:t>
      </w:r>
      <w:r w:rsidRPr="00230C15">
        <w:rPr>
          <w:rFonts w:ascii="Arial Narrow" w:hAnsi="Arial Narrow" w:cs="Arial"/>
          <w:spacing w:val="7"/>
          <w:sz w:val="22"/>
        </w:rPr>
        <w:t xml:space="preserve"> </w:t>
      </w:r>
      <w:r w:rsidRPr="00230C15">
        <w:rPr>
          <w:rFonts w:ascii="Arial Narrow" w:hAnsi="Arial Narrow" w:cs="Arial"/>
          <w:sz w:val="22"/>
        </w:rPr>
        <w:t>:</w:t>
      </w:r>
      <w:r w:rsidRPr="00230C15">
        <w:rPr>
          <w:rFonts w:ascii="Arial Narrow" w:hAnsi="Arial Narrow" w:cs="Arial"/>
          <w:spacing w:val="7"/>
          <w:sz w:val="22"/>
        </w:rPr>
        <w:t xml:space="preserve"> </w:t>
      </w:r>
      <w:r w:rsidRPr="00230C15">
        <w:rPr>
          <w:rFonts w:ascii="Arial Narrow" w:hAnsi="Arial Narrow" w:cs="Arial"/>
          <w:sz w:val="22"/>
        </w:rPr>
        <w:t>N°</w:t>
      </w:r>
      <w:r w:rsidRPr="00230C15">
        <w:rPr>
          <w:rFonts w:ascii="Arial Narrow" w:hAnsi="Arial Narrow" w:cs="Arial"/>
          <w:spacing w:val="7"/>
          <w:sz w:val="22"/>
        </w:rPr>
        <w:t xml:space="preserve"> </w:t>
      </w:r>
      <w:r w:rsidRPr="00230C15">
        <w:rPr>
          <w:rFonts w:ascii="Arial Narrow" w:hAnsi="Arial Narrow" w:cs="Arial"/>
          <w:i/>
          <w:iCs/>
          <w:sz w:val="22"/>
        </w:rPr>
        <w:t>……………..................................……….</w:t>
      </w:r>
    </w:p>
    <w:p w:rsidR="002602FC" w:rsidRPr="00230C15" w:rsidRDefault="002602FC" w:rsidP="002602FC">
      <w:pPr>
        <w:widowControl w:val="0"/>
        <w:autoSpaceDE w:val="0"/>
        <w:spacing w:line="360" w:lineRule="auto"/>
        <w:rPr>
          <w:rFonts w:ascii="Arial Narrow" w:hAnsi="Arial Narrow" w:cs="Arial"/>
          <w:sz w:val="22"/>
        </w:rPr>
      </w:pPr>
    </w:p>
    <w:p w:rsidR="002602FC" w:rsidRPr="00230C15" w:rsidRDefault="002602FC" w:rsidP="002602FC">
      <w:pPr>
        <w:widowControl w:val="0"/>
        <w:autoSpaceDE w:val="0"/>
        <w:spacing w:line="360" w:lineRule="auto"/>
        <w:ind w:left="107" w:right="-214"/>
        <w:rPr>
          <w:rFonts w:ascii="Arial Narrow" w:hAnsi="Arial Narrow"/>
        </w:rPr>
      </w:pPr>
      <w:r w:rsidRPr="00230C15">
        <w:rPr>
          <w:rFonts w:ascii="Arial Narrow" w:hAnsi="Arial Narrow" w:cs="Arial"/>
          <w:sz w:val="22"/>
        </w:rPr>
        <w:t xml:space="preserve">Adressée </w:t>
      </w:r>
      <w:r w:rsidRPr="00230C15">
        <w:rPr>
          <w:rFonts w:ascii="Arial Narrow" w:hAnsi="Arial Narrow" w:cs="Arial"/>
          <w:spacing w:val="-7"/>
          <w:sz w:val="22"/>
        </w:rPr>
        <w:t>à</w:t>
      </w:r>
      <w:r w:rsidRPr="00230C15">
        <w:rPr>
          <w:rFonts w:ascii="Arial Narrow" w:hAnsi="Arial Narrow" w:cs="Arial"/>
          <w:sz w:val="22"/>
        </w:rPr>
        <w:t xml:space="preserve"> </w:t>
      </w:r>
      <w:r w:rsidRPr="00230C15">
        <w:rPr>
          <w:rFonts w:ascii="Arial Narrow" w:hAnsi="Arial Narrow" w:cs="Arial"/>
          <w:spacing w:val="-7"/>
          <w:sz w:val="22"/>
        </w:rPr>
        <w:t>[</w:t>
      </w:r>
      <w:r w:rsidRPr="00230C15">
        <w:rPr>
          <w:rFonts w:ascii="Arial Narrow" w:hAnsi="Arial Narrow" w:cs="Arial"/>
          <w:i/>
          <w:iCs/>
          <w:sz w:val="22"/>
        </w:rPr>
        <w:t xml:space="preserve">indiquer </w:t>
      </w:r>
      <w:r w:rsidRPr="00230C15">
        <w:rPr>
          <w:rFonts w:ascii="Arial Narrow" w:hAnsi="Arial Narrow" w:cs="Arial"/>
          <w:i/>
          <w:iCs/>
          <w:spacing w:val="-6"/>
          <w:sz w:val="22"/>
        </w:rPr>
        <w:t>le</w:t>
      </w:r>
      <w:r w:rsidRPr="00230C15">
        <w:rPr>
          <w:rFonts w:ascii="Arial Narrow" w:hAnsi="Arial Narrow" w:cs="Arial"/>
          <w:i/>
          <w:iCs/>
          <w:sz w:val="22"/>
        </w:rPr>
        <w:t xml:space="preserve"> </w:t>
      </w:r>
      <w:r w:rsidRPr="00230C15">
        <w:rPr>
          <w:rFonts w:ascii="Arial Narrow" w:hAnsi="Arial Narrow" w:cs="Arial"/>
          <w:i/>
          <w:iCs/>
          <w:spacing w:val="-6"/>
          <w:sz w:val="22"/>
        </w:rPr>
        <w:t>Maître</w:t>
      </w:r>
      <w:r w:rsidRPr="00230C15">
        <w:rPr>
          <w:rFonts w:ascii="Arial Narrow" w:hAnsi="Arial Narrow" w:cs="Arial"/>
          <w:i/>
          <w:iCs/>
          <w:sz w:val="22"/>
        </w:rPr>
        <w:t xml:space="preserve"> </w:t>
      </w:r>
      <w:r w:rsidRPr="00230C15">
        <w:rPr>
          <w:rFonts w:ascii="Arial Narrow" w:hAnsi="Arial Narrow" w:cs="Arial"/>
          <w:i/>
          <w:iCs/>
          <w:spacing w:val="-6"/>
          <w:sz w:val="22"/>
        </w:rPr>
        <w:t xml:space="preserve">d’Ouvrage </w:t>
      </w:r>
      <w:r w:rsidRPr="00230C15">
        <w:rPr>
          <w:rFonts w:ascii="Arial Narrow" w:hAnsi="Arial Narrow" w:cs="Arial"/>
          <w:i/>
          <w:iCs/>
          <w:sz w:val="22"/>
        </w:rPr>
        <w:t xml:space="preserve">et </w:t>
      </w:r>
      <w:r w:rsidRPr="00230C15">
        <w:rPr>
          <w:rFonts w:ascii="Arial Narrow" w:hAnsi="Arial Narrow" w:cs="Arial"/>
          <w:i/>
          <w:iCs/>
          <w:spacing w:val="-6"/>
          <w:sz w:val="22"/>
        </w:rPr>
        <w:t>son</w:t>
      </w:r>
      <w:r w:rsidRPr="00230C15">
        <w:rPr>
          <w:rFonts w:ascii="Arial Narrow" w:hAnsi="Arial Narrow" w:cs="Arial"/>
          <w:i/>
          <w:iCs/>
          <w:sz w:val="22"/>
        </w:rPr>
        <w:t xml:space="preserve"> </w:t>
      </w:r>
      <w:r w:rsidRPr="00230C15">
        <w:rPr>
          <w:rFonts w:ascii="Arial Narrow" w:hAnsi="Arial Narrow" w:cs="Arial"/>
          <w:i/>
          <w:iCs/>
          <w:spacing w:val="-6"/>
          <w:sz w:val="22"/>
        </w:rPr>
        <w:t>adresse</w:t>
      </w:r>
      <w:r w:rsidRPr="00230C15">
        <w:rPr>
          <w:rFonts w:ascii="Arial Narrow" w:hAnsi="Arial Narrow" w:cs="Arial"/>
          <w:i/>
          <w:iCs/>
          <w:sz w:val="22"/>
        </w:rPr>
        <w:t xml:space="preserve">] </w:t>
      </w:r>
      <w:r w:rsidRPr="00230C15">
        <w:rPr>
          <w:rFonts w:ascii="Arial Narrow" w:hAnsi="Arial Narrow" w:cs="Arial"/>
          <w:i/>
          <w:iCs/>
          <w:spacing w:val="15"/>
          <w:sz w:val="22"/>
        </w:rPr>
        <w:t>Cameroun</w:t>
      </w:r>
      <w:r w:rsidRPr="00230C15">
        <w:rPr>
          <w:rFonts w:ascii="Arial Narrow" w:hAnsi="Arial Narrow" w:cs="Arial"/>
          <w:sz w:val="22"/>
        </w:rPr>
        <w:t xml:space="preserve">, </w:t>
      </w:r>
      <w:r w:rsidRPr="00230C15">
        <w:rPr>
          <w:rFonts w:ascii="Arial Narrow" w:hAnsi="Arial Narrow" w:cs="Arial"/>
          <w:spacing w:val="-7"/>
          <w:sz w:val="22"/>
        </w:rPr>
        <w:t>ci</w:t>
      </w:r>
      <w:r w:rsidRPr="00230C15">
        <w:rPr>
          <w:rFonts w:ascii="Arial Narrow" w:hAnsi="Arial Narrow" w:cs="Arial"/>
          <w:sz w:val="22"/>
        </w:rPr>
        <w:t xml:space="preserve">-dessous </w:t>
      </w:r>
      <w:r w:rsidRPr="00230C15">
        <w:rPr>
          <w:rFonts w:ascii="Arial Narrow" w:hAnsi="Arial Narrow" w:cs="Arial"/>
          <w:spacing w:val="-7"/>
          <w:sz w:val="22"/>
        </w:rPr>
        <w:t>désigné</w:t>
      </w:r>
      <w:r w:rsidRPr="00230C15">
        <w:rPr>
          <w:rFonts w:ascii="Arial Narrow" w:hAnsi="Arial Narrow" w:cs="Arial"/>
          <w:sz w:val="22"/>
        </w:rPr>
        <w:t xml:space="preserve"> </w:t>
      </w:r>
      <w:r w:rsidRPr="00230C15">
        <w:rPr>
          <w:rFonts w:ascii="Arial Narrow" w:hAnsi="Arial Narrow" w:cs="Arial"/>
          <w:spacing w:val="-7"/>
          <w:sz w:val="22"/>
        </w:rPr>
        <w:t>«</w:t>
      </w:r>
      <w:r w:rsidRPr="00230C15">
        <w:rPr>
          <w:rFonts w:ascii="Arial Narrow" w:hAnsi="Arial Narrow" w:cs="Arial"/>
          <w:sz w:val="22"/>
        </w:rPr>
        <w:t xml:space="preserve"> </w:t>
      </w:r>
      <w:r w:rsidRPr="00230C15">
        <w:rPr>
          <w:rFonts w:ascii="Arial Narrow" w:hAnsi="Arial Narrow" w:cs="Arial"/>
          <w:spacing w:val="-7"/>
          <w:sz w:val="22"/>
        </w:rPr>
        <w:t>le</w:t>
      </w:r>
      <w:r w:rsidRPr="00230C15">
        <w:rPr>
          <w:rFonts w:ascii="Arial Narrow" w:hAnsi="Arial Narrow" w:cs="Arial"/>
          <w:sz w:val="22"/>
        </w:rPr>
        <w:t xml:space="preserve"> </w:t>
      </w:r>
      <w:r w:rsidRPr="00230C15">
        <w:rPr>
          <w:rFonts w:ascii="Arial Narrow" w:hAnsi="Arial Narrow" w:cs="Arial"/>
          <w:spacing w:val="-7"/>
          <w:sz w:val="22"/>
        </w:rPr>
        <w:t>Maître</w:t>
      </w:r>
      <w:r w:rsidRPr="00230C15">
        <w:rPr>
          <w:rFonts w:ascii="Arial Narrow" w:hAnsi="Arial Narrow" w:cs="Arial"/>
          <w:sz w:val="22"/>
        </w:rPr>
        <w:t xml:space="preserve"> d’Ouvrage</w:t>
      </w:r>
      <w:r w:rsidRPr="00230C15">
        <w:rPr>
          <w:rFonts w:ascii="Arial Narrow" w:hAnsi="Arial Narrow" w:cs="Arial"/>
          <w:spacing w:val="7"/>
          <w:sz w:val="22"/>
        </w:rPr>
        <w:t xml:space="preserve"> </w:t>
      </w:r>
      <w:r w:rsidRPr="00230C15">
        <w:rPr>
          <w:rFonts w:ascii="Arial Narrow" w:hAnsi="Arial Narrow" w:cs="Arial"/>
          <w:sz w:val="22"/>
        </w:rPr>
        <w:t>»</w:t>
      </w:r>
    </w:p>
    <w:p w:rsidR="002602FC" w:rsidRPr="00230C15" w:rsidRDefault="002602FC" w:rsidP="002602FC">
      <w:pPr>
        <w:widowControl w:val="0"/>
        <w:autoSpaceDE w:val="0"/>
        <w:spacing w:before="8" w:line="360" w:lineRule="auto"/>
        <w:rPr>
          <w:rFonts w:ascii="Arial Narrow" w:hAnsi="Arial Narrow" w:cs="Arial"/>
          <w:sz w:val="16"/>
          <w:szCs w:val="16"/>
        </w:rPr>
      </w:pPr>
    </w:p>
    <w:p w:rsidR="002602FC" w:rsidRPr="00230C15" w:rsidRDefault="002602FC" w:rsidP="002602FC">
      <w:pPr>
        <w:widowControl w:val="0"/>
        <w:autoSpaceDE w:val="0"/>
        <w:spacing w:line="360" w:lineRule="auto"/>
        <w:ind w:left="107" w:right="-214"/>
        <w:rPr>
          <w:rFonts w:ascii="Arial Narrow" w:hAnsi="Arial Narrow"/>
        </w:rPr>
      </w:pPr>
      <w:r w:rsidRPr="00230C15">
        <w:rPr>
          <w:rFonts w:ascii="Arial Narrow" w:hAnsi="Arial Narrow" w:cs="Arial"/>
          <w:sz w:val="22"/>
        </w:rPr>
        <w:t>Attendu</w:t>
      </w:r>
      <w:r w:rsidRPr="00230C15">
        <w:rPr>
          <w:rFonts w:ascii="Arial Narrow" w:hAnsi="Arial Narrow" w:cs="Arial"/>
          <w:spacing w:val="25"/>
          <w:sz w:val="22"/>
        </w:rPr>
        <w:t xml:space="preserve"> </w:t>
      </w:r>
      <w:r w:rsidRPr="00230C15">
        <w:rPr>
          <w:rFonts w:ascii="Arial Narrow" w:hAnsi="Arial Narrow" w:cs="Arial"/>
          <w:sz w:val="22"/>
        </w:rPr>
        <w:t>que</w:t>
      </w:r>
      <w:r w:rsidRPr="00230C15">
        <w:rPr>
          <w:rFonts w:ascii="Arial Narrow" w:hAnsi="Arial Narrow" w:cs="Arial"/>
          <w:spacing w:val="25"/>
          <w:sz w:val="22"/>
        </w:rPr>
        <w:t xml:space="preserve"> </w:t>
      </w:r>
      <w:r w:rsidRPr="00230C15">
        <w:rPr>
          <w:rFonts w:ascii="Arial Narrow" w:hAnsi="Arial Narrow" w:cs="Arial"/>
          <w:i/>
          <w:iCs/>
          <w:sz w:val="22"/>
        </w:rPr>
        <w:t xml:space="preserve">…………….............................................................................……….  </w:t>
      </w:r>
      <w:r w:rsidRPr="00230C15">
        <w:rPr>
          <w:rFonts w:ascii="Arial Narrow" w:hAnsi="Arial Narrow" w:cs="Arial"/>
          <w:i/>
          <w:iCs/>
          <w:spacing w:val="-10"/>
          <w:sz w:val="22"/>
        </w:rPr>
        <w:t xml:space="preserve"> </w:t>
      </w:r>
      <w:r w:rsidRPr="00230C15">
        <w:rPr>
          <w:rFonts w:ascii="Arial Narrow" w:hAnsi="Arial Narrow" w:cs="Arial"/>
          <w:i/>
          <w:iCs/>
          <w:sz w:val="22"/>
        </w:rPr>
        <w:t>[Nom</w:t>
      </w:r>
      <w:r w:rsidRPr="00230C15">
        <w:rPr>
          <w:rFonts w:ascii="Arial Narrow" w:hAnsi="Arial Narrow" w:cs="Arial"/>
          <w:i/>
          <w:iCs/>
          <w:spacing w:val="21"/>
          <w:sz w:val="22"/>
        </w:rPr>
        <w:t xml:space="preserve"> </w:t>
      </w:r>
      <w:r w:rsidRPr="00230C15">
        <w:rPr>
          <w:rFonts w:ascii="Arial Narrow" w:hAnsi="Arial Narrow" w:cs="Arial"/>
          <w:i/>
          <w:iCs/>
          <w:sz w:val="22"/>
        </w:rPr>
        <w:t>et</w:t>
      </w:r>
      <w:r w:rsidRPr="00230C15">
        <w:rPr>
          <w:rFonts w:ascii="Arial Narrow" w:hAnsi="Arial Narrow" w:cs="Arial"/>
          <w:i/>
          <w:iCs/>
          <w:spacing w:val="21"/>
          <w:sz w:val="22"/>
        </w:rPr>
        <w:t xml:space="preserve"> </w:t>
      </w:r>
      <w:r w:rsidRPr="00230C15">
        <w:rPr>
          <w:rFonts w:ascii="Arial Narrow" w:hAnsi="Arial Narrow" w:cs="Arial"/>
          <w:i/>
          <w:iCs/>
          <w:sz w:val="22"/>
        </w:rPr>
        <w:t>adresse</w:t>
      </w:r>
      <w:r w:rsidRPr="00230C15">
        <w:rPr>
          <w:rFonts w:ascii="Arial Narrow" w:hAnsi="Arial Narrow" w:cs="Arial"/>
          <w:i/>
          <w:iCs/>
          <w:spacing w:val="21"/>
          <w:sz w:val="22"/>
        </w:rPr>
        <w:t xml:space="preserve"> </w:t>
      </w:r>
      <w:r w:rsidRPr="00230C15">
        <w:rPr>
          <w:rFonts w:ascii="Arial Narrow" w:hAnsi="Arial Narrow" w:cs="Arial"/>
          <w:i/>
          <w:iCs/>
          <w:sz w:val="22"/>
        </w:rPr>
        <w:t>du</w:t>
      </w:r>
      <w:r w:rsidRPr="00230C15">
        <w:rPr>
          <w:rFonts w:ascii="Arial Narrow" w:hAnsi="Arial Narrow" w:cs="Arial"/>
          <w:i/>
          <w:iCs/>
          <w:spacing w:val="21"/>
          <w:sz w:val="22"/>
        </w:rPr>
        <w:t xml:space="preserve"> </w:t>
      </w:r>
      <w:r w:rsidRPr="00230C15">
        <w:rPr>
          <w:rFonts w:ascii="Arial Narrow" w:hAnsi="Arial Narrow" w:cs="Arial"/>
          <w:i/>
          <w:iCs/>
          <w:sz w:val="22"/>
        </w:rPr>
        <w:t>fournisseur ou du prestataire]</w:t>
      </w:r>
      <w:r w:rsidRPr="00230C15">
        <w:rPr>
          <w:rFonts w:ascii="Arial Narrow" w:hAnsi="Arial Narrow" w:cs="Arial"/>
          <w:sz w:val="22"/>
        </w:rPr>
        <w:t>,</w:t>
      </w:r>
      <w:r w:rsidRPr="00230C15">
        <w:rPr>
          <w:rFonts w:ascii="Arial Narrow" w:hAnsi="Arial Narrow" w:cs="Arial"/>
          <w:spacing w:val="25"/>
          <w:sz w:val="22"/>
        </w:rPr>
        <w:t xml:space="preserve"> </w:t>
      </w:r>
      <w:r w:rsidRPr="00230C15">
        <w:rPr>
          <w:rFonts w:ascii="Arial Narrow" w:hAnsi="Arial Narrow" w:cs="Arial"/>
          <w:sz w:val="22"/>
        </w:rPr>
        <w:t>ci-dessous</w:t>
      </w:r>
      <w:r w:rsidRPr="00230C15">
        <w:rPr>
          <w:rFonts w:ascii="Arial Narrow" w:hAnsi="Arial Narrow" w:cs="Arial"/>
          <w:spacing w:val="25"/>
          <w:sz w:val="22"/>
        </w:rPr>
        <w:t xml:space="preserve"> </w:t>
      </w:r>
      <w:r w:rsidRPr="00230C15">
        <w:rPr>
          <w:rFonts w:ascii="Arial Narrow" w:hAnsi="Arial Narrow" w:cs="Arial"/>
          <w:sz w:val="22"/>
        </w:rPr>
        <w:t>désigné</w:t>
      </w:r>
      <w:r w:rsidRPr="00230C15">
        <w:rPr>
          <w:rFonts w:ascii="Arial Narrow" w:hAnsi="Arial Narrow" w:cs="Arial"/>
          <w:spacing w:val="25"/>
          <w:sz w:val="22"/>
        </w:rPr>
        <w:t xml:space="preserve"> </w:t>
      </w:r>
      <w:r w:rsidRPr="00230C15">
        <w:rPr>
          <w:rFonts w:ascii="Arial Narrow" w:hAnsi="Arial Narrow" w:cs="Arial"/>
          <w:sz w:val="22"/>
        </w:rPr>
        <w:t>«</w:t>
      </w:r>
      <w:r w:rsidRPr="00230C15">
        <w:rPr>
          <w:rFonts w:ascii="Arial Narrow" w:hAnsi="Arial Narrow" w:cs="Arial"/>
          <w:spacing w:val="25"/>
          <w:sz w:val="22"/>
        </w:rPr>
        <w:t xml:space="preserve"> </w:t>
      </w:r>
      <w:r w:rsidRPr="00230C15">
        <w:rPr>
          <w:rFonts w:ascii="Arial Narrow" w:hAnsi="Arial Narrow" w:cs="Arial"/>
          <w:sz w:val="22"/>
        </w:rPr>
        <w:t>le</w:t>
      </w:r>
    </w:p>
    <w:p w:rsidR="002602FC" w:rsidRPr="00230C15" w:rsidRDefault="002602FC" w:rsidP="002602FC">
      <w:pPr>
        <w:widowControl w:val="0"/>
        <w:autoSpaceDE w:val="0"/>
        <w:spacing w:before="12" w:line="360" w:lineRule="auto"/>
        <w:ind w:left="107" w:right="-20"/>
        <w:rPr>
          <w:rFonts w:ascii="Arial Narrow" w:hAnsi="Arial Narrow"/>
        </w:rPr>
      </w:pPr>
      <w:r w:rsidRPr="00230C15">
        <w:rPr>
          <w:rFonts w:ascii="Arial Narrow" w:hAnsi="Arial Narrow" w:cs="Arial"/>
          <w:sz w:val="22"/>
        </w:rPr>
        <w:t>Fournisseur</w:t>
      </w:r>
      <w:r w:rsidRPr="00230C15">
        <w:rPr>
          <w:rFonts w:ascii="Arial Narrow" w:hAnsi="Arial Narrow" w:cs="Arial"/>
          <w:i/>
          <w:iCs/>
          <w:sz w:val="22"/>
        </w:rPr>
        <w:t xml:space="preserve"> ou du prestataire</w:t>
      </w:r>
      <w:r w:rsidRPr="00230C15">
        <w:rPr>
          <w:rFonts w:ascii="Arial Narrow" w:hAnsi="Arial Narrow" w:cs="Arial"/>
          <w:sz w:val="22"/>
        </w:rPr>
        <w:t xml:space="preserve"> »,</w:t>
      </w:r>
      <w:r w:rsidRPr="00230C15">
        <w:rPr>
          <w:rFonts w:ascii="Arial Narrow" w:hAnsi="Arial Narrow" w:cs="Arial"/>
          <w:spacing w:val="7"/>
          <w:sz w:val="22"/>
        </w:rPr>
        <w:t xml:space="preserve"> </w:t>
      </w:r>
      <w:r w:rsidRPr="00230C15">
        <w:rPr>
          <w:rFonts w:ascii="Arial Narrow" w:hAnsi="Arial Narrow" w:cs="Arial"/>
          <w:sz w:val="22"/>
        </w:rPr>
        <w:t>s’est</w:t>
      </w:r>
      <w:r w:rsidRPr="00230C15">
        <w:rPr>
          <w:rFonts w:ascii="Arial Narrow" w:hAnsi="Arial Narrow" w:cs="Arial"/>
          <w:spacing w:val="7"/>
          <w:sz w:val="22"/>
        </w:rPr>
        <w:t xml:space="preserve"> </w:t>
      </w:r>
      <w:r w:rsidRPr="00230C15">
        <w:rPr>
          <w:rFonts w:ascii="Arial Narrow" w:hAnsi="Arial Narrow" w:cs="Arial"/>
          <w:sz w:val="22"/>
        </w:rPr>
        <w:t>engagé,</w:t>
      </w:r>
      <w:r w:rsidRPr="00230C15">
        <w:rPr>
          <w:rFonts w:ascii="Arial Narrow" w:hAnsi="Arial Narrow" w:cs="Arial"/>
          <w:spacing w:val="7"/>
          <w:sz w:val="22"/>
        </w:rPr>
        <w:t xml:space="preserve"> </w:t>
      </w:r>
      <w:r w:rsidRPr="00230C15">
        <w:rPr>
          <w:rFonts w:ascii="Arial Narrow" w:hAnsi="Arial Narrow" w:cs="Arial"/>
          <w:sz w:val="22"/>
        </w:rPr>
        <w:t>en</w:t>
      </w:r>
      <w:r w:rsidRPr="00230C15">
        <w:rPr>
          <w:rFonts w:ascii="Arial Narrow" w:hAnsi="Arial Narrow" w:cs="Arial"/>
          <w:spacing w:val="7"/>
          <w:sz w:val="22"/>
        </w:rPr>
        <w:t xml:space="preserve"> </w:t>
      </w:r>
      <w:r w:rsidRPr="00230C15">
        <w:rPr>
          <w:rFonts w:ascii="Arial Narrow" w:hAnsi="Arial Narrow" w:cs="Arial"/>
          <w:sz w:val="22"/>
        </w:rPr>
        <w:t>exécution</w:t>
      </w:r>
      <w:r w:rsidRPr="00230C15">
        <w:rPr>
          <w:rFonts w:ascii="Arial Narrow" w:hAnsi="Arial Narrow" w:cs="Arial"/>
          <w:spacing w:val="7"/>
          <w:sz w:val="22"/>
        </w:rPr>
        <w:t xml:space="preserve"> </w:t>
      </w:r>
      <w:r w:rsidRPr="00230C15">
        <w:rPr>
          <w:rFonts w:ascii="Arial Narrow" w:hAnsi="Arial Narrow" w:cs="Arial"/>
          <w:sz w:val="22"/>
        </w:rPr>
        <w:t>du</w:t>
      </w:r>
      <w:r w:rsidRPr="00230C15">
        <w:rPr>
          <w:rFonts w:ascii="Arial Narrow" w:hAnsi="Arial Narrow" w:cs="Arial"/>
          <w:spacing w:val="7"/>
          <w:sz w:val="22"/>
        </w:rPr>
        <w:t xml:space="preserve"> </w:t>
      </w:r>
      <w:r w:rsidRPr="00230C15">
        <w:rPr>
          <w:rFonts w:ascii="Arial Narrow" w:hAnsi="Arial Narrow" w:cs="Arial"/>
          <w:sz w:val="22"/>
        </w:rPr>
        <w:t>marché</w:t>
      </w:r>
      <w:r w:rsidRPr="00230C15">
        <w:rPr>
          <w:rFonts w:ascii="Arial Narrow" w:hAnsi="Arial Narrow" w:cs="Arial"/>
          <w:spacing w:val="7"/>
          <w:sz w:val="22"/>
        </w:rPr>
        <w:t xml:space="preserve"> </w:t>
      </w:r>
      <w:r w:rsidRPr="00230C15">
        <w:rPr>
          <w:rFonts w:ascii="Arial Narrow" w:hAnsi="Arial Narrow" w:cs="Arial"/>
          <w:sz w:val="22"/>
        </w:rPr>
        <w:t>désigné</w:t>
      </w:r>
      <w:r w:rsidRPr="00230C15">
        <w:rPr>
          <w:rFonts w:ascii="Arial Narrow" w:hAnsi="Arial Narrow" w:cs="Arial"/>
          <w:spacing w:val="7"/>
          <w:sz w:val="22"/>
        </w:rPr>
        <w:t xml:space="preserve"> </w:t>
      </w:r>
      <w:r w:rsidRPr="00230C15">
        <w:rPr>
          <w:rFonts w:ascii="Arial Narrow" w:hAnsi="Arial Narrow" w:cs="Arial"/>
          <w:sz w:val="22"/>
        </w:rPr>
        <w:t>«</w:t>
      </w:r>
      <w:r w:rsidRPr="00230C15">
        <w:rPr>
          <w:rFonts w:ascii="Arial Narrow" w:hAnsi="Arial Narrow" w:cs="Arial"/>
          <w:spacing w:val="7"/>
          <w:sz w:val="22"/>
        </w:rPr>
        <w:t xml:space="preserve"> </w:t>
      </w:r>
      <w:r w:rsidRPr="00230C15">
        <w:rPr>
          <w:rFonts w:ascii="Arial Narrow" w:hAnsi="Arial Narrow" w:cs="Arial"/>
          <w:sz w:val="22"/>
        </w:rPr>
        <w:t>le</w:t>
      </w:r>
      <w:r w:rsidRPr="00230C15">
        <w:rPr>
          <w:rFonts w:ascii="Arial Narrow" w:hAnsi="Arial Narrow" w:cs="Arial"/>
          <w:spacing w:val="7"/>
          <w:sz w:val="22"/>
        </w:rPr>
        <w:t xml:space="preserve"> </w:t>
      </w:r>
      <w:r w:rsidRPr="00230C15">
        <w:rPr>
          <w:rFonts w:ascii="Arial Narrow" w:hAnsi="Arial Narrow" w:cs="Arial"/>
          <w:sz w:val="22"/>
        </w:rPr>
        <w:t>marché</w:t>
      </w:r>
      <w:r w:rsidRPr="00230C15">
        <w:rPr>
          <w:rFonts w:ascii="Arial Narrow" w:hAnsi="Arial Narrow" w:cs="Arial"/>
          <w:spacing w:val="7"/>
          <w:sz w:val="22"/>
        </w:rPr>
        <w:t xml:space="preserve"> </w:t>
      </w:r>
      <w:r w:rsidRPr="00230C15">
        <w:rPr>
          <w:rFonts w:ascii="Arial Narrow" w:hAnsi="Arial Narrow" w:cs="Arial"/>
          <w:sz w:val="22"/>
        </w:rPr>
        <w:t>»,</w:t>
      </w:r>
      <w:r w:rsidRPr="00230C15">
        <w:rPr>
          <w:rFonts w:ascii="Arial Narrow" w:hAnsi="Arial Narrow" w:cs="Arial"/>
          <w:spacing w:val="7"/>
          <w:sz w:val="22"/>
        </w:rPr>
        <w:t xml:space="preserve"> </w:t>
      </w:r>
      <w:r w:rsidRPr="00230C15">
        <w:rPr>
          <w:rFonts w:ascii="Arial Narrow" w:hAnsi="Arial Narrow" w:cs="Arial"/>
          <w:sz w:val="22"/>
        </w:rPr>
        <w:t>à</w:t>
      </w:r>
      <w:r w:rsidRPr="00230C15">
        <w:rPr>
          <w:rFonts w:ascii="Arial Narrow" w:hAnsi="Arial Narrow" w:cs="Arial"/>
          <w:spacing w:val="7"/>
          <w:sz w:val="22"/>
        </w:rPr>
        <w:t xml:space="preserve"> </w:t>
      </w:r>
      <w:r w:rsidRPr="00230C15">
        <w:rPr>
          <w:rFonts w:ascii="Arial Narrow" w:hAnsi="Arial Narrow" w:cs="Arial"/>
          <w:sz w:val="22"/>
        </w:rPr>
        <w:t>réaliser</w:t>
      </w:r>
    </w:p>
    <w:p w:rsidR="002602FC" w:rsidRPr="00230C15" w:rsidRDefault="002602FC" w:rsidP="002602FC">
      <w:pPr>
        <w:widowControl w:val="0"/>
        <w:autoSpaceDE w:val="0"/>
        <w:spacing w:before="50" w:line="360" w:lineRule="auto"/>
        <w:ind w:left="107" w:right="-20"/>
        <w:rPr>
          <w:rFonts w:ascii="Arial Narrow" w:hAnsi="Arial Narrow"/>
        </w:rPr>
      </w:pPr>
      <w:r w:rsidRPr="00230C15">
        <w:rPr>
          <w:rFonts w:ascii="Arial Narrow" w:hAnsi="Arial Narrow" w:cs="Arial"/>
          <w:i/>
          <w:iCs/>
          <w:sz w:val="22"/>
        </w:rPr>
        <w:t>[indiquer</w:t>
      </w:r>
      <w:r w:rsidRPr="00230C15">
        <w:rPr>
          <w:rFonts w:ascii="Arial Narrow" w:hAnsi="Arial Narrow" w:cs="Arial"/>
          <w:i/>
          <w:iCs/>
          <w:spacing w:val="6"/>
          <w:sz w:val="22"/>
        </w:rPr>
        <w:t xml:space="preserve"> </w:t>
      </w:r>
      <w:r w:rsidRPr="00230C15">
        <w:rPr>
          <w:rFonts w:ascii="Arial Narrow" w:hAnsi="Arial Narrow" w:cs="Arial"/>
          <w:i/>
          <w:iCs/>
          <w:sz w:val="22"/>
        </w:rPr>
        <w:t>la</w:t>
      </w:r>
      <w:r w:rsidRPr="00230C15">
        <w:rPr>
          <w:rFonts w:ascii="Arial Narrow" w:hAnsi="Arial Narrow" w:cs="Arial"/>
          <w:i/>
          <w:iCs/>
          <w:spacing w:val="6"/>
          <w:sz w:val="22"/>
        </w:rPr>
        <w:t xml:space="preserve"> </w:t>
      </w:r>
      <w:r w:rsidRPr="00230C15">
        <w:rPr>
          <w:rFonts w:ascii="Arial Narrow" w:hAnsi="Arial Narrow" w:cs="Arial"/>
          <w:i/>
          <w:iCs/>
          <w:sz w:val="22"/>
        </w:rPr>
        <w:t>nature</w:t>
      </w:r>
      <w:r w:rsidRPr="00230C15">
        <w:rPr>
          <w:rFonts w:ascii="Arial Narrow" w:hAnsi="Arial Narrow" w:cs="Arial"/>
          <w:i/>
          <w:iCs/>
          <w:spacing w:val="6"/>
          <w:sz w:val="22"/>
        </w:rPr>
        <w:t xml:space="preserve"> </w:t>
      </w:r>
      <w:r w:rsidRPr="00230C15">
        <w:rPr>
          <w:rFonts w:ascii="Arial Narrow" w:hAnsi="Arial Narrow" w:cs="Arial"/>
          <w:i/>
          <w:iCs/>
          <w:sz w:val="22"/>
        </w:rPr>
        <w:t>des</w:t>
      </w:r>
      <w:r w:rsidRPr="00230C15">
        <w:rPr>
          <w:rFonts w:ascii="Arial Narrow" w:hAnsi="Arial Narrow" w:cs="Arial"/>
          <w:i/>
          <w:iCs/>
          <w:spacing w:val="6"/>
          <w:sz w:val="22"/>
        </w:rPr>
        <w:t xml:space="preserve"> </w:t>
      </w:r>
      <w:r w:rsidRPr="00230C15">
        <w:rPr>
          <w:rFonts w:ascii="Arial Narrow" w:hAnsi="Arial Narrow" w:cs="Arial"/>
          <w:i/>
          <w:iCs/>
          <w:sz w:val="22"/>
        </w:rPr>
        <w:t>fournitures et services connexes]</w:t>
      </w:r>
    </w:p>
    <w:p w:rsidR="002602FC" w:rsidRPr="00230C15" w:rsidRDefault="002602FC" w:rsidP="002602FC">
      <w:pPr>
        <w:widowControl w:val="0"/>
        <w:autoSpaceDE w:val="0"/>
        <w:spacing w:line="360" w:lineRule="auto"/>
        <w:rPr>
          <w:rFonts w:ascii="Arial Narrow" w:hAnsi="Arial Narrow" w:cs="Arial"/>
          <w:sz w:val="20"/>
          <w:szCs w:val="20"/>
        </w:rPr>
      </w:pPr>
    </w:p>
    <w:p w:rsidR="002602FC" w:rsidRPr="00230C15" w:rsidRDefault="002602FC" w:rsidP="002602FC">
      <w:pPr>
        <w:widowControl w:val="0"/>
        <w:autoSpaceDE w:val="0"/>
        <w:spacing w:line="360" w:lineRule="auto"/>
        <w:ind w:left="107" w:right="-258"/>
        <w:rPr>
          <w:rFonts w:ascii="Arial Narrow" w:hAnsi="Arial Narrow"/>
        </w:rPr>
      </w:pPr>
      <w:r w:rsidRPr="00230C15">
        <w:rPr>
          <w:rFonts w:ascii="Arial Narrow" w:hAnsi="Arial Narrow" w:cs="Arial"/>
          <w:sz w:val="22"/>
        </w:rPr>
        <w:t>Attendu</w:t>
      </w:r>
      <w:r w:rsidRPr="00230C15">
        <w:rPr>
          <w:rFonts w:ascii="Arial Narrow" w:hAnsi="Arial Narrow" w:cs="Arial"/>
          <w:spacing w:val="2"/>
          <w:sz w:val="22"/>
        </w:rPr>
        <w:t xml:space="preserve"> </w:t>
      </w:r>
      <w:r w:rsidRPr="00230C15">
        <w:rPr>
          <w:rFonts w:ascii="Arial Narrow" w:hAnsi="Arial Narrow" w:cs="Arial"/>
          <w:sz w:val="22"/>
        </w:rPr>
        <w:t>qu’il</w:t>
      </w:r>
      <w:r w:rsidRPr="00230C15">
        <w:rPr>
          <w:rFonts w:ascii="Arial Narrow" w:hAnsi="Arial Narrow" w:cs="Arial"/>
          <w:spacing w:val="2"/>
          <w:sz w:val="22"/>
        </w:rPr>
        <w:t xml:space="preserve"> </w:t>
      </w:r>
      <w:r w:rsidRPr="00230C15">
        <w:rPr>
          <w:rFonts w:ascii="Arial Narrow" w:hAnsi="Arial Narrow" w:cs="Arial"/>
          <w:sz w:val="22"/>
        </w:rPr>
        <w:t>est</w:t>
      </w:r>
      <w:r w:rsidRPr="00230C15">
        <w:rPr>
          <w:rFonts w:ascii="Arial Narrow" w:hAnsi="Arial Narrow" w:cs="Arial"/>
          <w:spacing w:val="2"/>
          <w:sz w:val="22"/>
        </w:rPr>
        <w:t xml:space="preserve"> </w:t>
      </w:r>
      <w:r w:rsidRPr="00230C15">
        <w:rPr>
          <w:rFonts w:ascii="Arial Narrow" w:hAnsi="Arial Narrow" w:cs="Arial"/>
          <w:sz w:val="22"/>
        </w:rPr>
        <w:t>stipulé</w:t>
      </w:r>
      <w:r w:rsidRPr="00230C15">
        <w:rPr>
          <w:rFonts w:ascii="Arial Narrow" w:hAnsi="Arial Narrow" w:cs="Arial"/>
          <w:spacing w:val="2"/>
          <w:sz w:val="22"/>
        </w:rPr>
        <w:t xml:space="preserve"> </w:t>
      </w:r>
      <w:r w:rsidRPr="00230C15">
        <w:rPr>
          <w:rFonts w:ascii="Arial Narrow" w:hAnsi="Arial Narrow" w:cs="Arial"/>
          <w:sz w:val="22"/>
        </w:rPr>
        <w:t>dans</w:t>
      </w:r>
      <w:r w:rsidRPr="00230C15">
        <w:rPr>
          <w:rFonts w:ascii="Arial Narrow" w:hAnsi="Arial Narrow" w:cs="Arial"/>
          <w:spacing w:val="2"/>
          <w:sz w:val="22"/>
        </w:rPr>
        <w:t xml:space="preserve"> </w:t>
      </w:r>
      <w:r w:rsidRPr="00230C15">
        <w:rPr>
          <w:rFonts w:ascii="Arial Narrow" w:hAnsi="Arial Narrow" w:cs="Arial"/>
          <w:sz w:val="22"/>
        </w:rPr>
        <w:t>le</w:t>
      </w:r>
      <w:r w:rsidRPr="00230C15">
        <w:rPr>
          <w:rFonts w:ascii="Arial Narrow" w:hAnsi="Arial Narrow" w:cs="Arial"/>
          <w:spacing w:val="2"/>
          <w:sz w:val="22"/>
        </w:rPr>
        <w:t xml:space="preserve"> </w:t>
      </w:r>
      <w:r w:rsidRPr="00230C15">
        <w:rPr>
          <w:rFonts w:ascii="Arial Narrow" w:hAnsi="Arial Narrow" w:cs="Arial"/>
          <w:sz w:val="22"/>
        </w:rPr>
        <w:t>marché</w:t>
      </w:r>
      <w:r w:rsidRPr="00230C15">
        <w:rPr>
          <w:rFonts w:ascii="Arial Narrow" w:hAnsi="Arial Narrow" w:cs="Arial"/>
          <w:spacing w:val="2"/>
          <w:sz w:val="22"/>
        </w:rPr>
        <w:t xml:space="preserve"> </w:t>
      </w:r>
      <w:r w:rsidRPr="00230C15">
        <w:rPr>
          <w:rFonts w:ascii="Arial Narrow" w:hAnsi="Arial Narrow" w:cs="Arial"/>
          <w:sz w:val="22"/>
        </w:rPr>
        <w:t>que</w:t>
      </w:r>
      <w:r w:rsidRPr="00230C15">
        <w:rPr>
          <w:rFonts w:ascii="Arial Narrow" w:hAnsi="Arial Narrow" w:cs="Arial"/>
          <w:spacing w:val="2"/>
          <w:sz w:val="22"/>
        </w:rPr>
        <w:t xml:space="preserve"> </w:t>
      </w:r>
      <w:r w:rsidRPr="00230C15">
        <w:rPr>
          <w:rFonts w:ascii="Arial Narrow" w:hAnsi="Arial Narrow" w:cs="Arial"/>
          <w:sz w:val="22"/>
        </w:rPr>
        <w:t>le</w:t>
      </w:r>
      <w:r w:rsidRPr="00230C15">
        <w:rPr>
          <w:rFonts w:ascii="Arial Narrow" w:hAnsi="Arial Narrow" w:cs="Arial"/>
          <w:spacing w:val="2"/>
          <w:sz w:val="22"/>
        </w:rPr>
        <w:t xml:space="preserve"> </w:t>
      </w:r>
      <w:r w:rsidRPr="00230C15">
        <w:rPr>
          <w:rFonts w:ascii="Arial Narrow" w:hAnsi="Arial Narrow" w:cs="Arial"/>
          <w:sz w:val="22"/>
        </w:rPr>
        <w:t>Fournisseur</w:t>
      </w:r>
      <w:r w:rsidRPr="00230C15">
        <w:rPr>
          <w:rFonts w:ascii="Arial Narrow" w:hAnsi="Arial Narrow" w:cs="Arial"/>
          <w:spacing w:val="2"/>
          <w:sz w:val="22"/>
        </w:rPr>
        <w:t xml:space="preserve"> </w:t>
      </w:r>
      <w:r w:rsidRPr="00230C15">
        <w:rPr>
          <w:rFonts w:ascii="Arial Narrow" w:hAnsi="Arial Narrow" w:cs="Arial"/>
          <w:sz w:val="22"/>
        </w:rPr>
        <w:t>remettra</w:t>
      </w:r>
      <w:r w:rsidRPr="00230C15">
        <w:rPr>
          <w:rFonts w:ascii="Arial Narrow" w:hAnsi="Arial Narrow" w:cs="Arial"/>
          <w:spacing w:val="2"/>
          <w:sz w:val="22"/>
        </w:rPr>
        <w:t xml:space="preserve"> </w:t>
      </w:r>
      <w:r w:rsidRPr="00230C15">
        <w:rPr>
          <w:rFonts w:ascii="Arial Narrow" w:hAnsi="Arial Narrow" w:cs="Arial"/>
          <w:sz w:val="22"/>
        </w:rPr>
        <w:t>au</w:t>
      </w:r>
      <w:r w:rsidRPr="00230C15">
        <w:rPr>
          <w:rFonts w:ascii="Arial Narrow" w:hAnsi="Arial Narrow" w:cs="Arial"/>
          <w:spacing w:val="2"/>
          <w:sz w:val="22"/>
        </w:rPr>
        <w:t xml:space="preserve"> </w:t>
      </w:r>
      <w:r w:rsidRPr="00230C15">
        <w:rPr>
          <w:rFonts w:ascii="Arial Narrow" w:hAnsi="Arial Narrow" w:cs="Arial"/>
          <w:sz w:val="22"/>
        </w:rPr>
        <w:t>Maître</w:t>
      </w:r>
      <w:r w:rsidRPr="00230C15">
        <w:rPr>
          <w:rFonts w:ascii="Arial Narrow" w:hAnsi="Arial Narrow" w:cs="Arial"/>
          <w:spacing w:val="2"/>
          <w:sz w:val="22"/>
        </w:rPr>
        <w:t xml:space="preserve"> </w:t>
      </w:r>
      <w:r w:rsidRPr="00230C15">
        <w:rPr>
          <w:rFonts w:ascii="Arial Narrow" w:hAnsi="Arial Narrow" w:cs="Arial"/>
          <w:sz w:val="22"/>
        </w:rPr>
        <w:t>d’Ouvrage</w:t>
      </w:r>
      <w:r w:rsidRPr="00230C15">
        <w:rPr>
          <w:rFonts w:ascii="Arial Narrow" w:hAnsi="Arial Narrow" w:cs="Arial"/>
          <w:spacing w:val="2"/>
          <w:sz w:val="22"/>
        </w:rPr>
        <w:t xml:space="preserve"> </w:t>
      </w:r>
      <w:r w:rsidRPr="00230C15">
        <w:rPr>
          <w:rFonts w:ascii="Arial Narrow" w:hAnsi="Arial Narrow" w:cs="Arial"/>
          <w:sz w:val="22"/>
        </w:rPr>
        <w:t>un</w:t>
      </w:r>
      <w:r w:rsidRPr="00230C15">
        <w:rPr>
          <w:rFonts w:ascii="Arial Narrow" w:hAnsi="Arial Narrow" w:cs="Arial"/>
          <w:spacing w:val="2"/>
          <w:sz w:val="22"/>
        </w:rPr>
        <w:t xml:space="preserve"> </w:t>
      </w:r>
      <w:r w:rsidRPr="00230C15">
        <w:rPr>
          <w:rFonts w:ascii="Arial Narrow" w:hAnsi="Arial Narrow" w:cs="Arial"/>
          <w:sz w:val="22"/>
        </w:rPr>
        <w:t>cautionnement</w:t>
      </w:r>
      <w:r w:rsidRPr="00230C15">
        <w:rPr>
          <w:rFonts w:ascii="Arial Narrow" w:hAnsi="Arial Narrow" w:cs="Arial"/>
          <w:spacing w:val="1"/>
          <w:sz w:val="22"/>
        </w:rPr>
        <w:t xml:space="preserve"> </w:t>
      </w:r>
      <w:r w:rsidRPr="00230C15">
        <w:rPr>
          <w:rFonts w:ascii="Arial Narrow" w:hAnsi="Arial Narrow" w:cs="Arial"/>
          <w:sz w:val="22"/>
        </w:rPr>
        <w:t>définitif,</w:t>
      </w:r>
      <w:r w:rsidRPr="00230C15">
        <w:rPr>
          <w:rFonts w:ascii="Arial Narrow" w:hAnsi="Arial Narrow" w:cs="Arial"/>
          <w:spacing w:val="1"/>
          <w:sz w:val="22"/>
        </w:rPr>
        <w:t xml:space="preserve"> </w:t>
      </w:r>
      <w:r w:rsidRPr="00230C15">
        <w:rPr>
          <w:rFonts w:ascii="Arial Narrow" w:hAnsi="Arial Narrow" w:cs="Arial"/>
          <w:sz w:val="22"/>
        </w:rPr>
        <w:t>d’un</w:t>
      </w:r>
      <w:r w:rsidRPr="00230C15">
        <w:rPr>
          <w:rFonts w:ascii="Arial Narrow" w:hAnsi="Arial Narrow" w:cs="Arial"/>
          <w:spacing w:val="1"/>
          <w:sz w:val="22"/>
        </w:rPr>
        <w:t xml:space="preserve"> </w:t>
      </w:r>
      <w:r w:rsidRPr="00230C15">
        <w:rPr>
          <w:rFonts w:ascii="Arial Narrow" w:hAnsi="Arial Narrow" w:cs="Arial"/>
          <w:sz w:val="22"/>
        </w:rPr>
        <w:t>montant</w:t>
      </w:r>
      <w:r w:rsidRPr="00230C15">
        <w:rPr>
          <w:rFonts w:ascii="Arial Narrow" w:hAnsi="Arial Narrow" w:cs="Arial"/>
          <w:spacing w:val="1"/>
          <w:sz w:val="22"/>
        </w:rPr>
        <w:t xml:space="preserve"> </w:t>
      </w:r>
      <w:r w:rsidRPr="00230C15">
        <w:rPr>
          <w:rFonts w:ascii="Arial Narrow" w:hAnsi="Arial Narrow" w:cs="Arial"/>
          <w:sz w:val="22"/>
        </w:rPr>
        <w:t>égal</w:t>
      </w:r>
      <w:r w:rsidRPr="00230C15">
        <w:rPr>
          <w:rFonts w:ascii="Arial Narrow" w:hAnsi="Arial Narrow" w:cs="Arial"/>
          <w:spacing w:val="1"/>
          <w:sz w:val="22"/>
        </w:rPr>
        <w:t xml:space="preserve"> </w:t>
      </w:r>
      <w:r w:rsidRPr="00230C15">
        <w:rPr>
          <w:rFonts w:ascii="Arial Narrow" w:hAnsi="Arial Narrow" w:cs="Arial"/>
          <w:sz w:val="22"/>
        </w:rPr>
        <w:t>à</w:t>
      </w:r>
      <w:r w:rsidRPr="00230C15">
        <w:rPr>
          <w:rFonts w:ascii="Arial Narrow" w:hAnsi="Arial Narrow" w:cs="Arial"/>
          <w:spacing w:val="1"/>
          <w:sz w:val="22"/>
        </w:rPr>
        <w:t xml:space="preserve"> </w:t>
      </w:r>
      <w:r w:rsidRPr="00230C15">
        <w:rPr>
          <w:rFonts w:ascii="Arial Narrow" w:hAnsi="Arial Narrow" w:cs="Arial"/>
          <w:sz w:val="22"/>
        </w:rPr>
        <w:t>[indiquer</w:t>
      </w:r>
      <w:r w:rsidRPr="00230C15">
        <w:rPr>
          <w:rFonts w:ascii="Arial Narrow" w:hAnsi="Arial Narrow" w:cs="Arial"/>
          <w:spacing w:val="1"/>
          <w:sz w:val="22"/>
        </w:rPr>
        <w:t xml:space="preserve"> </w:t>
      </w:r>
      <w:r w:rsidRPr="00230C15">
        <w:rPr>
          <w:rFonts w:ascii="Arial Narrow" w:hAnsi="Arial Narrow" w:cs="Arial"/>
          <w:sz w:val="22"/>
        </w:rPr>
        <w:t>le</w:t>
      </w:r>
      <w:r w:rsidRPr="00230C15">
        <w:rPr>
          <w:rFonts w:ascii="Arial Narrow" w:hAnsi="Arial Narrow" w:cs="Arial"/>
          <w:spacing w:val="1"/>
          <w:sz w:val="22"/>
        </w:rPr>
        <w:t xml:space="preserve"> </w:t>
      </w:r>
      <w:r w:rsidRPr="00230C15">
        <w:rPr>
          <w:rFonts w:ascii="Arial Narrow" w:hAnsi="Arial Narrow" w:cs="Arial"/>
          <w:sz w:val="22"/>
        </w:rPr>
        <w:t>pourcentage</w:t>
      </w:r>
      <w:r w:rsidRPr="00230C15">
        <w:rPr>
          <w:rFonts w:ascii="Arial Narrow" w:hAnsi="Arial Narrow" w:cs="Arial"/>
          <w:spacing w:val="1"/>
          <w:sz w:val="22"/>
        </w:rPr>
        <w:t xml:space="preserve"> </w:t>
      </w:r>
      <w:r w:rsidRPr="00230C15">
        <w:rPr>
          <w:rFonts w:ascii="Arial Narrow" w:hAnsi="Arial Narrow" w:cs="Arial"/>
          <w:sz w:val="22"/>
        </w:rPr>
        <w:t>compris</w:t>
      </w:r>
      <w:r w:rsidRPr="00230C15">
        <w:rPr>
          <w:rFonts w:ascii="Arial Narrow" w:hAnsi="Arial Narrow" w:cs="Arial"/>
          <w:spacing w:val="1"/>
          <w:sz w:val="22"/>
        </w:rPr>
        <w:t xml:space="preserve"> </w:t>
      </w:r>
      <w:r w:rsidRPr="00230C15">
        <w:rPr>
          <w:rFonts w:ascii="Arial Narrow" w:hAnsi="Arial Narrow" w:cs="Arial"/>
          <w:sz w:val="22"/>
        </w:rPr>
        <w:t>entre</w:t>
      </w:r>
      <w:r w:rsidRPr="00230C15">
        <w:rPr>
          <w:rFonts w:ascii="Arial Narrow" w:hAnsi="Arial Narrow" w:cs="Arial"/>
          <w:spacing w:val="1"/>
          <w:sz w:val="22"/>
        </w:rPr>
        <w:t xml:space="preserve"> </w:t>
      </w:r>
      <w:r w:rsidRPr="00230C15">
        <w:rPr>
          <w:rFonts w:ascii="Arial Narrow" w:hAnsi="Arial Narrow" w:cs="Arial"/>
          <w:sz w:val="22"/>
        </w:rPr>
        <w:t>2</w:t>
      </w:r>
      <w:r w:rsidRPr="00230C15">
        <w:rPr>
          <w:rFonts w:ascii="Arial Narrow" w:hAnsi="Arial Narrow" w:cs="Arial"/>
          <w:spacing w:val="1"/>
          <w:sz w:val="22"/>
        </w:rPr>
        <w:t xml:space="preserve"> </w:t>
      </w:r>
      <w:r w:rsidRPr="00230C15">
        <w:rPr>
          <w:rFonts w:ascii="Arial Narrow" w:hAnsi="Arial Narrow" w:cs="Arial"/>
          <w:sz w:val="22"/>
        </w:rPr>
        <w:t>et</w:t>
      </w:r>
      <w:r w:rsidRPr="00230C15">
        <w:rPr>
          <w:rFonts w:ascii="Arial Narrow" w:hAnsi="Arial Narrow" w:cs="Arial"/>
          <w:spacing w:val="1"/>
          <w:sz w:val="22"/>
        </w:rPr>
        <w:t xml:space="preserve"> </w:t>
      </w:r>
      <w:r w:rsidRPr="00230C15">
        <w:rPr>
          <w:rFonts w:ascii="Arial Narrow" w:hAnsi="Arial Narrow" w:cs="Arial"/>
          <w:sz w:val="22"/>
        </w:rPr>
        <w:t>5</w:t>
      </w:r>
      <w:r w:rsidRPr="00230C15">
        <w:rPr>
          <w:rFonts w:ascii="Arial Narrow" w:hAnsi="Arial Narrow" w:cs="Arial"/>
          <w:spacing w:val="1"/>
          <w:sz w:val="22"/>
        </w:rPr>
        <w:t xml:space="preserve"> </w:t>
      </w:r>
      <w:r w:rsidRPr="00230C15">
        <w:rPr>
          <w:rFonts w:ascii="Arial Narrow" w:hAnsi="Arial Narrow" w:cs="Arial"/>
          <w:sz w:val="22"/>
        </w:rPr>
        <w:t>%] du</w:t>
      </w:r>
      <w:r w:rsidRPr="00230C15">
        <w:rPr>
          <w:rFonts w:ascii="Arial Narrow" w:hAnsi="Arial Narrow" w:cs="Arial"/>
          <w:spacing w:val="1"/>
          <w:sz w:val="22"/>
        </w:rPr>
        <w:t xml:space="preserve"> </w:t>
      </w:r>
      <w:r w:rsidRPr="00230C15">
        <w:rPr>
          <w:rFonts w:ascii="Arial Narrow" w:hAnsi="Arial Narrow" w:cs="Arial"/>
          <w:sz w:val="22"/>
        </w:rPr>
        <w:t>montant</w:t>
      </w:r>
      <w:r w:rsidRPr="00230C15">
        <w:rPr>
          <w:rFonts w:ascii="Arial Narrow" w:hAnsi="Arial Narrow" w:cs="Arial"/>
          <w:spacing w:val="1"/>
          <w:sz w:val="22"/>
        </w:rPr>
        <w:t xml:space="preserve"> </w:t>
      </w:r>
      <w:r w:rsidRPr="00230C15">
        <w:rPr>
          <w:rFonts w:ascii="Arial Narrow" w:hAnsi="Arial Narrow" w:cs="Arial"/>
          <w:sz w:val="22"/>
        </w:rPr>
        <w:t>de la</w:t>
      </w:r>
      <w:r w:rsidRPr="00230C15">
        <w:rPr>
          <w:rFonts w:ascii="Arial Narrow" w:hAnsi="Arial Narrow" w:cs="Arial"/>
          <w:spacing w:val="-1"/>
          <w:sz w:val="22"/>
        </w:rPr>
        <w:t xml:space="preserve"> </w:t>
      </w:r>
      <w:r w:rsidRPr="00230C15">
        <w:rPr>
          <w:rFonts w:ascii="Arial Narrow" w:hAnsi="Arial Narrow" w:cs="Arial"/>
          <w:sz w:val="22"/>
        </w:rPr>
        <w:t>tranche</w:t>
      </w:r>
      <w:r w:rsidRPr="00230C15">
        <w:rPr>
          <w:rFonts w:ascii="Arial Narrow" w:hAnsi="Arial Narrow" w:cs="Arial"/>
          <w:spacing w:val="-1"/>
          <w:sz w:val="22"/>
        </w:rPr>
        <w:t xml:space="preserve"> </w:t>
      </w:r>
      <w:r w:rsidRPr="00230C15">
        <w:rPr>
          <w:rFonts w:ascii="Arial Narrow" w:hAnsi="Arial Narrow" w:cs="Arial"/>
          <w:sz w:val="22"/>
        </w:rPr>
        <w:t>du</w:t>
      </w:r>
      <w:r w:rsidRPr="00230C15">
        <w:rPr>
          <w:rFonts w:ascii="Arial Narrow" w:hAnsi="Arial Narrow" w:cs="Arial"/>
          <w:spacing w:val="-1"/>
          <w:sz w:val="22"/>
        </w:rPr>
        <w:t xml:space="preserve"> </w:t>
      </w:r>
      <w:r w:rsidRPr="00230C15">
        <w:rPr>
          <w:rFonts w:ascii="Arial Narrow" w:hAnsi="Arial Narrow" w:cs="Arial"/>
          <w:sz w:val="22"/>
        </w:rPr>
        <w:t>marché</w:t>
      </w:r>
      <w:r w:rsidRPr="00230C15">
        <w:rPr>
          <w:rFonts w:ascii="Arial Narrow" w:hAnsi="Arial Narrow" w:cs="Arial"/>
          <w:spacing w:val="-1"/>
          <w:sz w:val="22"/>
        </w:rPr>
        <w:t xml:space="preserve"> </w:t>
      </w:r>
      <w:r w:rsidRPr="00230C15">
        <w:rPr>
          <w:rFonts w:ascii="Arial Narrow" w:hAnsi="Arial Narrow" w:cs="Arial"/>
          <w:sz w:val="22"/>
        </w:rPr>
        <w:t>correspondant,</w:t>
      </w:r>
      <w:r w:rsidRPr="00230C15">
        <w:rPr>
          <w:rFonts w:ascii="Arial Narrow" w:hAnsi="Arial Narrow" w:cs="Arial"/>
          <w:spacing w:val="-1"/>
          <w:sz w:val="22"/>
        </w:rPr>
        <w:t xml:space="preserve"> </w:t>
      </w:r>
      <w:r w:rsidRPr="00230C15">
        <w:rPr>
          <w:rFonts w:ascii="Arial Narrow" w:hAnsi="Arial Narrow" w:cs="Arial"/>
          <w:sz w:val="22"/>
        </w:rPr>
        <w:t>comme</w:t>
      </w:r>
      <w:r w:rsidRPr="00230C15">
        <w:rPr>
          <w:rFonts w:ascii="Arial Narrow" w:hAnsi="Arial Narrow" w:cs="Arial"/>
          <w:spacing w:val="-1"/>
          <w:sz w:val="22"/>
        </w:rPr>
        <w:t xml:space="preserve"> </w:t>
      </w:r>
      <w:r w:rsidRPr="00230C15">
        <w:rPr>
          <w:rFonts w:ascii="Arial Narrow" w:hAnsi="Arial Narrow" w:cs="Arial"/>
          <w:sz w:val="22"/>
        </w:rPr>
        <w:t>garantie</w:t>
      </w:r>
      <w:r w:rsidRPr="00230C15">
        <w:rPr>
          <w:rFonts w:ascii="Arial Narrow" w:hAnsi="Arial Narrow" w:cs="Arial"/>
          <w:spacing w:val="-1"/>
          <w:sz w:val="22"/>
        </w:rPr>
        <w:t xml:space="preserve"> </w:t>
      </w:r>
      <w:r w:rsidRPr="00230C15">
        <w:rPr>
          <w:rFonts w:ascii="Arial Narrow" w:hAnsi="Arial Narrow" w:cs="Arial"/>
          <w:sz w:val="22"/>
        </w:rPr>
        <w:t>de</w:t>
      </w:r>
      <w:r w:rsidRPr="00230C15">
        <w:rPr>
          <w:rFonts w:ascii="Arial Narrow" w:hAnsi="Arial Narrow" w:cs="Arial"/>
          <w:spacing w:val="-1"/>
          <w:sz w:val="22"/>
        </w:rPr>
        <w:t xml:space="preserve"> </w:t>
      </w:r>
      <w:r w:rsidRPr="00230C15">
        <w:rPr>
          <w:rFonts w:ascii="Arial Narrow" w:hAnsi="Arial Narrow" w:cs="Arial"/>
          <w:sz w:val="22"/>
        </w:rPr>
        <w:t>l’exécution</w:t>
      </w:r>
      <w:r w:rsidRPr="00230C15">
        <w:rPr>
          <w:rFonts w:ascii="Arial Narrow" w:hAnsi="Arial Narrow" w:cs="Arial"/>
          <w:spacing w:val="-1"/>
          <w:sz w:val="22"/>
        </w:rPr>
        <w:t xml:space="preserve"> </w:t>
      </w:r>
      <w:r w:rsidRPr="00230C15">
        <w:rPr>
          <w:rFonts w:ascii="Arial Narrow" w:hAnsi="Arial Narrow" w:cs="Arial"/>
          <w:sz w:val="22"/>
        </w:rPr>
        <w:t>de</w:t>
      </w:r>
      <w:r w:rsidRPr="00230C15">
        <w:rPr>
          <w:rFonts w:ascii="Arial Narrow" w:hAnsi="Arial Narrow" w:cs="Arial"/>
          <w:spacing w:val="-1"/>
          <w:sz w:val="22"/>
        </w:rPr>
        <w:t xml:space="preserve"> </w:t>
      </w:r>
      <w:r w:rsidRPr="00230C15">
        <w:rPr>
          <w:rFonts w:ascii="Arial Narrow" w:hAnsi="Arial Narrow" w:cs="Arial"/>
          <w:sz w:val="22"/>
        </w:rPr>
        <w:t>ses</w:t>
      </w:r>
      <w:r w:rsidRPr="00230C15">
        <w:rPr>
          <w:rFonts w:ascii="Arial Narrow" w:hAnsi="Arial Narrow" w:cs="Arial"/>
          <w:spacing w:val="-1"/>
          <w:sz w:val="22"/>
        </w:rPr>
        <w:t xml:space="preserve"> </w:t>
      </w:r>
      <w:r w:rsidRPr="00230C15">
        <w:rPr>
          <w:rFonts w:ascii="Arial Narrow" w:hAnsi="Arial Narrow" w:cs="Arial"/>
          <w:sz w:val="22"/>
        </w:rPr>
        <w:t>obligations</w:t>
      </w:r>
      <w:r w:rsidRPr="00230C15">
        <w:rPr>
          <w:rFonts w:ascii="Arial Narrow" w:hAnsi="Arial Narrow" w:cs="Arial"/>
          <w:spacing w:val="-1"/>
          <w:sz w:val="22"/>
        </w:rPr>
        <w:t xml:space="preserve"> </w:t>
      </w:r>
      <w:r w:rsidRPr="00230C15">
        <w:rPr>
          <w:rFonts w:ascii="Arial Narrow" w:hAnsi="Arial Narrow" w:cs="Arial"/>
          <w:sz w:val="22"/>
        </w:rPr>
        <w:t>de</w:t>
      </w:r>
      <w:r w:rsidRPr="00230C15">
        <w:rPr>
          <w:rFonts w:ascii="Arial Narrow" w:hAnsi="Arial Narrow" w:cs="Arial"/>
          <w:spacing w:val="-1"/>
          <w:sz w:val="22"/>
        </w:rPr>
        <w:t xml:space="preserve"> </w:t>
      </w:r>
      <w:r w:rsidRPr="00230C15">
        <w:rPr>
          <w:rFonts w:ascii="Arial Narrow" w:hAnsi="Arial Narrow" w:cs="Arial"/>
          <w:sz w:val="22"/>
        </w:rPr>
        <w:t>bonne</w:t>
      </w:r>
      <w:r w:rsidRPr="00230C15">
        <w:rPr>
          <w:rFonts w:ascii="Arial Narrow" w:hAnsi="Arial Narrow" w:cs="Arial"/>
          <w:spacing w:val="-1"/>
          <w:sz w:val="22"/>
        </w:rPr>
        <w:t xml:space="preserve"> </w:t>
      </w:r>
      <w:r w:rsidRPr="00230C15">
        <w:rPr>
          <w:rFonts w:ascii="Arial Narrow" w:hAnsi="Arial Narrow" w:cs="Arial"/>
          <w:sz w:val="22"/>
        </w:rPr>
        <w:t>fin conformément</w:t>
      </w:r>
      <w:r w:rsidRPr="00230C15">
        <w:rPr>
          <w:rFonts w:ascii="Arial Narrow" w:hAnsi="Arial Narrow" w:cs="Arial"/>
          <w:spacing w:val="7"/>
          <w:sz w:val="22"/>
        </w:rPr>
        <w:t xml:space="preserve"> </w:t>
      </w:r>
      <w:r w:rsidRPr="00230C15">
        <w:rPr>
          <w:rFonts w:ascii="Arial Narrow" w:hAnsi="Arial Narrow" w:cs="Arial"/>
          <w:sz w:val="22"/>
        </w:rPr>
        <w:t>aux</w:t>
      </w:r>
      <w:r w:rsidRPr="00230C15">
        <w:rPr>
          <w:rFonts w:ascii="Arial Narrow" w:hAnsi="Arial Narrow" w:cs="Arial"/>
          <w:spacing w:val="7"/>
          <w:sz w:val="22"/>
        </w:rPr>
        <w:t xml:space="preserve"> </w:t>
      </w:r>
      <w:r w:rsidRPr="00230C15">
        <w:rPr>
          <w:rFonts w:ascii="Arial Narrow" w:hAnsi="Arial Narrow" w:cs="Arial"/>
          <w:sz w:val="22"/>
        </w:rPr>
        <w:t>conditions</w:t>
      </w:r>
      <w:r w:rsidRPr="00230C15">
        <w:rPr>
          <w:rFonts w:ascii="Arial Narrow" w:hAnsi="Arial Narrow" w:cs="Arial"/>
          <w:spacing w:val="7"/>
          <w:sz w:val="22"/>
        </w:rPr>
        <w:t xml:space="preserve"> </w:t>
      </w:r>
      <w:r w:rsidRPr="00230C15">
        <w:rPr>
          <w:rFonts w:ascii="Arial Narrow" w:hAnsi="Arial Narrow" w:cs="Arial"/>
          <w:sz w:val="22"/>
        </w:rPr>
        <w:t>du</w:t>
      </w:r>
      <w:r w:rsidRPr="00230C15">
        <w:rPr>
          <w:rFonts w:ascii="Arial Narrow" w:hAnsi="Arial Narrow" w:cs="Arial"/>
          <w:spacing w:val="7"/>
          <w:sz w:val="22"/>
        </w:rPr>
        <w:t xml:space="preserve"> </w:t>
      </w:r>
      <w:r w:rsidRPr="00230C15">
        <w:rPr>
          <w:rFonts w:ascii="Arial Narrow" w:hAnsi="Arial Narrow" w:cs="Arial"/>
          <w:sz w:val="22"/>
        </w:rPr>
        <w:t>marché,</w:t>
      </w:r>
    </w:p>
    <w:p w:rsidR="002602FC" w:rsidRPr="00230C15" w:rsidRDefault="002602FC" w:rsidP="002602FC">
      <w:pPr>
        <w:widowControl w:val="0"/>
        <w:autoSpaceDE w:val="0"/>
        <w:spacing w:line="360" w:lineRule="auto"/>
        <w:ind w:left="107" w:right="-213"/>
        <w:rPr>
          <w:rFonts w:ascii="Arial Narrow" w:hAnsi="Arial Narrow" w:cs="Arial"/>
          <w:sz w:val="22"/>
        </w:rPr>
      </w:pPr>
    </w:p>
    <w:p w:rsidR="002602FC" w:rsidRPr="00230C15" w:rsidRDefault="002602FC" w:rsidP="002602FC">
      <w:pPr>
        <w:widowControl w:val="0"/>
        <w:autoSpaceDE w:val="0"/>
        <w:spacing w:line="360" w:lineRule="auto"/>
        <w:ind w:left="107" w:right="-20"/>
        <w:rPr>
          <w:rFonts w:ascii="Arial Narrow" w:hAnsi="Arial Narrow"/>
        </w:rPr>
      </w:pPr>
      <w:r w:rsidRPr="00230C15">
        <w:rPr>
          <w:rFonts w:ascii="Arial Narrow" w:hAnsi="Arial Narrow" w:cs="Arial"/>
          <w:sz w:val="22"/>
        </w:rPr>
        <w:t>Attendu</w:t>
      </w:r>
      <w:r w:rsidRPr="00230C15">
        <w:rPr>
          <w:rFonts w:ascii="Arial Narrow" w:hAnsi="Arial Narrow" w:cs="Arial"/>
          <w:spacing w:val="7"/>
          <w:sz w:val="22"/>
        </w:rPr>
        <w:t xml:space="preserve"> </w:t>
      </w:r>
      <w:r w:rsidRPr="00230C15">
        <w:rPr>
          <w:rFonts w:ascii="Arial Narrow" w:hAnsi="Arial Narrow" w:cs="Arial"/>
          <w:sz w:val="22"/>
        </w:rPr>
        <w:t>que</w:t>
      </w:r>
      <w:r w:rsidRPr="00230C15">
        <w:rPr>
          <w:rFonts w:ascii="Arial Narrow" w:hAnsi="Arial Narrow" w:cs="Arial"/>
          <w:spacing w:val="7"/>
          <w:sz w:val="22"/>
        </w:rPr>
        <w:t xml:space="preserve"> </w:t>
      </w:r>
      <w:r w:rsidRPr="00230C15">
        <w:rPr>
          <w:rFonts w:ascii="Arial Narrow" w:hAnsi="Arial Narrow" w:cs="Arial"/>
          <w:sz w:val="22"/>
        </w:rPr>
        <w:t>nous</w:t>
      </w:r>
      <w:r w:rsidRPr="00230C15">
        <w:rPr>
          <w:rFonts w:ascii="Arial Narrow" w:hAnsi="Arial Narrow" w:cs="Arial"/>
          <w:spacing w:val="7"/>
          <w:sz w:val="22"/>
        </w:rPr>
        <w:t xml:space="preserve"> </w:t>
      </w:r>
      <w:r w:rsidRPr="00230C15">
        <w:rPr>
          <w:rFonts w:ascii="Arial Narrow" w:hAnsi="Arial Narrow" w:cs="Arial"/>
          <w:sz w:val="22"/>
        </w:rPr>
        <w:t>avons</w:t>
      </w:r>
      <w:r w:rsidRPr="00230C15">
        <w:rPr>
          <w:rFonts w:ascii="Arial Narrow" w:hAnsi="Arial Narrow" w:cs="Arial"/>
          <w:spacing w:val="7"/>
          <w:sz w:val="22"/>
        </w:rPr>
        <w:t xml:space="preserve"> </w:t>
      </w:r>
      <w:r w:rsidRPr="00230C15">
        <w:rPr>
          <w:rFonts w:ascii="Arial Narrow" w:hAnsi="Arial Narrow" w:cs="Arial"/>
          <w:sz w:val="22"/>
        </w:rPr>
        <w:t>convenu</w:t>
      </w:r>
      <w:r w:rsidRPr="00230C15">
        <w:rPr>
          <w:rFonts w:ascii="Arial Narrow" w:hAnsi="Arial Narrow" w:cs="Arial"/>
          <w:spacing w:val="7"/>
          <w:sz w:val="22"/>
        </w:rPr>
        <w:t xml:space="preserve"> </w:t>
      </w:r>
      <w:r w:rsidRPr="00230C15">
        <w:rPr>
          <w:rFonts w:ascii="Arial Narrow" w:hAnsi="Arial Narrow" w:cs="Arial"/>
          <w:sz w:val="22"/>
        </w:rPr>
        <w:t>de</w:t>
      </w:r>
      <w:r w:rsidRPr="00230C15">
        <w:rPr>
          <w:rFonts w:ascii="Arial Narrow" w:hAnsi="Arial Narrow" w:cs="Arial"/>
          <w:spacing w:val="7"/>
          <w:sz w:val="22"/>
        </w:rPr>
        <w:t xml:space="preserve"> </w:t>
      </w:r>
      <w:r w:rsidRPr="00230C15">
        <w:rPr>
          <w:rFonts w:ascii="Arial Narrow" w:hAnsi="Arial Narrow" w:cs="Arial"/>
          <w:sz w:val="22"/>
        </w:rPr>
        <w:t>donner</w:t>
      </w:r>
      <w:r w:rsidRPr="00230C15">
        <w:rPr>
          <w:rFonts w:ascii="Arial Narrow" w:hAnsi="Arial Narrow" w:cs="Arial"/>
          <w:spacing w:val="7"/>
          <w:sz w:val="22"/>
        </w:rPr>
        <w:t xml:space="preserve"> </w:t>
      </w:r>
      <w:r w:rsidRPr="00230C15">
        <w:rPr>
          <w:rFonts w:ascii="Arial Narrow" w:hAnsi="Arial Narrow" w:cs="Arial"/>
          <w:sz w:val="22"/>
        </w:rPr>
        <w:t>au</w:t>
      </w:r>
      <w:r w:rsidRPr="00230C15">
        <w:rPr>
          <w:rFonts w:ascii="Arial Narrow" w:hAnsi="Arial Narrow" w:cs="Arial"/>
          <w:spacing w:val="7"/>
          <w:sz w:val="22"/>
        </w:rPr>
        <w:t xml:space="preserve"> </w:t>
      </w:r>
      <w:r w:rsidRPr="00230C15">
        <w:rPr>
          <w:rFonts w:ascii="Arial Narrow" w:hAnsi="Arial Narrow" w:cs="Arial"/>
          <w:sz w:val="22"/>
        </w:rPr>
        <w:t>Fournisseur</w:t>
      </w:r>
      <w:r w:rsidRPr="00230C15">
        <w:rPr>
          <w:rFonts w:ascii="Arial Narrow" w:hAnsi="Arial Narrow" w:cs="Arial"/>
          <w:spacing w:val="7"/>
          <w:sz w:val="22"/>
        </w:rPr>
        <w:t xml:space="preserve"> </w:t>
      </w:r>
      <w:r w:rsidRPr="00230C15">
        <w:rPr>
          <w:rFonts w:ascii="Arial Narrow" w:hAnsi="Arial Narrow" w:cs="Arial"/>
          <w:sz w:val="22"/>
        </w:rPr>
        <w:t>ce</w:t>
      </w:r>
      <w:r w:rsidRPr="00230C15">
        <w:rPr>
          <w:rFonts w:ascii="Arial Narrow" w:hAnsi="Arial Narrow" w:cs="Arial"/>
          <w:spacing w:val="7"/>
          <w:sz w:val="22"/>
        </w:rPr>
        <w:t xml:space="preserve"> </w:t>
      </w:r>
      <w:r w:rsidRPr="00230C15">
        <w:rPr>
          <w:rFonts w:ascii="Arial Narrow" w:hAnsi="Arial Narrow" w:cs="Arial"/>
          <w:sz w:val="22"/>
        </w:rPr>
        <w:t>cautionnement,</w:t>
      </w:r>
    </w:p>
    <w:p w:rsidR="002602FC" w:rsidRPr="00230C15" w:rsidRDefault="002602FC" w:rsidP="002602FC">
      <w:pPr>
        <w:widowControl w:val="0"/>
        <w:autoSpaceDE w:val="0"/>
        <w:spacing w:line="360" w:lineRule="auto"/>
        <w:rPr>
          <w:rFonts w:ascii="Arial Narrow" w:hAnsi="Arial Narrow" w:cs="Arial"/>
          <w:sz w:val="22"/>
        </w:rPr>
      </w:pPr>
    </w:p>
    <w:p w:rsidR="002602FC" w:rsidRPr="00230C15" w:rsidRDefault="002602FC" w:rsidP="002602FC">
      <w:pPr>
        <w:widowControl w:val="0"/>
        <w:autoSpaceDE w:val="0"/>
        <w:spacing w:line="360" w:lineRule="auto"/>
        <w:ind w:left="107" w:right="165"/>
        <w:rPr>
          <w:rFonts w:ascii="Arial Narrow" w:hAnsi="Arial Narrow"/>
        </w:rPr>
      </w:pPr>
      <w:r w:rsidRPr="00230C15">
        <w:rPr>
          <w:rFonts w:ascii="Arial Narrow" w:hAnsi="Arial Narrow" w:cs="Arial"/>
          <w:sz w:val="22"/>
        </w:rPr>
        <w:t>Nous,</w:t>
      </w:r>
      <w:r w:rsidRPr="00230C15">
        <w:rPr>
          <w:rFonts w:ascii="Arial Narrow" w:hAnsi="Arial Narrow" w:cs="Arial"/>
          <w:spacing w:val="7"/>
          <w:sz w:val="22"/>
        </w:rPr>
        <w:t xml:space="preserve"> </w:t>
      </w:r>
      <w:r w:rsidRPr="00230C15">
        <w:rPr>
          <w:rFonts w:ascii="Arial Narrow" w:hAnsi="Arial Narrow" w:cs="Arial"/>
          <w:i/>
          <w:iCs/>
          <w:sz w:val="22"/>
        </w:rPr>
        <w:t>…………….........................................................................................................................</w:t>
      </w:r>
      <w:r w:rsidRPr="00230C15">
        <w:rPr>
          <w:rFonts w:ascii="Arial Narrow" w:hAnsi="Arial Narrow" w:cs="Arial"/>
          <w:i/>
          <w:iCs/>
          <w:spacing w:val="-2"/>
          <w:sz w:val="22"/>
        </w:rPr>
        <w:t>.</w:t>
      </w:r>
      <w:r w:rsidRPr="00230C15">
        <w:rPr>
          <w:rFonts w:ascii="Arial Narrow" w:hAnsi="Arial Narrow" w:cs="Arial"/>
          <w:i/>
          <w:iCs/>
          <w:sz w:val="22"/>
        </w:rPr>
        <w:t xml:space="preserve">......................................................……….. </w:t>
      </w:r>
      <w:r w:rsidRPr="00230C15">
        <w:rPr>
          <w:rFonts w:ascii="Arial Narrow" w:hAnsi="Arial Narrow" w:cs="Arial"/>
          <w:i/>
          <w:iCs/>
          <w:spacing w:val="6"/>
          <w:sz w:val="22"/>
        </w:rPr>
        <w:t xml:space="preserve"> </w:t>
      </w:r>
      <w:r w:rsidRPr="00230C15">
        <w:rPr>
          <w:rFonts w:ascii="Arial Narrow" w:hAnsi="Arial Narrow" w:cs="Arial"/>
          <w:i/>
          <w:iCs/>
          <w:sz w:val="22"/>
        </w:rPr>
        <w:t>[nom</w:t>
      </w:r>
      <w:r w:rsidRPr="00230C15">
        <w:rPr>
          <w:rFonts w:ascii="Arial Narrow" w:hAnsi="Arial Narrow" w:cs="Arial"/>
          <w:i/>
          <w:iCs/>
          <w:spacing w:val="6"/>
          <w:sz w:val="22"/>
        </w:rPr>
        <w:t xml:space="preserve"> </w:t>
      </w:r>
      <w:r w:rsidRPr="00230C15">
        <w:rPr>
          <w:rFonts w:ascii="Arial Narrow" w:hAnsi="Arial Narrow" w:cs="Arial"/>
          <w:i/>
          <w:iCs/>
          <w:sz w:val="22"/>
        </w:rPr>
        <w:t>et</w:t>
      </w:r>
      <w:r w:rsidRPr="00230C15">
        <w:rPr>
          <w:rFonts w:ascii="Arial Narrow" w:hAnsi="Arial Narrow" w:cs="Arial"/>
          <w:i/>
          <w:iCs/>
          <w:spacing w:val="6"/>
          <w:sz w:val="22"/>
        </w:rPr>
        <w:t xml:space="preserve"> </w:t>
      </w:r>
      <w:r w:rsidRPr="00230C15">
        <w:rPr>
          <w:rFonts w:ascii="Arial Narrow" w:hAnsi="Arial Narrow" w:cs="Arial"/>
          <w:i/>
          <w:iCs/>
          <w:sz w:val="22"/>
        </w:rPr>
        <w:t>adresse</w:t>
      </w:r>
      <w:r w:rsidRPr="00230C15">
        <w:rPr>
          <w:rFonts w:ascii="Arial Narrow" w:hAnsi="Arial Narrow" w:cs="Arial"/>
          <w:i/>
          <w:iCs/>
          <w:spacing w:val="6"/>
          <w:sz w:val="22"/>
        </w:rPr>
        <w:t xml:space="preserve"> </w:t>
      </w:r>
      <w:r w:rsidRPr="00230C15">
        <w:rPr>
          <w:rFonts w:ascii="Arial Narrow" w:hAnsi="Arial Narrow" w:cs="Arial"/>
          <w:i/>
          <w:iCs/>
          <w:sz w:val="22"/>
        </w:rPr>
        <w:t>de</w:t>
      </w:r>
      <w:r w:rsidRPr="00230C15">
        <w:rPr>
          <w:rFonts w:ascii="Arial Narrow" w:hAnsi="Arial Narrow" w:cs="Arial"/>
          <w:i/>
          <w:iCs/>
          <w:spacing w:val="6"/>
          <w:sz w:val="22"/>
        </w:rPr>
        <w:t xml:space="preserve"> </w:t>
      </w:r>
      <w:r w:rsidRPr="00230C15">
        <w:rPr>
          <w:rFonts w:ascii="Arial Narrow" w:hAnsi="Arial Narrow" w:cs="Arial"/>
          <w:i/>
          <w:iCs/>
          <w:sz w:val="22"/>
        </w:rPr>
        <w:t>banque]</w:t>
      </w:r>
      <w:r w:rsidRPr="00230C15">
        <w:rPr>
          <w:rFonts w:ascii="Arial Narrow" w:hAnsi="Arial Narrow" w:cs="Arial"/>
          <w:sz w:val="22"/>
        </w:rPr>
        <w:t>, représentée</w:t>
      </w:r>
      <w:r w:rsidRPr="00230C15">
        <w:rPr>
          <w:rFonts w:ascii="Arial Narrow" w:hAnsi="Arial Narrow" w:cs="Arial"/>
          <w:spacing w:val="7"/>
          <w:sz w:val="22"/>
        </w:rPr>
        <w:t xml:space="preserve"> </w:t>
      </w:r>
      <w:r w:rsidRPr="00230C15">
        <w:rPr>
          <w:rFonts w:ascii="Arial Narrow" w:hAnsi="Arial Narrow" w:cs="Arial"/>
          <w:sz w:val="22"/>
        </w:rPr>
        <w:t>par</w:t>
      </w:r>
      <w:r w:rsidRPr="00230C15">
        <w:rPr>
          <w:rFonts w:ascii="Arial Narrow" w:hAnsi="Arial Narrow" w:cs="Arial"/>
          <w:spacing w:val="7"/>
          <w:sz w:val="22"/>
        </w:rPr>
        <w:t xml:space="preserve"> </w:t>
      </w:r>
      <w:r w:rsidRPr="00230C15">
        <w:rPr>
          <w:rFonts w:ascii="Arial Narrow" w:hAnsi="Arial Narrow" w:cs="Arial"/>
          <w:i/>
          <w:iCs/>
          <w:sz w:val="22"/>
        </w:rPr>
        <w:t>……………..................................................................................</w:t>
      </w:r>
      <w:r w:rsidRPr="00230C15">
        <w:rPr>
          <w:rFonts w:ascii="Arial Narrow" w:hAnsi="Arial Narrow" w:cs="Arial"/>
          <w:i/>
          <w:iCs/>
          <w:spacing w:val="-2"/>
          <w:sz w:val="22"/>
        </w:rPr>
        <w:t>.</w:t>
      </w:r>
      <w:r w:rsidRPr="00230C15">
        <w:rPr>
          <w:rFonts w:ascii="Arial Narrow" w:hAnsi="Arial Narrow" w:cs="Arial"/>
          <w:i/>
          <w:iCs/>
          <w:sz w:val="22"/>
        </w:rPr>
        <w:t xml:space="preserve">.......................................……….. </w:t>
      </w:r>
      <w:r w:rsidRPr="00230C15">
        <w:rPr>
          <w:rFonts w:ascii="Arial Narrow" w:hAnsi="Arial Narrow" w:cs="Arial"/>
          <w:i/>
          <w:iCs/>
          <w:spacing w:val="6"/>
          <w:sz w:val="22"/>
        </w:rPr>
        <w:t xml:space="preserve"> </w:t>
      </w:r>
      <w:r w:rsidRPr="00230C15">
        <w:rPr>
          <w:rFonts w:ascii="Arial Narrow" w:hAnsi="Arial Narrow" w:cs="Arial"/>
          <w:i/>
          <w:iCs/>
          <w:sz w:val="22"/>
        </w:rPr>
        <w:t>[noms</w:t>
      </w:r>
      <w:r w:rsidRPr="00230C15">
        <w:rPr>
          <w:rFonts w:ascii="Arial Narrow" w:hAnsi="Arial Narrow" w:cs="Arial"/>
          <w:i/>
          <w:iCs/>
          <w:spacing w:val="6"/>
          <w:sz w:val="22"/>
        </w:rPr>
        <w:t xml:space="preserve"> </w:t>
      </w:r>
      <w:r w:rsidRPr="00230C15">
        <w:rPr>
          <w:rFonts w:ascii="Arial Narrow" w:hAnsi="Arial Narrow" w:cs="Arial"/>
          <w:i/>
          <w:iCs/>
          <w:sz w:val="22"/>
        </w:rPr>
        <w:t>des</w:t>
      </w:r>
      <w:r w:rsidRPr="00230C15">
        <w:rPr>
          <w:rFonts w:ascii="Arial Narrow" w:hAnsi="Arial Narrow" w:cs="Arial"/>
          <w:i/>
          <w:iCs/>
          <w:spacing w:val="6"/>
          <w:sz w:val="22"/>
        </w:rPr>
        <w:t xml:space="preserve"> </w:t>
      </w:r>
      <w:r w:rsidRPr="00230C15">
        <w:rPr>
          <w:rFonts w:ascii="Arial Narrow" w:hAnsi="Arial Narrow" w:cs="Arial"/>
          <w:i/>
          <w:iCs/>
          <w:sz w:val="22"/>
        </w:rPr>
        <w:t>signataires]</w:t>
      </w:r>
      <w:r w:rsidRPr="00230C15">
        <w:rPr>
          <w:rFonts w:ascii="Arial Narrow" w:hAnsi="Arial Narrow" w:cs="Arial"/>
          <w:sz w:val="22"/>
        </w:rPr>
        <w:t>,</w:t>
      </w:r>
    </w:p>
    <w:p w:rsidR="002602FC" w:rsidRPr="00230C15" w:rsidRDefault="002602FC" w:rsidP="002602FC">
      <w:pPr>
        <w:widowControl w:val="0"/>
        <w:autoSpaceDE w:val="0"/>
        <w:spacing w:line="360" w:lineRule="auto"/>
        <w:ind w:left="107" w:right="-258"/>
        <w:rPr>
          <w:rFonts w:ascii="Arial Narrow" w:hAnsi="Arial Narrow"/>
        </w:rPr>
      </w:pPr>
      <w:r w:rsidRPr="00230C15">
        <w:rPr>
          <w:rFonts w:ascii="Arial Narrow" w:hAnsi="Arial Narrow" w:cs="Arial"/>
          <w:sz w:val="22"/>
        </w:rPr>
        <w:t>ci-dessous</w:t>
      </w:r>
      <w:r w:rsidRPr="00230C15">
        <w:rPr>
          <w:rFonts w:ascii="Arial Narrow" w:hAnsi="Arial Narrow" w:cs="Arial"/>
          <w:spacing w:val="29"/>
          <w:sz w:val="22"/>
        </w:rPr>
        <w:t xml:space="preserve"> </w:t>
      </w:r>
      <w:r w:rsidRPr="00230C15">
        <w:rPr>
          <w:rFonts w:ascii="Arial Narrow" w:hAnsi="Arial Narrow" w:cs="Arial"/>
          <w:sz w:val="22"/>
        </w:rPr>
        <w:t>désignée</w:t>
      </w:r>
      <w:r w:rsidRPr="00230C15">
        <w:rPr>
          <w:rFonts w:ascii="Arial Narrow" w:hAnsi="Arial Narrow" w:cs="Arial"/>
          <w:spacing w:val="29"/>
          <w:sz w:val="22"/>
        </w:rPr>
        <w:t xml:space="preserve"> </w:t>
      </w:r>
      <w:r w:rsidRPr="00230C15">
        <w:rPr>
          <w:rFonts w:ascii="Arial Narrow" w:hAnsi="Arial Narrow" w:cs="Arial"/>
          <w:sz w:val="22"/>
        </w:rPr>
        <w:t>«</w:t>
      </w:r>
      <w:r w:rsidRPr="00230C15">
        <w:rPr>
          <w:rFonts w:ascii="Arial Narrow" w:hAnsi="Arial Narrow" w:cs="Arial"/>
          <w:spacing w:val="29"/>
          <w:sz w:val="22"/>
        </w:rPr>
        <w:t xml:space="preserve"> </w:t>
      </w:r>
      <w:r w:rsidRPr="00230C15">
        <w:rPr>
          <w:rFonts w:ascii="Arial Narrow" w:hAnsi="Arial Narrow" w:cs="Arial"/>
          <w:sz w:val="22"/>
        </w:rPr>
        <w:t>l’organisme financier</w:t>
      </w:r>
      <w:r w:rsidRPr="00230C15">
        <w:rPr>
          <w:rFonts w:ascii="Arial Narrow" w:hAnsi="Arial Narrow" w:cs="Arial"/>
          <w:spacing w:val="29"/>
          <w:sz w:val="22"/>
        </w:rPr>
        <w:t xml:space="preserve"> </w:t>
      </w:r>
      <w:r w:rsidRPr="00230C15">
        <w:rPr>
          <w:rFonts w:ascii="Arial Narrow" w:hAnsi="Arial Narrow" w:cs="Arial"/>
          <w:sz w:val="22"/>
        </w:rPr>
        <w:t>»,</w:t>
      </w:r>
      <w:r w:rsidRPr="00230C15">
        <w:rPr>
          <w:rFonts w:ascii="Arial Narrow" w:hAnsi="Arial Narrow" w:cs="Arial"/>
          <w:spacing w:val="29"/>
          <w:sz w:val="22"/>
        </w:rPr>
        <w:t xml:space="preserve"> </w:t>
      </w:r>
      <w:r w:rsidRPr="00230C15">
        <w:rPr>
          <w:rFonts w:ascii="Arial Narrow" w:hAnsi="Arial Narrow" w:cs="Arial"/>
          <w:sz w:val="22"/>
        </w:rPr>
        <w:t>nous</w:t>
      </w:r>
      <w:r w:rsidRPr="00230C15">
        <w:rPr>
          <w:rFonts w:ascii="Arial Narrow" w:hAnsi="Arial Narrow" w:cs="Arial"/>
          <w:spacing w:val="29"/>
          <w:sz w:val="22"/>
        </w:rPr>
        <w:t xml:space="preserve"> </w:t>
      </w:r>
      <w:r w:rsidRPr="00230C15">
        <w:rPr>
          <w:rFonts w:ascii="Arial Narrow" w:hAnsi="Arial Narrow" w:cs="Arial"/>
          <w:sz w:val="22"/>
        </w:rPr>
        <w:t>engageons</w:t>
      </w:r>
      <w:r w:rsidRPr="00230C15">
        <w:rPr>
          <w:rFonts w:ascii="Arial Narrow" w:hAnsi="Arial Narrow" w:cs="Arial"/>
          <w:spacing w:val="29"/>
          <w:sz w:val="22"/>
        </w:rPr>
        <w:t xml:space="preserve"> </w:t>
      </w:r>
      <w:r w:rsidRPr="00230C15">
        <w:rPr>
          <w:rFonts w:ascii="Arial Narrow" w:hAnsi="Arial Narrow" w:cs="Arial"/>
          <w:sz w:val="22"/>
        </w:rPr>
        <w:t>à</w:t>
      </w:r>
      <w:r w:rsidRPr="00230C15">
        <w:rPr>
          <w:rFonts w:ascii="Arial Narrow" w:hAnsi="Arial Narrow" w:cs="Arial"/>
          <w:spacing w:val="29"/>
          <w:sz w:val="22"/>
        </w:rPr>
        <w:t xml:space="preserve"> </w:t>
      </w:r>
      <w:r w:rsidRPr="00230C15">
        <w:rPr>
          <w:rFonts w:ascii="Arial Narrow" w:hAnsi="Arial Narrow" w:cs="Arial"/>
          <w:sz w:val="22"/>
        </w:rPr>
        <w:t>payer</w:t>
      </w:r>
      <w:r w:rsidRPr="00230C15">
        <w:rPr>
          <w:rFonts w:ascii="Arial Narrow" w:hAnsi="Arial Narrow" w:cs="Arial"/>
          <w:spacing w:val="29"/>
          <w:sz w:val="22"/>
        </w:rPr>
        <w:t xml:space="preserve"> </w:t>
      </w:r>
      <w:r w:rsidRPr="00230C15">
        <w:rPr>
          <w:rFonts w:ascii="Arial Narrow" w:hAnsi="Arial Narrow" w:cs="Arial"/>
          <w:sz w:val="22"/>
        </w:rPr>
        <w:t>au</w:t>
      </w:r>
      <w:r w:rsidRPr="00230C15">
        <w:rPr>
          <w:rFonts w:ascii="Arial Narrow" w:hAnsi="Arial Narrow" w:cs="Arial"/>
          <w:spacing w:val="29"/>
          <w:sz w:val="22"/>
        </w:rPr>
        <w:t xml:space="preserve"> </w:t>
      </w:r>
      <w:r w:rsidRPr="00230C15">
        <w:rPr>
          <w:rFonts w:ascii="Arial Narrow" w:hAnsi="Arial Narrow" w:cs="Arial"/>
          <w:sz w:val="22"/>
        </w:rPr>
        <w:t>Maître</w:t>
      </w:r>
      <w:r w:rsidRPr="00230C15">
        <w:rPr>
          <w:rFonts w:ascii="Arial Narrow" w:hAnsi="Arial Narrow" w:cs="Arial"/>
          <w:spacing w:val="29"/>
          <w:sz w:val="22"/>
        </w:rPr>
        <w:t xml:space="preserve"> </w:t>
      </w:r>
      <w:r w:rsidRPr="00230C15">
        <w:rPr>
          <w:rFonts w:ascii="Arial Narrow" w:hAnsi="Arial Narrow" w:cs="Arial"/>
          <w:sz w:val="22"/>
        </w:rPr>
        <w:t>d’Ouvrage,</w:t>
      </w:r>
      <w:r w:rsidRPr="00230C15">
        <w:rPr>
          <w:rFonts w:ascii="Arial Narrow" w:hAnsi="Arial Narrow" w:cs="Arial"/>
          <w:spacing w:val="29"/>
          <w:sz w:val="22"/>
        </w:rPr>
        <w:t xml:space="preserve"> </w:t>
      </w:r>
      <w:r w:rsidRPr="00230C15">
        <w:rPr>
          <w:rFonts w:ascii="Arial Narrow" w:hAnsi="Arial Narrow" w:cs="Arial"/>
          <w:sz w:val="22"/>
        </w:rPr>
        <w:t>dans</w:t>
      </w:r>
      <w:r w:rsidRPr="00230C15">
        <w:rPr>
          <w:rFonts w:ascii="Arial Narrow" w:hAnsi="Arial Narrow" w:cs="Arial"/>
          <w:spacing w:val="29"/>
          <w:sz w:val="22"/>
        </w:rPr>
        <w:t xml:space="preserve"> </w:t>
      </w:r>
      <w:r w:rsidRPr="00230C15">
        <w:rPr>
          <w:rFonts w:ascii="Arial Narrow" w:hAnsi="Arial Narrow" w:cs="Arial"/>
          <w:sz w:val="22"/>
        </w:rPr>
        <w:t>un</w:t>
      </w:r>
      <w:r w:rsidRPr="00230C15">
        <w:rPr>
          <w:rFonts w:ascii="Arial Narrow" w:hAnsi="Arial Narrow" w:cs="Arial"/>
          <w:spacing w:val="29"/>
          <w:sz w:val="22"/>
        </w:rPr>
        <w:t xml:space="preserve"> </w:t>
      </w:r>
      <w:r w:rsidRPr="00230C15">
        <w:rPr>
          <w:rFonts w:ascii="Arial Narrow" w:hAnsi="Arial Narrow" w:cs="Arial"/>
          <w:sz w:val="22"/>
        </w:rPr>
        <w:t>délai maximum</w:t>
      </w:r>
      <w:r w:rsidRPr="00230C15">
        <w:rPr>
          <w:rFonts w:ascii="Arial Narrow" w:hAnsi="Arial Narrow" w:cs="Arial"/>
          <w:spacing w:val="8"/>
          <w:sz w:val="22"/>
        </w:rPr>
        <w:t xml:space="preserve"> </w:t>
      </w:r>
      <w:r w:rsidRPr="00230C15">
        <w:rPr>
          <w:rFonts w:ascii="Arial Narrow" w:hAnsi="Arial Narrow" w:cs="Arial"/>
          <w:sz w:val="22"/>
        </w:rPr>
        <w:t>de</w:t>
      </w:r>
      <w:r w:rsidRPr="00230C15">
        <w:rPr>
          <w:rFonts w:ascii="Arial Narrow" w:hAnsi="Arial Narrow" w:cs="Arial"/>
          <w:spacing w:val="8"/>
          <w:sz w:val="22"/>
        </w:rPr>
        <w:t xml:space="preserve"> </w:t>
      </w:r>
      <w:r w:rsidRPr="00230C15">
        <w:rPr>
          <w:rFonts w:ascii="Arial Narrow" w:hAnsi="Arial Narrow" w:cs="Arial"/>
          <w:sz w:val="22"/>
        </w:rPr>
        <w:t>huit</w:t>
      </w:r>
      <w:r w:rsidRPr="00230C15">
        <w:rPr>
          <w:rFonts w:ascii="Arial Narrow" w:hAnsi="Arial Narrow" w:cs="Arial"/>
          <w:spacing w:val="8"/>
          <w:sz w:val="22"/>
        </w:rPr>
        <w:t xml:space="preserve"> </w:t>
      </w:r>
      <w:r w:rsidRPr="00230C15">
        <w:rPr>
          <w:rFonts w:ascii="Arial Narrow" w:hAnsi="Arial Narrow" w:cs="Arial"/>
          <w:sz w:val="22"/>
        </w:rPr>
        <w:t>(08)</w:t>
      </w:r>
      <w:r w:rsidRPr="00230C15">
        <w:rPr>
          <w:rFonts w:ascii="Arial Narrow" w:hAnsi="Arial Narrow" w:cs="Arial"/>
          <w:spacing w:val="8"/>
          <w:sz w:val="22"/>
        </w:rPr>
        <w:t xml:space="preserve"> </w:t>
      </w:r>
      <w:r w:rsidRPr="00230C15">
        <w:rPr>
          <w:rFonts w:ascii="Arial Narrow" w:hAnsi="Arial Narrow" w:cs="Arial"/>
          <w:sz w:val="22"/>
        </w:rPr>
        <w:t>semaines,</w:t>
      </w:r>
      <w:r w:rsidRPr="00230C15">
        <w:rPr>
          <w:rFonts w:ascii="Arial Narrow" w:hAnsi="Arial Narrow" w:cs="Arial"/>
          <w:spacing w:val="8"/>
          <w:sz w:val="22"/>
        </w:rPr>
        <w:t xml:space="preserve"> </w:t>
      </w:r>
      <w:r w:rsidRPr="00230C15">
        <w:rPr>
          <w:rFonts w:ascii="Arial Narrow" w:hAnsi="Arial Narrow" w:cs="Arial"/>
          <w:sz w:val="22"/>
        </w:rPr>
        <w:t>sur</w:t>
      </w:r>
      <w:r w:rsidRPr="00230C15">
        <w:rPr>
          <w:rFonts w:ascii="Arial Narrow" w:hAnsi="Arial Narrow" w:cs="Arial"/>
          <w:spacing w:val="8"/>
          <w:sz w:val="22"/>
        </w:rPr>
        <w:t xml:space="preserve"> </w:t>
      </w:r>
      <w:r w:rsidRPr="00230C15">
        <w:rPr>
          <w:rFonts w:ascii="Arial Narrow" w:hAnsi="Arial Narrow" w:cs="Arial"/>
          <w:sz w:val="22"/>
        </w:rPr>
        <w:t>simple</w:t>
      </w:r>
      <w:r w:rsidRPr="00230C15">
        <w:rPr>
          <w:rFonts w:ascii="Arial Narrow" w:hAnsi="Arial Narrow" w:cs="Arial"/>
          <w:spacing w:val="8"/>
          <w:sz w:val="22"/>
        </w:rPr>
        <w:t xml:space="preserve"> </w:t>
      </w:r>
      <w:r w:rsidRPr="00230C15">
        <w:rPr>
          <w:rFonts w:ascii="Arial Narrow" w:hAnsi="Arial Narrow" w:cs="Arial"/>
          <w:sz w:val="22"/>
        </w:rPr>
        <w:t>demande</w:t>
      </w:r>
      <w:r w:rsidRPr="00230C15">
        <w:rPr>
          <w:rFonts w:ascii="Arial Narrow" w:hAnsi="Arial Narrow" w:cs="Arial"/>
          <w:spacing w:val="8"/>
          <w:sz w:val="22"/>
        </w:rPr>
        <w:t xml:space="preserve"> </w:t>
      </w:r>
      <w:r w:rsidRPr="00230C15">
        <w:rPr>
          <w:rFonts w:ascii="Arial Narrow" w:hAnsi="Arial Narrow" w:cs="Arial"/>
          <w:sz w:val="22"/>
        </w:rPr>
        <w:t>écrite</w:t>
      </w:r>
      <w:r w:rsidRPr="00230C15">
        <w:rPr>
          <w:rFonts w:ascii="Arial Narrow" w:hAnsi="Arial Narrow" w:cs="Arial"/>
          <w:spacing w:val="8"/>
          <w:sz w:val="22"/>
        </w:rPr>
        <w:t xml:space="preserve"> </w:t>
      </w:r>
      <w:r w:rsidRPr="00230C15">
        <w:rPr>
          <w:rFonts w:ascii="Arial Narrow" w:hAnsi="Arial Narrow" w:cs="Arial"/>
          <w:sz w:val="22"/>
        </w:rPr>
        <w:t>de</w:t>
      </w:r>
      <w:r w:rsidRPr="00230C15">
        <w:rPr>
          <w:rFonts w:ascii="Arial Narrow" w:hAnsi="Arial Narrow" w:cs="Arial"/>
          <w:spacing w:val="8"/>
          <w:sz w:val="22"/>
        </w:rPr>
        <w:t xml:space="preserve"> </w:t>
      </w:r>
      <w:r w:rsidRPr="00230C15">
        <w:rPr>
          <w:rFonts w:ascii="Arial Narrow" w:hAnsi="Arial Narrow" w:cs="Arial"/>
          <w:sz w:val="22"/>
        </w:rPr>
        <w:t>celui-ci</w:t>
      </w:r>
      <w:r w:rsidRPr="00230C15">
        <w:rPr>
          <w:rFonts w:ascii="Arial Narrow" w:hAnsi="Arial Narrow" w:cs="Arial"/>
          <w:spacing w:val="8"/>
          <w:sz w:val="22"/>
        </w:rPr>
        <w:t xml:space="preserve"> </w:t>
      </w:r>
      <w:r w:rsidRPr="00230C15">
        <w:rPr>
          <w:rFonts w:ascii="Arial Narrow" w:hAnsi="Arial Narrow" w:cs="Arial"/>
          <w:sz w:val="22"/>
        </w:rPr>
        <w:t>déclarant</w:t>
      </w:r>
      <w:r w:rsidRPr="00230C15">
        <w:rPr>
          <w:rFonts w:ascii="Arial Narrow" w:hAnsi="Arial Narrow" w:cs="Arial"/>
          <w:spacing w:val="8"/>
          <w:sz w:val="22"/>
        </w:rPr>
        <w:t xml:space="preserve"> </w:t>
      </w:r>
      <w:r w:rsidRPr="00230C15">
        <w:rPr>
          <w:rFonts w:ascii="Arial Narrow" w:hAnsi="Arial Narrow" w:cs="Arial"/>
          <w:sz w:val="22"/>
        </w:rPr>
        <w:t>que</w:t>
      </w:r>
      <w:r w:rsidRPr="00230C15">
        <w:rPr>
          <w:rFonts w:ascii="Arial Narrow" w:hAnsi="Arial Narrow" w:cs="Arial"/>
          <w:spacing w:val="8"/>
          <w:sz w:val="22"/>
        </w:rPr>
        <w:t xml:space="preserve"> </w:t>
      </w:r>
      <w:r w:rsidRPr="00230C15">
        <w:rPr>
          <w:rFonts w:ascii="Arial Narrow" w:hAnsi="Arial Narrow" w:cs="Arial"/>
          <w:sz w:val="22"/>
        </w:rPr>
        <w:t>le</w:t>
      </w:r>
      <w:r w:rsidRPr="00230C15">
        <w:rPr>
          <w:rFonts w:ascii="Arial Narrow" w:hAnsi="Arial Narrow" w:cs="Arial"/>
          <w:spacing w:val="8"/>
          <w:sz w:val="22"/>
        </w:rPr>
        <w:t xml:space="preserve"> </w:t>
      </w:r>
      <w:r w:rsidRPr="00230C15">
        <w:rPr>
          <w:rFonts w:ascii="Arial Narrow" w:hAnsi="Arial Narrow" w:cs="Arial"/>
          <w:sz w:val="22"/>
        </w:rPr>
        <w:t>Fournisseur ou le prestataire  n’a</w:t>
      </w:r>
      <w:r w:rsidRPr="00230C15">
        <w:rPr>
          <w:rFonts w:ascii="Arial Narrow" w:hAnsi="Arial Narrow" w:cs="Arial"/>
          <w:spacing w:val="-4"/>
          <w:sz w:val="22"/>
        </w:rPr>
        <w:t xml:space="preserve"> </w:t>
      </w:r>
      <w:r w:rsidRPr="00230C15">
        <w:rPr>
          <w:rFonts w:ascii="Arial Narrow" w:hAnsi="Arial Narrow" w:cs="Arial"/>
          <w:sz w:val="22"/>
        </w:rPr>
        <w:t>pas</w:t>
      </w:r>
      <w:r w:rsidRPr="00230C15">
        <w:rPr>
          <w:rFonts w:ascii="Arial Narrow" w:hAnsi="Arial Narrow" w:cs="Arial"/>
          <w:spacing w:val="-4"/>
          <w:sz w:val="22"/>
        </w:rPr>
        <w:t xml:space="preserve"> </w:t>
      </w:r>
      <w:r w:rsidRPr="00230C15">
        <w:rPr>
          <w:rFonts w:ascii="Arial Narrow" w:hAnsi="Arial Narrow" w:cs="Arial"/>
          <w:sz w:val="22"/>
        </w:rPr>
        <w:t>satisfait</w:t>
      </w:r>
      <w:r w:rsidRPr="00230C15">
        <w:rPr>
          <w:rFonts w:ascii="Arial Narrow" w:hAnsi="Arial Narrow" w:cs="Arial"/>
          <w:spacing w:val="-4"/>
          <w:sz w:val="22"/>
        </w:rPr>
        <w:t xml:space="preserve"> </w:t>
      </w:r>
      <w:r w:rsidRPr="00230C15">
        <w:rPr>
          <w:rFonts w:ascii="Arial Narrow" w:hAnsi="Arial Narrow" w:cs="Arial"/>
          <w:sz w:val="22"/>
        </w:rPr>
        <w:t>à</w:t>
      </w:r>
      <w:r w:rsidRPr="00230C15">
        <w:rPr>
          <w:rFonts w:ascii="Arial Narrow" w:hAnsi="Arial Narrow" w:cs="Arial"/>
          <w:spacing w:val="-4"/>
          <w:sz w:val="22"/>
        </w:rPr>
        <w:t xml:space="preserve"> </w:t>
      </w:r>
      <w:r w:rsidRPr="00230C15">
        <w:rPr>
          <w:rFonts w:ascii="Arial Narrow" w:hAnsi="Arial Narrow" w:cs="Arial"/>
          <w:sz w:val="22"/>
        </w:rPr>
        <w:t>ses</w:t>
      </w:r>
      <w:r w:rsidRPr="00230C15">
        <w:rPr>
          <w:rFonts w:ascii="Arial Narrow" w:hAnsi="Arial Narrow" w:cs="Arial"/>
          <w:spacing w:val="-4"/>
          <w:sz w:val="22"/>
        </w:rPr>
        <w:t xml:space="preserve"> </w:t>
      </w:r>
      <w:r w:rsidRPr="00230C15">
        <w:rPr>
          <w:rFonts w:ascii="Arial Narrow" w:hAnsi="Arial Narrow" w:cs="Arial"/>
          <w:sz w:val="22"/>
        </w:rPr>
        <w:t>engagements</w:t>
      </w:r>
      <w:r w:rsidRPr="00230C15">
        <w:rPr>
          <w:rFonts w:ascii="Arial Narrow" w:hAnsi="Arial Narrow" w:cs="Arial"/>
          <w:spacing w:val="-4"/>
          <w:sz w:val="22"/>
        </w:rPr>
        <w:t xml:space="preserve"> </w:t>
      </w:r>
      <w:r w:rsidRPr="00230C15">
        <w:rPr>
          <w:rFonts w:ascii="Arial Narrow" w:hAnsi="Arial Narrow" w:cs="Arial"/>
          <w:sz w:val="22"/>
        </w:rPr>
        <w:t>contractuels</w:t>
      </w:r>
      <w:r w:rsidRPr="00230C15">
        <w:rPr>
          <w:rFonts w:ascii="Arial Narrow" w:hAnsi="Arial Narrow" w:cs="Arial"/>
          <w:spacing w:val="-4"/>
          <w:sz w:val="22"/>
        </w:rPr>
        <w:t xml:space="preserve"> </w:t>
      </w:r>
      <w:r w:rsidRPr="00230C15">
        <w:rPr>
          <w:rFonts w:ascii="Arial Narrow" w:hAnsi="Arial Narrow" w:cs="Arial"/>
          <w:sz w:val="22"/>
        </w:rPr>
        <w:t>au</w:t>
      </w:r>
      <w:r w:rsidRPr="00230C15">
        <w:rPr>
          <w:rFonts w:ascii="Arial Narrow" w:hAnsi="Arial Narrow" w:cs="Arial"/>
          <w:spacing w:val="-4"/>
          <w:sz w:val="22"/>
        </w:rPr>
        <w:t xml:space="preserve"> </w:t>
      </w:r>
      <w:r w:rsidRPr="00230C15">
        <w:rPr>
          <w:rFonts w:ascii="Arial Narrow" w:hAnsi="Arial Narrow" w:cs="Arial"/>
          <w:sz w:val="22"/>
        </w:rPr>
        <w:t>titre</w:t>
      </w:r>
      <w:r w:rsidRPr="00230C15">
        <w:rPr>
          <w:rFonts w:ascii="Arial Narrow" w:hAnsi="Arial Narrow" w:cs="Arial"/>
          <w:spacing w:val="-4"/>
          <w:sz w:val="22"/>
        </w:rPr>
        <w:t xml:space="preserve"> </w:t>
      </w:r>
      <w:r w:rsidRPr="00230C15">
        <w:rPr>
          <w:rFonts w:ascii="Arial Narrow" w:hAnsi="Arial Narrow" w:cs="Arial"/>
          <w:sz w:val="22"/>
        </w:rPr>
        <w:t>du</w:t>
      </w:r>
      <w:r w:rsidRPr="00230C15">
        <w:rPr>
          <w:rFonts w:ascii="Arial Narrow" w:hAnsi="Arial Narrow" w:cs="Arial"/>
          <w:spacing w:val="-4"/>
          <w:sz w:val="22"/>
        </w:rPr>
        <w:t xml:space="preserve"> </w:t>
      </w:r>
      <w:r w:rsidRPr="00230C15">
        <w:rPr>
          <w:rFonts w:ascii="Arial Narrow" w:hAnsi="Arial Narrow" w:cs="Arial"/>
          <w:sz w:val="22"/>
        </w:rPr>
        <w:t>marché,</w:t>
      </w:r>
      <w:r w:rsidRPr="00230C15">
        <w:rPr>
          <w:rFonts w:ascii="Arial Narrow" w:hAnsi="Arial Narrow" w:cs="Arial"/>
          <w:spacing w:val="-4"/>
          <w:sz w:val="22"/>
        </w:rPr>
        <w:t xml:space="preserve"> </w:t>
      </w:r>
      <w:r w:rsidRPr="00230C15">
        <w:rPr>
          <w:rFonts w:ascii="Arial Narrow" w:hAnsi="Arial Narrow" w:cs="Arial"/>
          <w:sz w:val="22"/>
        </w:rPr>
        <w:t>sans</w:t>
      </w:r>
      <w:r w:rsidRPr="00230C15">
        <w:rPr>
          <w:rFonts w:ascii="Arial Narrow" w:hAnsi="Arial Narrow" w:cs="Arial"/>
          <w:spacing w:val="-4"/>
          <w:sz w:val="22"/>
        </w:rPr>
        <w:t xml:space="preserve"> </w:t>
      </w:r>
      <w:r w:rsidRPr="00230C15">
        <w:rPr>
          <w:rFonts w:ascii="Arial Narrow" w:hAnsi="Arial Narrow" w:cs="Arial"/>
          <w:sz w:val="22"/>
        </w:rPr>
        <w:t>pouvoir</w:t>
      </w:r>
      <w:r w:rsidRPr="00230C15">
        <w:rPr>
          <w:rFonts w:ascii="Arial Narrow" w:hAnsi="Arial Narrow" w:cs="Arial"/>
          <w:spacing w:val="-4"/>
          <w:sz w:val="22"/>
        </w:rPr>
        <w:t xml:space="preserve"> </w:t>
      </w:r>
      <w:r w:rsidRPr="00230C15">
        <w:rPr>
          <w:rFonts w:ascii="Arial Narrow" w:hAnsi="Arial Narrow" w:cs="Arial"/>
          <w:sz w:val="22"/>
        </w:rPr>
        <w:t>différer</w:t>
      </w:r>
      <w:r w:rsidRPr="00230C15">
        <w:rPr>
          <w:rFonts w:ascii="Arial Narrow" w:hAnsi="Arial Narrow" w:cs="Arial"/>
          <w:spacing w:val="-4"/>
          <w:sz w:val="22"/>
        </w:rPr>
        <w:t xml:space="preserve"> </w:t>
      </w:r>
      <w:r w:rsidRPr="00230C15">
        <w:rPr>
          <w:rFonts w:ascii="Arial Narrow" w:hAnsi="Arial Narrow" w:cs="Arial"/>
          <w:sz w:val="22"/>
        </w:rPr>
        <w:t>le</w:t>
      </w:r>
      <w:r w:rsidRPr="00230C15">
        <w:rPr>
          <w:rFonts w:ascii="Arial Narrow" w:hAnsi="Arial Narrow" w:cs="Arial"/>
          <w:spacing w:val="-4"/>
          <w:sz w:val="22"/>
        </w:rPr>
        <w:t xml:space="preserve"> </w:t>
      </w:r>
      <w:r w:rsidRPr="00230C15">
        <w:rPr>
          <w:rFonts w:ascii="Arial Narrow" w:hAnsi="Arial Narrow" w:cs="Arial"/>
          <w:sz w:val="22"/>
        </w:rPr>
        <w:t>paiement ni</w:t>
      </w:r>
      <w:r w:rsidRPr="00230C15">
        <w:rPr>
          <w:rFonts w:ascii="Arial Narrow" w:hAnsi="Arial Narrow" w:cs="Arial"/>
          <w:spacing w:val="18"/>
          <w:sz w:val="22"/>
        </w:rPr>
        <w:t xml:space="preserve"> </w:t>
      </w:r>
      <w:r w:rsidRPr="00230C15">
        <w:rPr>
          <w:rFonts w:ascii="Arial Narrow" w:hAnsi="Arial Narrow" w:cs="Arial"/>
          <w:sz w:val="22"/>
        </w:rPr>
        <w:t>soulever</w:t>
      </w:r>
      <w:r w:rsidRPr="00230C15">
        <w:rPr>
          <w:rFonts w:ascii="Arial Narrow" w:hAnsi="Arial Narrow" w:cs="Arial"/>
          <w:spacing w:val="18"/>
          <w:sz w:val="22"/>
        </w:rPr>
        <w:t xml:space="preserve"> </w:t>
      </w:r>
      <w:r w:rsidRPr="00230C15">
        <w:rPr>
          <w:rFonts w:ascii="Arial Narrow" w:hAnsi="Arial Narrow" w:cs="Arial"/>
          <w:sz w:val="22"/>
        </w:rPr>
        <w:t>de</w:t>
      </w:r>
      <w:r w:rsidRPr="00230C15">
        <w:rPr>
          <w:rFonts w:ascii="Arial Narrow" w:hAnsi="Arial Narrow" w:cs="Arial"/>
          <w:spacing w:val="18"/>
          <w:sz w:val="22"/>
        </w:rPr>
        <w:t xml:space="preserve"> </w:t>
      </w:r>
      <w:r w:rsidRPr="00230C15">
        <w:rPr>
          <w:rFonts w:ascii="Arial Narrow" w:hAnsi="Arial Narrow" w:cs="Arial"/>
          <w:sz w:val="22"/>
        </w:rPr>
        <w:t>contestation</w:t>
      </w:r>
      <w:r w:rsidRPr="00230C15">
        <w:rPr>
          <w:rFonts w:ascii="Arial Narrow" w:hAnsi="Arial Narrow" w:cs="Arial"/>
          <w:spacing w:val="18"/>
          <w:sz w:val="22"/>
        </w:rPr>
        <w:t xml:space="preserve"> </w:t>
      </w:r>
      <w:r w:rsidRPr="00230C15">
        <w:rPr>
          <w:rFonts w:ascii="Arial Narrow" w:hAnsi="Arial Narrow" w:cs="Arial"/>
          <w:sz w:val="22"/>
        </w:rPr>
        <w:t>pour</w:t>
      </w:r>
      <w:r w:rsidRPr="00230C15">
        <w:rPr>
          <w:rFonts w:ascii="Arial Narrow" w:hAnsi="Arial Narrow" w:cs="Arial"/>
          <w:spacing w:val="18"/>
          <w:sz w:val="22"/>
        </w:rPr>
        <w:t xml:space="preserve"> </w:t>
      </w:r>
      <w:r w:rsidRPr="00230C15">
        <w:rPr>
          <w:rFonts w:ascii="Arial Narrow" w:hAnsi="Arial Narrow" w:cs="Arial"/>
          <w:sz w:val="22"/>
        </w:rPr>
        <w:t>quelque</w:t>
      </w:r>
      <w:r w:rsidRPr="00230C15">
        <w:rPr>
          <w:rFonts w:ascii="Arial Narrow" w:hAnsi="Arial Narrow" w:cs="Arial"/>
          <w:spacing w:val="18"/>
          <w:sz w:val="22"/>
        </w:rPr>
        <w:t xml:space="preserve"> </w:t>
      </w:r>
      <w:r w:rsidRPr="00230C15">
        <w:rPr>
          <w:rFonts w:ascii="Arial Narrow" w:hAnsi="Arial Narrow" w:cs="Arial"/>
          <w:sz w:val="22"/>
        </w:rPr>
        <w:t>motif</w:t>
      </w:r>
      <w:r w:rsidRPr="00230C15">
        <w:rPr>
          <w:rFonts w:ascii="Arial Narrow" w:hAnsi="Arial Narrow" w:cs="Arial"/>
          <w:spacing w:val="18"/>
          <w:sz w:val="22"/>
        </w:rPr>
        <w:t xml:space="preserve"> </w:t>
      </w:r>
      <w:r w:rsidRPr="00230C15">
        <w:rPr>
          <w:rFonts w:ascii="Arial Narrow" w:hAnsi="Arial Narrow" w:cs="Arial"/>
          <w:sz w:val="22"/>
        </w:rPr>
        <w:t>que</w:t>
      </w:r>
      <w:r w:rsidRPr="00230C15">
        <w:rPr>
          <w:rFonts w:ascii="Arial Narrow" w:hAnsi="Arial Narrow" w:cs="Arial"/>
          <w:spacing w:val="18"/>
          <w:sz w:val="22"/>
        </w:rPr>
        <w:t xml:space="preserve"> </w:t>
      </w:r>
      <w:r w:rsidRPr="00230C15">
        <w:rPr>
          <w:rFonts w:ascii="Arial Narrow" w:hAnsi="Arial Narrow" w:cs="Arial"/>
          <w:sz w:val="22"/>
        </w:rPr>
        <w:t>ce</w:t>
      </w:r>
      <w:r w:rsidRPr="00230C15">
        <w:rPr>
          <w:rFonts w:ascii="Arial Narrow" w:hAnsi="Arial Narrow" w:cs="Arial"/>
          <w:spacing w:val="18"/>
          <w:sz w:val="22"/>
        </w:rPr>
        <w:t xml:space="preserve"> </w:t>
      </w:r>
      <w:r w:rsidRPr="00230C15">
        <w:rPr>
          <w:rFonts w:ascii="Arial Narrow" w:hAnsi="Arial Narrow" w:cs="Arial"/>
          <w:sz w:val="22"/>
        </w:rPr>
        <w:t>soit,</w:t>
      </w:r>
      <w:r w:rsidRPr="00230C15">
        <w:rPr>
          <w:rFonts w:ascii="Arial Narrow" w:hAnsi="Arial Narrow" w:cs="Arial"/>
          <w:spacing w:val="18"/>
          <w:sz w:val="22"/>
        </w:rPr>
        <w:t xml:space="preserve"> </w:t>
      </w:r>
      <w:r w:rsidRPr="00230C15">
        <w:rPr>
          <w:rFonts w:ascii="Arial Narrow" w:hAnsi="Arial Narrow" w:cs="Arial"/>
          <w:sz w:val="22"/>
        </w:rPr>
        <w:t>toute</w:t>
      </w:r>
      <w:r w:rsidRPr="00230C15">
        <w:rPr>
          <w:rFonts w:ascii="Arial Narrow" w:hAnsi="Arial Narrow" w:cs="Arial"/>
          <w:spacing w:val="18"/>
          <w:sz w:val="22"/>
        </w:rPr>
        <w:t xml:space="preserve"> </w:t>
      </w:r>
      <w:r w:rsidRPr="00230C15">
        <w:rPr>
          <w:rFonts w:ascii="Arial Narrow" w:hAnsi="Arial Narrow" w:cs="Arial"/>
          <w:sz w:val="22"/>
        </w:rPr>
        <w:t>somme</w:t>
      </w:r>
      <w:r w:rsidRPr="00230C15">
        <w:rPr>
          <w:rFonts w:ascii="Arial Narrow" w:hAnsi="Arial Narrow" w:cs="Arial"/>
          <w:spacing w:val="18"/>
          <w:sz w:val="22"/>
        </w:rPr>
        <w:t xml:space="preserve"> </w:t>
      </w:r>
      <w:r w:rsidRPr="00230C15">
        <w:rPr>
          <w:rFonts w:ascii="Arial Narrow" w:hAnsi="Arial Narrow" w:cs="Arial"/>
          <w:sz w:val="22"/>
        </w:rPr>
        <w:t>jusqu’à</w:t>
      </w:r>
      <w:r w:rsidRPr="00230C15">
        <w:rPr>
          <w:rFonts w:ascii="Arial Narrow" w:hAnsi="Arial Narrow" w:cs="Arial"/>
          <w:spacing w:val="18"/>
          <w:sz w:val="22"/>
        </w:rPr>
        <w:t xml:space="preserve"> </w:t>
      </w:r>
      <w:r w:rsidRPr="00230C15">
        <w:rPr>
          <w:rFonts w:ascii="Arial Narrow" w:hAnsi="Arial Narrow" w:cs="Arial"/>
          <w:sz w:val="22"/>
        </w:rPr>
        <w:t>concurrence</w:t>
      </w:r>
      <w:r w:rsidRPr="00230C15">
        <w:rPr>
          <w:rFonts w:ascii="Arial Narrow" w:hAnsi="Arial Narrow" w:cs="Arial"/>
          <w:spacing w:val="18"/>
          <w:sz w:val="22"/>
        </w:rPr>
        <w:t xml:space="preserve"> </w:t>
      </w:r>
      <w:r w:rsidRPr="00230C15">
        <w:rPr>
          <w:rFonts w:ascii="Arial Narrow" w:hAnsi="Arial Narrow" w:cs="Arial"/>
          <w:sz w:val="22"/>
        </w:rPr>
        <w:t>de</w:t>
      </w:r>
      <w:r w:rsidRPr="00230C15">
        <w:rPr>
          <w:rFonts w:ascii="Arial Narrow" w:hAnsi="Arial Narrow" w:cs="Arial"/>
          <w:spacing w:val="18"/>
          <w:sz w:val="22"/>
        </w:rPr>
        <w:t xml:space="preserve"> </w:t>
      </w:r>
      <w:r w:rsidRPr="00230C15">
        <w:rPr>
          <w:rFonts w:ascii="Arial Narrow" w:hAnsi="Arial Narrow" w:cs="Arial"/>
          <w:sz w:val="22"/>
        </w:rPr>
        <w:t>la somme</w:t>
      </w:r>
      <w:r w:rsidRPr="00230C15">
        <w:rPr>
          <w:rFonts w:ascii="Arial Narrow" w:hAnsi="Arial Narrow" w:cs="Arial"/>
          <w:spacing w:val="7"/>
          <w:sz w:val="22"/>
        </w:rPr>
        <w:t xml:space="preserve"> </w:t>
      </w:r>
      <w:r w:rsidRPr="00230C15">
        <w:rPr>
          <w:rFonts w:ascii="Arial Narrow" w:hAnsi="Arial Narrow" w:cs="Arial"/>
          <w:sz w:val="22"/>
        </w:rPr>
        <w:t>de</w:t>
      </w:r>
      <w:r w:rsidRPr="00230C15">
        <w:rPr>
          <w:rFonts w:ascii="Arial Narrow" w:hAnsi="Arial Narrow" w:cs="Arial"/>
          <w:spacing w:val="7"/>
          <w:sz w:val="22"/>
        </w:rPr>
        <w:t xml:space="preserve"> </w:t>
      </w:r>
      <w:r w:rsidRPr="00230C15">
        <w:rPr>
          <w:rFonts w:ascii="Arial Narrow" w:hAnsi="Arial Narrow" w:cs="Arial"/>
          <w:i/>
          <w:iCs/>
          <w:sz w:val="22"/>
        </w:rPr>
        <w:t xml:space="preserve">……………........................................... </w:t>
      </w:r>
      <w:r w:rsidRPr="00230C15">
        <w:rPr>
          <w:rFonts w:ascii="Arial Narrow" w:hAnsi="Arial Narrow" w:cs="Arial"/>
          <w:i/>
          <w:iCs/>
          <w:spacing w:val="6"/>
          <w:sz w:val="22"/>
        </w:rPr>
        <w:t xml:space="preserve"> </w:t>
      </w:r>
      <w:r w:rsidRPr="00230C15">
        <w:rPr>
          <w:rFonts w:ascii="Arial Narrow" w:hAnsi="Arial Narrow" w:cs="Arial"/>
          <w:i/>
          <w:iCs/>
          <w:sz w:val="22"/>
        </w:rPr>
        <w:t>[en</w:t>
      </w:r>
      <w:r w:rsidRPr="00230C15">
        <w:rPr>
          <w:rFonts w:ascii="Arial Narrow" w:hAnsi="Arial Narrow" w:cs="Arial"/>
          <w:i/>
          <w:iCs/>
          <w:spacing w:val="6"/>
          <w:sz w:val="22"/>
        </w:rPr>
        <w:t xml:space="preserve"> </w:t>
      </w:r>
      <w:r w:rsidRPr="00230C15">
        <w:rPr>
          <w:rFonts w:ascii="Arial Narrow" w:hAnsi="Arial Narrow" w:cs="Arial"/>
          <w:i/>
          <w:iCs/>
          <w:sz w:val="22"/>
        </w:rPr>
        <w:t>chiffres</w:t>
      </w:r>
      <w:r w:rsidRPr="00230C15">
        <w:rPr>
          <w:rFonts w:ascii="Arial Narrow" w:hAnsi="Arial Narrow" w:cs="Arial"/>
          <w:i/>
          <w:iCs/>
          <w:spacing w:val="6"/>
          <w:sz w:val="22"/>
        </w:rPr>
        <w:t xml:space="preserve"> </w:t>
      </w:r>
      <w:r w:rsidRPr="00230C15">
        <w:rPr>
          <w:rFonts w:ascii="Arial Narrow" w:hAnsi="Arial Narrow" w:cs="Arial"/>
          <w:i/>
          <w:iCs/>
          <w:sz w:val="22"/>
        </w:rPr>
        <w:t>et</w:t>
      </w:r>
      <w:r w:rsidRPr="00230C15">
        <w:rPr>
          <w:rFonts w:ascii="Arial Narrow" w:hAnsi="Arial Narrow" w:cs="Arial"/>
          <w:i/>
          <w:iCs/>
          <w:spacing w:val="6"/>
          <w:sz w:val="22"/>
        </w:rPr>
        <w:t xml:space="preserve"> </w:t>
      </w:r>
      <w:r w:rsidRPr="00230C15">
        <w:rPr>
          <w:rFonts w:ascii="Arial Narrow" w:hAnsi="Arial Narrow" w:cs="Arial"/>
          <w:i/>
          <w:iCs/>
          <w:sz w:val="22"/>
        </w:rPr>
        <w:t>en</w:t>
      </w:r>
      <w:r w:rsidRPr="00230C15">
        <w:rPr>
          <w:rFonts w:ascii="Arial Narrow" w:hAnsi="Arial Narrow" w:cs="Arial"/>
          <w:i/>
          <w:iCs/>
          <w:spacing w:val="6"/>
          <w:sz w:val="22"/>
        </w:rPr>
        <w:t xml:space="preserve"> </w:t>
      </w:r>
      <w:r w:rsidRPr="00230C15">
        <w:rPr>
          <w:rFonts w:ascii="Arial Narrow" w:hAnsi="Arial Narrow" w:cs="Arial"/>
          <w:i/>
          <w:iCs/>
          <w:sz w:val="22"/>
        </w:rPr>
        <w:t>lettres]</w:t>
      </w:r>
      <w:r w:rsidRPr="00230C15">
        <w:rPr>
          <w:rFonts w:ascii="Arial Narrow" w:hAnsi="Arial Narrow" w:cs="Arial"/>
          <w:sz w:val="22"/>
        </w:rPr>
        <w:t>.</w:t>
      </w:r>
    </w:p>
    <w:p w:rsidR="002602FC" w:rsidRPr="00230C15" w:rsidRDefault="002602FC" w:rsidP="002602FC">
      <w:pPr>
        <w:widowControl w:val="0"/>
        <w:autoSpaceDE w:val="0"/>
        <w:spacing w:line="360" w:lineRule="auto"/>
        <w:ind w:left="107" w:right="83"/>
        <w:rPr>
          <w:rFonts w:ascii="Arial Narrow" w:hAnsi="Arial Narrow"/>
        </w:rPr>
      </w:pPr>
      <w:r w:rsidRPr="00230C15">
        <w:rPr>
          <w:rFonts w:ascii="Arial Narrow" w:hAnsi="Arial Narrow" w:cs="Arial"/>
          <w:sz w:val="22"/>
        </w:rPr>
        <w:t>Nous</w:t>
      </w:r>
      <w:r w:rsidRPr="00230C15">
        <w:rPr>
          <w:rFonts w:ascii="Arial Narrow" w:hAnsi="Arial Narrow" w:cs="Arial"/>
          <w:spacing w:val="16"/>
          <w:sz w:val="22"/>
        </w:rPr>
        <w:t xml:space="preserve"> </w:t>
      </w:r>
      <w:r w:rsidRPr="00230C15">
        <w:rPr>
          <w:rFonts w:ascii="Arial Narrow" w:hAnsi="Arial Narrow" w:cs="Arial"/>
          <w:sz w:val="22"/>
        </w:rPr>
        <w:t>convenons</w:t>
      </w:r>
      <w:r w:rsidRPr="00230C15">
        <w:rPr>
          <w:rFonts w:ascii="Arial Narrow" w:hAnsi="Arial Narrow" w:cs="Arial"/>
          <w:spacing w:val="16"/>
          <w:sz w:val="22"/>
        </w:rPr>
        <w:t xml:space="preserve"> </w:t>
      </w:r>
      <w:r w:rsidRPr="00230C15">
        <w:rPr>
          <w:rFonts w:ascii="Arial Narrow" w:hAnsi="Arial Narrow" w:cs="Arial"/>
          <w:sz w:val="22"/>
        </w:rPr>
        <w:t>qu’aucun</w:t>
      </w:r>
      <w:r w:rsidRPr="00230C15">
        <w:rPr>
          <w:rFonts w:ascii="Arial Narrow" w:hAnsi="Arial Narrow" w:cs="Arial"/>
          <w:spacing w:val="16"/>
          <w:sz w:val="22"/>
        </w:rPr>
        <w:t xml:space="preserve"> </w:t>
      </w:r>
      <w:r w:rsidRPr="00230C15">
        <w:rPr>
          <w:rFonts w:ascii="Arial Narrow" w:hAnsi="Arial Narrow" w:cs="Arial"/>
          <w:sz w:val="22"/>
        </w:rPr>
        <w:t>changement</w:t>
      </w:r>
      <w:r w:rsidRPr="00230C15">
        <w:rPr>
          <w:rFonts w:ascii="Arial Narrow" w:hAnsi="Arial Narrow" w:cs="Arial"/>
          <w:spacing w:val="16"/>
          <w:sz w:val="22"/>
        </w:rPr>
        <w:t xml:space="preserve"> </w:t>
      </w:r>
      <w:r w:rsidRPr="00230C15">
        <w:rPr>
          <w:rFonts w:ascii="Arial Narrow" w:hAnsi="Arial Narrow" w:cs="Arial"/>
          <w:sz w:val="22"/>
        </w:rPr>
        <w:t>ou</w:t>
      </w:r>
      <w:r w:rsidRPr="00230C15">
        <w:rPr>
          <w:rFonts w:ascii="Arial Narrow" w:hAnsi="Arial Narrow" w:cs="Arial"/>
          <w:spacing w:val="16"/>
          <w:sz w:val="22"/>
        </w:rPr>
        <w:t xml:space="preserve"> </w:t>
      </w:r>
      <w:r w:rsidRPr="00230C15">
        <w:rPr>
          <w:rFonts w:ascii="Arial Narrow" w:hAnsi="Arial Narrow" w:cs="Arial"/>
          <w:sz w:val="22"/>
        </w:rPr>
        <w:t>additif</w:t>
      </w:r>
      <w:r w:rsidRPr="00230C15">
        <w:rPr>
          <w:rFonts w:ascii="Arial Narrow" w:hAnsi="Arial Narrow" w:cs="Arial"/>
          <w:spacing w:val="16"/>
          <w:sz w:val="22"/>
        </w:rPr>
        <w:t xml:space="preserve"> </w:t>
      </w:r>
      <w:r w:rsidRPr="00230C15">
        <w:rPr>
          <w:rFonts w:ascii="Arial Narrow" w:hAnsi="Arial Narrow" w:cs="Arial"/>
          <w:sz w:val="22"/>
        </w:rPr>
        <w:t>ou</w:t>
      </w:r>
      <w:r w:rsidRPr="00230C15">
        <w:rPr>
          <w:rFonts w:ascii="Arial Narrow" w:hAnsi="Arial Narrow" w:cs="Arial"/>
          <w:spacing w:val="16"/>
          <w:sz w:val="22"/>
        </w:rPr>
        <w:t xml:space="preserve"> </w:t>
      </w:r>
      <w:r w:rsidRPr="00230C15">
        <w:rPr>
          <w:rFonts w:ascii="Arial Narrow" w:hAnsi="Arial Narrow" w:cs="Arial"/>
          <w:sz w:val="22"/>
        </w:rPr>
        <w:t>aucune</w:t>
      </w:r>
      <w:r w:rsidRPr="00230C15">
        <w:rPr>
          <w:rFonts w:ascii="Arial Narrow" w:hAnsi="Arial Narrow" w:cs="Arial"/>
          <w:spacing w:val="16"/>
          <w:sz w:val="22"/>
        </w:rPr>
        <w:t xml:space="preserve"> </w:t>
      </w:r>
      <w:r w:rsidRPr="00230C15">
        <w:rPr>
          <w:rFonts w:ascii="Arial Narrow" w:hAnsi="Arial Narrow" w:cs="Arial"/>
          <w:sz w:val="22"/>
        </w:rPr>
        <w:t>autre</w:t>
      </w:r>
      <w:r w:rsidRPr="00230C15">
        <w:rPr>
          <w:rFonts w:ascii="Arial Narrow" w:hAnsi="Arial Narrow" w:cs="Arial"/>
          <w:spacing w:val="16"/>
          <w:sz w:val="22"/>
        </w:rPr>
        <w:t xml:space="preserve"> </w:t>
      </w:r>
      <w:r w:rsidRPr="00230C15">
        <w:rPr>
          <w:rFonts w:ascii="Arial Narrow" w:hAnsi="Arial Narrow" w:cs="Arial"/>
          <w:sz w:val="22"/>
        </w:rPr>
        <w:t>modification</w:t>
      </w:r>
      <w:r w:rsidRPr="00230C15">
        <w:rPr>
          <w:rFonts w:ascii="Arial Narrow" w:hAnsi="Arial Narrow" w:cs="Arial"/>
          <w:spacing w:val="16"/>
          <w:sz w:val="22"/>
        </w:rPr>
        <w:t xml:space="preserve"> </w:t>
      </w:r>
      <w:r w:rsidRPr="00230C15">
        <w:rPr>
          <w:rFonts w:ascii="Arial Narrow" w:hAnsi="Arial Narrow" w:cs="Arial"/>
          <w:sz w:val="22"/>
        </w:rPr>
        <w:t>au</w:t>
      </w:r>
      <w:r w:rsidRPr="00230C15">
        <w:rPr>
          <w:rFonts w:ascii="Arial Narrow" w:hAnsi="Arial Narrow" w:cs="Arial"/>
          <w:spacing w:val="16"/>
          <w:sz w:val="22"/>
        </w:rPr>
        <w:t xml:space="preserve"> </w:t>
      </w:r>
      <w:r w:rsidRPr="00230C15">
        <w:rPr>
          <w:rFonts w:ascii="Arial Narrow" w:hAnsi="Arial Narrow" w:cs="Arial"/>
          <w:sz w:val="22"/>
        </w:rPr>
        <w:t>marché</w:t>
      </w:r>
      <w:r w:rsidRPr="00230C15">
        <w:rPr>
          <w:rFonts w:ascii="Arial Narrow" w:hAnsi="Arial Narrow" w:cs="Arial"/>
          <w:spacing w:val="16"/>
          <w:sz w:val="22"/>
        </w:rPr>
        <w:t xml:space="preserve"> </w:t>
      </w:r>
      <w:r w:rsidRPr="00230C15">
        <w:rPr>
          <w:rFonts w:ascii="Arial Narrow" w:hAnsi="Arial Narrow" w:cs="Arial"/>
          <w:sz w:val="22"/>
        </w:rPr>
        <w:t>ne</w:t>
      </w:r>
      <w:r w:rsidRPr="00230C15">
        <w:rPr>
          <w:rFonts w:ascii="Arial Narrow" w:hAnsi="Arial Narrow" w:cs="Arial"/>
          <w:spacing w:val="16"/>
          <w:sz w:val="22"/>
        </w:rPr>
        <w:t xml:space="preserve"> </w:t>
      </w:r>
      <w:r w:rsidRPr="00230C15">
        <w:rPr>
          <w:rFonts w:ascii="Arial Narrow" w:hAnsi="Arial Narrow" w:cs="Arial"/>
          <w:sz w:val="22"/>
        </w:rPr>
        <w:t>nous libérera</w:t>
      </w:r>
      <w:r w:rsidRPr="00230C15">
        <w:rPr>
          <w:rFonts w:ascii="Arial Narrow" w:hAnsi="Arial Narrow" w:cs="Arial"/>
          <w:spacing w:val="21"/>
          <w:sz w:val="22"/>
        </w:rPr>
        <w:t xml:space="preserve"> </w:t>
      </w:r>
      <w:r w:rsidRPr="00230C15">
        <w:rPr>
          <w:rFonts w:ascii="Arial Narrow" w:hAnsi="Arial Narrow" w:cs="Arial"/>
          <w:sz w:val="22"/>
        </w:rPr>
        <w:t>d’une</w:t>
      </w:r>
      <w:r w:rsidRPr="00230C15">
        <w:rPr>
          <w:rFonts w:ascii="Arial Narrow" w:hAnsi="Arial Narrow" w:cs="Arial"/>
          <w:spacing w:val="21"/>
          <w:sz w:val="22"/>
        </w:rPr>
        <w:t xml:space="preserve"> </w:t>
      </w:r>
      <w:r w:rsidRPr="00230C15">
        <w:rPr>
          <w:rFonts w:ascii="Arial Narrow" w:hAnsi="Arial Narrow" w:cs="Arial"/>
          <w:sz w:val="22"/>
        </w:rPr>
        <w:t>obligation</w:t>
      </w:r>
      <w:r w:rsidRPr="00230C15">
        <w:rPr>
          <w:rFonts w:ascii="Arial Narrow" w:hAnsi="Arial Narrow" w:cs="Arial"/>
          <w:spacing w:val="21"/>
          <w:sz w:val="22"/>
        </w:rPr>
        <w:t xml:space="preserve"> </w:t>
      </w:r>
      <w:r w:rsidRPr="00230C15">
        <w:rPr>
          <w:rFonts w:ascii="Arial Narrow" w:hAnsi="Arial Narrow" w:cs="Arial"/>
          <w:sz w:val="22"/>
        </w:rPr>
        <w:t>quelconque</w:t>
      </w:r>
      <w:r w:rsidRPr="00230C15">
        <w:rPr>
          <w:rFonts w:ascii="Arial Narrow" w:hAnsi="Arial Narrow" w:cs="Arial"/>
          <w:spacing w:val="21"/>
          <w:sz w:val="22"/>
        </w:rPr>
        <w:t xml:space="preserve"> </w:t>
      </w:r>
      <w:r w:rsidRPr="00230C15">
        <w:rPr>
          <w:rFonts w:ascii="Arial Narrow" w:hAnsi="Arial Narrow" w:cs="Arial"/>
          <w:sz w:val="22"/>
        </w:rPr>
        <w:t>nous</w:t>
      </w:r>
      <w:r w:rsidRPr="00230C15">
        <w:rPr>
          <w:rFonts w:ascii="Arial Narrow" w:hAnsi="Arial Narrow" w:cs="Arial"/>
          <w:spacing w:val="21"/>
          <w:sz w:val="22"/>
        </w:rPr>
        <w:t xml:space="preserve"> </w:t>
      </w:r>
      <w:r w:rsidRPr="00230C15">
        <w:rPr>
          <w:rFonts w:ascii="Arial Narrow" w:hAnsi="Arial Narrow" w:cs="Arial"/>
          <w:sz w:val="22"/>
        </w:rPr>
        <w:t>incombant</w:t>
      </w:r>
      <w:r w:rsidRPr="00230C15">
        <w:rPr>
          <w:rFonts w:ascii="Arial Narrow" w:hAnsi="Arial Narrow" w:cs="Arial"/>
          <w:spacing w:val="21"/>
          <w:sz w:val="22"/>
        </w:rPr>
        <w:t xml:space="preserve"> </w:t>
      </w:r>
      <w:r w:rsidRPr="00230C15">
        <w:rPr>
          <w:rFonts w:ascii="Arial Narrow" w:hAnsi="Arial Narrow" w:cs="Arial"/>
          <w:sz w:val="22"/>
        </w:rPr>
        <w:t>en</w:t>
      </w:r>
      <w:r w:rsidRPr="00230C15">
        <w:rPr>
          <w:rFonts w:ascii="Arial Narrow" w:hAnsi="Arial Narrow" w:cs="Arial"/>
          <w:spacing w:val="21"/>
          <w:sz w:val="22"/>
        </w:rPr>
        <w:t xml:space="preserve"> </w:t>
      </w:r>
      <w:r w:rsidRPr="00230C15">
        <w:rPr>
          <w:rFonts w:ascii="Arial Narrow" w:hAnsi="Arial Narrow" w:cs="Arial"/>
          <w:sz w:val="22"/>
        </w:rPr>
        <w:t>vertu</w:t>
      </w:r>
      <w:r w:rsidRPr="00230C15">
        <w:rPr>
          <w:rFonts w:ascii="Arial Narrow" w:hAnsi="Arial Narrow" w:cs="Arial"/>
          <w:spacing w:val="21"/>
          <w:sz w:val="22"/>
        </w:rPr>
        <w:t xml:space="preserve"> </w:t>
      </w:r>
      <w:r w:rsidRPr="00230C15">
        <w:rPr>
          <w:rFonts w:ascii="Arial Narrow" w:hAnsi="Arial Narrow" w:cs="Arial"/>
          <w:sz w:val="22"/>
        </w:rPr>
        <w:t>du</w:t>
      </w:r>
      <w:r w:rsidRPr="00230C15">
        <w:rPr>
          <w:rFonts w:ascii="Arial Narrow" w:hAnsi="Arial Narrow" w:cs="Arial"/>
          <w:spacing w:val="21"/>
          <w:sz w:val="22"/>
        </w:rPr>
        <w:t xml:space="preserve"> </w:t>
      </w:r>
      <w:r w:rsidRPr="00230C15">
        <w:rPr>
          <w:rFonts w:ascii="Arial Narrow" w:hAnsi="Arial Narrow" w:cs="Arial"/>
          <w:sz w:val="22"/>
        </w:rPr>
        <w:t>présent</w:t>
      </w:r>
      <w:r w:rsidRPr="00230C15">
        <w:rPr>
          <w:rFonts w:ascii="Arial Narrow" w:hAnsi="Arial Narrow" w:cs="Arial"/>
          <w:spacing w:val="21"/>
          <w:sz w:val="22"/>
        </w:rPr>
        <w:t xml:space="preserve"> </w:t>
      </w:r>
      <w:r w:rsidRPr="00230C15">
        <w:rPr>
          <w:rFonts w:ascii="Arial Narrow" w:hAnsi="Arial Narrow" w:cs="Arial"/>
          <w:sz w:val="22"/>
        </w:rPr>
        <w:t>cautionnement</w:t>
      </w:r>
      <w:r w:rsidRPr="00230C15">
        <w:rPr>
          <w:rFonts w:ascii="Arial Narrow" w:hAnsi="Arial Narrow" w:cs="Arial"/>
          <w:spacing w:val="21"/>
          <w:sz w:val="22"/>
        </w:rPr>
        <w:t xml:space="preserve"> </w:t>
      </w:r>
      <w:r w:rsidRPr="00230C15">
        <w:rPr>
          <w:rFonts w:ascii="Arial Narrow" w:hAnsi="Arial Narrow" w:cs="Arial"/>
          <w:sz w:val="22"/>
        </w:rPr>
        <w:t>définitif</w:t>
      </w:r>
      <w:r w:rsidRPr="00230C15">
        <w:rPr>
          <w:rFonts w:ascii="Arial Narrow" w:hAnsi="Arial Narrow" w:cs="Arial"/>
          <w:spacing w:val="21"/>
          <w:sz w:val="22"/>
        </w:rPr>
        <w:t xml:space="preserve"> </w:t>
      </w:r>
      <w:r w:rsidRPr="00230C15">
        <w:rPr>
          <w:rFonts w:ascii="Arial Narrow" w:hAnsi="Arial Narrow" w:cs="Arial"/>
          <w:sz w:val="22"/>
        </w:rPr>
        <w:t>et nous</w:t>
      </w:r>
      <w:r w:rsidRPr="00230C15">
        <w:rPr>
          <w:rFonts w:ascii="Arial Narrow" w:hAnsi="Arial Narrow" w:cs="Arial"/>
          <w:spacing w:val="7"/>
          <w:sz w:val="22"/>
        </w:rPr>
        <w:t xml:space="preserve"> </w:t>
      </w:r>
      <w:r w:rsidRPr="00230C15">
        <w:rPr>
          <w:rFonts w:ascii="Arial Narrow" w:hAnsi="Arial Narrow" w:cs="Arial"/>
          <w:sz w:val="22"/>
        </w:rPr>
        <w:t>dérogeons</w:t>
      </w:r>
      <w:r w:rsidRPr="00230C15">
        <w:rPr>
          <w:rFonts w:ascii="Arial Narrow" w:hAnsi="Arial Narrow" w:cs="Arial"/>
          <w:spacing w:val="7"/>
          <w:sz w:val="22"/>
        </w:rPr>
        <w:t xml:space="preserve"> </w:t>
      </w:r>
      <w:r w:rsidRPr="00230C15">
        <w:rPr>
          <w:rFonts w:ascii="Arial Narrow" w:hAnsi="Arial Narrow" w:cs="Arial"/>
          <w:sz w:val="22"/>
        </w:rPr>
        <w:t>par</w:t>
      </w:r>
      <w:r w:rsidRPr="00230C15">
        <w:rPr>
          <w:rFonts w:ascii="Arial Narrow" w:hAnsi="Arial Narrow" w:cs="Arial"/>
          <w:spacing w:val="7"/>
          <w:sz w:val="22"/>
        </w:rPr>
        <w:t xml:space="preserve"> </w:t>
      </w:r>
      <w:r w:rsidRPr="00230C15">
        <w:rPr>
          <w:rFonts w:ascii="Arial Narrow" w:hAnsi="Arial Narrow" w:cs="Arial"/>
          <w:sz w:val="22"/>
        </w:rPr>
        <w:t>la</w:t>
      </w:r>
      <w:r w:rsidRPr="00230C15">
        <w:rPr>
          <w:rFonts w:ascii="Arial Narrow" w:hAnsi="Arial Narrow" w:cs="Arial"/>
          <w:spacing w:val="7"/>
          <w:sz w:val="22"/>
        </w:rPr>
        <w:t xml:space="preserve"> </w:t>
      </w:r>
      <w:r w:rsidRPr="00230C15">
        <w:rPr>
          <w:rFonts w:ascii="Arial Narrow" w:hAnsi="Arial Narrow" w:cs="Arial"/>
          <w:sz w:val="22"/>
        </w:rPr>
        <w:t>présente</w:t>
      </w:r>
      <w:r w:rsidRPr="00230C15">
        <w:rPr>
          <w:rFonts w:ascii="Arial Narrow" w:hAnsi="Arial Narrow" w:cs="Arial"/>
          <w:spacing w:val="7"/>
          <w:sz w:val="22"/>
        </w:rPr>
        <w:t xml:space="preserve"> </w:t>
      </w:r>
      <w:r w:rsidRPr="00230C15">
        <w:rPr>
          <w:rFonts w:ascii="Arial Narrow" w:hAnsi="Arial Narrow" w:cs="Arial"/>
          <w:sz w:val="22"/>
        </w:rPr>
        <w:t>à</w:t>
      </w:r>
      <w:r w:rsidRPr="00230C15">
        <w:rPr>
          <w:rFonts w:ascii="Arial Narrow" w:hAnsi="Arial Narrow" w:cs="Arial"/>
          <w:spacing w:val="7"/>
          <w:sz w:val="22"/>
        </w:rPr>
        <w:t xml:space="preserve"> </w:t>
      </w:r>
      <w:r w:rsidRPr="00230C15">
        <w:rPr>
          <w:rFonts w:ascii="Arial Narrow" w:hAnsi="Arial Narrow" w:cs="Arial"/>
          <w:sz w:val="22"/>
        </w:rPr>
        <w:t>la</w:t>
      </w:r>
      <w:r w:rsidRPr="00230C15">
        <w:rPr>
          <w:rFonts w:ascii="Arial Narrow" w:hAnsi="Arial Narrow" w:cs="Arial"/>
          <w:spacing w:val="7"/>
          <w:sz w:val="22"/>
        </w:rPr>
        <w:t xml:space="preserve"> </w:t>
      </w:r>
      <w:r w:rsidRPr="00230C15">
        <w:rPr>
          <w:rFonts w:ascii="Arial Narrow" w:hAnsi="Arial Narrow" w:cs="Arial"/>
          <w:sz w:val="22"/>
        </w:rPr>
        <w:t>notification</w:t>
      </w:r>
      <w:r w:rsidRPr="00230C15">
        <w:rPr>
          <w:rFonts w:ascii="Arial Narrow" w:hAnsi="Arial Narrow" w:cs="Arial"/>
          <w:spacing w:val="7"/>
          <w:sz w:val="22"/>
        </w:rPr>
        <w:t xml:space="preserve"> </w:t>
      </w:r>
      <w:r w:rsidRPr="00230C15">
        <w:rPr>
          <w:rFonts w:ascii="Arial Narrow" w:hAnsi="Arial Narrow" w:cs="Arial"/>
          <w:sz w:val="22"/>
        </w:rPr>
        <w:t>de</w:t>
      </w:r>
      <w:r w:rsidRPr="00230C15">
        <w:rPr>
          <w:rFonts w:ascii="Arial Narrow" w:hAnsi="Arial Narrow" w:cs="Arial"/>
          <w:spacing w:val="7"/>
          <w:sz w:val="22"/>
        </w:rPr>
        <w:t xml:space="preserve"> </w:t>
      </w:r>
      <w:r w:rsidRPr="00230C15">
        <w:rPr>
          <w:rFonts w:ascii="Arial Narrow" w:hAnsi="Arial Narrow" w:cs="Arial"/>
          <w:sz w:val="22"/>
        </w:rPr>
        <w:t>toute</w:t>
      </w:r>
      <w:r w:rsidRPr="00230C15">
        <w:rPr>
          <w:rFonts w:ascii="Arial Narrow" w:hAnsi="Arial Narrow" w:cs="Arial"/>
          <w:spacing w:val="7"/>
          <w:sz w:val="22"/>
        </w:rPr>
        <w:t xml:space="preserve"> </w:t>
      </w:r>
      <w:r w:rsidRPr="00230C15">
        <w:rPr>
          <w:rFonts w:ascii="Arial Narrow" w:hAnsi="Arial Narrow" w:cs="Arial"/>
          <w:sz w:val="22"/>
        </w:rPr>
        <w:t>modification,</w:t>
      </w:r>
      <w:r w:rsidRPr="00230C15">
        <w:rPr>
          <w:rFonts w:ascii="Arial Narrow" w:hAnsi="Arial Narrow" w:cs="Arial"/>
          <w:spacing w:val="7"/>
          <w:sz w:val="22"/>
        </w:rPr>
        <w:t xml:space="preserve"> </w:t>
      </w:r>
      <w:r w:rsidRPr="00230C15">
        <w:rPr>
          <w:rFonts w:ascii="Arial Narrow" w:hAnsi="Arial Narrow" w:cs="Arial"/>
          <w:sz w:val="22"/>
        </w:rPr>
        <w:t>additif</w:t>
      </w:r>
      <w:r w:rsidRPr="00230C15">
        <w:rPr>
          <w:rFonts w:ascii="Arial Narrow" w:hAnsi="Arial Narrow" w:cs="Arial"/>
          <w:spacing w:val="7"/>
          <w:sz w:val="22"/>
        </w:rPr>
        <w:t xml:space="preserve"> </w:t>
      </w:r>
      <w:r w:rsidRPr="00230C15">
        <w:rPr>
          <w:rFonts w:ascii="Arial Narrow" w:hAnsi="Arial Narrow" w:cs="Arial"/>
          <w:sz w:val="22"/>
        </w:rPr>
        <w:t>ou</w:t>
      </w:r>
      <w:r w:rsidRPr="00230C15">
        <w:rPr>
          <w:rFonts w:ascii="Arial Narrow" w:hAnsi="Arial Narrow" w:cs="Arial"/>
          <w:spacing w:val="7"/>
          <w:sz w:val="22"/>
        </w:rPr>
        <w:t xml:space="preserve"> </w:t>
      </w:r>
      <w:r w:rsidRPr="00230C15">
        <w:rPr>
          <w:rFonts w:ascii="Arial Narrow" w:hAnsi="Arial Narrow" w:cs="Arial"/>
          <w:sz w:val="22"/>
        </w:rPr>
        <w:t>changement.</w:t>
      </w:r>
    </w:p>
    <w:p w:rsidR="002602FC" w:rsidRPr="00230C15" w:rsidRDefault="002602FC" w:rsidP="002602FC">
      <w:pPr>
        <w:widowControl w:val="0"/>
        <w:autoSpaceDE w:val="0"/>
        <w:spacing w:before="8" w:line="360" w:lineRule="auto"/>
        <w:rPr>
          <w:rFonts w:ascii="Arial Narrow" w:hAnsi="Arial Narrow" w:cs="Arial"/>
          <w:sz w:val="22"/>
        </w:rPr>
      </w:pPr>
    </w:p>
    <w:p w:rsidR="002602FC" w:rsidRPr="00230C15" w:rsidRDefault="002602FC" w:rsidP="002602FC">
      <w:pPr>
        <w:widowControl w:val="0"/>
        <w:autoSpaceDE w:val="0"/>
        <w:spacing w:line="360" w:lineRule="auto"/>
        <w:ind w:left="107" w:right="83"/>
        <w:rPr>
          <w:rFonts w:ascii="Arial Narrow" w:hAnsi="Arial Narrow"/>
        </w:rPr>
      </w:pPr>
      <w:r w:rsidRPr="00230C15">
        <w:rPr>
          <w:rFonts w:ascii="Arial Narrow" w:hAnsi="Arial Narrow" w:cs="Arial"/>
          <w:sz w:val="22"/>
        </w:rPr>
        <w:t xml:space="preserve">Le présent cautionnement </w:t>
      </w:r>
      <w:r w:rsidRPr="00230C15">
        <w:rPr>
          <w:rFonts w:ascii="Arial Narrow" w:hAnsi="Arial Narrow" w:cs="Arial"/>
          <w:spacing w:val="29"/>
          <w:sz w:val="22"/>
        </w:rPr>
        <w:t xml:space="preserve"> </w:t>
      </w:r>
      <w:r w:rsidRPr="00230C15">
        <w:rPr>
          <w:rFonts w:ascii="Arial Narrow" w:hAnsi="Arial Narrow" w:cs="Arial"/>
          <w:sz w:val="22"/>
        </w:rPr>
        <w:t>définitif prend effet à compter</w:t>
      </w:r>
      <w:r w:rsidRPr="00230C15">
        <w:rPr>
          <w:rFonts w:ascii="Arial Narrow" w:hAnsi="Arial Narrow" w:cs="Arial"/>
          <w:spacing w:val="29"/>
          <w:sz w:val="22"/>
        </w:rPr>
        <w:t xml:space="preserve"> </w:t>
      </w:r>
      <w:r w:rsidRPr="00230C15">
        <w:rPr>
          <w:rFonts w:ascii="Arial Narrow" w:hAnsi="Arial Narrow" w:cs="Arial"/>
          <w:sz w:val="22"/>
        </w:rPr>
        <w:t xml:space="preserve">de </w:t>
      </w:r>
      <w:r w:rsidRPr="00230C15">
        <w:rPr>
          <w:rFonts w:ascii="Arial Narrow" w:hAnsi="Arial Narrow" w:cs="Arial"/>
          <w:spacing w:val="29"/>
          <w:sz w:val="22"/>
        </w:rPr>
        <w:t xml:space="preserve"> s</w:t>
      </w:r>
      <w:r w:rsidRPr="00230C15">
        <w:rPr>
          <w:rFonts w:ascii="Arial Narrow" w:hAnsi="Arial Narrow" w:cs="Arial"/>
          <w:sz w:val="22"/>
        </w:rPr>
        <w:t xml:space="preserve">a </w:t>
      </w:r>
      <w:r w:rsidRPr="00230C15">
        <w:rPr>
          <w:rFonts w:ascii="Arial Narrow" w:hAnsi="Arial Narrow" w:cs="Arial"/>
          <w:spacing w:val="29"/>
          <w:sz w:val="22"/>
        </w:rPr>
        <w:t xml:space="preserve"> </w:t>
      </w:r>
      <w:r w:rsidRPr="00230C15">
        <w:rPr>
          <w:rFonts w:ascii="Arial Narrow" w:hAnsi="Arial Narrow" w:cs="Arial"/>
          <w:sz w:val="22"/>
        </w:rPr>
        <w:t xml:space="preserve">signature </w:t>
      </w:r>
      <w:r w:rsidRPr="00230C15">
        <w:rPr>
          <w:rFonts w:ascii="Arial Narrow" w:hAnsi="Arial Narrow" w:cs="Arial"/>
          <w:spacing w:val="29"/>
          <w:sz w:val="22"/>
        </w:rPr>
        <w:t xml:space="preserve"> </w:t>
      </w:r>
      <w:r w:rsidRPr="00230C15">
        <w:rPr>
          <w:rFonts w:ascii="Arial Narrow" w:hAnsi="Arial Narrow" w:cs="Arial"/>
          <w:sz w:val="22"/>
        </w:rPr>
        <w:t xml:space="preserve">et </w:t>
      </w:r>
      <w:r w:rsidRPr="00230C15">
        <w:rPr>
          <w:rFonts w:ascii="Arial Narrow" w:hAnsi="Arial Narrow" w:cs="Arial"/>
          <w:spacing w:val="29"/>
          <w:sz w:val="22"/>
        </w:rPr>
        <w:t xml:space="preserve"> </w:t>
      </w:r>
      <w:r w:rsidRPr="00230C15">
        <w:rPr>
          <w:rFonts w:ascii="Arial Narrow" w:hAnsi="Arial Narrow" w:cs="Arial"/>
          <w:sz w:val="22"/>
        </w:rPr>
        <w:t xml:space="preserve">dès </w:t>
      </w:r>
      <w:r w:rsidRPr="00230C15">
        <w:rPr>
          <w:rFonts w:ascii="Arial Narrow" w:hAnsi="Arial Narrow" w:cs="Arial"/>
          <w:spacing w:val="29"/>
          <w:sz w:val="22"/>
        </w:rPr>
        <w:t xml:space="preserve"> </w:t>
      </w:r>
      <w:r w:rsidRPr="00230C15">
        <w:rPr>
          <w:rFonts w:ascii="Arial Narrow" w:hAnsi="Arial Narrow" w:cs="Arial"/>
          <w:sz w:val="22"/>
        </w:rPr>
        <w:t xml:space="preserve">notification </w:t>
      </w:r>
      <w:r w:rsidRPr="00230C15">
        <w:rPr>
          <w:rFonts w:ascii="Arial Narrow" w:hAnsi="Arial Narrow" w:cs="Arial"/>
          <w:spacing w:val="29"/>
          <w:sz w:val="22"/>
        </w:rPr>
        <w:t>du marché</w:t>
      </w:r>
      <w:r w:rsidRPr="00230C15">
        <w:rPr>
          <w:rFonts w:ascii="Arial Narrow" w:hAnsi="Arial Narrow" w:cs="Arial"/>
          <w:sz w:val="22"/>
        </w:rPr>
        <w:t>.</w:t>
      </w:r>
      <w:r w:rsidRPr="00230C15">
        <w:rPr>
          <w:rFonts w:ascii="Arial Narrow" w:hAnsi="Arial Narrow" w:cs="Arial"/>
          <w:spacing w:val="6"/>
          <w:sz w:val="22"/>
        </w:rPr>
        <w:t xml:space="preserve"> </w:t>
      </w:r>
      <w:r w:rsidRPr="00230C15">
        <w:rPr>
          <w:rFonts w:ascii="Arial Narrow" w:hAnsi="Arial Narrow" w:cs="Arial"/>
          <w:sz w:val="22"/>
        </w:rPr>
        <w:t>La caution</w:t>
      </w:r>
      <w:r w:rsidRPr="00230C15">
        <w:rPr>
          <w:rFonts w:ascii="Arial Narrow" w:hAnsi="Arial Narrow" w:cs="Arial"/>
          <w:spacing w:val="6"/>
          <w:sz w:val="22"/>
        </w:rPr>
        <w:t xml:space="preserve"> </w:t>
      </w:r>
      <w:r w:rsidRPr="00230C15">
        <w:rPr>
          <w:rFonts w:ascii="Arial Narrow" w:hAnsi="Arial Narrow" w:cs="Arial"/>
          <w:sz w:val="22"/>
        </w:rPr>
        <w:t>sera</w:t>
      </w:r>
      <w:r w:rsidRPr="00230C15">
        <w:rPr>
          <w:rFonts w:ascii="Arial Narrow" w:hAnsi="Arial Narrow" w:cs="Arial"/>
          <w:spacing w:val="6"/>
          <w:sz w:val="22"/>
        </w:rPr>
        <w:t xml:space="preserve"> </w:t>
      </w:r>
      <w:r w:rsidRPr="00230C15">
        <w:rPr>
          <w:rFonts w:ascii="Arial Narrow" w:hAnsi="Arial Narrow" w:cs="Arial"/>
          <w:sz w:val="22"/>
        </w:rPr>
        <w:t>libérée</w:t>
      </w:r>
      <w:r w:rsidRPr="00230C15">
        <w:rPr>
          <w:rFonts w:ascii="Arial Narrow" w:hAnsi="Arial Narrow" w:cs="Arial"/>
          <w:spacing w:val="6"/>
          <w:sz w:val="22"/>
        </w:rPr>
        <w:t xml:space="preserve"> </w:t>
      </w:r>
      <w:r w:rsidRPr="00230C15">
        <w:rPr>
          <w:rFonts w:ascii="Arial Narrow" w:hAnsi="Arial Narrow" w:cs="Arial"/>
          <w:sz w:val="22"/>
        </w:rPr>
        <w:t>dans</w:t>
      </w:r>
      <w:r w:rsidRPr="00230C15">
        <w:rPr>
          <w:rFonts w:ascii="Arial Narrow" w:hAnsi="Arial Narrow" w:cs="Arial"/>
          <w:spacing w:val="6"/>
          <w:sz w:val="22"/>
        </w:rPr>
        <w:t xml:space="preserve"> </w:t>
      </w:r>
      <w:r w:rsidRPr="00230C15">
        <w:rPr>
          <w:rFonts w:ascii="Arial Narrow" w:hAnsi="Arial Narrow" w:cs="Arial"/>
          <w:sz w:val="22"/>
        </w:rPr>
        <w:t>un</w:t>
      </w:r>
      <w:r w:rsidRPr="00230C15">
        <w:rPr>
          <w:rFonts w:ascii="Arial Narrow" w:hAnsi="Arial Narrow" w:cs="Arial"/>
          <w:spacing w:val="6"/>
          <w:sz w:val="22"/>
        </w:rPr>
        <w:t xml:space="preserve"> </w:t>
      </w:r>
      <w:r w:rsidRPr="00230C15">
        <w:rPr>
          <w:rFonts w:ascii="Arial Narrow" w:hAnsi="Arial Narrow" w:cs="Arial"/>
          <w:sz w:val="22"/>
        </w:rPr>
        <w:t>délai</w:t>
      </w:r>
      <w:r w:rsidRPr="00230C15">
        <w:rPr>
          <w:rFonts w:ascii="Arial Narrow" w:hAnsi="Arial Narrow" w:cs="Arial"/>
          <w:spacing w:val="6"/>
          <w:sz w:val="22"/>
        </w:rPr>
        <w:t xml:space="preserve"> (</w:t>
      </w:r>
      <w:r w:rsidRPr="00230C15">
        <w:rPr>
          <w:rFonts w:ascii="Arial Narrow" w:hAnsi="Arial Narrow" w:cs="Arial"/>
          <w:sz w:val="22"/>
        </w:rPr>
        <w:t>indiquer</w:t>
      </w:r>
      <w:r w:rsidRPr="00230C15">
        <w:rPr>
          <w:rFonts w:ascii="Arial Narrow" w:hAnsi="Arial Narrow" w:cs="Arial"/>
          <w:spacing w:val="7"/>
          <w:sz w:val="22"/>
        </w:rPr>
        <w:t xml:space="preserve"> </w:t>
      </w:r>
      <w:r w:rsidRPr="00230C15">
        <w:rPr>
          <w:rFonts w:ascii="Arial Narrow" w:hAnsi="Arial Narrow" w:cs="Arial"/>
          <w:sz w:val="22"/>
        </w:rPr>
        <w:t>le</w:t>
      </w:r>
      <w:r w:rsidRPr="00230C15">
        <w:rPr>
          <w:rFonts w:ascii="Arial Narrow" w:hAnsi="Arial Narrow" w:cs="Arial"/>
          <w:spacing w:val="7"/>
          <w:sz w:val="22"/>
        </w:rPr>
        <w:t xml:space="preserve"> </w:t>
      </w:r>
      <w:r w:rsidRPr="00230C15">
        <w:rPr>
          <w:rFonts w:ascii="Arial Narrow" w:hAnsi="Arial Narrow" w:cs="Arial"/>
          <w:sz w:val="22"/>
        </w:rPr>
        <w:t>délai)</w:t>
      </w:r>
      <w:r w:rsidRPr="00230C15">
        <w:rPr>
          <w:rFonts w:ascii="Arial Narrow" w:hAnsi="Arial Narrow" w:cs="Arial"/>
          <w:spacing w:val="7"/>
          <w:sz w:val="22"/>
        </w:rPr>
        <w:t xml:space="preserve"> </w:t>
      </w:r>
      <w:r w:rsidRPr="00230C15">
        <w:rPr>
          <w:rFonts w:ascii="Arial Narrow" w:hAnsi="Arial Narrow" w:cs="Arial"/>
          <w:sz w:val="22"/>
        </w:rPr>
        <w:t>à</w:t>
      </w:r>
      <w:r w:rsidRPr="00230C15">
        <w:rPr>
          <w:rFonts w:ascii="Arial Narrow" w:hAnsi="Arial Narrow" w:cs="Arial"/>
          <w:spacing w:val="7"/>
          <w:sz w:val="22"/>
        </w:rPr>
        <w:t xml:space="preserve"> </w:t>
      </w:r>
      <w:r w:rsidRPr="00230C15">
        <w:rPr>
          <w:rFonts w:ascii="Arial Narrow" w:hAnsi="Arial Narrow" w:cs="Arial"/>
          <w:sz w:val="22"/>
        </w:rPr>
        <w:t>compter</w:t>
      </w:r>
      <w:r w:rsidRPr="00230C15">
        <w:rPr>
          <w:rFonts w:ascii="Arial Narrow" w:hAnsi="Arial Narrow" w:cs="Arial"/>
          <w:spacing w:val="7"/>
          <w:sz w:val="22"/>
        </w:rPr>
        <w:t xml:space="preserve"> </w:t>
      </w:r>
      <w:r w:rsidRPr="00230C15">
        <w:rPr>
          <w:rFonts w:ascii="Arial Narrow" w:hAnsi="Arial Narrow" w:cs="Arial"/>
          <w:sz w:val="22"/>
        </w:rPr>
        <w:t>de</w:t>
      </w:r>
      <w:r w:rsidRPr="00230C15">
        <w:rPr>
          <w:rFonts w:ascii="Arial Narrow" w:hAnsi="Arial Narrow" w:cs="Arial"/>
          <w:spacing w:val="7"/>
          <w:sz w:val="22"/>
        </w:rPr>
        <w:t xml:space="preserve"> </w:t>
      </w:r>
      <w:r w:rsidRPr="00230C15">
        <w:rPr>
          <w:rFonts w:ascii="Arial Narrow" w:hAnsi="Arial Narrow" w:cs="Arial"/>
          <w:sz w:val="22"/>
        </w:rPr>
        <w:t>la</w:t>
      </w:r>
      <w:r w:rsidRPr="00230C15">
        <w:rPr>
          <w:rFonts w:ascii="Arial Narrow" w:hAnsi="Arial Narrow" w:cs="Arial"/>
          <w:spacing w:val="7"/>
          <w:sz w:val="22"/>
        </w:rPr>
        <w:t xml:space="preserve"> </w:t>
      </w:r>
      <w:r w:rsidRPr="00230C15">
        <w:rPr>
          <w:rFonts w:ascii="Arial Narrow" w:hAnsi="Arial Narrow" w:cs="Arial"/>
          <w:sz w:val="22"/>
        </w:rPr>
        <w:t>date</w:t>
      </w:r>
      <w:r w:rsidRPr="00230C15">
        <w:rPr>
          <w:rFonts w:ascii="Arial Narrow" w:hAnsi="Arial Narrow" w:cs="Arial"/>
          <w:spacing w:val="7"/>
          <w:sz w:val="22"/>
        </w:rPr>
        <w:t xml:space="preserve"> </w:t>
      </w:r>
      <w:r w:rsidRPr="00230C15">
        <w:rPr>
          <w:rFonts w:ascii="Arial Narrow" w:hAnsi="Arial Narrow" w:cs="Arial"/>
          <w:sz w:val="22"/>
        </w:rPr>
        <w:t>de</w:t>
      </w:r>
      <w:r w:rsidRPr="00230C15">
        <w:rPr>
          <w:rFonts w:ascii="Arial Narrow" w:hAnsi="Arial Narrow" w:cs="Arial"/>
          <w:spacing w:val="7"/>
          <w:sz w:val="22"/>
        </w:rPr>
        <w:t xml:space="preserve"> </w:t>
      </w:r>
      <w:r w:rsidRPr="00230C15">
        <w:rPr>
          <w:rFonts w:ascii="Arial Narrow" w:hAnsi="Arial Narrow" w:cs="Arial"/>
          <w:sz w:val="22"/>
        </w:rPr>
        <w:t>réception</w:t>
      </w:r>
      <w:r w:rsidRPr="00230C15">
        <w:rPr>
          <w:rFonts w:ascii="Arial Narrow" w:hAnsi="Arial Narrow" w:cs="Arial"/>
          <w:spacing w:val="7"/>
          <w:sz w:val="22"/>
        </w:rPr>
        <w:t xml:space="preserve"> </w:t>
      </w:r>
      <w:r w:rsidRPr="00230C15">
        <w:rPr>
          <w:rFonts w:ascii="Arial Narrow" w:hAnsi="Arial Narrow" w:cs="Arial"/>
          <w:sz w:val="22"/>
        </w:rPr>
        <w:t>provisoire</w:t>
      </w:r>
      <w:r w:rsidRPr="00230C15">
        <w:rPr>
          <w:rFonts w:ascii="Arial Narrow" w:hAnsi="Arial Narrow" w:cs="Arial"/>
          <w:spacing w:val="7"/>
          <w:sz w:val="22"/>
        </w:rPr>
        <w:t xml:space="preserve"> </w:t>
      </w:r>
      <w:r w:rsidRPr="00230C15">
        <w:rPr>
          <w:rFonts w:ascii="Arial Narrow" w:hAnsi="Arial Narrow" w:cs="Arial"/>
          <w:sz w:val="22"/>
        </w:rPr>
        <w:t>des</w:t>
      </w:r>
      <w:r w:rsidRPr="00230C15">
        <w:rPr>
          <w:rFonts w:ascii="Arial Narrow" w:hAnsi="Arial Narrow" w:cs="Arial"/>
          <w:spacing w:val="7"/>
          <w:sz w:val="22"/>
        </w:rPr>
        <w:t xml:space="preserve"> </w:t>
      </w:r>
      <w:r w:rsidRPr="00230C15">
        <w:rPr>
          <w:rFonts w:ascii="Arial Narrow" w:hAnsi="Arial Narrow" w:cs="Arial"/>
          <w:sz w:val="22"/>
        </w:rPr>
        <w:t>fournitures.</w:t>
      </w:r>
    </w:p>
    <w:p w:rsidR="002602FC" w:rsidRPr="00230C15" w:rsidRDefault="002602FC" w:rsidP="002602FC">
      <w:pPr>
        <w:widowControl w:val="0"/>
        <w:autoSpaceDE w:val="0"/>
        <w:spacing w:before="8" w:line="360" w:lineRule="auto"/>
        <w:rPr>
          <w:rFonts w:ascii="Arial Narrow" w:hAnsi="Arial Narrow" w:cs="Arial"/>
          <w:sz w:val="22"/>
        </w:rPr>
      </w:pPr>
    </w:p>
    <w:p w:rsidR="002602FC" w:rsidRPr="00230C15" w:rsidRDefault="002602FC" w:rsidP="002602FC">
      <w:pPr>
        <w:widowControl w:val="0"/>
        <w:autoSpaceDE w:val="0"/>
        <w:spacing w:line="360" w:lineRule="auto"/>
        <w:ind w:left="107" w:right="-214"/>
        <w:rPr>
          <w:rFonts w:ascii="Arial Narrow" w:hAnsi="Arial Narrow"/>
        </w:rPr>
      </w:pPr>
      <w:r w:rsidRPr="00230C15">
        <w:rPr>
          <w:rFonts w:ascii="Arial Narrow" w:hAnsi="Arial Narrow" w:cs="Arial"/>
          <w:sz w:val="22"/>
        </w:rPr>
        <w:t xml:space="preserve">Après </w:t>
      </w:r>
      <w:r w:rsidRPr="00230C15">
        <w:rPr>
          <w:rFonts w:ascii="Arial Narrow" w:hAnsi="Arial Narrow" w:cs="Arial"/>
          <w:spacing w:val="-9"/>
          <w:sz w:val="22"/>
        </w:rPr>
        <w:t xml:space="preserve"> le délai susvisé,</w:t>
      </w:r>
      <w:r w:rsidRPr="00230C15">
        <w:rPr>
          <w:rFonts w:ascii="Arial Narrow" w:hAnsi="Arial Narrow" w:cs="Arial"/>
          <w:sz w:val="22"/>
        </w:rPr>
        <w:t xml:space="preserve"> </w:t>
      </w:r>
      <w:r w:rsidRPr="00230C15">
        <w:rPr>
          <w:rFonts w:ascii="Arial Narrow" w:hAnsi="Arial Narrow" w:cs="Arial"/>
          <w:spacing w:val="-9"/>
          <w:sz w:val="22"/>
        </w:rPr>
        <w:t xml:space="preserve"> </w:t>
      </w:r>
      <w:r w:rsidRPr="00230C15">
        <w:rPr>
          <w:rFonts w:ascii="Arial Narrow" w:hAnsi="Arial Narrow" w:cs="Arial"/>
          <w:sz w:val="22"/>
        </w:rPr>
        <w:t xml:space="preserve">la </w:t>
      </w:r>
      <w:r w:rsidRPr="00230C15">
        <w:rPr>
          <w:rFonts w:ascii="Arial Narrow" w:hAnsi="Arial Narrow" w:cs="Arial"/>
          <w:spacing w:val="-9"/>
          <w:sz w:val="22"/>
        </w:rPr>
        <w:t xml:space="preserve"> </w:t>
      </w:r>
      <w:r w:rsidRPr="00230C15">
        <w:rPr>
          <w:rFonts w:ascii="Arial Narrow" w:hAnsi="Arial Narrow" w:cs="Arial"/>
          <w:sz w:val="22"/>
        </w:rPr>
        <w:t xml:space="preserve">caution </w:t>
      </w:r>
      <w:r w:rsidRPr="00230C15">
        <w:rPr>
          <w:rFonts w:ascii="Arial Narrow" w:hAnsi="Arial Narrow" w:cs="Arial"/>
          <w:spacing w:val="-9"/>
          <w:sz w:val="22"/>
        </w:rPr>
        <w:t xml:space="preserve"> </w:t>
      </w:r>
      <w:r w:rsidRPr="00230C15">
        <w:rPr>
          <w:rFonts w:ascii="Arial Narrow" w:hAnsi="Arial Narrow" w:cs="Arial"/>
          <w:sz w:val="22"/>
        </w:rPr>
        <w:t xml:space="preserve">devient </w:t>
      </w:r>
      <w:r w:rsidRPr="00230C15">
        <w:rPr>
          <w:rFonts w:ascii="Arial Narrow" w:hAnsi="Arial Narrow" w:cs="Arial"/>
          <w:spacing w:val="-9"/>
          <w:sz w:val="22"/>
        </w:rPr>
        <w:t xml:space="preserve"> </w:t>
      </w:r>
      <w:r w:rsidRPr="00230C15">
        <w:rPr>
          <w:rFonts w:ascii="Arial Narrow" w:hAnsi="Arial Narrow" w:cs="Arial"/>
          <w:sz w:val="22"/>
        </w:rPr>
        <w:t xml:space="preserve">sans </w:t>
      </w:r>
      <w:r w:rsidRPr="00230C15">
        <w:rPr>
          <w:rFonts w:ascii="Arial Narrow" w:hAnsi="Arial Narrow" w:cs="Arial"/>
          <w:spacing w:val="-9"/>
          <w:sz w:val="22"/>
        </w:rPr>
        <w:t xml:space="preserve"> </w:t>
      </w:r>
      <w:r w:rsidRPr="00230C15">
        <w:rPr>
          <w:rFonts w:ascii="Arial Narrow" w:hAnsi="Arial Narrow" w:cs="Arial"/>
          <w:sz w:val="22"/>
        </w:rPr>
        <w:t xml:space="preserve">objet </w:t>
      </w:r>
      <w:r w:rsidRPr="00230C15">
        <w:rPr>
          <w:rFonts w:ascii="Arial Narrow" w:hAnsi="Arial Narrow" w:cs="Arial"/>
          <w:spacing w:val="-9"/>
          <w:sz w:val="22"/>
        </w:rPr>
        <w:t xml:space="preserve"> </w:t>
      </w:r>
      <w:r w:rsidRPr="00230C15">
        <w:rPr>
          <w:rFonts w:ascii="Arial Narrow" w:hAnsi="Arial Narrow" w:cs="Arial"/>
          <w:sz w:val="22"/>
        </w:rPr>
        <w:t xml:space="preserve">et </w:t>
      </w:r>
      <w:r w:rsidRPr="00230C15">
        <w:rPr>
          <w:rFonts w:ascii="Arial Narrow" w:hAnsi="Arial Narrow" w:cs="Arial"/>
          <w:spacing w:val="-9"/>
          <w:sz w:val="22"/>
        </w:rPr>
        <w:t xml:space="preserve"> </w:t>
      </w:r>
      <w:r w:rsidRPr="00230C15">
        <w:rPr>
          <w:rFonts w:ascii="Arial Narrow" w:hAnsi="Arial Narrow" w:cs="Arial"/>
          <w:sz w:val="22"/>
        </w:rPr>
        <w:t xml:space="preserve">doit </w:t>
      </w:r>
      <w:r w:rsidRPr="00230C15">
        <w:rPr>
          <w:rFonts w:ascii="Arial Narrow" w:hAnsi="Arial Narrow" w:cs="Arial"/>
          <w:spacing w:val="-9"/>
          <w:sz w:val="22"/>
        </w:rPr>
        <w:t xml:space="preserve"> </w:t>
      </w:r>
      <w:r w:rsidRPr="00230C15">
        <w:rPr>
          <w:rFonts w:ascii="Arial Narrow" w:hAnsi="Arial Narrow" w:cs="Arial"/>
          <w:sz w:val="22"/>
        </w:rPr>
        <w:t xml:space="preserve">nous </w:t>
      </w:r>
      <w:r w:rsidRPr="00230C15">
        <w:rPr>
          <w:rFonts w:ascii="Arial Narrow" w:hAnsi="Arial Narrow" w:cs="Arial"/>
          <w:spacing w:val="-9"/>
          <w:sz w:val="22"/>
        </w:rPr>
        <w:t xml:space="preserve"> </w:t>
      </w:r>
      <w:r w:rsidRPr="00230C15">
        <w:rPr>
          <w:rFonts w:ascii="Arial Narrow" w:hAnsi="Arial Narrow" w:cs="Arial"/>
          <w:sz w:val="22"/>
        </w:rPr>
        <w:t xml:space="preserve">être automatiquement </w:t>
      </w:r>
      <w:r w:rsidRPr="00230C15">
        <w:rPr>
          <w:rFonts w:ascii="Arial Narrow" w:hAnsi="Arial Narrow" w:cs="Arial"/>
          <w:spacing w:val="-9"/>
          <w:sz w:val="22"/>
        </w:rPr>
        <w:t xml:space="preserve"> </w:t>
      </w:r>
      <w:r w:rsidRPr="00230C15">
        <w:rPr>
          <w:rFonts w:ascii="Arial Narrow" w:hAnsi="Arial Narrow" w:cs="Arial"/>
          <w:sz w:val="22"/>
        </w:rPr>
        <w:t xml:space="preserve">retournée </w:t>
      </w:r>
      <w:r w:rsidRPr="00230C15">
        <w:rPr>
          <w:rFonts w:ascii="Arial Narrow" w:hAnsi="Arial Narrow" w:cs="Arial"/>
          <w:spacing w:val="-9"/>
          <w:sz w:val="22"/>
        </w:rPr>
        <w:t xml:space="preserve"> </w:t>
      </w:r>
      <w:r w:rsidRPr="00230C15">
        <w:rPr>
          <w:rFonts w:ascii="Arial Narrow" w:hAnsi="Arial Narrow" w:cs="Arial"/>
          <w:sz w:val="22"/>
        </w:rPr>
        <w:t xml:space="preserve">sans </w:t>
      </w:r>
      <w:r w:rsidRPr="00230C15">
        <w:rPr>
          <w:rFonts w:ascii="Arial Narrow" w:hAnsi="Arial Narrow" w:cs="Arial"/>
          <w:spacing w:val="-9"/>
          <w:sz w:val="22"/>
        </w:rPr>
        <w:t xml:space="preserve"> aucune forme de procédure.</w:t>
      </w:r>
    </w:p>
    <w:p w:rsidR="002602FC" w:rsidRPr="00230C15" w:rsidRDefault="002602FC" w:rsidP="002602FC">
      <w:pPr>
        <w:widowControl w:val="0"/>
        <w:autoSpaceDE w:val="0"/>
        <w:spacing w:before="8" w:line="360" w:lineRule="auto"/>
        <w:rPr>
          <w:rFonts w:ascii="Arial Narrow" w:hAnsi="Arial Narrow" w:cs="Arial"/>
          <w:sz w:val="16"/>
          <w:szCs w:val="16"/>
        </w:rPr>
      </w:pPr>
    </w:p>
    <w:p w:rsidR="002602FC" w:rsidRPr="00230C15" w:rsidRDefault="002602FC" w:rsidP="002602FC">
      <w:pPr>
        <w:widowControl w:val="0"/>
        <w:autoSpaceDE w:val="0"/>
        <w:spacing w:line="360" w:lineRule="auto"/>
        <w:ind w:left="107" w:right="82"/>
        <w:rPr>
          <w:rFonts w:ascii="Arial Narrow" w:hAnsi="Arial Narrow"/>
        </w:rPr>
      </w:pPr>
      <w:r w:rsidRPr="00230C15">
        <w:rPr>
          <w:rFonts w:ascii="Arial Narrow" w:hAnsi="Arial Narrow" w:cs="Arial"/>
          <w:sz w:val="22"/>
        </w:rPr>
        <w:t>Toute</w:t>
      </w:r>
      <w:r w:rsidRPr="00230C15">
        <w:rPr>
          <w:rFonts w:ascii="Arial Narrow" w:hAnsi="Arial Narrow" w:cs="Arial"/>
          <w:spacing w:val="6"/>
          <w:sz w:val="22"/>
        </w:rPr>
        <w:t xml:space="preserve"> </w:t>
      </w:r>
      <w:r w:rsidRPr="00230C15">
        <w:rPr>
          <w:rFonts w:ascii="Arial Narrow" w:hAnsi="Arial Narrow" w:cs="Arial"/>
          <w:sz w:val="22"/>
        </w:rPr>
        <w:t>demande</w:t>
      </w:r>
      <w:r w:rsidRPr="00230C15">
        <w:rPr>
          <w:rFonts w:ascii="Arial Narrow" w:hAnsi="Arial Narrow" w:cs="Arial"/>
          <w:spacing w:val="6"/>
          <w:sz w:val="22"/>
        </w:rPr>
        <w:t xml:space="preserve"> </w:t>
      </w:r>
      <w:r w:rsidRPr="00230C15">
        <w:rPr>
          <w:rFonts w:ascii="Arial Narrow" w:hAnsi="Arial Narrow" w:cs="Arial"/>
          <w:sz w:val="22"/>
        </w:rPr>
        <w:t>de</w:t>
      </w:r>
      <w:r w:rsidRPr="00230C15">
        <w:rPr>
          <w:rFonts w:ascii="Arial Narrow" w:hAnsi="Arial Narrow" w:cs="Arial"/>
          <w:spacing w:val="6"/>
          <w:sz w:val="22"/>
        </w:rPr>
        <w:t xml:space="preserve"> </w:t>
      </w:r>
      <w:r w:rsidRPr="00230C15">
        <w:rPr>
          <w:rFonts w:ascii="Arial Narrow" w:hAnsi="Arial Narrow" w:cs="Arial"/>
          <w:sz w:val="22"/>
        </w:rPr>
        <w:t>paiement</w:t>
      </w:r>
      <w:r w:rsidRPr="00230C15">
        <w:rPr>
          <w:rFonts w:ascii="Arial Narrow" w:hAnsi="Arial Narrow" w:cs="Arial"/>
          <w:spacing w:val="6"/>
          <w:sz w:val="22"/>
        </w:rPr>
        <w:t xml:space="preserve"> </w:t>
      </w:r>
      <w:r w:rsidRPr="00230C15">
        <w:rPr>
          <w:rFonts w:ascii="Arial Narrow" w:hAnsi="Arial Narrow" w:cs="Arial"/>
          <w:sz w:val="22"/>
        </w:rPr>
        <w:t>formulée</w:t>
      </w:r>
      <w:r w:rsidRPr="00230C15">
        <w:rPr>
          <w:rFonts w:ascii="Arial Narrow" w:hAnsi="Arial Narrow" w:cs="Arial"/>
          <w:spacing w:val="6"/>
          <w:sz w:val="22"/>
        </w:rPr>
        <w:t xml:space="preserve"> </w:t>
      </w:r>
      <w:r w:rsidRPr="00230C15">
        <w:rPr>
          <w:rFonts w:ascii="Arial Narrow" w:hAnsi="Arial Narrow" w:cs="Arial"/>
          <w:sz w:val="22"/>
        </w:rPr>
        <w:t>par</w:t>
      </w:r>
      <w:r w:rsidRPr="00230C15">
        <w:rPr>
          <w:rFonts w:ascii="Arial Narrow" w:hAnsi="Arial Narrow" w:cs="Arial"/>
          <w:spacing w:val="6"/>
          <w:sz w:val="22"/>
        </w:rPr>
        <w:t xml:space="preserve"> </w:t>
      </w:r>
      <w:r w:rsidRPr="00230C15">
        <w:rPr>
          <w:rFonts w:ascii="Arial Narrow" w:hAnsi="Arial Narrow" w:cs="Arial"/>
          <w:sz w:val="22"/>
        </w:rPr>
        <w:t>le</w:t>
      </w:r>
      <w:r w:rsidRPr="00230C15">
        <w:rPr>
          <w:rFonts w:ascii="Arial Narrow" w:hAnsi="Arial Narrow" w:cs="Arial"/>
          <w:spacing w:val="6"/>
          <w:sz w:val="22"/>
        </w:rPr>
        <w:t xml:space="preserve"> </w:t>
      </w:r>
      <w:r w:rsidRPr="00230C15">
        <w:rPr>
          <w:rFonts w:ascii="Arial Narrow" w:hAnsi="Arial Narrow" w:cs="Arial"/>
          <w:sz w:val="22"/>
        </w:rPr>
        <w:t>Maître</w:t>
      </w:r>
      <w:r w:rsidRPr="00230C15">
        <w:rPr>
          <w:rFonts w:ascii="Arial Narrow" w:hAnsi="Arial Narrow" w:cs="Arial"/>
          <w:spacing w:val="6"/>
          <w:sz w:val="22"/>
        </w:rPr>
        <w:t xml:space="preserve"> </w:t>
      </w:r>
      <w:r w:rsidRPr="00230C15">
        <w:rPr>
          <w:rFonts w:ascii="Arial Narrow" w:hAnsi="Arial Narrow" w:cs="Arial"/>
          <w:sz w:val="22"/>
        </w:rPr>
        <w:t>d’Ouvrage</w:t>
      </w:r>
      <w:r w:rsidRPr="00230C15">
        <w:rPr>
          <w:rFonts w:ascii="Arial Narrow" w:hAnsi="Arial Narrow" w:cs="Arial"/>
          <w:spacing w:val="6"/>
          <w:sz w:val="22"/>
        </w:rPr>
        <w:t xml:space="preserve"> </w:t>
      </w:r>
      <w:r w:rsidRPr="00230C15">
        <w:rPr>
          <w:rFonts w:ascii="Arial Narrow" w:hAnsi="Arial Narrow" w:cs="Arial"/>
          <w:sz w:val="22"/>
        </w:rPr>
        <w:t>au</w:t>
      </w:r>
      <w:r w:rsidRPr="00230C15">
        <w:rPr>
          <w:rFonts w:ascii="Arial Narrow" w:hAnsi="Arial Narrow" w:cs="Arial"/>
          <w:spacing w:val="6"/>
          <w:sz w:val="22"/>
        </w:rPr>
        <w:t xml:space="preserve"> </w:t>
      </w:r>
      <w:r w:rsidRPr="00230C15">
        <w:rPr>
          <w:rFonts w:ascii="Arial Narrow" w:hAnsi="Arial Narrow" w:cs="Arial"/>
          <w:sz w:val="22"/>
        </w:rPr>
        <w:t>titre</w:t>
      </w:r>
      <w:r w:rsidRPr="00230C15">
        <w:rPr>
          <w:rFonts w:ascii="Arial Narrow" w:hAnsi="Arial Narrow" w:cs="Arial"/>
          <w:spacing w:val="6"/>
          <w:sz w:val="22"/>
        </w:rPr>
        <w:t xml:space="preserve"> </w:t>
      </w:r>
      <w:r w:rsidRPr="00230C15">
        <w:rPr>
          <w:rFonts w:ascii="Arial Narrow" w:hAnsi="Arial Narrow" w:cs="Arial"/>
          <w:sz w:val="22"/>
        </w:rPr>
        <w:t>de</w:t>
      </w:r>
      <w:r w:rsidRPr="00230C15">
        <w:rPr>
          <w:rFonts w:ascii="Arial Narrow" w:hAnsi="Arial Narrow" w:cs="Arial"/>
          <w:spacing w:val="6"/>
          <w:sz w:val="22"/>
        </w:rPr>
        <w:t xml:space="preserve"> </w:t>
      </w:r>
      <w:r w:rsidRPr="00230C15">
        <w:rPr>
          <w:rFonts w:ascii="Arial Narrow" w:hAnsi="Arial Narrow" w:cs="Arial"/>
          <w:sz w:val="22"/>
        </w:rPr>
        <w:t>la</w:t>
      </w:r>
      <w:r w:rsidRPr="00230C15">
        <w:rPr>
          <w:rFonts w:ascii="Arial Narrow" w:hAnsi="Arial Narrow" w:cs="Arial"/>
          <w:spacing w:val="6"/>
          <w:sz w:val="22"/>
        </w:rPr>
        <w:t xml:space="preserve"> </w:t>
      </w:r>
      <w:r w:rsidRPr="00230C15">
        <w:rPr>
          <w:rFonts w:ascii="Arial Narrow" w:hAnsi="Arial Narrow" w:cs="Arial"/>
          <w:sz w:val="22"/>
        </w:rPr>
        <w:t>présente</w:t>
      </w:r>
      <w:r w:rsidRPr="00230C15">
        <w:rPr>
          <w:rFonts w:ascii="Arial Narrow" w:hAnsi="Arial Narrow" w:cs="Arial"/>
          <w:spacing w:val="6"/>
          <w:sz w:val="22"/>
        </w:rPr>
        <w:t xml:space="preserve"> </w:t>
      </w:r>
      <w:r w:rsidRPr="00230C15">
        <w:rPr>
          <w:rFonts w:ascii="Arial Narrow" w:hAnsi="Arial Narrow" w:cs="Arial"/>
          <w:sz w:val="22"/>
        </w:rPr>
        <w:t>garantie</w:t>
      </w:r>
      <w:r w:rsidRPr="00230C15">
        <w:rPr>
          <w:rFonts w:ascii="Arial Narrow" w:hAnsi="Arial Narrow" w:cs="Arial"/>
          <w:spacing w:val="6"/>
          <w:sz w:val="22"/>
        </w:rPr>
        <w:t xml:space="preserve"> </w:t>
      </w:r>
      <w:r w:rsidRPr="00230C15">
        <w:rPr>
          <w:rFonts w:ascii="Arial Narrow" w:hAnsi="Arial Narrow" w:cs="Arial"/>
          <w:sz w:val="22"/>
        </w:rPr>
        <w:t>doit être</w:t>
      </w:r>
      <w:r w:rsidRPr="00230C15">
        <w:rPr>
          <w:rFonts w:ascii="Arial Narrow" w:hAnsi="Arial Narrow" w:cs="Arial"/>
          <w:spacing w:val="-13"/>
          <w:sz w:val="22"/>
        </w:rPr>
        <w:t xml:space="preserve"> </w:t>
      </w:r>
      <w:r w:rsidRPr="00230C15">
        <w:rPr>
          <w:rFonts w:ascii="Arial Narrow" w:hAnsi="Arial Narrow" w:cs="Arial"/>
          <w:sz w:val="22"/>
        </w:rPr>
        <w:t>faite</w:t>
      </w:r>
      <w:r w:rsidRPr="00230C15">
        <w:rPr>
          <w:rFonts w:ascii="Arial Narrow" w:hAnsi="Arial Narrow" w:cs="Arial"/>
          <w:spacing w:val="-13"/>
          <w:sz w:val="22"/>
        </w:rPr>
        <w:t xml:space="preserve"> </w:t>
      </w:r>
      <w:r w:rsidRPr="00230C15">
        <w:rPr>
          <w:rFonts w:ascii="Arial Narrow" w:hAnsi="Arial Narrow" w:cs="Arial"/>
          <w:sz w:val="22"/>
        </w:rPr>
        <w:t>par lettre recommandée avec</w:t>
      </w:r>
      <w:r w:rsidRPr="00230C15">
        <w:rPr>
          <w:rFonts w:ascii="Arial Narrow" w:hAnsi="Arial Narrow" w:cs="Arial"/>
          <w:spacing w:val="-13"/>
          <w:sz w:val="22"/>
        </w:rPr>
        <w:t xml:space="preserve"> </w:t>
      </w:r>
      <w:r w:rsidRPr="00230C15">
        <w:rPr>
          <w:rFonts w:ascii="Arial Narrow" w:hAnsi="Arial Narrow" w:cs="Arial"/>
          <w:sz w:val="22"/>
        </w:rPr>
        <w:t xml:space="preserve">accusé </w:t>
      </w:r>
      <w:r w:rsidRPr="00230C15">
        <w:rPr>
          <w:rFonts w:ascii="Arial Narrow" w:hAnsi="Arial Narrow" w:cs="Arial"/>
          <w:spacing w:val="-13"/>
          <w:sz w:val="22"/>
        </w:rPr>
        <w:t xml:space="preserve"> </w:t>
      </w:r>
      <w:r w:rsidRPr="00230C15">
        <w:rPr>
          <w:rFonts w:ascii="Arial Narrow" w:hAnsi="Arial Narrow" w:cs="Arial"/>
          <w:sz w:val="22"/>
        </w:rPr>
        <w:t xml:space="preserve">de </w:t>
      </w:r>
      <w:r w:rsidRPr="00230C15">
        <w:rPr>
          <w:rFonts w:ascii="Arial Narrow" w:hAnsi="Arial Narrow" w:cs="Arial"/>
          <w:spacing w:val="-13"/>
          <w:sz w:val="22"/>
        </w:rPr>
        <w:t xml:space="preserve"> </w:t>
      </w:r>
      <w:r w:rsidRPr="00230C15">
        <w:rPr>
          <w:rFonts w:ascii="Arial Narrow" w:hAnsi="Arial Narrow" w:cs="Arial"/>
          <w:sz w:val="22"/>
        </w:rPr>
        <w:t xml:space="preserve">réception, </w:t>
      </w:r>
      <w:r w:rsidRPr="00230C15">
        <w:rPr>
          <w:rFonts w:ascii="Arial Narrow" w:hAnsi="Arial Narrow" w:cs="Arial"/>
          <w:spacing w:val="-13"/>
          <w:sz w:val="22"/>
        </w:rPr>
        <w:t xml:space="preserve"> </w:t>
      </w:r>
      <w:r w:rsidRPr="00230C15">
        <w:rPr>
          <w:rFonts w:ascii="Arial Narrow" w:hAnsi="Arial Narrow" w:cs="Arial"/>
          <w:sz w:val="22"/>
        </w:rPr>
        <w:t xml:space="preserve">parvenue </w:t>
      </w:r>
      <w:r w:rsidRPr="00230C15">
        <w:rPr>
          <w:rFonts w:ascii="Arial Narrow" w:hAnsi="Arial Narrow" w:cs="Arial"/>
          <w:spacing w:val="-13"/>
          <w:sz w:val="22"/>
        </w:rPr>
        <w:t xml:space="preserve"> </w:t>
      </w:r>
      <w:r w:rsidRPr="00230C15">
        <w:rPr>
          <w:rFonts w:ascii="Arial Narrow" w:hAnsi="Arial Narrow" w:cs="Arial"/>
          <w:sz w:val="22"/>
        </w:rPr>
        <w:t xml:space="preserve">à </w:t>
      </w:r>
      <w:r w:rsidRPr="00230C15">
        <w:rPr>
          <w:rFonts w:ascii="Arial Narrow" w:hAnsi="Arial Narrow" w:cs="Arial"/>
          <w:spacing w:val="-13"/>
          <w:sz w:val="22"/>
        </w:rPr>
        <w:t xml:space="preserve"> </w:t>
      </w:r>
      <w:r w:rsidRPr="00230C15">
        <w:rPr>
          <w:rFonts w:ascii="Arial Narrow" w:hAnsi="Arial Narrow" w:cs="Arial"/>
          <w:sz w:val="22"/>
        </w:rPr>
        <w:t xml:space="preserve">la </w:t>
      </w:r>
      <w:r w:rsidRPr="00230C15">
        <w:rPr>
          <w:rFonts w:ascii="Arial Narrow" w:hAnsi="Arial Narrow" w:cs="Arial"/>
          <w:spacing w:val="-13"/>
          <w:sz w:val="22"/>
        </w:rPr>
        <w:t xml:space="preserve"> </w:t>
      </w:r>
      <w:r w:rsidRPr="00230C15">
        <w:rPr>
          <w:rFonts w:ascii="Arial Narrow" w:hAnsi="Arial Narrow" w:cs="Arial"/>
          <w:sz w:val="22"/>
        </w:rPr>
        <w:t xml:space="preserve">banque </w:t>
      </w:r>
      <w:r w:rsidRPr="00230C15">
        <w:rPr>
          <w:rFonts w:ascii="Arial Narrow" w:hAnsi="Arial Narrow" w:cs="Arial"/>
          <w:spacing w:val="-13"/>
          <w:sz w:val="22"/>
        </w:rPr>
        <w:t xml:space="preserve"> </w:t>
      </w:r>
      <w:r w:rsidRPr="00230C15">
        <w:rPr>
          <w:rFonts w:ascii="Arial Narrow" w:hAnsi="Arial Narrow" w:cs="Arial"/>
          <w:sz w:val="22"/>
        </w:rPr>
        <w:t xml:space="preserve">pendant </w:t>
      </w:r>
      <w:r w:rsidRPr="00230C15">
        <w:rPr>
          <w:rFonts w:ascii="Arial Narrow" w:hAnsi="Arial Narrow" w:cs="Arial"/>
          <w:spacing w:val="-13"/>
          <w:sz w:val="22"/>
        </w:rPr>
        <w:t xml:space="preserve"> </w:t>
      </w:r>
      <w:r w:rsidRPr="00230C15">
        <w:rPr>
          <w:rFonts w:ascii="Arial Narrow" w:hAnsi="Arial Narrow" w:cs="Arial"/>
          <w:sz w:val="22"/>
        </w:rPr>
        <w:t>la période</w:t>
      </w:r>
      <w:r w:rsidRPr="00230C15">
        <w:rPr>
          <w:rFonts w:ascii="Arial Narrow" w:hAnsi="Arial Narrow" w:cs="Arial"/>
          <w:spacing w:val="7"/>
          <w:sz w:val="22"/>
        </w:rPr>
        <w:t xml:space="preserve"> </w:t>
      </w:r>
      <w:r w:rsidRPr="00230C15">
        <w:rPr>
          <w:rFonts w:ascii="Arial Narrow" w:hAnsi="Arial Narrow" w:cs="Arial"/>
          <w:sz w:val="22"/>
        </w:rPr>
        <w:t>de</w:t>
      </w:r>
      <w:r w:rsidRPr="00230C15">
        <w:rPr>
          <w:rFonts w:ascii="Arial Narrow" w:hAnsi="Arial Narrow" w:cs="Arial"/>
          <w:spacing w:val="7"/>
          <w:sz w:val="22"/>
        </w:rPr>
        <w:t xml:space="preserve"> </w:t>
      </w:r>
      <w:r w:rsidRPr="00230C15">
        <w:rPr>
          <w:rFonts w:ascii="Arial Narrow" w:hAnsi="Arial Narrow" w:cs="Arial"/>
          <w:sz w:val="22"/>
        </w:rPr>
        <w:t>validité</w:t>
      </w:r>
      <w:r w:rsidRPr="00230C15">
        <w:rPr>
          <w:rFonts w:ascii="Arial Narrow" w:hAnsi="Arial Narrow" w:cs="Arial"/>
          <w:spacing w:val="7"/>
          <w:sz w:val="22"/>
        </w:rPr>
        <w:t xml:space="preserve"> </w:t>
      </w:r>
      <w:r w:rsidRPr="00230C15">
        <w:rPr>
          <w:rFonts w:ascii="Arial Narrow" w:hAnsi="Arial Narrow" w:cs="Arial"/>
          <w:sz w:val="22"/>
        </w:rPr>
        <w:t>du</w:t>
      </w:r>
      <w:r w:rsidRPr="00230C15">
        <w:rPr>
          <w:rFonts w:ascii="Arial Narrow" w:hAnsi="Arial Narrow" w:cs="Arial"/>
          <w:spacing w:val="7"/>
          <w:sz w:val="22"/>
        </w:rPr>
        <w:t xml:space="preserve"> </w:t>
      </w:r>
      <w:r w:rsidRPr="00230C15">
        <w:rPr>
          <w:rFonts w:ascii="Arial Narrow" w:hAnsi="Arial Narrow" w:cs="Arial"/>
          <w:sz w:val="22"/>
        </w:rPr>
        <w:t>présent</w:t>
      </w:r>
      <w:r w:rsidRPr="00230C15">
        <w:rPr>
          <w:rFonts w:ascii="Arial Narrow" w:hAnsi="Arial Narrow" w:cs="Arial"/>
          <w:spacing w:val="7"/>
          <w:sz w:val="22"/>
        </w:rPr>
        <w:t xml:space="preserve"> </w:t>
      </w:r>
      <w:r w:rsidRPr="00230C15">
        <w:rPr>
          <w:rFonts w:ascii="Arial Narrow" w:hAnsi="Arial Narrow" w:cs="Arial"/>
          <w:sz w:val="22"/>
        </w:rPr>
        <w:t>engagement.</w:t>
      </w:r>
    </w:p>
    <w:p w:rsidR="002602FC" w:rsidRPr="00230C15" w:rsidRDefault="002602FC" w:rsidP="002602FC">
      <w:pPr>
        <w:widowControl w:val="0"/>
        <w:autoSpaceDE w:val="0"/>
        <w:spacing w:before="8" w:line="360" w:lineRule="auto"/>
        <w:rPr>
          <w:rFonts w:ascii="Arial Narrow" w:hAnsi="Arial Narrow" w:cs="Arial"/>
          <w:sz w:val="10"/>
          <w:szCs w:val="10"/>
        </w:rPr>
      </w:pPr>
    </w:p>
    <w:p w:rsidR="002602FC" w:rsidRPr="00230C15" w:rsidRDefault="002602FC" w:rsidP="002602FC">
      <w:pPr>
        <w:widowControl w:val="0"/>
        <w:autoSpaceDE w:val="0"/>
        <w:spacing w:line="360" w:lineRule="auto"/>
        <w:ind w:left="107" w:right="82"/>
        <w:rPr>
          <w:rFonts w:ascii="Arial Narrow" w:hAnsi="Arial Narrow"/>
        </w:rPr>
      </w:pPr>
      <w:r w:rsidRPr="00230C15">
        <w:rPr>
          <w:rFonts w:ascii="Arial Narrow" w:hAnsi="Arial Narrow" w:cs="Arial"/>
          <w:sz w:val="22"/>
        </w:rPr>
        <w:t>Le</w:t>
      </w:r>
      <w:r w:rsidRPr="00230C15">
        <w:rPr>
          <w:rFonts w:ascii="Arial Narrow" w:hAnsi="Arial Narrow" w:cs="Arial"/>
          <w:spacing w:val="3"/>
          <w:sz w:val="22"/>
        </w:rPr>
        <w:t xml:space="preserve"> </w:t>
      </w:r>
      <w:r w:rsidRPr="00230C15">
        <w:rPr>
          <w:rFonts w:ascii="Arial Narrow" w:hAnsi="Arial Narrow" w:cs="Arial"/>
          <w:sz w:val="22"/>
        </w:rPr>
        <w:t>présent</w:t>
      </w:r>
      <w:r w:rsidRPr="00230C15">
        <w:rPr>
          <w:rFonts w:ascii="Arial Narrow" w:hAnsi="Arial Narrow" w:cs="Arial"/>
          <w:spacing w:val="3"/>
          <w:sz w:val="22"/>
        </w:rPr>
        <w:t xml:space="preserve"> </w:t>
      </w:r>
      <w:r w:rsidRPr="00230C15">
        <w:rPr>
          <w:rFonts w:ascii="Arial Narrow" w:hAnsi="Arial Narrow" w:cs="Arial"/>
          <w:sz w:val="22"/>
        </w:rPr>
        <w:t>cautionnement</w:t>
      </w:r>
      <w:r w:rsidRPr="00230C15">
        <w:rPr>
          <w:rFonts w:ascii="Arial Narrow" w:hAnsi="Arial Narrow" w:cs="Arial"/>
          <w:spacing w:val="3"/>
          <w:sz w:val="22"/>
        </w:rPr>
        <w:t xml:space="preserve"> </w:t>
      </w:r>
      <w:r w:rsidRPr="00230C15">
        <w:rPr>
          <w:rFonts w:ascii="Arial Narrow" w:hAnsi="Arial Narrow" w:cs="Arial"/>
          <w:sz w:val="22"/>
        </w:rPr>
        <w:t>définitif</w:t>
      </w:r>
      <w:r w:rsidRPr="00230C15">
        <w:rPr>
          <w:rFonts w:ascii="Arial Narrow" w:hAnsi="Arial Narrow" w:cs="Arial"/>
          <w:spacing w:val="3"/>
          <w:sz w:val="22"/>
        </w:rPr>
        <w:t xml:space="preserve"> </w:t>
      </w:r>
      <w:r w:rsidRPr="00230C15">
        <w:rPr>
          <w:rFonts w:ascii="Arial Narrow" w:hAnsi="Arial Narrow" w:cs="Arial"/>
          <w:sz w:val="22"/>
        </w:rPr>
        <w:t>est</w:t>
      </w:r>
      <w:r w:rsidRPr="00230C15">
        <w:rPr>
          <w:rFonts w:ascii="Arial Narrow" w:hAnsi="Arial Narrow" w:cs="Arial"/>
          <w:spacing w:val="3"/>
          <w:sz w:val="22"/>
        </w:rPr>
        <w:t xml:space="preserve"> </w:t>
      </w:r>
      <w:r w:rsidRPr="00230C15">
        <w:rPr>
          <w:rFonts w:ascii="Arial Narrow" w:hAnsi="Arial Narrow" w:cs="Arial"/>
          <w:sz w:val="22"/>
        </w:rPr>
        <w:t>soumis</w:t>
      </w:r>
      <w:r w:rsidRPr="00230C15">
        <w:rPr>
          <w:rFonts w:ascii="Arial Narrow" w:hAnsi="Arial Narrow" w:cs="Arial"/>
          <w:spacing w:val="3"/>
          <w:sz w:val="22"/>
        </w:rPr>
        <w:t xml:space="preserve"> </w:t>
      </w:r>
      <w:r w:rsidRPr="00230C15">
        <w:rPr>
          <w:rFonts w:ascii="Arial Narrow" w:hAnsi="Arial Narrow" w:cs="Arial"/>
          <w:sz w:val="22"/>
        </w:rPr>
        <w:t>pour</w:t>
      </w:r>
      <w:r w:rsidRPr="00230C15">
        <w:rPr>
          <w:rFonts w:ascii="Arial Narrow" w:hAnsi="Arial Narrow" w:cs="Arial"/>
          <w:spacing w:val="3"/>
          <w:sz w:val="22"/>
        </w:rPr>
        <w:t xml:space="preserve"> </w:t>
      </w:r>
      <w:r w:rsidRPr="00230C15">
        <w:rPr>
          <w:rFonts w:ascii="Arial Narrow" w:hAnsi="Arial Narrow" w:cs="Arial"/>
          <w:sz w:val="22"/>
        </w:rPr>
        <w:t>son</w:t>
      </w:r>
      <w:r w:rsidRPr="00230C15">
        <w:rPr>
          <w:rFonts w:ascii="Arial Narrow" w:hAnsi="Arial Narrow" w:cs="Arial"/>
          <w:spacing w:val="3"/>
          <w:sz w:val="22"/>
        </w:rPr>
        <w:t xml:space="preserve"> </w:t>
      </w:r>
      <w:r w:rsidRPr="00230C15">
        <w:rPr>
          <w:rFonts w:ascii="Arial Narrow" w:hAnsi="Arial Narrow" w:cs="Arial"/>
          <w:sz w:val="22"/>
        </w:rPr>
        <w:t>interprétation</w:t>
      </w:r>
      <w:r w:rsidRPr="00230C15">
        <w:rPr>
          <w:rFonts w:ascii="Arial Narrow" w:hAnsi="Arial Narrow" w:cs="Arial"/>
          <w:spacing w:val="3"/>
          <w:sz w:val="22"/>
        </w:rPr>
        <w:t xml:space="preserve"> </w:t>
      </w:r>
      <w:r w:rsidRPr="00230C15">
        <w:rPr>
          <w:rFonts w:ascii="Arial Narrow" w:hAnsi="Arial Narrow" w:cs="Arial"/>
          <w:sz w:val="22"/>
        </w:rPr>
        <w:t>et</w:t>
      </w:r>
      <w:r w:rsidRPr="00230C15">
        <w:rPr>
          <w:rFonts w:ascii="Arial Narrow" w:hAnsi="Arial Narrow" w:cs="Arial"/>
          <w:spacing w:val="3"/>
          <w:sz w:val="22"/>
        </w:rPr>
        <w:t xml:space="preserve"> </w:t>
      </w:r>
      <w:r w:rsidRPr="00230C15">
        <w:rPr>
          <w:rFonts w:ascii="Arial Narrow" w:hAnsi="Arial Narrow" w:cs="Arial"/>
          <w:sz w:val="22"/>
        </w:rPr>
        <w:t>son</w:t>
      </w:r>
      <w:r w:rsidRPr="00230C15">
        <w:rPr>
          <w:rFonts w:ascii="Arial Narrow" w:hAnsi="Arial Narrow" w:cs="Arial"/>
          <w:spacing w:val="3"/>
          <w:sz w:val="22"/>
        </w:rPr>
        <w:t xml:space="preserve"> </w:t>
      </w:r>
      <w:r w:rsidRPr="00230C15">
        <w:rPr>
          <w:rFonts w:ascii="Arial Narrow" w:hAnsi="Arial Narrow" w:cs="Arial"/>
          <w:sz w:val="22"/>
        </w:rPr>
        <w:t>exécution</w:t>
      </w:r>
      <w:r w:rsidRPr="00230C15">
        <w:rPr>
          <w:rFonts w:ascii="Arial Narrow" w:hAnsi="Arial Narrow" w:cs="Arial"/>
          <w:spacing w:val="3"/>
          <w:sz w:val="22"/>
        </w:rPr>
        <w:t xml:space="preserve"> </w:t>
      </w:r>
      <w:r w:rsidRPr="00230C15">
        <w:rPr>
          <w:rFonts w:ascii="Arial Narrow" w:hAnsi="Arial Narrow" w:cs="Arial"/>
          <w:sz w:val="22"/>
        </w:rPr>
        <w:t>au</w:t>
      </w:r>
      <w:r w:rsidRPr="00230C15">
        <w:rPr>
          <w:rFonts w:ascii="Arial Narrow" w:hAnsi="Arial Narrow" w:cs="Arial"/>
          <w:spacing w:val="3"/>
          <w:sz w:val="22"/>
        </w:rPr>
        <w:t xml:space="preserve"> </w:t>
      </w:r>
      <w:r w:rsidRPr="00230C15">
        <w:rPr>
          <w:rFonts w:ascii="Arial Narrow" w:hAnsi="Arial Narrow" w:cs="Arial"/>
          <w:sz w:val="22"/>
        </w:rPr>
        <w:t>droit</w:t>
      </w:r>
      <w:r w:rsidRPr="00230C15">
        <w:rPr>
          <w:rFonts w:ascii="Arial Narrow" w:hAnsi="Arial Narrow" w:cs="Arial"/>
          <w:spacing w:val="3"/>
          <w:sz w:val="22"/>
        </w:rPr>
        <w:t xml:space="preserve"> </w:t>
      </w:r>
      <w:r w:rsidRPr="00230C15">
        <w:rPr>
          <w:rFonts w:ascii="Arial Narrow" w:hAnsi="Arial Narrow" w:cs="Arial"/>
          <w:sz w:val="22"/>
        </w:rPr>
        <w:t>camerounais.</w:t>
      </w:r>
      <w:r w:rsidRPr="00230C15">
        <w:rPr>
          <w:rFonts w:ascii="Arial Narrow" w:hAnsi="Arial Narrow" w:cs="Arial"/>
          <w:spacing w:val="3"/>
          <w:sz w:val="22"/>
        </w:rPr>
        <w:t xml:space="preserve"> </w:t>
      </w:r>
      <w:r w:rsidRPr="00230C15">
        <w:rPr>
          <w:rFonts w:ascii="Arial Narrow" w:hAnsi="Arial Narrow" w:cs="Arial"/>
          <w:sz w:val="22"/>
        </w:rPr>
        <w:t>Les</w:t>
      </w:r>
      <w:r w:rsidRPr="00230C15">
        <w:rPr>
          <w:rFonts w:ascii="Arial Narrow" w:hAnsi="Arial Narrow" w:cs="Arial"/>
          <w:spacing w:val="3"/>
          <w:sz w:val="22"/>
        </w:rPr>
        <w:t xml:space="preserve"> </w:t>
      </w:r>
      <w:r w:rsidRPr="00230C15">
        <w:rPr>
          <w:rFonts w:ascii="Arial Narrow" w:hAnsi="Arial Narrow" w:cs="Arial"/>
          <w:sz w:val="22"/>
        </w:rPr>
        <w:t>tribunaux</w:t>
      </w:r>
      <w:r w:rsidRPr="00230C15">
        <w:rPr>
          <w:rFonts w:ascii="Arial Narrow" w:hAnsi="Arial Narrow" w:cs="Arial"/>
          <w:spacing w:val="3"/>
          <w:sz w:val="22"/>
        </w:rPr>
        <w:t xml:space="preserve"> </w:t>
      </w:r>
      <w:r w:rsidRPr="00230C15">
        <w:rPr>
          <w:rFonts w:ascii="Arial Narrow" w:hAnsi="Arial Narrow" w:cs="Arial"/>
          <w:sz w:val="22"/>
        </w:rPr>
        <w:t>camerounais</w:t>
      </w:r>
      <w:r w:rsidRPr="00230C15">
        <w:rPr>
          <w:rFonts w:ascii="Arial Narrow" w:hAnsi="Arial Narrow" w:cs="Arial"/>
          <w:spacing w:val="3"/>
          <w:sz w:val="22"/>
        </w:rPr>
        <w:t xml:space="preserve"> </w:t>
      </w:r>
      <w:r w:rsidRPr="00230C15">
        <w:rPr>
          <w:rFonts w:ascii="Arial Narrow" w:hAnsi="Arial Narrow" w:cs="Arial"/>
          <w:sz w:val="22"/>
        </w:rPr>
        <w:t>seront</w:t>
      </w:r>
      <w:r w:rsidRPr="00230C15">
        <w:rPr>
          <w:rFonts w:ascii="Arial Narrow" w:hAnsi="Arial Narrow" w:cs="Arial"/>
          <w:spacing w:val="3"/>
          <w:sz w:val="22"/>
        </w:rPr>
        <w:t xml:space="preserve"> </w:t>
      </w:r>
      <w:r w:rsidRPr="00230C15">
        <w:rPr>
          <w:rFonts w:ascii="Arial Narrow" w:hAnsi="Arial Narrow" w:cs="Arial"/>
          <w:sz w:val="22"/>
        </w:rPr>
        <w:t>seuls</w:t>
      </w:r>
      <w:r w:rsidRPr="00230C15">
        <w:rPr>
          <w:rFonts w:ascii="Arial Narrow" w:hAnsi="Arial Narrow" w:cs="Arial"/>
          <w:spacing w:val="3"/>
          <w:sz w:val="22"/>
        </w:rPr>
        <w:t xml:space="preserve"> </w:t>
      </w:r>
      <w:r w:rsidRPr="00230C15">
        <w:rPr>
          <w:rFonts w:ascii="Arial Narrow" w:hAnsi="Arial Narrow" w:cs="Arial"/>
          <w:sz w:val="22"/>
        </w:rPr>
        <w:t>compétents</w:t>
      </w:r>
      <w:r w:rsidRPr="00230C15">
        <w:rPr>
          <w:rFonts w:ascii="Arial Narrow" w:hAnsi="Arial Narrow" w:cs="Arial"/>
          <w:spacing w:val="3"/>
          <w:sz w:val="22"/>
        </w:rPr>
        <w:t xml:space="preserve"> </w:t>
      </w:r>
      <w:r w:rsidRPr="00230C15">
        <w:rPr>
          <w:rFonts w:ascii="Arial Narrow" w:hAnsi="Arial Narrow" w:cs="Arial"/>
          <w:sz w:val="22"/>
        </w:rPr>
        <w:t>pour</w:t>
      </w:r>
      <w:r w:rsidRPr="00230C15">
        <w:rPr>
          <w:rFonts w:ascii="Arial Narrow" w:hAnsi="Arial Narrow" w:cs="Arial"/>
          <w:spacing w:val="3"/>
          <w:sz w:val="22"/>
        </w:rPr>
        <w:t xml:space="preserve"> </w:t>
      </w:r>
      <w:r w:rsidRPr="00230C15">
        <w:rPr>
          <w:rFonts w:ascii="Arial Narrow" w:hAnsi="Arial Narrow" w:cs="Arial"/>
          <w:sz w:val="22"/>
        </w:rPr>
        <w:t>statuer</w:t>
      </w:r>
      <w:r w:rsidRPr="00230C15">
        <w:rPr>
          <w:rFonts w:ascii="Arial Narrow" w:hAnsi="Arial Narrow" w:cs="Arial"/>
          <w:spacing w:val="3"/>
          <w:sz w:val="22"/>
        </w:rPr>
        <w:t xml:space="preserve"> </w:t>
      </w:r>
      <w:r w:rsidRPr="00230C15">
        <w:rPr>
          <w:rFonts w:ascii="Arial Narrow" w:hAnsi="Arial Narrow" w:cs="Arial"/>
          <w:sz w:val="22"/>
        </w:rPr>
        <w:t>sur</w:t>
      </w:r>
      <w:r w:rsidRPr="00230C15">
        <w:rPr>
          <w:rFonts w:ascii="Arial Narrow" w:hAnsi="Arial Narrow" w:cs="Arial"/>
          <w:spacing w:val="3"/>
          <w:sz w:val="22"/>
        </w:rPr>
        <w:t xml:space="preserve"> </w:t>
      </w:r>
      <w:r w:rsidRPr="00230C15">
        <w:rPr>
          <w:rFonts w:ascii="Arial Narrow" w:hAnsi="Arial Narrow" w:cs="Arial"/>
          <w:sz w:val="22"/>
        </w:rPr>
        <w:t>tout</w:t>
      </w:r>
      <w:r w:rsidRPr="00230C15">
        <w:rPr>
          <w:rFonts w:ascii="Arial Narrow" w:hAnsi="Arial Narrow" w:cs="Arial"/>
          <w:spacing w:val="3"/>
          <w:sz w:val="22"/>
        </w:rPr>
        <w:t xml:space="preserve"> </w:t>
      </w:r>
      <w:r w:rsidRPr="00230C15">
        <w:rPr>
          <w:rFonts w:ascii="Arial Narrow" w:hAnsi="Arial Narrow" w:cs="Arial"/>
          <w:sz w:val="22"/>
        </w:rPr>
        <w:t>ce</w:t>
      </w:r>
      <w:r w:rsidRPr="00230C15">
        <w:rPr>
          <w:rFonts w:ascii="Arial Narrow" w:hAnsi="Arial Narrow" w:cs="Arial"/>
          <w:spacing w:val="3"/>
          <w:sz w:val="22"/>
        </w:rPr>
        <w:t xml:space="preserve"> </w:t>
      </w:r>
      <w:r w:rsidRPr="00230C15">
        <w:rPr>
          <w:rFonts w:ascii="Arial Narrow" w:hAnsi="Arial Narrow" w:cs="Arial"/>
          <w:sz w:val="22"/>
        </w:rPr>
        <w:t>qui</w:t>
      </w:r>
      <w:r w:rsidRPr="00230C15">
        <w:rPr>
          <w:rFonts w:ascii="Arial Narrow" w:hAnsi="Arial Narrow" w:cs="Arial"/>
          <w:spacing w:val="3"/>
          <w:sz w:val="22"/>
        </w:rPr>
        <w:t xml:space="preserve"> </w:t>
      </w:r>
      <w:r w:rsidRPr="00230C15">
        <w:rPr>
          <w:rFonts w:ascii="Arial Narrow" w:hAnsi="Arial Narrow" w:cs="Arial"/>
          <w:sz w:val="22"/>
        </w:rPr>
        <w:t>concerne</w:t>
      </w:r>
      <w:r w:rsidRPr="00230C15">
        <w:rPr>
          <w:rFonts w:ascii="Arial Narrow" w:hAnsi="Arial Narrow" w:cs="Arial"/>
          <w:spacing w:val="3"/>
          <w:sz w:val="22"/>
        </w:rPr>
        <w:t xml:space="preserve"> </w:t>
      </w:r>
      <w:r w:rsidRPr="00230C15">
        <w:rPr>
          <w:rFonts w:ascii="Arial Narrow" w:hAnsi="Arial Narrow" w:cs="Arial"/>
          <w:sz w:val="22"/>
        </w:rPr>
        <w:t>le présent</w:t>
      </w:r>
      <w:r w:rsidRPr="00230C15">
        <w:rPr>
          <w:rFonts w:ascii="Arial Narrow" w:hAnsi="Arial Narrow" w:cs="Arial"/>
          <w:spacing w:val="7"/>
          <w:sz w:val="22"/>
        </w:rPr>
        <w:t xml:space="preserve"> </w:t>
      </w:r>
      <w:r w:rsidRPr="00230C15">
        <w:rPr>
          <w:rFonts w:ascii="Arial Narrow" w:hAnsi="Arial Narrow" w:cs="Arial"/>
          <w:sz w:val="22"/>
        </w:rPr>
        <w:t>engagement</w:t>
      </w:r>
      <w:r w:rsidRPr="00230C15">
        <w:rPr>
          <w:rFonts w:ascii="Arial Narrow" w:hAnsi="Arial Narrow" w:cs="Arial"/>
          <w:spacing w:val="7"/>
          <w:sz w:val="22"/>
        </w:rPr>
        <w:t xml:space="preserve"> </w:t>
      </w:r>
      <w:r w:rsidRPr="00230C15">
        <w:rPr>
          <w:rFonts w:ascii="Arial Narrow" w:hAnsi="Arial Narrow" w:cs="Arial"/>
          <w:sz w:val="22"/>
        </w:rPr>
        <w:t>et</w:t>
      </w:r>
      <w:r w:rsidRPr="00230C15">
        <w:rPr>
          <w:rFonts w:ascii="Arial Narrow" w:hAnsi="Arial Narrow" w:cs="Arial"/>
          <w:spacing w:val="7"/>
          <w:sz w:val="22"/>
        </w:rPr>
        <w:t xml:space="preserve"> </w:t>
      </w:r>
      <w:r w:rsidRPr="00230C15">
        <w:rPr>
          <w:rFonts w:ascii="Arial Narrow" w:hAnsi="Arial Narrow" w:cs="Arial"/>
          <w:sz w:val="22"/>
        </w:rPr>
        <w:t>ses</w:t>
      </w:r>
      <w:r w:rsidRPr="00230C15">
        <w:rPr>
          <w:rFonts w:ascii="Arial Narrow" w:hAnsi="Arial Narrow" w:cs="Arial"/>
          <w:spacing w:val="7"/>
          <w:sz w:val="22"/>
        </w:rPr>
        <w:t xml:space="preserve"> </w:t>
      </w:r>
      <w:r w:rsidRPr="00230C15">
        <w:rPr>
          <w:rFonts w:ascii="Arial Narrow" w:hAnsi="Arial Narrow" w:cs="Arial"/>
          <w:sz w:val="22"/>
        </w:rPr>
        <w:t>suites.</w:t>
      </w:r>
    </w:p>
    <w:p w:rsidR="002602FC" w:rsidRPr="00230C15" w:rsidRDefault="002602FC" w:rsidP="002602FC">
      <w:pPr>
        <w:widowControl w:val="0"/>
        <w:autoSpaceDE w:val="0"/>
        <w:spacing w:line="360" w:lineRule="auto"/>
        <w:ind w:right="-20"/>
        <w:rPr>
          <w:rFonts w:ascii="Arial Narrow" w:hAnsi="Arial Narrow" w:cs="Arial"/>
          <w:i/>
          <w:iCs/>
          <w:sz w:val="22"/>
        </w:rPr>
      </w:pPr>
    </w:p>
    <w:p w:rsidR="002602FC" w:rsidRPr="00230C15" w:rsidRDefault="002602FC" w:rsidP="002602FC">
      <w:pPr>
        <w:widowControl w:val="0"/>
        <w:autoSpaceDE w:val="0"/>
        <w:spacing w:line="360" w:lineRule="auto"/>
        <w:ind w:left="4320" w:right="-20" w:firstLine="720"/>
        <w:rPr>
          <w:rFonts w:ascii="Arial Narrow" w:hAnsi="Arial Narrow"/>
        </w:rPr>
      </w:pPr>
      <w:r w:rsidRPr="00230C15">
        <w:rPr>
          <w:rFonts w:ascii="Arial Narrow" w:hAnsi="Arial Narrow" w:cs="Arial"/>
          <w:i/>
          <w:iCs/>
          <w:sz w:val="22"/>
        </w:rPr>
        <w:t>Signé</w:t>
      </w:r>
      <w:r w:rsidRPr="00230C15">
        <w:rPr>
          <w:rFonts w:ascii="Arial Narrow" w:hAnsi="Arial Narrow" w:cs="Arial"/>
          <w:i/>
          <w:iCs/>
          <w:spacing w:val="7"/>
          <w:sz w:val="22"/>
        </w:rPr>
        <w:t xml:space="preserve"> </w:t>
      </w:r>
      <w:r w:rsidRPr="00230C15">
        <w:rPr>
          <w:rFonts w:ascii="Arial Narrow" w:hAnsi="Arial Narrow" w:cs="Arial"/>
          <w:i/>
          <w:iCs/>
          <w:sz w:val="22"/>
        </w:rPr>
        <w:t>et</w:t>
      </w:r>
      <w:r w:rsidRPr="00230C15">
        <w:rPr>
          <w:rFonts w:ascii="Arial Narrow" w:hAnsi="Arial Narrow" w:cs="Arial"/>
          <w:i/>
          <w:iCs/>
          <w:spacing w:val="7"/>
          <w:sz w:val="22"/>
        </w:rPr>
        <w:t xml:space="preserve"> </w:t>
      </w:r>
      <w:r w:rsidRPr="00230C15">
        <w:rPr>
          <w:rFonts w:ascii="Arial Narrow" w:hAnsi="Arial Narrow" w:cs="Arial"/>
          <w:i/>
          <w:iCs/>
          <w:sz w:val="22"/>
        </w:rPr>
        <w:t>authentifié</w:t>
      </w:r>
      <w:r w:rsidRPr="00230C15">
        <w:rPr>
          <w:rFonts w:ascii="Arial Narrow" w:hAnsi="Arial Narrow" w:cs="Arial"/>
          <w:i/>
          <w:iCs/>
          <w:spacing w:val="7"/>
          <w:sz w:val="22"/>
        </w:rPr>
        <w:t xml:space="preserve"> </w:t>
      </w:r>
      <w:r w:rsidRPr="00230C15">
        <w:rPr>
          <w:rFonts w:ascii="Arial Narrow" w:hAnsi="Arial Narrow" w:cs="Arial"/>
          <w:i/>
          <w:iCs/>
          <w:sz w:val="22"/>
        </w:rPr>
        <w:t>par</w:t>
      </w:r>
      <w:r w:rsidRPr="00230C15">
        <w:rPr>
          <w:rFonts w:ascii="Arial Narrow" w:hAnsi="Arial Narrow" w:cs="Arial"/>
          <w:i/>
          <w:iCs/>
          <w:spacing w:val="7"/>
          <w:sz w:val="22"/>
        </w:rPr>
        <w:t xml:space="preserve"> </w:t>
      </w:r>
      <w:r w:rsidRPr="00230C15">
        <w:rPr>
          <w:rFonts w:ascii="Arial Narrow" w:hAnsi="Arial Narrow" w:cs="Arial"/>
          <w:i/>
          <w:iCs/>
          <w:sz w:val="22"/>
        </w:rPr>
        <w:t>l’Organisme financier</w:t>
      </w:r>
    </w:p>
    <w:p w:rsidR="002602FC" w:rsidRPr="00230C15" w:rsidRDefault="002602FC" w:rsidP="002602FC">
      <w:pPr>
        <w:widowControl w:val="0"/>
        <w:autoSpaceDE w:val="0"/>
        <w:spacing w:line="360" w:lineRule="auto"/>
        <w:rPr>
          <w:rFonts w:ascii="Arial Narrow" w:hAnsi="Arial Narrow" w:cs="Arial"/>
          <w:sz w:val="22"/>
        </w:rPr>
      </w:pPr>
    </w:p>
    <w:p w:rsidR="002602FC" w:rsidRPr="00230C15" w:rsidRDefault="002602FC" w:rsidP="002602FC">
      <w:pPr>
        <w:widowControl w:val="0"/>
        <w:autoSpaceDE w:val="0"/>
        <w:spacing w:line="360" w:lineRule="auto"/>
        <w:ind w:left="6445" w:right="-40"/>
        <w:rPr>
          <w:rFonts w:ascii="Arial Narrow" w:hAnsi="Arial Narrow"/>
        </w:rPr>
      </w:pPr>
      <w:r w:rsidRPr="00230C15">
        <w:rPr>
          <w:rFonts w:ascii="Arial Narrow" w:hAnsi="Arial Narrow" w:cs="Arial"/>
          <w:i/>
          <w:iCs/>
          <w:sz w:val="22"/>
        </w:rPr>
        <w:t>…..........................……….</w:t>
      </w:r>
      <w:r w:rsidRPr="00230C15">
        <w:rPr>
          <w:rFonts w:ascii="Arial Narrow" w:hAnsi="Arial Narrow" w:cs="Arial"/>
          <w:i/>
          <w:iCs/>
          <w:spacing w:val="-1"/>
          <w:sz w:val="22"/>
        </w:rPr>
        <w:t>.</w:t>
      </w:r>
      <w:r w:rsidRPr="00230C15">
        <w:rPr>
          <w:rFonts w:ascii="Arial Narrow" w:hAnsi="Arial Narrow" w:cs="Arial"/>
          <w:i/>
          <w:iCs/>
          <w:sz w:val="22"/>
        </w:rPr>
        <w:t>,</w:t>
      </w:r>
      <w:r w:rsidRPr="00230C15">
        <w:rPr>
          <w:rFonts w:ascii="Arial Narrow" w:hAnsi="Arial Narrow" w:cs="Arial"/>
          <w:i/>
          <w:iCs/>
          <w:spacing w:val="7"/>
          <w:sz w:val="22"/>
        </w:rPr>
        <w:t xml:space="preserve"> </w:t>
      </w:r>
      <w:r w:rsidRPr="00230C15">
        <w:rPr>
          <w:rFonts w:ascii="Arial Narrow" w:hAnsi="Arial Narrow" w:cs="Arial"/>
          <w:i/>
          <w:iCs/>
          <w:sz w:val="22"/>
        </w:rPr>
        <w:t>le</w:t>
      </w:r>
      <w:r w:rsidRPr="00230C15">
        <w:rPr>
          <w:rFonts w:ascii="Arial Narrow" w:hAnsi="Arial Narrow" w:cs="Arial"/>
          <w:i/>
          <w:iCs/>
          <w:spacing w:val="7"/>
          <w:sz w:val="22"/>
        </w:rPr>
        <w:t xml:space="preserve"> </w:t>
      </w:r>
    </w:p>
    <w:p w:rsidR="002602FC" w:rsidRPr="00230C15" w:rsidRDefault="002602FC" w:rsidP="002602FC">
      <w:pPr>
        <w:widowControl w:val="0"/>
        <w:autoSpaceDE w:val="0"/>
        <w:spacing w:line="360" w:lineRule="auto"/>
        <w:ind w:left="5040" w:right="-20" w:firstLine="720"/>
        <w:rPr>
          <w:rFonts w:ascii="Arial Narrow" w:hAnsi="Arial Narrow"/>
        </w:rPr>
      </w:pPr>
      <w:r w:rsidRPr="00230C15">
        <w:rPr>
          <w:rFonts w:ascii="Arial Narrow" w:hAnsi="Arial Narrow" w:cs="Arial"/>
          <w:i/>
          <w:iCs/>
          <w:sz w:val="22"/>
        </w:rPr>
        <w:t>[signature</w:t>
      </w:r>
      <w:r w:rsidRPr="00230C15">
        <w:rPr>
          <w:rFonts w:ascii="Arial Narrow" w:hAnsi="Arial Narrow" w:cs="Arial"/>
          <w:i/>
          <w:iCs/>
          <w:spacing w:val="6"/>
          <w:sz w:val="22"/>
        </w:rPr>
        <w:t xml:space="preserve"> </w:t>
      </w:r>
      <w:r w:rsidRPr="00230C15">
        <w:rPr>
          <w:rFonts w:ascii="Arial Narrow" w:hAnsi="Arial Narrow" w:cs="Arial"/>
          <w:i/>
          <w:iCs/>
          <w:sz w:val="22"/>
        </w:rPr>
        <w:t>de</w:t>
      </w:r>
      <w:r w:rsidRPr="00230C15">
        <w:rPr>
          <w:rFonts w:ascii="Arial Narrow" w:hAnsi="Arial Narrow" w:cs="Arial"/>
          <w:i/>
          <w:iCs/>
          <w:spacing w:val="6"/>
          <w:sz w:val="22"/>
        </w:rPr>
        <w:t xml:space="preserve"> </w:t>
      </w:r>
      <w:r w:rsidRPr="00230C15">
        <w:rPr>
          <w:rFonts w:ascii="Arial Narrow" w:hAnsi="Arial Narrow" w:cs="Arial"/>
          <w:i/>
          <w:iCs/>
          <w:sz w:val="22"/>
        </w:rPr>
        <w:t>la</w:t>
      </w:r>
      <w:r w:rsidRPr="00230C15">
        <w:rPr>
          <w:rFonts w:ascii="Arial Narrow" w:hAnsi="Arial Narrow" w:cs="Arial"/>
          <w:i/>
          <w:iCs/>
          <w:spacing w:val="6"/>
          <w:sz w:val="22"/>
        </w:rPr>
        <w:t xml:space="preserve"> </w:t>
      </w:r>
      <w:r w:rsidRPr="00230C15">
        <w:rPr>
          <w:rFonts w:ascii="Arial Narrow" w:hAnsi="Arial Narrow" w:cs="Arial"/>
          <w:i/>
          <w:iCs/>
          <w:sz w:val="22"/>
        </w:rPr>
        <w:t>banque]</w:t>
      </w:r>
    </w:p>
    <w:p w:rsidR="002602FC" w:rsidRPr="00230C15" w:rsidRDefault="002602FC" w:rsidP="002602FC">
      <w:pPr>
        <w:widowControl w:val="0"/>
        <w:autoSpaceDE w:val="0"/>
        <w:spacing w:line="360" w:lineRule="auto"/>
        <w:rPr>
          <w:rFonts w:ascii="Arial Narrow" w:hAnsi="Arial Narrow" w:cs="Arial"/>
        </w:rPr>
      </w:pPr>
    </w:p>
    <w:p w:rsidR="002602FC" w:rsidRPr="00230C15" w:rsidRDefault="002602FC" w:rsidP="002602FC">
      <w:pPr>
        <w:widowControl w:val="0"/>
        <w:autoSpaceDE w:val="0"/>
        <w:spacing w:line="360" w:lineRule="auto"/>
        <w:rPr>
          <w:rFonts w:ascii="Arial Narrow" w:hAnsi="Arial Narrow" w:cs="Arial"/>
        </w:rPr>
      </w:pPr>
    </w:p>
    <w:p w:rsidR="002602FC" w:rsidRPr="00230C15" w:rsidRDefault="002602FC" w:rsidP="002602FC">
      <w:pPr>
        <w:rPr>
          <w:rFonts w:ascii="Arial Narrow" w:hAnsi="Arial Narrow" w:cs="Arial"/>
        </w:rPr>
      </w:pPr>
      <w:r w:rsidRPr="00230C15">
        <w:rPr>
          <w:rFonts w:ascii="Arial Narrow" w:hAnsi="Arial Narrow" w:cs="Arial"/>
        </w:rPr>
        <w:br w:type="page"/>
      </w:r>
    </w:p>
    <w:p w:rsidR="002602FC" w:rsidRPr="00230C15" w:rsidRDefault="002602FC" w:rsidP="002602FC">
      <w:pPr>
        <w:pStyle w:val="DTAOtitre"/>
      </w:pPr>
      <w:bookmarkStart w:id="275" w:name="_Toc530309774"/>
      <w:bookmarkStart w:id="276" w:name="_Toc97557132"/>
      <w:r w:rsidRPr="00230C15">
        <w:lastRenderedPageBreak/>
        <w:t xml:space="preserve">Annexe n° </w:t>
      </w:r>
      <w:r>
        <w:t>5</w:t>
      </w:r>
      <w:r w:rsidRPr="00230C15">
        <w:t xml:space="preserve"> : Modèle de cautionnement d'avance de démarrage</w:t>
      </w:r>
      <w:bookmarkEnd w:id="275"/>
      <w:bookmarkEnd w:id="276"/>
    </w:p>
    <w:p w:rsidR="002602FC" w:rsidRPr="00230C15" w:rsidRDefault="002602FC" w:rsidP="002602FC">
      <w:pPr>
        <w:widowControl w:val="0"/>
        <w:autoSpaceDE w:val="0"/>
        <w:spacing w:line="360" w:lineRule="auto"/>
        <w:rPr>
          <w:rFonts w:ascii="Arial Narrow" w:hAnsi="Arial Narrow" w:cs="Arial"/>
        </w:rPr>
      </w:pPr>
    </w:p>
    <w:p w:rsidR="002602FC" w:rsidRPr="00230C15" w:rsidRDefault="002602FC" w:rsidP="002602FC">
      <w:pPr>
        <w:widowControl w:val="0"/>
        <w:autoSpaceDE w:val="0"/>
        <w:spacing w:line="360" w:lineRule="auto"/>
        <w:ind w:right="-20"/>
        <w:rPr>
          <w:rFonts w:ascii="Arial Narrow" w:hAnsi="Arial Narrow" w:cs="Arial"/>
          <w:sz w:val="22"/>
        </w:rPr>
      </w:pPr>
    </w:p>
    <w:p w:rsidR="002602FC" w:rsidRPr="00230C15" w:rsidRDefault="002602FC" w:rsidP="002602FC">
      <w:pPr>
        <w:widowControl w:val="0"/>
        <w:autoSpaceDE w:val="0"/>
        <w:spacing w:line="360" w:lineRule="auto"/>
        <w:ind w:right="-20"/>
        <w:rPr>
          <w:rFonts w:ascii="Arial Narrow" w:hAnsi="Arial Narrow"/>
          <w:sz w:val="22"/>
        </w:rPr>
      </w:pPr>
      <w:r w:rsidRPr="00230C15">
        <w:rPr>
          <w:rFonts w:ascii="Arial Narrow" w:hAnsi="Arial Narrow" w:cs="Arial"/>
          <w:sz w:val="22"/>
        </w:rPr>
        <w:t>Organisme financier</w:t>
      </w:r>
      <w:r w:rsidRPr="00230C15">
        <w:rPr>
          <w:rFonts w:ascii="Arial Narrow" w:hAnsi="Arial Narrow" w:cs="Arial"/>
          <w:spacing w:val="7"/>
          <w:sz w:val="22"/>
        </w:rPr>
        <w:t xml:space="preserve"> </w:t>
      </w:r>
      <w:r w:rsidRPr="00230C15">
        <w:rPr>
          <w:rFonts w:ascii="Arial Narrow" w:hAnsi="Arial Narrow" w:cs="Arial"/>
          <w:sz w:val="22"/>
        </w:rPr>
        <w:t>:</w:t>
      </w:r>
      <w:r w:rsidRPr="00230C15">
        <w:rPr>
          <w:rFonts w:ascii="Arial Narrow" w:hAnsi="Arial Narrow" w:cs="Arial"/>
          <w:spacing w:val="7"/>
          <w:sz w:val="22"/>
        </w:rPr>
        <w:t xml:space="preserve"> </w:t>
      </w:r>
      <w:r w:rsidRPr="00230C15">
        <w:rPr>
          <w:rFonts w:ascii="Arial Narrow" w:hAnsi="Arial Narrow" w:cs="Arial"/>
          <w:sz w:val="22"/>
        </w:rPr>
        <w:t>…………...........................……………………</w:t>
      </w:r>
    </w:p>
    <w:p w:rsidR="002602FC" w:rsidRPr="00230C15" w:rsidRDefault="002602FC" w:rsidP="002602FC">
      <w:pPr>
        <w:widowControl w:val="0"/>
        <w:autoSpaceDE w:val="0"/>
        <w:spacing w:before="12" w:line="360" w:lineRule="auto"/>
        <w:ind w:right="-20"/>
        <w:rPr>
          <w:rFonts w:ascii="Arial Narrow" w:hAnsi="Arial Narrow"/>
          <w:sz w:val="22"/>
        </w:rPr>
      </w:pPr>
      <w:r w:rsidRPr="00230C15">
        <w:rPr>
          <w:rFonts w:ascii="Arial Narrow" w:hAnsi="Arial Narrow" w:cs="Arial"/>
          <w:sz w:val="22"/>
        </w:rPr>
        <w:t>Référence</w:t>
      </w:r>
      <w:r w:rsidRPr="00230C15">
        <w:rPr>
          <w:rFonts w:ascii="Arial Narrow" w:hAnsi="Arial Narrow" w:cs="Arial"/>
          <w:spacing w:val="7"/>
          <w:sz w:val="22"/>
        </w:rPr>
        <w:t xml:space="preserve"> </w:t>
      </w:r>
      <w:r w:rsidRPr="00230C15">
        <w:rPr>
          <w:rFonts w:ascii="Arial Narrow" w:hAnsi="Arial Narrow" w:cs="Arial"/>
          <w:sz w:val="22"/>
        </w:rPr>
        <w:t>du</w:t>
      </w:r>
      <w:r w:rsidRPr="00230C15">
        <w:rPr>
          <w:rFonts w:ascii="Arial Narrow" w:hAnsi="Arial Narrow" w:cs="Arial"/>
          <w:spacing w:val="7"/>
          <w:sz w:val="22"/>
        </w:rPr>
        <w:t xml:space="preserve"> </w:t>
      </w:r>
      <w:r w:rsidRPr="00230C15">
        <w:rPr>
          <w:rFonts w:ascii="Arial Narrow" w:hAnsi="Arial Narrow" w:cs="Arial"/>
          <w:sz w:val="22"/>
        </w:rPr>
        <w:t>Cautionnement</w:t>
      </w:r>
      <w:r w:rsidRPr="00230C15">
        <w:rPr>
          <w:rFonts w:ascii="Arial Narrow" w:hAnsi="Arial Narrow" w:cs="Arial"/>
          <w:spacing w:val="7"/>
          <w:sz w:val="22"/>
        </w:rPr>
        <w:t xml:space="preserve"> </w:t>
      </w:r>
      <w:r w:rsidRPr="00230C15">
        <w:rPr>
          <w:rFonts w:ascii="Arial Narrow" w:hAnsi="Arial Narrow" w:cs="Arial"/>
          <w:sz w:val="22"/>
        </w:rPr>
        <w:t>:</w:t>
      </w:r>
      <w:r w:rsidRPr="00230C15">
        <w:rPr>
          <w:rFonts w:ascii="Arial Narrow" w:hAnsi="Arial Narrow" w:cs="Arial"/>
          <w:spacing w:val="7"/>
          <w:sz w:val="22"/>
        </w:rPr>
        <w:t xml:space="preserve"> </w:t>
      </w:r>
      <w:r w:rsidRPr="00230C15">
        <w:rPr>
          <w:rFonts w:ascii="Arial Narrow" w:hAnsi="Arial Narrow" w:cs="Arial"/>
          <w:sz w:val="22"/>
        </w:rPr>
        <w:t>N°</w:t>
      </w:r>
      <w:r w:rsidRPr="00230C15">
        <w:rPr>
          <w:rFonts w:ascii="Arial Narrow" w:hAnsi="Arial Narrow" w:cs="Arial"/>
          <w:spacing w:val="7"/>
          <w:sz w:val="22"/>
        </w:rPr>
        <w:t xml:space="preserve"> </w:t>
      </w:r>
      <w:r w:rsidRPr="00230C15">
        <w:rPr>
          <w:rFonts w:ascii="Arial Narrow" w:hAnsi="Arial Narrow" w:cs="Arial"/>
          <w:sz w:val="22"/>
        </w:rPr>
        <w:t>…………...........................……………………</w:t>
      </w:r>
    </w:p>
    <w:p w:rsidR="002602FC" w:rsidRPr="00230C15" w:rsidRDefault="002602FC" w:rsidP="002602FC">
      <w:pPr>
        <w:widowControl w:val="0"/>
        <w:autoSpaceDE w:val="0"/>
        <w:spacing w:before="12" w:line="360" w:lineRule="auto"/>
        <w:ind w:right="-20"/>
        <w:rPr>
          <w:rFonts w:ascii="Arial Narrow" w:hAnsi="Arial Narrow"/>
          <w:sz w:val="22"/>
        </w:rPr>
      </w:pPr>
      <w:r w:rsidRPr="00230C15">
        <w:rPr>
          <w:rFonts w:ascii="Arial Narrow" w:hAnsi="Arial Narrow" w:cs="Arial"/>
          <w:sz w:val="22"/>
        </w:rPr>
        <w:t>Adressée</w:t>
      </w:r>
      <w:r w:rsidRPr="00230C15">
        <w:rPr>
          <w:rFonts w:ascii="Arial Narrow" w:hAnsi="Arial Narrow" w:cs="Arial"/>
          <w:spacing w:val="7"/>
          <w:sz w:val="22"/>
        </w:rPr>
        <w:t xml:space="preserve"> </w:t>
      </w:r>
      <w:r w:rsidRPr="00230C15">
        <w:rPr>
          <w:rFonts w:ascii="Arial Narrow" w:hAnsi="Arial Narrow" w:cs="Arial"/>
          <w:i/>
          <w:iCs/>
          <w:sz w:val="22"/>
        </w:rPr>
        <w:t>[indiquer</w:t>
      </w:r>
      <w:r w:rsidRPr="00230C15">
        <w:rPr>
          <w:rFonts w:ascii="Arial Narrow" w:hAnsi="Arial Narrow" w:cs="Arial"/>
          <w:i/>
          <w:iCs/>
          <w:spacing w:val="6"/>
          <w:sz w:val="22"/>
        </w:rPr>
        <w:t xml:space="preserve"> </w:t>
      </w:r>
      <w:r w:rsidRPr="00230C15">
        <w:rPr>
          <w:rFonts w:ascii="Arial Narrow" w:hAnsi="Arial Narrow" w:cs="Arial"/>
          <w:i/>
          <w:iCs/>
          <w:sz w:val="22"/>
        </w:rPr>
        <w:t>le</w:t>
      </w:r>
      <w:r w:rsidRPr="00230C15">
        <w:rPr>
          <w:rFonts w:ascii="Arial Narrow" w:hAnsi="Arial Narrow" w:cs="Arial"/>
          <w:i/>
          <w:iCs/>
          <w:spacing w:val="6"/>
          <w:sz w:val="22"/>
        </w:rPr>
        <w:t xml:space="preserve"> </w:t>
      </w:r>
      <w:r w:rsidRPr="00230C15">
        <w:rPr>
          <w:rFonts w:ascii="Arial Narrow" w:hAnsi="Arial Narrow" w:cs="Arial"/>
          <w:i/>
          <w:iCs/>
          <w:sz w:val="22"/>
        </w:rPr>
        <w:t>Maître</w:t>
      </w:r>
      <w:r w:rsidRPr="00230C15">
        <w:rPr>
          <w:rFonts w:ascii="Arial Narrow" w:hAnsi="Arial Narrow" w:cs="Arial"/>
          <w:i/>
          <w:iCs/>
          <w:spacing w:val="6"/>
          <w:sz w:val="22"/>
        </w:rPr>
        <w:t xml:space="preserve"> </w:t>
      </w:r>
      <w:r w:rsidRPr="00230C15">
        <w:rPr>
          <w:rFonts w:ascii="Arial Narrow" w:hAnsi="Arial Narrow" w:cs="Arial"/>
          <w:i/>
          <w:iCs/>
          <w:sz w:val="22"/>
        </w:rPr>
        <w:t>d’Ouvrage]</w:t>
      </w:r>
    </w:p>
    <w:p w:rsidR="002602FC" w:rsidRPr="00230C15" w:rsidRDefault="002602FC" w:rsidP="002602FC">
      <w:pPr>
        <w:widowControl w:val="0"/>
        <w:autoSpaceDE w:val="0"/>
        <w:spacing w:before="50" w:line="360" w:lineRule="auto"/>
        <w:ind w:right="-20"/>
        <w:rPr>
          <w:rFonts w:ascii="Arial Narrow" w:hAnsi="Arial Narrow"/>
          <w:sz w:val="22"/>
        </w:rPr>
      </w:pPr>
      <w:r w:rsidRPr="00230C15">
        <w:rPr>
          <w:rFonts w:ascii="Arial Narrow" w:hAnsi="Arial Narrow" w:cs="Arial"/>
          <w:i/>
          <w:iCs/>
          <w:sz w:val="22"/>
        </w:rPr>
        <w:t>[Adresse</w:t>
      </w:r>
      <w:r w:rsidRPr="00230C15">
        <w:rPr>
          <w:rFonts w:ascii="Arial Narrow" w:hAnsi="Arial Narrow" w:cs="Arial"/>
          <w:i/>
          <w:iCs/>
          <w:spacing w:val="6"/>
          <w:sz w:val="22"/>
        </w:rPr>
        <w:t xml:space="preserve"> </w:t>
      </w:r>
      <w:r w:rsidRPr="00230C15">
        <w:rPr>
          <w:rFonts w:ascii="Arial Narrow" w:hAnsi="Arial Narrow" w:cs="Arial"/>
          <w:i/>
          <w:iCs/>
          <w:sz w:val="22"/>
        </w:rPr>
        <w:t>du</w:t>
      </w:r>
      <w:r w:rsidRPr="00230C15">
        <w:rPr>
          <w:rFonts w:ascii="Arial Narrow" w:hAnsi="Arial Narrow" w:cs="Arial"/>
          <w:i/>
          <w:iCs/>
          <w:spacing w:val="6"/>
          <w:sz w:val="22"/>
        </w:rPr>
        <w:t xml:space="preserve"> </w:t>
      </w:r>
      <w:r w:rsidRPr="00230C15">
        <w:rPr>
          <w:rFonts w:ascii="Arial Narrow" w:hAnsi="Arial Narrow" w:cs="Arial"/>
          <w:i/>
          <w:iCs/>
          <w:sz w:val="22"/>
        </w:rPr>
        <w:t>Maître</w:t>
      </w:r>
      <w:r w:rsidRPr="00230C15">
        <w:rPr>
          <w:rFonts w:ascii="Arial Narrow" w:hAnsi="Arial Narrow" w:cs="Arial"/>
          <w:i/>
          <w:iCs/>
          <w:spacing w:val="6"/>
          <w:sz w:val="22"/>
        </w:rPr>
        <w:t xml:space="preserve"> </w:t>
      </w:r>
      <w:r w:rsidRPr="00230C15">
        <w:rPr>
          <w:rFonts w:ascii="Arial Narrow" w:hAnsi="Arial Narrow" w:cs="Arial"/>
          <w:i/>
          <w:iCs/>
          <w:sz w:val="22"/>
        </w:rPr>
        <w:t>d’Ouvrage]</w:t>
      </w:r>
    </w:p>
    <w:p w:rsidR="002602FC" w:rsidRPr="00230C15" w:rsidRDefault="002602FC" w:rsidP="002602FC">
      <w:pPr>
        <w:widowControl w:val="0"/>
        <w:autoSpaceDE w:val="0"/>
        <w:spacing w:line="360" w:lineRule="auto"/>
        <w:ind w:right="-20"/>
        <w:rPr>
          <w:rFonts w:ascii="Arial Narrow" w:hAnsi="Arial Narrow"/>
          <w:sz w:val="22"/>
        </w:rPr>
      </w:pPr>
      <w:r w:rsidRPr="00230C15">
        <w:rPr>
          <w:rFonts w:ascii="Arial Narrow" w:hAnsi="Arial Narrow" w:cs="Arial"/>
          <w:sz w:val="22"/>
        </w:rPr>
        <w:t>ci-dessous</w:t>
      </w:r>
      <w:r w:rsidRPr="00230C15">
        <w:rPr>
          <w:rFonts w:ascii="Arial Narrow" w:hAnsi="Arial Narrow" w:cs="Arial"/>
          <w:spacing w:val="7"/>
          <w:sz w:val="22"/>
        </w:rPr>
        <w:t xml:space="preserve"> </w:t>
      </w:r>
      <w:r w:rsidRPr="00230C15">
        <w:rPr>
          <w:rFonts w:ascii="Arial Narrow" w:hAnsi="Arial Narrow" w:cs="Arial"/>
          <w:sz w:val="22"/>
        </w:rPr>
        <w:t>désigné</w:t>
      </w:r>
      <w:r w:rsidRPr="00230C15">
        <w:rPr>
          <w:rFonts w:ascii="Arial Narrow" w:hAnsi="Arial Narrow" w:cs="Arial"/>
          <w:spacing w:val="7"/>
          <w:sz w:val="22"/>
        </w:rPr>
        <w:t xml:space="preserve"> </w:t>
      </w:r>
      <w:r w:rsidRPr="00230C15">
        <w:rPr>
          <w:rFonts w:ascii="Arial Narrow" w:hAnsi="Arial Narrow" w:cs="Arial"/>
          <w:sz w:val="22"/>
        </w:rPr>
        <w:t>«</w:t>
      </w:r>
      <w:r w:rsidRPr="00230C15">
        <w:rPr>
          <w:rFonts w:ascii="Arial Narrow" w:hAnsi="Arial Narrow" w:cs="Arial"/>
          <w:spacing w:val="7"/>
          <w:sz w:val="22"/>
        </w:rPr>
        <w:t xml:space="preserve"> </w:t>
      </w:r>
      <w:r w:rsidRPr="00230C15">
        <w:rPr>
          <w:rFonts w:ascii="Arial Narrow" w:hAnsi="Arial Narrow" w:cs="Arial"/>
          <w:sz w:val="22"/>
        </w:rPr>
        <w:t>le</w:t>
      </w:r>
      <w:r w:rsidRPr="00230C15">
        <w:rPr>
          <w:rFonts w:ascii="Arial Narrow" w:hAnsi="Arial Narrow" w:cs="Arial"/>
          <w:spacing w:val="7"/>
          <w:sz w:val="22"/>
        </w:rPr>
        <w:t xml:space="preserve"> </w:t>
      </w:r>
      <w:r w:rsidRPr="00230C15">
        <w:rPr>
          <w:rFonts w:ascii="Arial Narrow" w:hAnsi="Arial Narrow" w:cs="Arial"/>
          <w:sz w:val="22"/>
        </w:rPr>
        <w:t>Maître</w:t>
      </w:r>
      <w:r w:rsidRPr="00230C15">
        <w:rPr>
          <w:rFonts w:ascii="Arial Narrow" w:hAnsi="Arial Narrow" w:cs="Arial"/>
          <w:spacing w:val="7"/>
          <w:sz w:val="22"/>
        </w:rPr>
        <w:t xml:space="preserve"> </w:t>
      </w:r>
      <w:r w:rsidRPr="00230C15">
        <w:rPr>
          <w:rFonts w:ascii="Arial Narrow" w:hAnsi="Arial Narrow" w:cs="Arial"/>
          <w:sz w:val="22"/>
        </w:rPr>
        <w:t>d’Ouvrage</w:t>
      </w:r>
      <w:r w:rsidRPr="00230C15">
        <w:rPr>
          <w:rFonts w:ascii="Arial Narrow" w:hAnsi="Arial Narrow" w:cs="Arial"/>
          <w:spacing w:val="7"/>
          <w:sz w:val="22"/>
        </w:rPr>
        <w:t xml:space="preserve"> </w:t>
      </w:r>
      <w:r w:rsidRPr="00230C15">
        <w:rPr>
          <w:rFonts w:ascii="Arial Narrow" w:hAnsi="Arial Narrow" w:cs="Arial"/>
          <w:sz w:val="22"/>
        </w:rPr>
        <w:t>»</w:t>
      </w:r>
    </w:p>
    <w:p w:rsidR="002602FC" w:rsidRPr="00230C15" w:rsidRDefault="002602FC" w:rsidP="002602FC">
      <w:pPr>
        <w:widowControl w:val="0"/>
        <w:autoSpaceDE w:val="0"/>
        <w:spacing w:line="360" w:lineRule="auto"/>
        <w:ind w:right="-20"/>
        <w:rPr>
          <w:rFonts w:ascii="Arial Narrow" w:hAnsi="Arial Narrow" w:cs="Arial"/>
          <w:sz w:val="22"/>
        </w:rPr>
      </w:pPr>
    </w:p>
    <w:p w:rsidR="002602FC" w:rsidRPr="00230C15" w:rsidRDefault="002602FC" w:rsidP="002602FC">
      <w:pPr>
        <w:widowControl w:val="0"/>
        <w:autoSpaceDE w:val="0"/>
        <w:spacing w:line="360" w:lineRule="auto"/>
        <w:ind w:right="-20"/>
        <w:rPr>
          <w:rFonts w:ascii="Arial Narrow" w:hAnsi="Arial Narrow" w:cs="Arial"/>
          <w:sz w:val="22"/>
        </w:rPr>
      </w:pPr>
    </w:p>
    <w:p w:rsidR="002602FC" w:rsidRPr="00230C15" w:rsidRDefault="002602FC" w:rsidP="002602FC">
      <w:pPr>
        <w:widowControl w:val="0"/>
        <w:autoSpaceDE w:val="0"/>
        <w:spacing w:line="360" w:lineRule="auto"/>
        <w:ind w:right="-20"/>
        <w:rPr>
          <w:rFonts w:ascii="Arial Narrow" w:hAnsi="Arial Narrow"/>
          <w:sz w:val="22"/>
        </w:rPr>
      </w:pPr>
      <w:r w:rsidRPr="00230C15">
        <w:rPr>
          <w:rFonts w:ascii="Arial Narrow" w:hAnsi="Arial Narrow" w:cs="Arial"/>
          <w:sz w:val="22"/>
        </w:rPr>
        <w:t>Nous soussignés</w:t>
      </w:r>
      <w:r w:rsidRPr="00230C15">
        <w:rPr>
          <w:rFonts w:ascii="Arial Narrow" w:hAnsi="Arial Narrow" w:cs="Arial"/>
          <w:spacing w:val="9"/>
          <w:sz w:val="22"/>
        </w:rPr>
        <w:t xml:space="preserve"> </w:t>
      </w:r>
      <w:r w:rsidRPr="00230C15">
        <w:rPr>
          <w:rFonts w:ascii="Arial Narrow" w:hAnsi="Arial Narrow" w:cs="Arial"/>
          <w:sz w:val="22"/>
        </w:rPr>
        <w:t>(organisme financier, adresse), déclarons</w:t>
      </w:r>
      <w:r w:rsidRPr="00230C15">
        <w:rPr>
          <w:rFonts w:ascii="Arial Narrow" w:hAnsi="Arial Narrow" w:cs="Arial"/>
          <w:spacing w:val="9"/>
          <w:sz w:val="22"/>
        </w:rPr>
        <w:t xml:space="preserve"> </w:t>
      </w:r>
      <w:r w:rsidRPr="00230C15">
        <w:rPr>
          <w:rFonts w:ascii="Arial Narrow" w:hAnsi="Arial Narrow" w:cs="Arial"/>
          <w:sz w:val="22"/>
        </w:rPr>
        <w:t>par</w:t>
      </w:r>
      <w:r w:rsidRPr="00230C15">
        <w:rPr>
          <w:rFonts w:ascii="Arial Narrow" w:hAnsi="Arial Narrow" w:cs="Arial"/>
          <w:spacing w:val="9"/>
          <w:sz w:val="22"/>
        </w:rPr>
        <w:t xml:space="preserve"> </w:t>
      </w:r>
      <w:r w:rsidRPr="00230C15">
        <w:rPr>
          <w:rFonts w:ascii="Arial Narrow" w:hAnsi="Arial Narrow" w:cs="Arial"/>
          <w:sz w:val="22"/>
        </w:rPr>
        <w:t>la présente garantir,</w:t>
      </w:r>
      <w:r w:rsidRPr="00230C15">
        <w:rPr>
          <w:rFonts w:ascii="Arial Narrow" w:hAnsi="Arial Narrow" w:cs="Arial"/>
          <w:spacing w:val="9"/>
          <w:sz w:val="22"/>
        </w:rPr>
        <w:t xml:space="preserve"> </w:t>
      </w:r>
      <w:r w:rsidRPr="00230C15">
        <w:rPr>
          <w:rFonts w:ascii="Arial Narrow" w:hAnsi="Arial Narrow" w:cs="Arial"/>
          <w:sz w:val="22"/>
        </w:rPr>
        <w:t>pour</w:t>
      </w:r>
      <w:r w:rsidRPr="00230C15">
        <w:rPr>
          <w:rFonts w:ascii="Arial Narrow" w:hAnsi="Arial Narrow" w:cs="Arial"/>
          <w:spacing w:val="9"/>
          <w:sz w:val="22"/>
        </w:rPr>
        <w:t xml:space="preserve"> </w:t>
      </w:r>
      <w:r w:rsidRPr="00230C15">
        <w:rPr>
          <w:rFonts w:ascii="Arial Narrow" w:hAnsi="Arial Narrow" w:cs="Arial"/>
          <w:sz w:val="22"/>
        </w:rPr>
        <w:t xml:space="preserve">le compte de : </w:t>
      </w:r>
      <w:r w:rsidRPr="00230C15">
        <w:rPr>
          <w:rFonts w:ascii="Arial Narrow" w:hAnsi="Arial Narrow" w:cs="Arial"/>
          <w:i/>
          <w:iCs/>
          <w:sz w:val="22"/>
        </w:rPr>
        <w:t>……………...............................................………..</w:t>
      </w:r>
      <w:r w:rsidRPr="00230C15">
        <w:rPr>
          <w:rFonts w:ascii="Arial Narrow" w:hAnsi="Arial Narrow" w:cs="Arial"/>
          <w:i/>
          <w:iCs/>
          <w:spacing w:val="2"/>
          <w:sz w:val="22"/>
        </w:rPr>
        <w:t xml:space="preserve"> </w:t>
      </w:r>
      <w:r w:rsidRPr="00230C15">
        <w:rPr>
          <w:rFonts w:ascii="Arial Narrow" w:hAnsi="Arial Narrow" w:cs="Arial"/>
          <w:i/>
          <w:iCs/>
          <w:sz w:val="22"/>
        </w:rPr>
        <w:t>[le</w:t>
      </w:r>
      <w:r w:rsidRPr="00230C15">
        <w:rPr>
          <w:rFonts w:ascii="Arial Narrow" w:hAnsi="Arial Narrow" w:cs="Arial"/>
          <w:i/>
          <w:iCs/>
          <w:spacing w:val="6"/>
          <w:sz w:val="22"/>
        </w:rPr>
        <w:t xml:space="preserve"> </w:t>
      </w:r>
      <w:r w:rsidRPr="00230C15">
        <w:rPr>
          <w:rFonts w:ascii="Arial Narrow" w:hAnsi="Arial Narrow" w:cs="Arial"/>
          <w:i/>
          <w:iCs/>
          <w:sz w:val="22"/>
        </w:rPr>
        <w:t>titulaire]</w:t>
      </w:r>
      <w:r w:rsidRPr="00230C15">
        <w:rPr>
          <w:rFonts w:ascii="Arial Narrow" w:hAnsi="Arial Narrow" w:cs="Arial"/>
          <w:sz w:val="22"/>
        </w:rPr>
        <w:t>,</w:t>
      </w:r>
      <w:r w:rsidRPr="00230C15">
        <w:rPr>
          <w:rFonts w:ascii="Arial Narrow" w:hAnsi="Arial Narrow" w:cs="Arial"/>
          <w:spacing w:val="7"/>
          <w:sz w:val="22"/>
        </w:rPr>
        <w:t xml:space="preserve"> </w:t>
      </w:r>
      <w:r w:rsidRPr="00230C15">
        <w:rPr>
          <w:rFonts w:ascii="Arial Narrow" w:hAnsi="Arial Narrow" w:cs="Arial"/>
          <w:sz w:val="22"/>
        </w:rPr>
        <w:t>au</w:t>
      </w:r>
      <w:r w:rsidRPr="00230C15">
        <w:rPr>
          <w:rFonts w:ascii="Arial Narrow" w:hAnsi="Arial Narrow" w:cs="Arial"/>
          <w:spacing w:val="7"/>
          <w:sz w:val="22"/>
        </w:rPr>
        <w:t xml:space="preserve"> </w:t>
      </w:r>
      <w:r w:rsidRPr="00230C15">
        <w:rPr>
          <w:rFonts w:ascii="Arial Narrow" w:hAnsi="Arial Narrow" w:cs="Arial"/>
          <w:sz w:val="22"/>
        </w:rPr>
        <w:t>profit</w:t>
      </w:r>
      <w:r w:rsidRPr="00230C15">
        <w:rPr>
          <w:rFonts w:ascii="Arial Narrow" w:hAnsi="Arial Narrow" w:cs="Arial"/>
          <w:spacing w:val="7"/>
          <w:sz w:val="22"/>
        </w:rPr>
        <w:t xml:space="preserve"> </w:t>
      </w:r>
      <w:r w:rsidRPr="00230C15">
        <w:rPr>
          <w:rFonts w:ascii="Arial Narrow" w:hAnsi="Arial Narrow" w:cs="Arial"/>
          <w:sz w:val="22"/>
        </w:rPr>
        <w:t xml:space="preserve">de </w:t>
      </w:r>
    </w:p>
    <w:p w:rsidR="002602FC" w:rsidRPr="00230C15" w:rsidRDefault="002602FC" w:rsidP="002602FC">
      <w:pPr>
        <w:widowControl w:val="0"/>
        <w:autoSpaceDE w:val="0"/>
        <w:spacing w:line="360" w:lineRule="auto"/>
        <w:ind w:right="-20"/>
        <w:rPr>
          <w:rFonts w:ascii="Arial Narrow" w:hAnsi="Arial Narrow" w:cs="Arial"/>
          <w:sz w:val="22"/>
        </w:rPr>
      </w:pPr>
    </w:p>
    <w:p w:rsidR="002602FC" w:rsidRPr="00230C15" w:rsidRDefault="002602FC" w:rsidP="002602FC">
      <w:pPr>
        <w:widowControl w:val="0"/>
        <w:autoSpaceDE w:val="0"/>
        <w:spacing w:line="360" w:lineRule="auto"/>
        <w:ind w:right="-20"/>
        <w:rPr>
          <w:rFonts w:ascii="Arial Narrow" w:hAnsi="Arial Narrow"/>
          <w:sz w:val="22"/>
        </w:rPr>
      </w:pPr>
      <w:r w:rsidRPr="00230C15">
        <w:rPr>
          <w:rFonts w:ascii="Arial Narrow" w:hAnsi="Arial Narrow" w:cs="Arial"/>
          <w:sz w:val="22"/>
        </w:rPr>
        <w:t>Maître</w:t>
      </w:r>
      <w:r w:rsidRPr="00230C15">
        <w:rPr>
          <w:rFonts w:ascii="Arial Narrow" w:hAnsi="Arial Narrow" w:cs="Arial"/>
          <w:spacing w:val="7"/>
          <w:sz w:val="22"/>
        </w:rPr>
        <w:t xml:space="preserve"> </w:t>
      </w:r>
      <w:r w:rsidRPr="00230C15">
        <w:rPr>
          <w:rFonts w:ascii="Arial Narrow" w:hAnsi="Arial Narrow" w:cs="Arial"/>
          <w:sz w:val="22"/>
        </w:rPr>
        <w:t xml:space="preserve">d’Ouvrage </w:t>
      </w:r>
      <w:r w:rsidRPr="00230C15">
        <w:rPr>
          <w:rFonts w:ascii="Arial Narrow" w:hAnsi="Arial Narrow" w:cs="Arial"/>
          <w:i/>
          <w:iCs/>
          <w:sz w:val="22"/>
        </w:rPr>
        <w:t>[Adresse</w:t>
      </w:r>
      <w:r w:rsidRPr="00230C15">
        <w:rPr>
          <w:rFonts w:ascii="Arial Narrow" w:hAnsi="Arial Narrow" w:cs="Arial"/>
          <w:i/>
          <w:iCs/>
          <w:spacing w:val="6"/>
          <w:sz w:val="22"/>
        </w:rPr>
        <w:t xml:space="preserve"> </w:t>
      </w:r>
      <w:r w:rsidRPr="00230C15">
        <w:rPr>
          <w:rFonts w:ascii="Arial Narrow" w:hAnsi="Arial Narrow" w:cs="Arial"/>
          <w:i/>
          <w:iCs/>
          <w:sz w:val="22"/>
        </w:rPr>
        <w:t>du</w:t>
      </w:r>
      <w:r w:rsidRPr="00230C15">
        <w:rPr>
          <w:rFonts w:ascii="Arial Narrow" w:hAnsi="Arial Narrow" w:cs="Arial"/>
          <w:i/>
          <w:iCs/>
          <w:spacing w:val="6"/>
          <w:sz w:val="22"/>
        </w:rPr>
        <w:t xml:space="preserve"> </w:t>
      </w:r>
      <w:r w:rsidRPr="00230C15">
        <w:rPr>
          <w:rFonts w:ascii="Arial Narrow" w:hAnsi="Arial Narrow" w:cs="Arial"/>
          <w:i/>
          <w:iCs/>
          <w:sz w:val="22"/>
        </w:rPr>
        <w:t>Maître</w:t>
      </w:r>
      <w:r w:rsidRPr="00230C15">
        <w:rPr>
          <w:rFonts w:ascii="Arial Narrow" w:hAnsi="Arial Narrow" w:cs="Arial"/>
          <w:i/>
          <w:iCs/>
          <w:spacing w:val="6"/>
          <w:sz w:val="22"/>
        </w:rPr>
        <w:t xml:space="preserve"> </w:t>
      </w:r>
      <w:r w:rsidRPr="00230C15">
        <w:rPr>
          <w:rFonts w:ascii="Arial Narrow" w:hAnsi="Arial Narrow" w:cs="Arial"/>
          <w:i/>
          <w:iCs/>
          <w:sz w:val="22"/>
        </w:rPr>
        <w:t>d’Ouvrage] («</w:t>
      </w:r>
      <w:r w:rsidRPr="00230C15">
        <w:rPr>
          <w:rFonts w:ascii="Arial Narrow" w:hAnsi="Arial Narrow" w:cs="Arial"/>
          <w:i/>
          <w:iCs/>
          <w:spacing w:val="7"/>
          <w:sz w:val="22"/>
        </w:rPr>
        <w:t xml:space="preserve"> </w:t>
      </w:r>
      <w:r w:rsidRPr="00230C15">
        <w:rPr>
          <w:rFonts w:ascii="Arial Narrow" w:hAnsi="Arial Narrow" w:cs="Arial"/>
          <w:i/>
          <w:iCs/>
          <w:sz w:val="22"/>
        </w:rPr>
        <w:t>le</w:t>
      </w:r>
      <w:r w:rsidRPr="00230C15">
        <w:rPr>
          <w:rFonts w:ascii="Arial Narrow" w:hAnsi="Arial Narrow" w:cs="Arial"/>
          <w:i/>
          <w:iCs/>
          <w:spacing w:val="7"/>
          <w:sz w:val="22"/>
        </w:rPr>
        <w:t xml:space="preserve"> </w:t>
      </w:r>
      <w:r w:rsidRPr="00230C15">
        <w:rPr>
          <w:rFonts w:ascii="Arial Narrow" w:hAnsi="Arial Narrow" w:cs="Arial"/>
          <w:i/>
          <w:iCs/>
          <w:sz w:val="22"/>
        </w:rPr>
        <w:t>bénéficiaire</w:t>
      </w:r>
      <w:r w:rsidRPr="00230C15">
        <w:rPr>
          <w:rFonts w:ascii="Arial Narrow" w:hAnsi="Arial Narrow" w:cs="Arial"/>
          <w:i/>
          <w:iCs/>
          <w:spacing w:val="7"/>
          <w:sz w:val="22"/>
        </w:rPr>
        <w:t xml:space="preserve"> </w:t>
      </w:r>
      <w:r w:rsidRPr="00230C15">
        <w:rPr>
          <w:rFonts w:ascii="Arial Narrow" w:hAnsi="Arial Narrow" w:cs="Arial"/>
          <w:i/>
          <w:iCs/>
          <w:sz w:val="22"/>
        </w:rPr>
        <w:t>»)</w:t>
      </w:r>
    </w:p>
    <w:p w:rsidR="002602FC" w:rsidRPr="00230C15" w:rsidRDefault="002602FC" w:rsidP="002602FC">
      <w:pPr>
        <w:widowControl w:val="0"/>
        <w:autoSpaceDE w:val="0"/>
        <w:spacing w:before="12" w:line="360" w:lineRule="auto"/>
        <w:ind w:right="-20"/>
        <w:rPr>
          <w:rFonts w:ascii="Arial Narrow" w:hAnsi="Arial Narrow" w:cs="Arial"/>
          <w:sz w:val="22"/>
        </w:rPr>
      </w:pPr>
    </w:p>
    <w:p w:rsidR="002602FC" w:rsidRPr="00230C15" w:rsidRDefault="002602FC" w:rsidP="002602FC">
      <w:pPr>
        <w:widowControl w:val="0"/>
        <w:autoSpaceDE w:val="0"/>
        <w:spacing w:line="360" w:lineRule="auto"/>
        <w:ind w:right="-20"/>
        <w:rPr>
          <w:rFonts w:ascii="Arial Narrow" w:hAnsi="Arial Narrow" w:cs="Arial"/>
          <w:sz w:val="22"/>
        </w:rPr>
      </w:pPr>
    </w:p>
    <w:p w:rsidR="002602FC" w:rsidRPr="00230C15" w:rsidRDefault="002602FC" w:rsidP="002602FC">
      <w:pPr>
        <w:widowControl w:val="0"/>
        <w:autoSpaceDE w:val="0"/>
        <w:spacing w:line="360" w:lineRule="auto"/>
        <w:ind w:right="-20"/>
        <w:rPr>
          <w:rFonts w:ascii="Arial Narrow" w:hAnsi="Arial Narrow"/>
          <w:sz w:val="22"/>
        </w:rPr>
      </w:pPr>
      <w:r w:rsidRPr="00230C15">
        <w:rPr>
          <w:rFonts w:ascii="Arial Narrow" w:hAnsi="Arial Narrow" w:cs="Arial"/>
          <w:sz w:val="22"/>
        </w:rPr>
        <w:t>Le paiement,</w:t>
      </w:r>
      <w:r w:rsidRPr="00230C15">
        <w:rPr>
          <w:rFonts w:ascii="Arial Narrow" w:hAnsi="Arial Narrow" w:cs="Arial"/>
          <w:spacing w:val="-19"/>
          <w:sz w:val="22"/>
        </w:rPr>
        <w:t xml:space="preserve"> </w:t>
      </w:r>
      <w:r w:rsidRPr="00230C15">
        <w:rPr>
          <w:rFonts w:ascii="Arial Narrow" w:hAnsi="Arial Narrow" w:cs="Arial"/>
          <w:sz w:val="22"/>
        </w:rPr>
        <w:t>sans</w:t>
      </w:r>
      <w:r w:rsidRPr="00230C15">
        <w:rPr>
          <w:rFonts w:ascii="Arial Narrow" w:hAnsi="Arial Narrow" w:cs="Arial"/>
          <w:spacing w:val="-19"/>
          <w:sz w:val="22"/>
        </w:rPr>
        <w:t xml:space="preserve"> </w:t>
      </w:r>
      <w:r w:rsidRPr="00230C15">
        <w:rPr>
          <w:rFonts w:ascii="Arial Narrow" w:hAnsi="Arial Narrow" w:cs="Arial"/>
          <w:sz w:val="22"/>
        </w:rPr>
        <w:t>contestation</w:t>
      </w:r>
      <w:r w:rsidRPr="00230C15">
        <w:rPr>
          <w:rFonts w:ascii="Arial Narrow" w:hAnsi="Arial Narrow" w:cs="Arial"/>
          <w:spacing w:val="-19"/>
          <w:sz w:val="22"/>
        </w:rPr>
        <w:t xml:space="preserve"> </w:t>
      </w:r>
      <w:r w:rsidRPr="00230C15">
        <w:rPr>
          <w:rFonts w:ascii="Arial Narrow" w:hAnsi="Arial Narrow" w:cs="Arial"/>
          <w:sz w:val="22"/>
        </w:rPr>
        <w:t>et dès</w:t>
      </w:r>
      <w:r w:rsidRPr="00230C15">
        <w:rPr>
          <w:rFonts w:ascii="Arial Narrow" w:hAnsi="Arial Narrow" w:cs="Arial"/>
          <w:spacing w:val="-19"/>
          <w:sz w:val="22"/>
        </w:rPr>
        <w:t xml:space="preserve"> </w:t>
      </w:r>
      <w:r w:rsidRPr="00230C15">
        <w:rPr>
          <w:rFonts w:ascii="Arial Narrow" w:hAnsi="Arial Narrow" w:cs="Arial"/>
          <w:sz w:val="22"/>
        </w:rPr>
        <w:t>réception</w:t>
      </w:r>
      <w:r w:rsidRPr="00230C15">
        <w:rPr>
          <w:rFonts w:ascii="Arial Narrow" w:hAnsi="Arial Narrow" w:cs="Arial"/>
          <w:spacing w:val="-19"/>
          <w:sz w:val="22"/>
        </w:rPr>
        <w:t xml:space="preserve"> </w:t>
      </w:r>
      <w:r w:rsidRPr="00230C15">
        <w:rPr>
          <w:rFonts w:ascii="Arial Narrow" w:hAnsi="Arial Narrow" w:cs="Arial"/>
          <w:sz w:val="22"/>
        </w:rPr>
        <w:t>de</w:t>
      </w:r>
      <w:r w:rsidRPr="00230C15">
        <w:rPr>
          <w:rFonts w:ascii="Arial Narrow" w:hAnsi="Arial Narrow" w:cs="Arial"/>
          <w:spacing w:val="-19"/>
          <w:sz w:val="22"/>
        </w:rPr>
        <w:t xml:space="preserve"> </w:t>
      </w:r>
      <w:r w:rsidRPr="00230C15">
        <w:rPr>
          <w:rFonts w:ascii="Arial Narrow" w:hAnsi="Arial Narrow" w:cs="Arial"/>
          <w:sz w:val="22"/>
        </w:rPr>
        <w:t>la première</w:t>
      </w:r>
      <w:r w:rsidRPr="00230C15">
        <w:rPr>
          <w:rFonts w:ascii="Arial Narrow" w:hAnsi="Arial Narrow" w:cs="Arial"/>
          <w:spacing w:val="-19"/>
          <w:sz w:val="22"/>
        </w:rPr>
        <w:t xml:space="preserve"> </w:t>
      </w:r>
      <w:r w:rsidRPr="00230C15">
        <w:rPr>
          <w:rFonts w:ascii="Arial Narrow" w:hAnsi="Arial Narrow" w:cs="Arial"/>
          <w:sz w:val="22"/>
        </w:rPr>
        <w:t>demande écrite du bénéficiaire, déclarant</w:t>
      </w:r>
      <w:r w:rsidRPr="00230C15">
        <w:rPr>
          <w:rFonts w:ascii="Arial Narrow" w:hAnsi="Arial Narrow" w:cs="Arial"/>
          <w:spacing w:val="29"/>
          <w:sz w:val="22"/>
        </w:rPr>
        <w:t xml:space="preserve"> </w:t>
      </w:r>
      <w:r w:rsidRPr="00230C15">
        <w:rPr>
          <w:rFonts w:ascii="Arial Narrow" w:hAnsi="Arial Narrow" w:cs="Arial"/>
          <w:sz w:val="22"/>
        </w:rPr>
        <w:t xml:space="preserve">que ………….................…….. </w:t>
      </w:r>
      <w:r w:rsidRPr="00230C15">
        <w:rPr>
          <w:rFonts w:ascii="Arial Narrow" w:hAnsi="Arial Narrow" w:cs="Arial"/>
          <w:i/>
          <w:iCs/>
          <w:sz w:val="22"/>
        </w:rPr>
        <w:t>[le titulaire]</w:t>
      </w:r>
      <w:r w:rsidRPr="00230C15">
        <w:rPr>
          <w:rFonts w:ascii="Arial Narrow" w:hAnsi="Arial Narrow" w:cs="Arial"/>
          <w:i/>
          <w:iCs/>
          <w:spacing w:val="-4"/>
          <w:sz w:val="22"/>
        </w:rPr>
        <w:t xml:space="preserve"> </w:t>
      </w:r>
      <w:r w:rsidRPr="00230C15">
        <w:rPr>
          <w:rFonts w:ascii="Arial Narrow" w:hAnsi="Arial Narrow" w:cs="Arial"/>
          <w:sz w:val="22"/>
        </w:rPr>
        <w:t>ne s’est</w:t>
      </w:r>
      <w:r w:rsidRPr="00230C15">
        <w:rPr>
          <w:rFonts w:ascii="Arial Narrow" w:hAnsi="Arial Narrow" w:cs="Arial"/>
          <w:spacing w:val="29"/>
          <w:sz w:val="22"/>
        </w:rPr>
        <w:t xml:space="preserve"> </w:t>
      </w:r>
      <w:r w:rsidRPr="00230C15">
        <w:rPr>
          <w:rFonts w:ascii="Arial Narrow" w:hAnsi="Arial Narrow" w:cs="Arial"/>
          <w:sz w:val="22"/>
        </w:rPr>
        <w:t>pas</w:t>
      </w:r>
      <w:r w:rsidRPr="00230C15">
        <w:rPr>
          <w:rFonts w:ascii="Arial Narrow" w:hAnsi="Arial Narrow" w:cs="Arial"/>
          <w:spacing w:val="29"/>
          <w:sz w:val="22"/>
        </w:rPr>
        <w:t xml:space="preserve"> </w:t>
      </w:r>
      <w:r w:rsidRPr="00230C15">
        <w:rPr>
          <w:rFonts w:ascii="Arial Narrow" w:hAnsi="Arial Narrow" w:cs="Arial"/>
          <w:sz w:val="22"/>
        </w:rPr>
        <w:t>acquitté</w:t>
      </w:r>
      <w:r w:rsidRPr="00230C15">
        <w:rPr>
          <w:rFonts w:ascii="Arial Narrow" w:hAnsi="Arial Narrow" w:cs="Arial"/>
          <w:spacing w:val="29"/>
          <w:sz w:val="22"/>
        </w:rPr>
        <w:t xml:space="preserve"> </w:t>
      </w:r>
      <w:r w:rsidRPr="00230C15">
        <w:rPr>
          <w:rFonts w:ascii="Arial Narrow" w:hAnsi="Arial Narrow" w:cs="Arial"/>
          <w:sz w:val="22"/>
        </w:rPr>
        <w:t>de</w:t>
      </w:r>
      <w:r w:rsidRPr="00230C15">
        <w:rPr>
          <w:rFonts w:ascii="Arial Narrow" w:hAnsi="Arial Narrow" w:cs="Arial"/>
          <w:spacing w:val="29"/>
          <w:sz w:val="22"/>
        </w:rPr>
        <w:t xml:space="preserve"> </w:t>
      </w:r>
      <w:r w:rsidRPr="00230C15">
        <w:rPr>
          <w:rFonts w:ascii="Arial Narrow" w:hAnsi="Arial Narrow" w:cs="Arial"/>
          <w:sz w:val="22"/>
        </w:rPr>
        <w:t>ses obligations,</w:t>
      </w:r>
      <w:r w:rsidRPr="00230C15">
        <w:rPr>
          <w:rFonts w:ascii="Arial Narrow" w:hAnsi="Arial Narrow" w:cs="Arial"/>
          <w:spacing w:val="29"/>
          <w:sz w:val="22"/>
        </w:rPr>
        <w:t xml:space="preserve"> </w:t>
      </w:r>
      <w:r w:rsidRPr="00230C15">
        <w:rPr>
          <w:rFonts w:ascii="Arial Narrow" w:hAnsi="Arial Narrow" w:cs="Arial"/>
          <w:sz w:val="22"/>
        </w:rPr>
        <w:t>relatives</w:t>
      </w:r>
      <w:r w:rsidRPr="00230C15">
        <w:rPr>
          <w:rFonts w:ascii="Arial Narrow" w:hAnsi="Arial Narrow" w:cs="Arial"/>
          <w:spacing w:val="29"/>
          <w:sz w:val="22"/>
        </w:rPr>
        <w:t xml:space="preserve"> </w:t>
      </w:r>
      <w:r w:rsidRPr="00230C15">
        <w:rPr>
          <w:rFonts w:ascii="Arial Narrow" w:hAnsi="Arial Narrow" w:cs="Arial"/>
          <w:sz w:val="22"/>
        </w:rPr>
        <w:t>au remboursement</w:t>
      </w:r>
      <w:r w:rsidRPr="00230C15">
        <w:rPr>
          <w:rFonts w:ascii="Arial Narrow" w:hAnsi="Arial Narrow" w:cs="Arial"/>
          <w:spacing w:val="33"/>
          <w:sz w:val="22"/>
        </w:rPr>
        <w:t xml:space="preserve"> </w:t>
      </w:r>
      <w:r w:rsidRPr="00230C15">
        <w:rPr>
          <w:rFonts w:ascii="Arial Narrow" w:hAnsi="Arial Narrow" w:cs="Arial"/>
          <w:sz w:val="22"/>
        </w:rPr>
        <w:t>de</w:t>
      </w:r>
      <w:r w:rsidRPr="00230C15">
        <w:rPr>
          <w:rFonts w:ascii="Arial Narrow" w:hAnsi="Arial Narrow" w:cs="Arial"/>
          <w:spacing w:val="33"/>
          <w:sz w:val="22"/>
        </w:rPr>
        <w:t xml:space="preserve"> </w:t>
      </w:r>
      <w:r w:rsidRPr="00230C15">
        <w:rPr>
          <w:rFonts w:ascii="Arial Narrow" w:hAnsi="Arial Narrow" w:cs="Arial"/>
          <w:sz w:val="22"/>
        </w:rPr>
        <w:t>l’avance</w:t>
      </w:r>
      <w:r w:rsidRPr="00230C15">
        <w:rPr>
          <w:rFonts w:ascii="Arial Narrow" w:hAnsi="Arial Narrow" w:cs="Arial"/>
          <w:spacing w:val="33"/>
          <w:sz w:val="22"/>
        </w:rPr>
        <w:t xml:space="preserve"> </w:t>
      </w:r>
      <w:r w:rsidRPr="00230C15">
        <w:rPr>
          <w:rFonts w:ascii="Arial Narrow" w:hAnsi="Arial Narrow" w:cs="Arial"/>
          <w:sz w:val="22"/>
        </w:rPr>
        <w:t>de démarrage selon</w:t>
      </w:r>
      <w:r w:rsidRPr="00230C15">
        <w:rPr>
          <w:rFonts w:ascii="Arial Narrow" w:hAnsi="Arial Narrow" w:cs="Arial"/>
          <w:spacing w:val="33"/>
          <w:sz w:val="22"/>
        </w:rPr>
        <w:t xml:space="preserve"> </w:t>
      </w:r>
      <w:r w:rsidRPr="00230C15">
        <w:rPr>
          <w:rFonts w:ascii="Arial Narrow" w:hAnsi="Arial Narrow" w:cs="Arial"/>
          <w:sz w:val="22"/>
        </w:rPr>
        <w:t>les</w:t>
      </w:r>
      <w:r w:rsidRPr="00230C15">
        <w:rPr>
          <w:rFonts w:ascii="Arial Narrow" w:hAnsi="Arial Narrow" w:cs="Arial"/>
          <w:spacing w:val="33"/>
          <w:sz w:val="22"/>
        </w:rPr>
        <w:t xml:space="preserve"> </w:t>
      </w:r>
      <w:r w:rsidRPr="00230C15">
        <w:rPr>
          <w:rFonts w:ascii="Arial Narrow" w:hAnsi="Arial Narrow" w:cs="Arial"/>
          <w:sz w:val="22"/>
        </w:rPr>
        <w:t>conditions du marché</w:t>
      </w:r>
      <w:r w:rsidRPr="00230C15">
        <w:rPr>
          <w:rFonts w:ascii="Arial Narrow" w:hAnsi="Arial Narrow" w:cs="Arial"/>
          <w:spacing w:val="-32"/>
          <w:sz w:val="22"/>
        </w:rPr>
        <w:t xml:space="preserve"> </w:t>
      </w:r>
      <w:r w:rsidRPr="00230C15">
        <w:rPr>
          <w:rFonts w:ascii="Arial Narrow" w:hAnsi="Arial Narrow" w:cs="Arial"/>
          <w:sz w:val="22"/>
        </w:rPr>
        <w:t>………….................…….. du …………..................................…….. relatif</w:t>
      </w:r>
      <w:r w:rsidRPr="00230C15">
        <w:rPr>
          <w:rFonts w:ascii="Arial Narrow" w:hAnsi="Arial Narrow" w:cs="Arial"/>
          <w:spacing w:val="4"/>
          <w:sz w:val="22"/>
        </w:rPr>
        <w:t xml:space="preserve"> </w:t>
      </w:r>
      <w:r w:rsidRPr="00230C15">
        <w:rPr>
          <w:rFonts w:ascii="Arial Narrow" w:hAnsi="Arial Narrow" w:cs="Arial"/>
          <w:sz w:val="22"/>
        </w:rPr>
        <w:t>aux</w:t>
      </w:r>
      <w:r w:rsidRPr="00230C15">
        <w:rPr>
          <w:rFonts w:ascii="Arial Narrow" w:hAnsi="Arial Narrow" w:cs="Arial"/>
          <w:spacing w:val="4"/>
          <w:sz w:val="22"/>
        </w:rPr>
        <w:t xml:space="preserve"> </w:t>
      </w:r>
      <w:r w:rsidRPr="00230C15">
        <w:rPr>
          <w:rFonts w:ascii="Arial Narrow" w:hAnsi="Arial Narrow" w:cs="Arial"/>
          <w:sz w:val="22"/>
        </w:rPr>
        <w:t>fournitures et services connexes</w:t>
      </w:r>
      <w:r w:rsidRPr="00230C15">
        <w:rPr>
          <w:rFonts w:ascii="Arial Narrow" w:hAnsi="Arial Narrow" w:cs="Arial"/>
          <w:spacing w:val="-7"/>
          <w:sz w:val="22"/>
        </w:rPr>
        <w:t xml:space="preserve"> </w:t>
      </w:r>
      <w:r w:rsidRPr="00230C15">
        <w:rPr>
          <w:rFonts w:ascii="Arial Narrow" w:hAnsi="Arial Narrow" w:cs="Arial"/>
          <w:i/>
          <w:iCs/>
          <w:sz w:val="22"/>
        </w:rPr>
        <w:t>[indiquer</w:t>
      </w:r>
      <w:r w:rsidRPr="00230C15">
        <w:rPr>
          <w:rFonts w:ascii="Arial Narrow" w:hAnsi="Arial Narrow" w:cs="Arial"/>
          <w:i/>
          <w:iCs/>
          <w:spacing w:val="4"/>
          <w:sz w:val="22"/>
        </w:rPr>
        <w:t xml:space="preserve"> </w:t>
      </w:r>
      <w:r w:rsidRPr="00230C15">
        <w:rPr>
          <w:rFonts w:ascii="Arial Narrow" w:hAnsi="Arial Narrow" w:cs="Arial"/>
          <w:i/>
          <w:iCs/>
          <w:sz w:val="22"/>
        </w:rPr>
        <w:t>l’objet</w:t>
      </w:r>
      <w:r w:rsidRPr="00230C15">
        <w:rPr>
          <w:rFonts w:ascii="Arial Narrow" w:hAnsi="Arial Narrow" w:cs="Arial"/>
          <w:i/>
          <w:iCs/>
          <w:spacing w:val="4"/>
          <w:sz w:val="22"/>
        </w:rPr>
        <w:t xml:space="preserve"> </w:t>
      </w:r>
      <w:r w:rsidRPr="00230C15">
        <w:rPr>
          <w:rFonts w:ascii="Arial Narrow" w:hAnsi="Arial Narrow" w:cs="Arial"/>
          <w:i/>
          <w:iCs/>
          <w:sz w:val="22"/>
        </w:rPr>
        <w:t>et les</w:t>
      </w:r>
      <w:r w:rsidRPr="00230C15">
        <w:rPr>
          <w:rFonts w:ascii="Arial Narrow" w:hAnsi="Arial Narrow" w:cs="Arial"/>
          <w:i/>
          <w:iCs/>
          <w:spacing w:val="4"/>
          <w:sz w:val="22"/>
        </w:rPr>
        <w:t xml:space="preserve"> </w:t>
      </w:r>
      <w:r w:rsidRPr="00230C15">
        <w:rPr>
          <w:rFonts w:ascii="Arial Narrow" w:hAnsi="Arial Narrow" w:cs="Arial"/>
          <w:i/>
          <w:iCs/>
          <w:sz w:val="22"/>
        </w:rPr>
        <w:t>références</w:t>
      </w:r>
      <w:r w:rsidRPr="00230C15">
        <w:rPr>
          <w:rFonts w:ascii="Arial Narrow" w:hAnsi="Arial Narrow" w:cs="Arial"/>
          <w:i/>
          <w:iCs/>
          <w:spacing w:val="4"/>
          <w:sz w:val="22"/>
        </w:rPr>
        <w:t xml:space="preserve"> </w:t>
      </w:r>
      <w:r w:rsidRPr="00230C15">
        <w:rPr>
          <w:rFonts w:ascii="Arial Narrow" w:hAnsi="Arial Narrow" w:cs="Arial"/>
          <w:i/>
          <w:iCs/>
          <w:sz w:val="22"/>
        </w:rPr>
        <w:t>de</w:t>
      </w:r>
      <w:r w:rsidRPr="00230C15">
        <w:rPr>
          <w:rFonts w:ascii="Arial Narrow" w:hAnsi="Arial Narrow" w:cs="Arial"/>
          <w:i/>
          <w:iCs/>
          <w:spacing w:val="4"/>
          <w:sz w:val="22"/>
        </w:rPr>
        <w:t xml:space="preserve"> </w:t>
      </w:r>
      <w:r w:rsidRPr="00230C15">
        <w:rPr>
          <w:rFonts w:ascii="Arial Narrow" w:hAnsi="Arial Narrow" w:cs="Arial"/>
          <w:i/>
          <w:iCs/>
          <w:sz w:val="22"/>
        </w:rPr>
        <w:t>l’appel</w:t>
      </w:r>
      <w:r w:rsidRPr="00230C15">
        <w:rPr>
          <w:rFonts w:ascii="Arial Narrow" w:hAnsi="Arial Narrow" w:cs="Arial"/>
          <w:i/>
          <w:iCs/>
          <w:spacing w:val="4"/>
          <w:sz w:val="22"/>
        </w:rPr>
        <w:t xml:space="preserve"> </w:t>
      </w:r>
      <w:r w:rsidRPr="00230C15">
        <w:rPr>
          <w:rFonts w:ascii="Arial Narrow" w:hAnsi="Arial Narrow" w:cs="Arial"/>
          <w:i/>
          <w:iCs/>
          <w:sz w:val="22"/>
        </w:rPr>
        <w:t>d’offres</w:t>
      </w:r>
      <w:r w:rsidRPr="00230C15">
        <w:rPr>
          <w:rFonts w:ascii="Arial Narrow" w:hAnsi="Arial Narrow" w:cs="Arial"/>
          <w:i/>
          <w:iCs/>
          <w:spacing w:val="4"/>
          <w:sz w:val="22"/>
        </w:rPr>
        <w:t xml:space="preserve"> </w:t>
      </w:r>
      <w:r w:rsidRPr="00230C15">
        <w:rPr>
          <w:rFonts w:ascii="Arial Narrow" w:hAnsi="Arial Narrow" w:cs="Arial"/>
          <w:i/>
          <w:iCs/>
          <w:sz w:val="22"/>
        </w:rPr>
        <w:t>et</w:t>
      </w:r>
      <w:r w:rsidRPr="00230C15">
        <w:rPr>
          <w:rFonts w:ascii="Arial Narrow" w:hAnsi="Arial Narrow" w:cs="Arial"/>
          <w:i/>
          <w:iCs/>
          <w:spacing w:val="4"/>
          <w:sz w:val="22"/>
        </w:rPr>
        <w:t xml:space="preserve"> </w:t>
      </w:r>
      <w:r w:rsidRPr="00230C15">
        <w:rPr>
          <w:rFonts w:ascii="Arial Narrow" w:hAnsi="Arial Narrow" w:cs="Arial"/>
          <w:i/>
          <w:iCs/>
          <w:sz w:val="22"/>
        </w:rPr>
        <w:t>le</w:t>
      </w:r>
      <w:r w:rsidRPr="00230C15">
        <w:rPr>
          <w:rFonts w:ascii="Arial Narrow" w:hAnsi="Arial Narrow" w:cs="Arial"/>
          <w:i/>
          <w:iCs/>
          <w:spacing w:val="4"/>
          <w:sz w:val="22"/>
        </w:rPr>
        <w:t xml:space="preserve"> </w:t>
      </w:r>
      <w:r w:rsidRPr="00230C15">
        <w:rPr>
          <w:rFonts w:ascii="Arial Narrow" w:hAnsi="Arial Narrow" w:cs="Arial"/>
          <w:i/>
          <w:iCs/>
          <w:sz w:val="22"/>
        </w:rPr>
        <w:t>lot,</w:t>
      </w:r>
      <w:r w:rsidRPr="00230C15">
        <w:rPr>
          <w:rFonts w:ascii="Arial Narrow" w:hAnsi="Arial Narrow" w:cs="Arial"/>
          <w:i/>
          <w:iCs/>
          <w:spacing w:val="4"/>
          <w:sz w:val="22"/>
        </w:rPr>
        <w:t xml:space="preserve"> </w:t>
      </w:r>
      <w:r w:rsidRPr="00230C15">
        <w:rPr>
          <w:rFonts w:ascii="Arial Narrow" w:hAnsi="Arial Narrow" w:cs="Arial"/>
          <w:i/>
          <w:iCs/>
          <w:sz w:val="22"/>
        </w:rPr>
        <w:t>éventuellement]</w:t>
      </w:r>
      <w:r w:rsidRPr="00230C15">
        <w:rPr>
          <w:rFonts w:ascii="Arial Narrow" w:hAnsi="Arial Narrow" w:cs="Arial"/>
          <w:sz w:val="22"/>
        </w:rPr>
        <w:t>,</w:t>
      </w:r>
      <w:r w:rsidRPr="00230C15">
        <w:rPr>
          <w:rFonts w:ascii="Arial Narrow" w:hAnsi="Arial Narrow" w:cs="Arial"/>
          <w:spacing w:val="25"/>
          <w:sz w:val="22"/>
        </w:rPr>
        <w:t xml:space="preserve"> </w:t>
      </w:r>
      <w:r w:rsidRPr="00230C15">
        <w:rPr>
          <w:rFonts w:ascii="Arial Narrow" w:hAnsi="Arial Narrow" w:cs="Arial"/>
          <w:sz w:val="22"/>
        </w:rPr>
        <w:t>de</w:t>
      </w:r>
      <w:r w:rsidRPr="00230C15">
        <w:rPr>
          <w:rFonts w:ascii="Arial Narrow" w:hAnsi="Arial Narrow" w:cs="Arial"/>
          <w:spacing w:val="25"/>
          <w:sz w:val="22"/>
        </w:rPr>
        <w:t xml:space="preserve"> </w:t>
      </w:r>
      <w:r w:rsidRPr="00230C15">
        <w:rPr>
          <w:rFonts w:ascii="Arial Narrow" w:hAnsi="Arial Narrow" w:cs="Arial"/>
          <w:sz w:val="22"/>
        </w:rPr>
        <w:t>la</w:t>
      </w:r>
      <w:r w:rsidRPr="00230C15">
        <w:rPr>
          <w:rFonts w:ascii="Arial Narrow" w:hAnsi="Arial Narrow" w:cs="Arial"/>
          <w:spacing w:val="25"/>
          <w:sz w:val="22"/>
        </w:rPr>
        <w:t xml:space="preserve"> </w:t>
      </w:r>
      <w:r w:rsidRPr="00230C15">
        <w:rPr>
          <w:rFonts w:ascii="Arial Narrow" w:hAnsi="Arial Narrow" w:cs="Arial"/>
          <w:sz w:val="22"/>
        </w:rPr>
        <w:t>somme</w:t>
      </w:r>
      <w:r w:rsidRPr="00230C15">
        <w:rPr>
          <w:rFonts w:ascii="Arial Narrow" w:hAnsi="Arial Narrow" w:cs="Arial"/>
          <w:spacing w:val="25"/>
          <w:sz w:val="22"/>
        </w:rPr>
        <w:t xml:space="preserve"> </w:t>
      </w:r>
      <w:r w:rsidRPr="00230C15">
        <w:rPr>
          <w:rFonts w:ascii="Arial Narrow" w:hAnsi="Arial Narrow" w:cs="Arial"/>
          <w:sz w:val="22"/>
        </w:rPr>
        <w:t>totale</w:t>
      </w:r>
      <w:r w:rsidRPr="00230C15">
        <w:rPr>
          <w:rFonts w:ascii="Arial Narrow" w:hAnsi="Arial Narrow" w:cs="Arial"/>
          <w:spacing w:val="25"/>
          <w:sz w:val="22"/>
        </w:rPr>
        <w:t xml:space="preserve"> </w:t>
      </w:r>
      <w:r w:rsidRPr="00230C15">
        <w:rPr>
          <w:rFonts w:ascii="Arial Narrow" w:hAnsi="Arial Narrow" w:cs="Arial"/>
          <w:sz w:val="22"/>
        </w:rPr>
        <w:t>maximum</w:t>
      </w:r>
      <w:r w:rsidRPr="00230C15">
        <w:rPr>
          <w:rFonts w:ascii="Arial Narrow" w:hAnsi="Arial Narrow" w:cs="Arial"/>
          <w:spacing w:val="25"/>
          <w:sz w:val="22"/>
        </w:rPr>
        <w:t xml:space="preserve"> </w:t>
      </w:r>
      <w:r w:rsidRPr="00230C15">
        <w:rPr>
          <w:rFonts w:ascii="Arial Narrow" w:hAnsi="Arial Narrow" w:cs="Arial"/>
          <w:sz w:val="22"/>
        </w:rPr>
        <w:t>correspondant</w:t>
      </w:r>
      <w:r w:rsidRPr="00230C15">
        <w:rPr>
          <w:rFonts w:ascii="Arial Narrow" w:hAnsi="Arial Narrow" w:cs="Arial"/>
          <w:spacing w:val="25"/>
          <w:sz w:val="22"/>
        </w:rPr>
        <w:t xml:space="preserve"> </w:t>
      </w:r>
      <w:r w:rsidRPr="00230C15">
        <w:rPr>
          <w:rFonts w:ascii="Arial Narrow" w:hAnsi="Arial Narrow" w:cs="Arial"/>
          <w:sz w:val="22"/>
        </w:rPr>
        <w:t>à</w:t>
      </w:r>
      <w:r w:rsidRPr="00230C15">
        <w:rPr>
          <w:rFonts w:ascii="Arial Narrow" w:hAnsi="Arial Narrow" w:cs="Arial"/>
          <w:spacing w:val="25"/>
          <w:sz w:val="22"/>
        </w:rPr>
        <w:t xml:space="preserve"> </w:t>
      </w:r>
      <w:r w:rsidRPr="00230C15">
        <w:rPr>
          <w:rFonts w:ascii="Arial Narrow" w:hAnsi="Arial Narrow" w:cs="Arial"/>
          <w:sz w:val="22"/>
        </w:rPr>
        <w:t>l’avance</w:t>
      </w:r>
      <w:r w:rsidRPr="00230C15">
        <w:rPr>
          <w:rFonts w:ascii="Arial Narrow" w:hAnsi="Arial Narrow" w:cs="Arial"/>
          <w:spacing w:val="25"/>
          <w:sz w:val="22"/>
        </w:rPr>
        <w:t xml:space="preserve"> </w:t>
      </w:r>
      <w:r w:rsidRPr="00230C15">
        <w:rPr>
          <w:rFonts w:ascii="Arial Narrow" w:hAnsi="Arial Narrow" w:cs="Arial"/>
          <w:i/>
          <w:iCs/>
          <w:sz w:val="22"/>
        </w:rPr>
        <w:t>[quarante 40%  et trente 30%</w:t>
      </w:r>
      <w:r w:rsidRPr="00230C15">
        <w:rPr>
          <w:rFonts w:ascii="Arial Narrow" w:hAnsi="Arial Narrow" w:cs="Arial"/>
          <w:i/>
          <w:iCs/>
          <w:spacing w:val="21"/>
          <w:sz w:val="22"/>
        </w:rPr>
        <w:t xml:space="preserve"> </w:t>
      </w:r>
      <w:r w:rsidRPr="00230C15">
        <w:rPr>
          <w:rFonts w:ascii="Arial Narrow" w:hAnsi="Arial Narrow" w:cs="Arial"/>
          <w:i/>
          <w:iCs/>
          <w:sz w:val="22"/>
        </w:rPr>
        <w:t xml:space="preserve">(respectivement pour les marchés de fournitures et de services connexes)  ] </w:t>
      </w:r>
      <w:r w:rsidRPr="00230C15">
        <w:rPr>
          <w:rFonts w:ascii="Arial Narrow" w:hAnsi="Arial Narrow" w:cs="Arial"/>
          <w:i/>
          <w:iCs/>
          <w:spacing w:val="-20"/>
          <w:sz w:val="22"/>
        </w:rPr>
        <w:t xml:space="preserve"> </w:t>
      </w:r>
      <w:r w:rsidRPr="00230C15">
        <w:rPr>
          <w:rFonts w:ascii="Arial Narrow" w:hAnsi="Arial Narrow" w:cs="Arial"/>
          <w:sz w:val="22"/>
        </w:rPr>
        <w:t>du</w:t>
      </w:r>
      <w:r w:rsidRPr="00230C15">
        <w:rPr>
          <w:rFonts w:ascii="Arial Narrow" w:hAnsi="Arial Narrow" w:cs="Arial"/>
          <w:spacing w:val="25"/>
          <w:sz w:val="22"/>
        </w:rPr>
        <w:t xml:space="preserve"> </w:t>
      </w:r>
      <w:r w:rsidRPr="00230C15">
        <w:rPr>
          <w:rFonts w:ascii="Arial Narrow" w:hAnsi="Arial Narrow" w:cs="Arial"/>
          <w:sz w:val="22"/>
        </w:rPr>
        <w:t>montant</w:t>
      </w:r>
      <w:r w:rsidRPr="00230C15">
        <w:rPr>
          <w:rFonts w:ascii="Arial Narrow" w:hAnsi="Arial Narrow" w:cs="Arial"/>
          <w:spacing w:val="25"/>
          <w:sz w:val="22"/>
        </w:rPr>
        <w:t xml:space="preserve"> </w:t>
      </w:r>
      <w:r w:rsidRPr="00230C15">
        <w:rPr>
          <w:rFonts w:ascii="Arial Narrow" w:hAnsi="Arial Narrow" w:cs="Arial"/>
          <w:sz w:val="22"/>
        </w:rPr>
        <w:t>Toutes Taxes</w:t>
      </w:r>
      <w:r w:rsidRPr="00230C15">
        <w:rPr>
          <w:rFonts w:ascii="Arial Narrow" w:hAnsi="Arial Narrow" w:cs="Arial"/>
          <w:spacing w:val="-33"/>
          <w:sz w:val="22"/>
        </w:rPr>
        <w:t xml:space="preserve"> </w:t>
      </w:r>
      <w:r w:rsidRPr="00230C15">
        <w:rPr>
          <w:rFonts w:ascii="Arial Narrow" w:hAnsi="Arial Narrow" w:cs="Arial"/>
          <w:sz w:val="22"/>
        </w:rPr>
        <w:t>Comprises</w:t>
      </w:r>
      <w:r w:rsidRPr="00230C15">
        <w:rPr>
          <w:rFonts w:ascii="Arial Narrow" w:hAnsi="Arial Narrow" w:cs="Arial"/>
          <w:spacing w:val="-33"/>
          <w:sz w:val="22"/>
        </w:rPr>
        <w:t xml:space="preserve"> </w:t>
      </w:r>
      <w:r w:rsidRPr="00230C15">
        <w:rPr>
          <w:rFonts w:ascii="Arial Narrow" w:hAnsi="Arial Narrow" w:cs="Arial"/>
          <w:sz w:val="22"/>
        </w:rPr>
        <w:t>du</w:t>
      </w:r>
      <w:r w:rsidRPr="00230C15">
        <w:rPr>
          <w:rFonts w:ascii="Arial Narrow" w:hAnsi="Arial Narrow" w:cs="Arial"/>
          <w:spacing w:val="-33"/>
          <w:sz w:val="22"/>
        </w:rPr>
        <w:t xml:space="preserve"> </w:t>
      </w:r>
      <w:r w:rsidRPr="00230C15">
        <w:rPr>
          <w:rFonts w:ascii="Arial Narrow" w:hAnsi="Arial Narrow" w:cs="Arial"/>
          <w:sz w:val="22"/>
        </w:rPr>
        <w:t>marché</w:t>
      </w:r>
      <w:r w:rsidRPr="00230C15">
        <w:rPr>
          <w:rFonts w:ascii="Arial Narrow" w:hAnsi="Arial Narrow" w:cs="Arial"/>
          <w:spacing w:val="-33"/>
          <w:sz w:val="22"/>
        </w:rPr>
        <w:t xml:space="preserve"> </w:t>
      </w:r>
      <w:r w:rsidRPr="00230C15">
        <w:rPr>
          <w:rFonts w:ascii="Arial Narrow" w:hAnsi="Arial Narrow" w:cs="Arial"/>
          <w:sz w:val="22"/>
        </w:rPr>
        <w:t xml:space="preserve">n° ………….......................…….., </w:t>
      </w:r>
      <w:r w:rsidRPr="00230C15">
        <w:rPr>
          <w:rFonts w:ascii="Arial Narrow" w:hAnsi="Arial Narrow" w:cs="Arial"/>
          <w:spacing w:val="-33"/>
          <w:sz w:val="22"/>
        </w:rPr>
        <w:t xml:space="preserve"> </w:t>
      </w:r>
      <w:r w:rsidRPr="00230C15">
        <w:rPr>
          <w:rFonts w:ascii="Arial Narrow" w:hAnsi="Arial Narrow" w:cs="Arial"/>
          <w:sz w:val="22"/>
        </w:rPr>
        <w:t>payable dès</w:t>
      </w:r>
      <w:r w:rsidRPr="00230C15">
        <w:rPr>
          <w:rFonts w:ascii="Arial Narrow" w:hAnsi="Arial Narrow" w:cs="Arial"/>
          <w:spacing w:val="-33"/>
          <w:sz w:val="22"/>
        </w:rPr>
        <w:t xml:space="preserve"> </w:t>
      </w:r>
      <w:r w:rsidRPr="00230C15">
        <w:rPr>
          <w:rFonts w:ascii="Arial Narrow" w:hAnsi="Arial Narrow" w:cs="Arial"/>
          <w:sz w:val="22"/>
        </w:rPr>
        <w:t>la notification</w:t>
      </w:r>
      <w:r w:rsidRPr="00230C15">
        <w:rPr>
          <w:rFonts w:ascii="Arial Narrow" w:hAnsi="Arial Narrow" w:cs="Arial"/>
          <w:spacing w:val="-33"/>
          <w:sz w:val="22"/>
        </w:rPr>
        <w:t xml:space="preserve"> </w:t>
      </w:r>
      <w:r w:rsidRPr="00230C15">
        <w:rPr>
          <w:rFonts w:ascii="Arial Narrow" w:hAnsi="Arial Narrow" w:cs="Arial"/>
          <w:sz w:val="22"/>
        </w:rPr>
        <w:t>de</w:t>
      </w:r>
      <w:r w:rsidRPr="00230C15">
        <w:rPr>
          <w:rFonts w:ascii="Arial Narrow" w:hAnsi="Arial Narrow" w:cs="Arial"/>
          <w:spacing w:val="-33"/>
          <w:sz w:val="22"/>
        </w:rPr>
        <w:t xml:space="preserve"> </w:t>
      </w:r>
      <w:r w:rsidRPr="00230C15">
        <w:rPr>
          <w:rFonts w:ascii="Arial Narrow" w:hAnsi="Arial Narrow" w:cs="Arial"/>
          <w:sz w:val="22"/>
        </w:rPr>
        <w:t>l’ordre</w:t>
      </w:r>
      <w:r w:rsidRPr="00230C15">
        <w:rPr>
          <w:rFonts w:ascii="Arial Narrow" w:hAnsi="Arial Narrow" w:cs="Arial"/>
          <w:spacing w:val="-33"/>
          <w:sz w:val="22"/>
        </w:rPr>
        <w:t xml:space="preserve"> </w:t>
      </w:r>
      <w:r w:rsidRPr="00230C15">
        <w:rPr>
          <w:rFonts w:ascii="Arial Narrow" w:hAnsi="Arial Narrow" w:cs="Arial"/>
          <w:sz w:val="22"/>
        </w:rPr>
        <w:t>de service</w:t>
      </w:r>
      <w:r w:rsidRPr="00230C15">
        <w:rPr>
          <w:rFonts w:ascii="Arial Narrow" w:hAnsi="Arial Narrow" w:cs="Arial"/>
          <w:spacing w:val="7"/>
          <w:sz w:val="22"/>
        </w:rPr>
        <w:t xml:space="preserve"> </w:t>
      </w:r>
      <w:r w:rsidRPr="00230C15">
        <w:rPr>
          <w:rFonts w:ascii="Arial Narrow" w:hAnsi="Arial Narrow" w:cs="Arial"/>
          <w:sz w:val="22"/>
        </w:rPr>
        <w:t>correspondant,</w:t>
      </w:r>
      <w:r w:rsidRPr="00230C15">
        <w:rPr>
          <w:rFonts w:ascii="Arial Narrow" w:hAnsi="Arial Narrow" w:cs="Arial"/>
          <w:spacing w:val="7"/>
          <w:sz w:val="22"/>
        </w:rPr>
        <w:t xml:space="preserve"> </w:t>
      </w:r>
      <w:r w:rsidRPr="00230C15">
        <w:rPr>
          <w:rFonts w:ascii="Arial Narrow" w:hAnsi="Arial Narrow" w:cs="Arial"/>
          <w:sz w:val="22"/>
        </w:rPr>
        <w:t>soit</w:t>
      </w:r>
      <w:r w:rsidRPr="00230C15">
        <w:rPr>
          <w:rFonts w:ascii="Arial Narrow" w:hAnsi="Arial Narrow" w:cs="Arial"/>
          <w:spacing w:val="7"/>
          <w:sz w:val="22"/>
        </w:rPr>
        <w:t xml:space="preserve"> </w:t>
      </w:r>
      <w:r w:rsidRPr="00230C15">
        <w:rPr>
          <w:rFonts w:ascii="Arial Narrow" w:hAnsi="Arial Narrow" w:cs="Arial"/>
          <w:sz w:val="22"/>
        </w:rPr>
        <w:t xml:space="preserve">:…………..........….. </w:t>
      </w:r>
      <w:r w:rsidRPr="00230C15">
        <w:rPr>
          <w:rFonts w:ascii="Arial Narrow" w:hAnsi="Arial Narrow" w:cs="Arial"/>
          <w:spacing w:val="6"/>
          <w:sz w:val="22"/>
        </w:rPr>
        <w:t xml:space="preserve"> </w:t>
      </w:r>
      <w:r w:rsidRPr="00230C15">
        <w:rPr>
          <w:rFonts w:ascii="Arial Narrow" w:hAnsi="Arial Narrow" w:cs="Arial"/>
          <w:sz w:val="22"/>
        </w:rPr>
        <w:t>francs</w:t>
      </w:r>
      <w:r w:rsidRPr="00230C15">
        <w:rPr>
          <w:rFonts w:ascii="Arial Narrow" w:hAnsi="Arial Narrow" w:cs="Arial"/>
          <w:spacing w:val="7"/>
          <w:sz w:val="22"/>
        </w:rPr>
        <w:t xml:space="preserve"> </w:t>
      </w:r>
      <w:r w:rsidRPr="00230C15">
        <w:rPr>
          <w:rFonts w:ascii="Arial Narrow" w:hAnsi="Arial Narrow" w:cs="Arial"/>
          <w:sz w:val="22"/>
        </w:rPr>
        <w:t>CFA</w:t>
      </w:r>
    </w:p>
    <w:p w:rsidR="002602FC" w:rsidRPr="00230C15" w:rsidRDefault="002602FC" w:rsidP="002602FC">
      <w:pPr>
        <w:widowControl w:val="0"/>
        <w:autoSpaceDE w:val="0"/>
        <w:spacing w:before="20" w:line="360" w:lineRule="auto"/>
        <w:ind w:right="-20"/>
        <w:rPr>
          <w:rFonts w:ascii="Arial Narrow" w:hAnsi="Arial Narrow" w:cs="Arial"/>
          <w:sz w:val="22"/>
        </w:rPr>
      </w:pPr>
    </w:p>
    <w:p w:rsidR="002602FC" w:rsidRPr="00230C15" w:rsidRDefault="002602FC" w:rsidP="002602FC">
      <w:pPr>
        <w:widowControl w:val="0"/>
        <w:autoSpaceDE w:val="0"/>
        <w:spacing w:line="360" w:lineRule="auto"/>
        <w:ind w:right="-20"/>
        <w:rPr>
          <w:rFonts w:ascii="Arial Narrow" w:hAnsi="Arial Narrow" w:cs="Arial"/>
          <w:sz w:val="22"/>
        </w:rPr>
      </w:pPr>
    </w:p>
    <w:p w:rsidR="002602FC" w:rsidRPr="00230C15" w:rsidRDefault="002602FC" w:rsidP="002602FC">
      <w:pPr>
        <w:widowControl w:val="0"/>
        <w:tabs>
          <w:tab w:val="left" w:pos="6420"/>
        </w:tabs>
        <w:autoSpaceDE w:val="0"/>
        <w:spacing w:line="360" w:lineRule="auto"/>
        <w:ind w:right="-20"/>
        <w:rPr>
          <w:rFonts w:ascii="Arial Narrow" w:hAnsi="Arial Narrow"/>
          <w:sz w:val="22"/>
        </w:rPr>
      </w:pPr>
      <w:r w:rsidRPr="00230C15">
        <w:rPr>
          <w:rFonts w:ascii="Arial Narrow" w:hAnsi="Arial Narrow" w:cs="Arial"/>
          <w:sz w:val="22"/>
        </w:rPr>
        <w:t>La</w:t>
      </w:r>
      <w:r w:rsidRPr="00230C15">
        <w:rPr>
          <w:rFonts w:ascii="Arial Narrow" w:hAnsi="Arial Narrow" w:cs="Arial"/>
          <w:spacing w:val="4"/>
          <w:sz w:val="22"/>
        </w:rPr>
        <w:t xml:space="preserve"> </w:t>
      </w:r>
      <w:r w:rsidRPr="00230C15">
        <w:rPr>
          <w:rFonts w:ascii="Arial Narrow" w:hAnsi="Arial Narrow" w:cs="Arial"/>
          <w:sz w:val="22"/>
        </w:rPr>
        <w:t>présente</w:t>
      </w:r>
      <w:r w:rsidRPr="00230C15">
        <w:rPr>
          <w:rFonts w:ascii="Arial Narrow" w:hAnsi="Arial Narrow" w:cs="Arial"/>
          <w:spacing w:val="4"/>
          <w:sz w:val="22"/>
        </w:rPr>
        <w:t xml:space="preserve"> </w:t>
      </w:r>
      <w:r w:rsidRPr="00230C15">
        <w:rPr>
          <w:rFonts w:ascii="Arial Narrow" w:hAnsi="Arial Narrow" w:cs="Arial"/>
          <w:sz w:val="22"/>
        </w:rPr>
        <w:t>garantie</w:t>
      </w:r>
      <w:r w:rsidRPr="00230C15">
        <w:rPr>
          <w:rFonts w:ascii="Arial Narrow" w:hAnsi="Arial Narrow" w:cs="Arial"/>
          <w:spacing w:val="4"/>
          <w:sz w:val="22"/>
        </w:rPr>
        <w:t xml:space="preserve"> </w:t>
      </w:r>
      <w:r w:rsidRPr="00230C15">
        <w:rPr>
          <w:rFonts w:ascii="Arial Narrow" w:hAnsi="Arial Narrow" w:cs="Arial"/>
          <w:sz w:val="22"/>
        </w:rPr>
        <w:t>entrera</w:t>
      </w:r>
      <w:r w:rsidRPr="00230C15">
        <w:rPr>
          <w:rFonts w:ascii="Arial Narrow" w:hAnsi="Arial Narrow" w:cs="Arial"/>
          <w:spacing w:val="4"/>
          <w:sz w:val="22"/>
        </w:rPr>
        <w:t xml:space="preserve"> </w:t>
      </w:r>
      <w:r w:rsidRPr="00230C15">
        <w:rPr>
          <w:rFonts w:ascii="Arial Narrow" w:hAnsi="Arial Narrow" w:cs="Arial"/>
          <w:sz w:val="22"/>
        </w:rPr>
        <w:t>en</w:t>
      </w:r>
      <w:r w:rsidRPr="00230C15">
        <w:rPr>
          <w:rFonts w:ascii="Arial Narrow" w:hAnsi="Arial Narrow" w:cs="Arial"/>
          <w:spacing w:val="4"/>
          <w:sz w:val="22"/>
        </w:rPr>
        <w:t xml:space="preserve"> </w:t>
      </w:r>
      <w:r w:rsidRPr="00230C15">
        <w:rPr>
          <w:rFonts w:ascii="Arial Narrow" w:hAnsi="Arial Narrow" w:cs="Arial"/>
          <w:sz w:val="22"/>
        </w:rPr>
        <w:t>vigueur</w:t>
      </w:r>
      <w:r w:rsidRPr="00230C15">
        <w:rPr>
          <w:rFonts w:ascii="Arial Narrow" w:hAnsi="Arial Narrow" w:cs="Arial"/>
          <w:spacing w:val="4"/>
          <w:sz w:val="22"/>
        </w:rPr>
        <w:t xml:space="preserve"> </w:t>
      </w:r>
      <w:r w:rsidRPr="00230C15">
        <w:rPr>
          <w:rFonts w:ascii="Arial Narrow" w:hAnsi="Arial Narrow" w:cs="Arial"/>
          <w:sz w:val="22"/>
        </w:rPr>
        <w:t>et</w:t>
      </w:r>
      <w:r w:rsidRPr="00230C15">
        <w:rPr>
          <w:rFonts w:ascii="Arial Narrow" w:hAnsi="Arial Narrow" w:cs="Arial"/>
          <w:spacing w:val="4"/>
          <w:sz w:val="22"/>
        </w:rPr>
        <w:t xml:space="preserve"> </w:t>
      </w:r>
      <w:r w:rsidRPr="00230C15">
        <w:rPr>
          <w:rFonts w:ascii="Arial Narrow" w:hAnsi="Arial Narrow" w:cs="Arial"/>
          <w:sz w:val="22"/>
        </w:rPr>
        <w:t>prendra</w:t>
      </w:r>
      <w:r w:rsidRPr="00230C15">
        <w:rPr>
          <w:rFonts w:ascii="Arial Narrow" w:hAnsi="Arial Narrow" w:cs="Arial"/>
          <w:spacing w:val="4"/>
          <w:sz w:val="22"/>
        </w:rPr>
        <w:t xml:space="preserve"> </w:t>
      </w:r>
      <w:r w:rsidRPr="00230C15">
        <w:rPr>
          <w:rFonts w:ascii="Arial Narrow" w:hAnsi="Arial Narrow" w:cs="Arial"/>
          <w:sz w:val="22"/>
        </w:rPr>
        <w:t>effet</w:t>
      </w:r>
      <w:r w:rsidRPr="00230C15">
        <w:rPr>
          <w:rFonts w:ascii="Arial Narrow" w:hAnsi="Arial Narrow" w:cs="Arial"/>
          <w:spacing w:val="4"/>
          <w:sz w:val="22"/>
        </w:rPr>
        <w:t xml:space="preserve"> </w:t>
      </w:r>
      <w:r w:rsidRPr="00230C15">
        <w:rPr>
          <w:rFonts w:ascii="Arial Narrow" w:hAnsi="Arial Narrow" w:cs="Arial"/>
          <w:sz w:val="22"/>
        </w:rPr>
        <w:t>dès</w:t>
      </w:r>
      <w:r w:rsidRPr="00230C15">
        <w:rPr>
          <w:rFonts w:ascii="Arial Narrow" w:hAnsi="Arial Narrow" w:cs="Arial"/>
          <w:spacing w:val="4"/>
          <w:sz w:val="22"/>
        </w:rPr>
        <w:t xml:space="preserve"> </w:t>
      </w:r>
      <w:r w:rsidRPr="00230C15">
        <w:rPr>
          <w:rFonts w:ascii="Arial Narrow" w:hAnsi="Arial Narrow" w:cs="Arial"/>
          <w:sz w:val="22"/>
        </w:rPr>
        <w:t>réception</w:t>
      </w:r>
      <w:r w:rsidRPr="00230C15">
        <w:rPr>
          <w:rFonts w:ascii="Arial Narrow" w:hAnsi="Arial Narrow" w:cs="Arial"/>
          <w:spacing w:val="4"/>
          <w:sz w:val="22"/>
        </w:rPr>
        <w:t xml:space="preserve"> </w:t>
      </w:r>
      <w:r w:rsidRPr="00230C15">
        <w:rPr>
          <w:rFonts w:ascii="Arial Narrow" w:hAnsi="Arial Narrow" w:cs="Arial"/>
          <w:sz w:val="22"/>
        </w:rPr>
        <w:t>des</w:t>
      </w:r>
      <w:r w:rsidRPr="00230C15">
        <w:rPr>
          <w:rFonts w:ascii="Arial Narrow" w:hAnsi="Arial Narrow" w:cs="Arial"/>
          <w:spacing w:val="4"/>
          <w:sz w:val="22"/>
        </w:rPr>
        <w:t xml:space="preserve"> </w:t>
      </w:r>
      <w:r w:rsidRPr="00230C15">
        <w:rPr>
          <w:rFonts w:ascii="Arial Narrow" w:hAnsi="Arial Narrow" w:cs="Arial"/>
          <w:sz w:val="22"/>
        </w:rPr>
        <w:t>parts</w:t>
      </w:r>
      <w:r w:rsidRPr="00230C15">
        <w:rPr>
          <w:rFonts w:ascii="Arial Narrow" w:hAnsi="Arial Narrow" w:cs="Arial"/>
          <w:spacing w:val="4"/>
          <w:sz w:val="22"/>
        </w:rPr>
        <w:t xml:space="preserve"> </w:t>
      </w:r>
      <w:r w:rsidRPr="00230C15">
        <w:rPr>
          <w:rFonts w:ascii="Arial Narrow" w:hAnsi="Arial Narrow" w:cs="Arial"/>
          <w:sz w:val="22"/>
        </w:rPr>
        <w:t>respectives</w:t>
      </w:r>
      <w:r w:rsidRPr="00230C15">
        <w:rPr>
          <w:rFonts w:ascii="Arial Narrow" w:hAnsi="Arial Narrow" w:cs="Arial"/>
          <w:spacing w:val="4"/>
          <w:sz w:val="22"/>
        </w:rPr>
        <w:t xml:space="preserve"> </w:t>
      </w:r>
      <w:r w:rsidRPr="00230C15">
        <w:rPr>
          <w:rFonts w:ascii="Arial Narrow" w:hAnsi="Arial Narrow" w:cs="Arial"/>
          <w:sz w:val="22"/>
        </w:rPr>
        <w:t>de</w:t>
      </w:r>
      <w:r w:rsidRPr="00230C15">
        <w:rPr>
          <w:rFonts w:ascii="Arial Narrow" w:hAnsi="Arial Narrow" w:cs="Arial"/>
          <w:spacing w:val="4"/>
          <w:sz w:val="22"/>
        </w:rPr>
        <w:t xml:space="preserve"> </w:t>
      </w:r>
      <w:r w:rsidRPr="00230C15">
        <w:rPr>
          <w:rFonts w:ascii="Arial Narrow" w:hAnsi="Arial Narrow" w:cs="Arial"/>
          <w:sz w:val="22"/>
        </w:rPr>
        <w:t>cette avance</w:t>
      </w:r>
      <w:r w:rsidRPr="00230C15">
        <w:rPr>
          <w:rFonts w:ascii="Arial Narrow" w:hAnsi="Arial Narrow" w:cs="Arial"/>
          <w:spacing w:val="-11"/>
          <w:sz w:val="22"/>
        </w:rPr>
        <w:t xml:space="preserve"> </w:t>
      </w:r>
      <w:r w:rsidRPr="00230C15">
        <w:rPr>
          <w:rFonts w:ascii="Arial Narrow" w:hAnsi="Arial Narrow" w:cs="Arial"/>
          <w:sz w:val="22"/>
        </w:rPr>
        <w:t>sur</w:t>
      </w:r>
      <w:r w:rsidRPr="00230C15">
        <w:rPr>
          <w:rFonts w:ascii="Arial Narrow" w:hAnsi="Arial Narrow" w:cs="Arial"/>
          <w:spacing w:val="-11"/>
          <w:sz w:val="22"/>
        </w:rPr>
        <w:t xml:space="preserve"> </w:t>
      </w:r>
      <w:r w:rsidRPr="00230C15">
        <w:rPr>
          <w:rFonts w:ascii="Arial Narrow" w:hAnsi="Arial Narrow" w:cs="Arial"/>
          <w:sz w:val="22"/>
        </w:rPr>
        <w:t>les</w:t>
      </w:r>
      <w:r w:rsidRPr="00230C15">
        <w:rPr>
          <w:rFonts w:ascii="Arial Narrow" w:hAnsi="Arial Narrow" w:cs="Arial"/>
          <w:spacing w:val="-11"/>
          <w:sz w:val="22"/>
        </w:rPr>
        <w:t xml:space="preserve"> </w:t>
      </w:r>
      <w:r w:rsidRPr="00230C15">
        <w:rPr>
          <w:rFonts w:ascii="Arial Narrow" w:hAnsi="Arial Narrow" w:cs="Arial"/>
          <w:sz w:val="22"/>
        </w:rPr>
        <w:t>comptes</w:t>
      </w:r>
      <w:r w:rsidRPr="00230C15">
        <w:rPr>
          <w:rFonts w:ascii="Arial Narrow" w:hAnsi="Arial Narrow" w:cs="Arial"/>
          <w:spacing w:val="-11"/>
          <w:sz w:val="22"/>
        </w:rPr>
        <w:t xml:space="preserve"> </w:t>
      </w:r>
      <w:r w:rsidRPr="00230C15">
        <w:rPr>
          <w:rFonts w:ascii="Arial Narrow" w:hAnsi="Arial Narrow" w:cs="Arial"/>
          <w:sz w:val="22"/>
        </w:rPr>
        <w:t>de …………..........................……..</w:t>
      </w:r>
      <w:r w:rsidRPr="00230C15">
        <w:rPr>
          <w:rFonts w:ascii="Arial Narrow" w:hAnsi="Arial Narrow" w:cs="Arial"/>
          <w:i/>
          <w:iCs/>
          <w:sz w:val="22"/>
        </w:rPr>
        <w:t xml:space="preserve">[le titulaire] </w:t>
      </w:r>
      <w:r w:rsidRPr="00230C15">
        <w:rPr>
          <w:rFonts w:ascii="Arial Narrow" w:hAnsi="Arial Narrow" w:cs="Arial"/>
          <w:sz w:val="22"/>
        </w:rPr>
        <w:t>ouverts auprès</w:t>
      </w:r>
      <w:r w:rsidRPr="00230C15">
        <w:rPr>
          <w:rFonts w:ascii="Arial Narrow" w:hAnsi="Arial Narrow" w:cs="Arial"/>
          <w:spacing w:val="-11"/>
          <w:sz w:val="22"/>
        </w:rPr>
        <w:t xml:space="preserve"> </w:t>
      </w:r>
      <w:r w:rsidRPr="00230C15">
        <w:rPr>
          <w:rFonts w:ascii="Arial Narrow" w:hAnsi="Arial Narrow" w:cs="Arial"/>
          <w:sz w:val="22"/>
        </w:rPr>
        <w:t>de</w:t>
      </w:r>
      <w:r w:rsidRPr="00230C15">
        <w:rPr>
          <w:rFonts w:ascii="Arial Narrow" w:hAnsi="Arial Narrow" w:cs="Arial"/>
          <w:spacing w:val="-11"/>
          <w:sz w:val="22"/>
        </w:rPr>
        <w:t xml:space="preserve"> </w:t>
      </w:r>
      <w:r w:rsidRPr="00230C15">
        <w:rPr>
          <w:rFonts w:ascii="Arial Narrow" w:hAnsi="Arial Narrow" w:cs="Arial"/>
          <w:sz w:val="22"/>
        </w:rPr>
        <w:t>la banque ………….................……...</w:t>
      </w:r>
      <w:r w:rsidRPr="00230C15">
        <w:rPr>
          <w:rFonts w:ascii="Arial Narrow" w:hAnsi="Arial Narrow" w:cs="Arial"/>
          <w:spacing w:val="5"/>
          <w:sz w:val="22"/>
        </w:rPr>
        <w:t xml:space="preserve"> </w:t>
      </w:r>
      <w:r w:rsidRPr="00230C15">
        <w:rPr>
          <w:rFonts w:ascii="Arial Narrow" w:hAnsi="Arial Narrow" w:cs="Arial"/>
          <w:sz w:val="22"/>
        </w:rPr>
        <w:t>sous</w:t>
      </w:r>
      <w:r w:rsidRPr="00230C15">
        <w:rPr>
          <w:rFonts w:ascii="Arial Narrow" w:hAnsi="Arial Narrow" w:cs="Arial"/>
          <w:spacing w:val="7"/>
          <w:sz w:val="22"/>
        </w:rPr>
        <w:t xml:space="preserve"> </w:t>
      </w:r>
      <w:r w:rsidRPr="00230C15">
        <w:rPr>
          <w:rFonts w:ascii="Arial Narrow" w:hAnsi="Arial Narrow" w:cs="Arial"/>
          <w:sz w:val="22"/>
        </w:rPr>
        <w:t>le</w:t>
      </w:r>
      <w:r w:rsidRPr="00230C15">
        <w:rPr>
          <w:rFonts w:ascii="Arial Narrow" w:hAnsi="Arial Narrow" w:cs="Arial"/>
          <w:spacing w:val="7"/>
          <w:sz w:val="22"/>
        </w:rPr>
        <w:t xml:space="preserve"> </w:t>
      </w:r>
      <w:r w:rsidRPr="00230C15">
        <w:rPr>
          <w:rFonts w:ascii="Arial Narrow" w:hAnsi="Arial Narrow" w:cs="Arial"/>
          <w:sz w:val="22"/>
        </w:rPr>
        <w:t>n°</w:t>
      </w:r>
      <w:r w:rsidRPr="00230C15">
        <w:rPr>
          <w:rFonts w:ascii="Arial Narrow" w:hAnsi="Arial Narrow" w:cs="Arial"/>
          <w:spacing w:val="7"/>
          <w:sz w:val="22"/>
        </w:rPr>
        <w:t xml:space="preserve"> </w:t>
      </w:r>
      <w:r w:rsidRPr="00230C15">
        <w:rPr>
          <w:rFonts w:ascii="Arial Narrow" w:hAnsi="Arial Narrow" w:cs="Arial"/>
          <w:sz w:val="22"/>
        </w:rPr>
        <w:t>…………....................</w:t>
      </w:r>
    </w:p>
    <w:p w:rsidR="002602FC" w:rsidRPr="00230C15" w:rsidRDefault="002602FC" w:rsidP="002602FC">
      <w:pPr>
        <w:widowControl w:val="0"/>
        <w:autoSpaceDE w:val="0"/>
        <w:spacing w:line="360" w:lineRule="auto"/>
        <w:ind w:right="-20"/>
        <w:rPr>
          <w:rFonts w:ascii="Arial Narrow" w:hAnsi="Arial Narrow" w:cs="Arial"/>
          <w:sz w:val="22"/>
        </w:rPr>
      </w:pPr>
    </w:p>
    <w:p w:rsidR="002602FC" w:rsidRPr="00230C15" w:rsidRDefault="002602FC" w:rsidP="002602FC">
      <w:pPr>
        <w:widowControl w:val="0"/>
        <w:autoSpaceDE w:val="0"/>
        <w:spacing w:before="4" w:line="360" w:lineRule="auto"/>
        <w:ind w:right="-20"/>
        <w:rPr>
          <w:rFonts w:ascii="Arial Narrow" w:hAnsi="Arial Narrow" w:cs="Arial"/>
          <w:sz w:val="22"/>
        </w:rPr>
      </w:pPr>
    </w:p>
    <w:p w:rsidR="002602FC" w:rsidRPr="00230C15" w:rsidRDefault="002602FC" w:rsidP="002602FC">
      <w:pPr>
        <w:widowControl w:val="0"/>
        <w:autoSpaceDE w:val="0"/>
        <w:spacing w:line="360" w:lineRule="auto"/>
        <w:ind w:right="-20"/>
        <w:rPr>
          <w:rFonts w:ascii="Arial Narrow" w:hAnsi="Arial Narrow"/>
          <w:sz w:val="22"/>
        </w:rPr>
      </w:pPr>
      <w:r w:rsidRPr="00230C15">
        <w:rPr>
          <w:rFonts w:ascii="Arial Narrow" w:hAnsi="Arial Narrow" w:cs="Arial"/>
          <w:sz w:val="22"/>
        </w:rPr>
        <w:t>Elle</w:t>
      </w:r>
      <w:r w:rsidRPr="00230C15">
        <w:rPr>
          <w:rFonts w:ascii="Arial Narrow" w:hAnsi="Arial Narrow" w:cs="Arial"/>
          <w:spacing w:val="12"/>
          <w:sz w:val="22"/>
        </w:rPr>
        <w:t xml:space="preserve"> </w:t>
      </w:r>
      <w:r w:rsidRPr="00230C15">
        <w:rPr>
          <w:rFonts w:ascii="Arial Narrow" w:hAnsi="Arial Narrow" w:cs="Arial"/>
          <w:sz w:val="22"/>
        </w:rPr>
        <w:t>restera</w:t>
      </w:r>
      <w:r w:rsidRPr="00230C15">
        <w:rPr>
          <w:rFonts w:ascii="Arial Narrow" w:hAnsi="Arial Narrow" w:cs="Arial"/>
          <w:spacing w:val="12"/>
          <w:sz w:val="22"/>
        </w:rPr>
        <w:t xml:space="preserve"> </w:t>
      </w:r>
      <w:r w:rsidRPr="00230C15">
        <w:rPr>
          <w:rFonts w:ascii="Arial Narrow" w:hAnsi="Arial Narrow" w:cs="Arial"/>
          <w:sz w:val="22"/>
        </w:rPr>
        <w:t>en</w:t>
      </w:r>
      <w:r w:rsidRPr="00230C15">
        <w:rPr>
          <w:rFonts w:ascii="Arial Narrow" w:hAnsi="Arial Narrow" w:cs="Arial"/>
          <w:spacing w:val="12"/>
          <w:sz w:val="22"/>
        </w:rPr>
        <w:t xml:space="preserve"> </w:t>
      </w:r>
      <w:r w:rsidRPr="00230C15">
        <w:rPr>
          <w:rFonts w:ascii="Arial Narrow" w:hAnsi="Arial Narrow" w:cs="Arial"/>
          <w:sz w:val="22"/>
        </w:rPr>
        <w:t>vigueur</w:t>
      </w:r>
      <w:r w:rsidRPr="00230C15">
        <w:rPr>
          <w:rFonts w:ascii="Arial Narrow" w:hAnsi="Arial Narrow" w:cs="Arial"/>
          <w:spacing w:val="12"/>
          <w:sz w:val="22"/>
        </w:rPr>
        <w:t xml:space="preserve"> </w:t>
      </w:r>
      <w:r w:rsidRPr="00230C15">
        <w:rPr>
          <w:rFonts w:ascii="Arial Narrow" w:hAnsi="Arial Narrow" w:cs="Arial"/>
          <w:sz w:val="22"/>
        </w:rPr>
        <w:t>jusqu’au</w:t>
      </w:r>
      <w:r w:rsidRPr="00230C15">
        <w:rPr>
          <w:rFonts w:ascii="Arial Narrow" w:hAnsi="Arial Narrow" w:cs="Arial"/>
          <w:spacing w:val="12"/>
          <w:sz w:val="22"/>
        </w:rPr>
        <w:t xml:space="preserve"> </w:t>
      </w:r>
      <w:r w:rsidRPr="00230C15">
        <w:rPr>
          <w:rFonts w:ascii="Arial Narrow" w:hAnsi="Arial Narrow" w:cs="Arial"/>
          <w:sz w:val="22"/>
        </w:rPr>
        <w:t>remboursement</w:t>
      </w:r>
      <w:r w:rsidRPr="00230C15">
        <w:rPr>
          <w:rFonts w:ascii="Arial Narrow" w:hAnsi="Arial Narrow" w:cs="Arial"/>
          <w:spacing w:val="12"/>
          <w:sz w:val="22"/>
        </w:rPr>
        <w:t xml:space="preserve"> </w:t>
      </w:r>
      <w:r w:rsidRPr="00230C15">
        <w:rPr>
          <w:rFonts w:ascii="Arial Narrow" w:hAnsi="Arial Narrow" w:cs="Arial"/>
          <w:sz w:val="22"/>
        </w:rPr>
        <w:t>de</w:t>
      </w:r>
      <w:r w:rsidRPr="00230C15">
        <w:rPr>
          <w:rFonts w:ascii="Arial Narrow" w:hAnsi="Arial Narrow" w:cs="Arial"/>
          <w:spacing w:val="12"/>
          <w:sz w:val="22"/>
        </w:rPr>
        <w:t xml:space="preserve"> </w:t>
      </w:r>
      <w:r w:rsidRPr="00230C15">
        <w:rPr>
          <w:rFonts w:ascii="Arial Narrow" w:hAnsi="Arial Narrow" w:cs="Arial"/>
          <w:sz w:val="22"/>
        </w:rPr>
        <w:t>l’avance</w:t>
      </w:r>
      <w:r w:rsidRPr="00230C15">
        <w:rPr>
          <w:rFonts w:ascii="Arial Narrow" w:hAnsi="Arial Narrow" w:cs="Arial"/>
          <w:spacing w:val="12"/>
          <w:sz w:val="22"/>
        </w:rPr>
        <w:t xml:space="preserve"> </w:t>
      </w:r>
      <w:r w:rsidRPr="00230C15">
        <w:rPr>
          <w:rFonts w:ascii="Arial Narrow" w:hAnsi="Arial Narrow" w:cs="Arial"/>
          <w:sz w:val="22"/>
        </w:rPr>
        <w:t>conformément</w:t>
      </w:r>
      <w:r w:rsidRPr="00230C15">
        <w:rPr>
          <w:rFonts w:ascii="Arial Narrow" w:hAnsi="Arial Narrow" w:cs="Arial"/>
          <w:spacing w:val="12"/>
          <w:sz w:val="22"/>
        </w:rPr>
        <w:t xml:space="preserve"> </w:t>
      </w:r>
      <w:r w:rsidRPr="00230C15">
        <w:rPr>
          <w:rFonts w:ascii="Arial Narrow" w:hAnsi="Arial Narrow" w:cs="Arial"/>
          <w:sz w:val="22"/>
        </w:rPr>
        <w:t>à</w:t>
      </w:r>
      <w:r w:rsidRPr="00230C15">
        <w:rPr>
          <w:rFonts w:ascii="Arial Narrow" w:hAnsi="Arial Narrow" w:cs="Arial"/>
          <w:spacing w:val="12"/>
          <w:sz w:val="22"/>
        </w:rPr>
        <w:t xml:space="preserve"> </w:t>
      </w:r>
      <w:r w:rsidRPr="00230C15">
        <w:rPr>
          <w:rFonts w:ascii="Arial Narrow" w:hAnsi="Arial Narrow" w:cs="Arial"/>
          <w:sz w:val="22"/>
        </w:rPr>
        <w:t>la</w:t>
      </w:r>
      <w:r w:rsidRPr="00230C15">
        <w:rPr>
          <w:rFonts w:ascii="Arial Narrow" w:hAnsi="Arial Narrow" w:cs="Arial"/>
          <w:spacing w:val="12"/>
          <w:sz w:val="22"/>
        </w:rPr>
        <w:t xml:space="preserve"> </w:t>
      </w:r>
      <w:r w:rsidRPr="00230C15">
        <w:rPr>
          <w:rFonts w:ascii="Arial Narrow" w:hAnsi="Arial Narrow" w:cs="Arial"/>
          <w:sz w:val="22"/>
        </w:rPr>
        <w:t>procédure</w:t>
      </w:r>
      <w:r w:rsidRPr="00230C15">
        <w:rPr>
          <w:rFonts w:ascii="Arial Narrow" w:hAnsi="Arial Narrow" w:cs="Arial"/>
          <w:spacing w:val="12"/>
          <w:sz w:val="22"/>
        </w:rPr>
        <w:t xml:space="preserve"> </w:t>
      </w:r>
      <w:r w:rsidRPr="00230C15">
        <w:rPr>
          <w:rFonts w:ascii="Arial Narrow" w:hAnsi="Arial Narrow" w:cs="Arial"/>
          <w:sz w:val="22"/>
        </w:rPr>
        <w:t>fixée</w:t>
      </w:r>
      <w:r w:rsidRPr="00230C15">
        <w:rPr>
          <w:rFonts w:ascii="Arial Narrow" w:hAnsi="Arial Narrow" w:cs="Arial"/>
          <w:spacing w:val="12"/>
          <w:sz w:val="22"/>
        </w:rPr>
        <w:t xml:space="preserve"> </w:t>
      </w:r>
      <w:r w:rsidRPr="00230C15">
        <w:rPr>
          <w:rFonts w:ascii="Arial Narrow" w:hAnsi="Arial Narrow" w:cs="Arial"/>
          <w:sz w:val="22"/>
        </w:rPr>
        <w:t>par le</w:t>
      </w:r>
      <w:r w:rsidRPr="00230C15">
        <w:rPr>
          <w:rFonts w:ascii="Arial Narrow" w:hAnsi="Arial Narrow" w:cs="Arial"/>
          <w:spacing w:val="16"/>
          <w:sz w:val="22"/>
        </w:rPr>
        <w:t xml:space="preserve"> </w:t>
      </w:r>
      <w:r w:rsidRPr="00230C15">
        <w:rPr>
          <w:rFonts w:ascii="Arial Narrow" w:hAnsi="Arial Narrow" w:cs="Arial"/>
          <w:sz w:val="22"/>
        </w:rPr>
        <w:t>CCAP.</w:t>
      </w:r>
      <w:r w:rsidRPr="00230C15">
        <w:rPr>
          <w:rFonts w:ascii="Arial Narrow" w:hAnsi="Arial Narrow" w:cs="Arial"/>
          <w:spacing w:val="16"/>
          <w:sz w:val="22"/>
        </w:rPr>
        <w:t xml:space="preserve"> </w:t>
      </w:r>
      <w:r w:rsidRPr="00230C15">
        <w:rPr>
          <w:rFonts w:ascii="Arial Narrow" w:hAnsi="Arial Narrow" w:cs="Arial"/>
          <w:sz w:val="22"/>
        </w:rPr>
        <w:t>Toutefois,</w:t>
      </w:r>
      <w:r w:rsidRPr="00230C15">
        <w:rPr>
          <w:rFonts w:ascii="Arial Narrow" w:hAnsi="Arial Narrow" w:cs="Arial"/>
          <w:spacing w:val="16"/>
          <w:sz w:val="22"/>
        </w:rPr>
        <w:t xml:space="preserve"> </w:t>
      </w:r>
      <w:r w:rsidRPr="00230C15">
        <w:rPr>
          <w:rFonts w:ascii="Arial Narrow" w:hAnsi="Arial Narrow" w:cs="Arial"/>
          <w:sz w:val="22"/>
        </w:rPr>
        <w:t>le</w:t>
      </w:r>
      <w:r w:rsidRPr="00230C15">
        <w:rPr>
          <w:rFonts w:ascii="Arial Narrow" w:hAnsi="Arial Narrow" w:cs="Arial"/>
          <w:spacing w:val="16"/>
          <w:sz w:val="22"/>
        </w:rPr>
        <w:t xml:space="preserve"> </w:t>
      </w:r>
      <w:r w:rsidRPr="00230C15">
        <w:rPr>
          <w:rFonts w:ascii="Arial Narrow" w:hAnsi="Arial Narrow" w:cs="Arial"/>
          <w:sz w:val="22"/>
        </w:rPr>
        <w:t>montant</w:t>
      </w:r>
      <w:r w:rsidRPr="00230C15">
        <w:rPr>
          <w:rFonts w:ascii="Arial Narrow" w:hAnsi="Arial Narrow" w:cs="Arial"/>
          <w:spacing w:val="16"/>
          <w:sz w:val="22"/>
        </w:rPr>
        <w:t xml:space="preserve"> </w:t>
      </w:r>
      <w:r w:rsidRPr="00230C15">
        <w:rPr>
          <w:rFonts w:ascii="Arial Narrow" w:hAnsi="Arial Narrow" w:cs="Arial"/>
          <w:sz w:val="22"/>
        </w:rPr>
        <w:t>du</w:t>
      </w:r>
      <w:r w:rsidRPr="00230C15">
        <w:rPr>
          <w:rFonts w:ascii="Arial Narrow" w:hAnsi="Arial Narrow" w:cs="Arial"/>
          <w:spacing w:val="16"/>
          <w:sz w:val="22"/>
        </w:rPr>
        <w:t xml:space="preserve">  </w:t>
      </w:r>
      <w:r w:rsidRPr="00230C15">
        <w:rPr>
          <w:rFonts w:ascii="Arial Narrow" w:hAnsi="Arial Narrow" w:cs="Arial"/>
          <w:sz w:val="22"/>
        </w:rPr>
        <w:t>cautionnement</w:t>
      </w:r>
      <w:r w:rsidRPr="00230C15">
        <w:rPr>
          <w:rFonts w:ascii="Arial Narrow" w:hAnsi="Arial Narrow" w:cs="Arial"/>
          <w:spacing w:val="16"/>
          <w:sz w:val="22"/>
        </w:rPr>
        <w:t xml:space="preserve"> </w:t>
      </w:r>
      <w:r w:rsidRPr="00230C15">
        <w:rPr>
          <w:rFonts w:ascii="Arial Narrow" w:hAnsi="Arial Narrow" w:cs="Arial"/>
          <w:sz w:val="22"/>
        </w:rPr>
        <w:t>sera</w:t>
      </w:r>
      <w:r w:rsidRPr="00230C15">
        <w:rPr>
          <w:rFonts w:ascii="Arial Narrow" w:hAnsi="Arial Narrow" w:cs="Arial"/>
          <w:spacing w:val="16"/>
          <w:sz w:val="22"/>
        </w:rPr>
        <w:t xml:space="preserve"> </w:t>
      </w:r>
      <w:r w:rsidRPr="00230C15">
        <w:rPr>
          <w:rFonts w:ascii="Arial Narrow" w:hAnsi="Arial Narrow" w:cs="Arial"/>
          <w:sz w:val="22"/>
        </w:rPr>
        <w:t>réduit</w:t>
      </w:r>
      <w:r w:rsidRPr="00230C15">
        <w:rPr>
          <w:rFonts w:ascii="Arial Narrow" w:hAnsi="Arial Narrow" w:cs="Arial"/>
          <w:spacing w:val="16"/>
          <w:sz w:val="22"/>
        </w:rPr>
        <w:t xml:space="preserve"> </w:t>
      </w:r>
      <w:r w:rsidRPr="00230C15">
        <w:rPr>
          <w:rFonts w:ascii="Arial Narrow" w:hAnsi="Arial Narrow" w:cs="Arial"/>
          <w:sz w:val="22"/>
        </w:rPr>
        <w:t>proportionnellement</w:t>
      </w:r>
      <w:r w:rsidRPr="00230C15">
        <w:rPr>
          <w:rFonts w:ascii="Arial Narrow" w:hAnsi="Arial Narrow" w:cs="Arial"/>
          <w:spacing w:val="16"/>
          <w:sz w:val="22"/>
        </w:rPr>
        <w:t xml:space="preserve"> </w:t>
      </w:r>
      <w:r w:rsidRPr="00230C15">
        <w:rPr>
          <w:rFonts w:ascii="Arial Narrow" w:hAnsi="Arial Narrow" w:cs="Arial"/>
          <w:sz w:val="22"/>
        </w:rPr>
        <w:t>au</w:t>
      </w:r>
      <w:r w:rsidRPr="00230C15">
        <w:rPr>
          <w:rFonts w:ascii="Arial Narrow" w:hAnsi="Arial Narrow" w:cs="Arial"/>
          <w:spacing w:val="16"/>
          <w:sz w:val="22"/>
        </w:rPr>
        <w:t xml:space="preserve"> </w:t>
      </w:r>
      <w:r w:rsidRPr="00230C15">
        <w:rPr>
          <w:rFonts w:ascii="Arial Narrow" w:hAnsi="Arial Narrow" w:cs="Arial"/>
          <w:sz w:val="22"/>
        </w:rPr>
        <w:t>remboursement</w:t>
      </w:r>
      <w:r w:rsidRPr="00230C15">
        <w:rPr>
          <w:rFonts w:ascii="Arial Narrow" w:hAnsi="Arial Narrow" w:cs="Arial"/>
          <w:spacing w:val="16"/>
          <w:sz w:val="22"/>
        </w:rPr>
        <w:t xml:space="preserve"> </w:t>
      </w:r>
      <w:r w:rsidRPr="00230C15">
        <w:rPr>
          <w:rFonts w:ascii="Arial Narrow" w:hAnsi="Arial Narrow" w:cs="Arial"/>
          <w:sz w:val="22"/>
        </w:rPr>
        <w:t>de l’avance</w:t>
      </w:r>
      <w:r w:rsidRPr="00230C15">
        <w:rPr>
          <w:rFonts w:ascii="Arial Narrow" w:hAnsi="Arial Narrow" w:cs="Arial"/>
          <w:spacing w:val="7"/>
          <w:sz w:val="22"/>
        </w:rPr>
        <w:t xml:space="preserve"> </w:t>
      </w:r>
      <w:r w:rsidRPr="00230C15">
        <w:rPr>
          <w:rFonts w:ascii="Arial Narrow" w:hAnsi="Arial Narrow" w:cs="Arial"/>
          <w:sz w:val="22"/>
        </w:rPr>
        <w:t>au</w:t>
      </w:r>
      <w:r w:rsidRPr="00230C15">
        <w:rPr>
          <w:rFonts w:ascii="Arial Narrow" w:hAnsi="Arial Narrow" w:cs="Arial"/>
          <w:spacing w:val="7"/>
          <w:sz w:val="22"/>
        </w:rPr>
        <w:t xml:space="preserve"> </w:t>
      </w:r>
      <w:r w:rsidRPr="00230C15">
        <w:rPr>
          <w:rFonts w:ascii="Arial Narrow" w:hAnsi="Arial Narrow" w:cs="Arial"/>
          <w:sz w:val="22"/>
        </w:rPr>
        <w:t>fur</w:t>
      </w:r>
      <w:r w:rsidRPr="00230C15">
        <w:rPr>
          <w:rFonts w:ascii="Arial Narrow" w:hAnsi="Arial Narrow" w:cs="Arial"/>
          <w:spacing w:val="7"/>
          <w:sz w:val="22"/>
        </w:rPr>
        <w:t xml:space="preserve"> </w:t>
      </w:r>
      <w:r w:rsidRPr="00230C15">
        <w:rPr>
          <w:rFonts w:ascii="Arial Narrow" w:hAnsi="Arial Narrow" w:cs="Arial"/>
          <w:sz w:val="22"/>
        </w:rPr>
        <w:t>et</w:t>
      </w:r>
      <w:r w:rsidRPr="00230C15">
        <w:rPr>
          <w:rFonts w:ascii="Arial Narrow" w:hAnsi="Arial Narrow" w:cs="Arial"/>
          <w:spacing w:val="7"/>
          <w:sz w:val="22"/>
        </w:rPr>
        <w:t xml:space="preserve"> </w:t>
      </w:r>
      <w:r w:rsidRPr="00230C15">
        <w:rPr>
          <w:rFonts w:ascii="Arial Narrow" w:hAnsi="Arial Narrow" w:cs="Arial"/>
          <w:sz w:val="22"/>
        </w:rPr>
        <w:t>à</w:t>
      </w:r>
      <w:r w:rsidRPr="00230C15">
        <w:rPr>
          <w:rFonts w:ascii="Arial Narrow" w:hAnsi="Arial Narrow" w:cs="Arial"/>
          <w:spacing w:val="7"/>
          <w:sz w:val="22"/>
        </w:rPr>
        <w:t xml:space="preserve"> </w:t>
      </w:r>
      <w:r w:rsidRPr="00230C15">
        <w:rPr>
          <w:rFonts w:ascii="Arial Narrow" w:hAnsi="Arial Narrow" w:cs="Arial"/>
          <w:sz w:val="22"/>
        </w:rPr>
        <w:t>mesure</w:t>
      </w:r>
      <w:r w:rsidRPr="00230C15">
        <w:rPr>
          <w:rFonts w:ascii="Arial Narrow" w:hAnsi="Arial Narrow" w:cs="Arial"/>
          <w:spacing w:val="7"/>
          <w:sz w:val="22"/>
        </w:rPr>
        <w:t xml:space="preserve"> </w:t>
      </w:r>
      <w:r w:rsidRPr="00230C15">
        <w:rPr>
          <w:rFonts w:ascii="Arial Narrow" w:hAnsi="Arial Narrow" w:cs="Arial"/>
          <w:sz w:val="22"/>
        </w:rPr>
        <w:t>de</w:t>
      </w:r>
      <w:r w:rsidRPr="00230C15">
        <w:rPr>
          <w:rFonts w:ascii="Arial Narrow" w:hAnsi="Arial Narrow" w:cs="Arial"/>
          <w:spacing w:val="7"/>
          <w:sz w:val="22"/>
        </w:rPr>
        <w:t xml:space="preserve"> </w:t>
      </w:r>
      <w:r w:rsidRPr="00230C15">
        <w:rPr>
          <w:rFonts w:ascii="Arial Narrow" w:hAnsi="Arial Narrow" w:cs="Arial"/>
          <w:sz w:val="22"/>
        </w:rPr>
        <w:t>son</w:t>
      </w:r>
      <w:r w:rsidRPr="00230C15">
        <w:rPr>
          <w:rFonts w:ascii="Arial Narrow" w:hAnsi="Arial Narrow" w:cs="Arial"/>
          <w:spacing w:val="7"/>
          <w:sz w:val="22"/>
        </w:rPr>
        <w:t xml:space="preserve"> </w:t>
      </w:r>
      <w:r w:rsidRPr="00230C15">
        <w:rPr>
          <w:rFonts w:ascii="Arial Narrow" w:hAnsi="Arial Narrow" w:cs="Arial"/>
          <w:sz w:val="22"/>
        </w:rPr>
        <w:t>remboursement.</w:t>
      </w:r>
    </w:p>
    <w:p w:rsidR="002602FC" w:rsidRPr="00230C15" w:rsidRDefault="002602FC" w:rsidP="002602FC">
      <w:pPr>
        <w:widowControl w:val="0"/>
        <w:autoSpaceDE w:val="0"/>
        <w:spacing w:before="13" w:line="360" w:lineRule="auto"/>
        <w:ind w:right="-20"/>
        <w:rPr>
          <w:rFonts w:ascii="Arial Narrow" w:hAnsi="Arial Narrow" w:cs="Arial"/>
          <w:sz w:val="22"/>
        </w:rPr>
      </w:pPr>
    </w:p>
    <w:p w:rsidR="002602FC" w:rsidRPr="00230C15" w:rsidRDefault="002602FC" w:rsidP="002602FC">
      <w:pPr>
        <w:widowControl w:val="0"/>
        <w:autoSpaceDE w:val="0"/>
        <w:spacing w:line="360" w:lineRule="auto"/>
        <w:ind w:right="-20"/>
        <w:rPr>
          <w:rFonts w:ascii="Arial Narrow" w:hAnsi="Arial Narrow"/>
          <w:sz w:val="22"/>
        </w:rPr>
      </w:pPr>
      <w:r w:rsidRPr="00230C15">
        <w:rPr>
          <w:rFonts w:ascii="Arial Narrow" w:hAnsi="Arial Narrow" w:cs="Arial"/>
          <w:sz w:val="22"/>
        </w:rPr>
        <w:t>La</w:t>
      </w:r>
      <w:r w:rsidRPr="00230C15">
        <w:rPr>
          <w:rFonts w:ascii="Arial Narrow" w:hAnsi="Arial Narrow" w:cs="Arial"/>
          <w:spacing w:val="7"/>
          <w:sz w:val="22"/>
        </w:rPr>
        <w:t xml:space="preserve"> </w:t>
      </w:r>
      <w:r w:rsidRPr="00230C15">
        <w:rPr>
          <w:rFonts w:ascii="Arial Narrow" w:hAnsi="Arial Narrow" w:cs="Arial"/>
          <w:sz w:val="22"/>
        </w:rPr>
        <w:t>loi</w:t>
      </w:r>
      <w:r w:rsidRPr="00230C15">
        <w:rPr>
          <w:rFonts w:ascii="Arial Narrow" w:hAnsi="Arial Narrow" w:cs="Arial"/>
          <w:spacing w:val="7"/>
          <w:sz w:val="22"/>
        </w:rPr>
        <w:t xml:space="preserve"> </w:t>
      </w:r>
      <w:r w:rsidRPr="00230C15">
        <w:rPr>
          <w:rFonts w:ascii="Arial Narrow" w:hAnsi="Arial Narrow" w:cs="Arial"/>
          <w:sz w:val="22"/>
        </w:rPr>
        <w:t>et</w:t>
      </w:r>
      <w:r w:rsidRPr="00230C15">
        <w:rPr>
          <w:rFonts w:ascii="Arial Narrow" w:hAnsi="Arial Narrow" w:cs="Arial"/>
          <w:spacing w:val="7"/>
          <w:sz w:val="22"/>
        </w:rPr>
        <w:t xml:space="preserve"> </w:t>
      </w:r>
      <w:r w:rsidRPr="00230C15">
        <w:rPr>
          <w:rFonts w:ascii="Arial Narrow" w:hAnsi="Arial Narrow" w:cs="Arial"/>
          <w:sz w:val="22"/>
        </w:rPr>
        <w:t>la</w:t>
      </w:r>
      <w:r w:rsidRPr="00230C15">
        <w:rPr>
          <w:rFonts w:ascii="Arial Narrow" w:hAnsi="Arial Narrow" w:cs="Arial"/>
          <w:spacing w:val="7"/>
          <w:sz w:val="22"/>
        </w:rPr>
        <w:t xml:space="preserve"> </w:t>
      </w:r>
      <w:r w:rsidRPr="00230C15">
        <w:rPr>
          <w:rFonts w:ascii="Arial Narrow" w:hAnsi="Arial Narrow" w:cs="Arial"/>
          <w:sz w:val="22"/>
        </w:rPr>
        <w:t>juridiction</w:t>
      </w:r>
      <w:r w:rsidRPr="00230C15">
        <w:rPr>
          <w:rFonts w:ascii="Arial Narrow" w:hAnsi="Arial Narrow" w:cs="Arial"/>
          <w:spacing w:val="7"/>
          <w:sz w:val="22"/>
        </w:rPr>
        <w:t xml:space="preserve"> </w:t>
      </w:r>
      <w:r w:rsidRPr="00230C15">
        <w:rPr>
          <w:rFonts w:ascii="Arial Narrow" w:hAnsi="Arial Narrow" w:cs="Arial"/>
          <w:sz w:val="22"/>
        </w:rPr>
        <w:t>applicables</w:t>
      </w:r>
      <w:r w:rsidRPr="00230C15">
        <w:rPr>
          <w:rFonts w:ascii="Arial Narrow" w:hAnsi="Arial Narrow" w:cs="Arial"/>
          <w:spacing w:val="7"/>
          <w:sz w:val="22"/>
        </w:rPr>
        <w:t xml:space="preserve"> </w:t>
      </w:r>
      <w:r w:rsidRPr="00230C15">
        <w:rPr>
          <w:rFonts w:ascii="Arial Narrow" w:hAnsi="Arial Narrow" w:cs="Arial"/>
          <w:sz w:val="22"/>
        </w:rPr>
        <w:t>à</w:t>
      </w:r>
      <w:r w:rsidRPr="00230C15">
        <w:rPr>
          <w:rFonts w:ascii="Arial Narrow" w:hAnsi="Arial Narrow" w:cs="Arial"/>
          <w:spacing w:val="7"/>
          <w:sz w:val="22"/>
        </w:rPr>
        <w:t xml:space="preserve"> </w:t>
      </w:r>
      <w:r w:rsidRPr="00230C15">
        <w:rPr>
          <w:rFonts w:ascii="Arial Narrow" w:hAnsi="Arial Narrow" w:cs="Arial"/>
          <w:sz w:val="22"/>
        </w:rPr>
        <w:t>la</w:t>
      </w:r>
      <w:r w:rsidRPr="00230C15">
        <w:rPr>
          <w:rFonts w:ascii="Arial Narrow" w:hAnsi="Arial Narrow" w:cs="Arial"/>
          <w:spacing w:val="7"/>
          <w:sz w:val="22"/>
        </w:rPr>
        <w:t xml:space="preserve"> </w:t>
      </w:r>
      <w:r w:rsidRPr="00230C15">
        <w:rPr>
          <w:rFonts w:ascii="Arial Narrow" w:hAnsi="Arial Narrow" w:cs="Arial"/>
          <w:sz w:val="22"/>
        </w:rPr>
        <w:t>garantie</w:t>
      </w:r>
      <w:r w:rsidRPr="00230C15">
        <w:rPr>
          <w:rFonts w:ascii="Arial Narrow" w:hAnsi="Arial Narrow" w:cs="Arial"/>
          <w:spacing w:val="7"/>
          <w:sz w:val="22"/>
        </w:rPr>
        <w:t xml:space="preserve"> </w:t>
      </w:r>
      <w:r w:rsidRPr="00230C15">
        <w:rPr>
          <w:rFonts w:ascii="Arial Narrow" w:hAnsi="Arial Narrow" w:cs="Arial"/>
          <w:sz w:val="22"/>
        </w:rPr>
        <w:t>sont</w:t>
      </w:r>
      <w:r w:rsidRPr="00230C15">
        <w:rPr>
          <w:rFonts w:ascii="Arial Narrow" w:hAnsi="Arial Narrow" w:cs="Arial"/>
          <w:spacing w:val="7"/>
          <w:sz w:val="22"/>
        </w:rPr>
        <w:t xml:space="preserve"> </w:t>
      </w:r>
      <w:r w:rsidRPr="00230C15">
        <w:rPr>
          <w:rFonts w:ascii="Arial Narrow" w:hAnsi="Arial Narrow" w:cs="Arial"/>
          <w:sz w:val="22"/>
        </w:rPr>
        <w:t>celles</w:t>
      </w:r>
      <w:r w:rsidRPr="00230C15">
        <w:rPr>
          <w:rFonts w:ascii="Arial Narrow" w:hAnsi="Arial Narrow" w:cs="Arial"/>
          <w:spacing w:val="7"/>
          <w:sz w:val="22"/>
        </w:rPr>
        <w:t xml:space="preserve"> </w:t>
      </w:r>
      <w:r w:rsidRPr="00230C15">
        <w:rPr>
          <w:rFonts w:ascii="Arial Narrow" w:hAnsi="Arial Narrow" w:cs="Arial"/>
          <w:sz w:val="22"/>
        </w:rPr>
        <w:t>de</w:t>
      </w:r>
      <w:r w:rsidRPr="00230C15">
        <w:rPr>
          <w:rFonts w:ascii="Arial Narrow" w:hAnsi="Arial Narrow" w:cs="Arial"/>
          <w:spacing w:val="7"/>
          <w:sz w:val="22"/>
        </w:rPr>
        <w:t xml:space="preserve"> </w:t>
      </w:r>
      <w:r w:rsidRPr="00230C15">
        <w:rPr>
          <w:rFonts w:ascii="Arial Narrow" w:hAnsi="Arial Narrow" w:cs="Arial"/>
          <w:sz w:val="22"/>
        </w:rPr>
        <w:t>la</w:t>
      </w:r>
      <w:r w:rsidRPr="00230C15">
        <w:rPr>
          <w:rFonts w:ascii="Arial Narrow" w:hAnsi="Arial Narrow" w:cs="Arial"/>
          <w:spacing w:val="7"/>
          <w:sz w:val="22"/>
        </w:rPr>
        <w:t xml:space="preserve"> </w:t>
      </w:r>
      <w:r w:rsidRPr="00230C15">
        <w:rPr>
          <w:rFonts w:ascii="Arial Narrow" w:hAnsi="Arial Narrow" w:cs="Arial"/>
          <w:sz w:val="22"/>
        </w:rPr>
        <w:t>République</w:t>
      </w:r>
      <w:r w:rsidRPr="00230C15">
        <w:rPr>
          <w:rFonts w:ascii="Arial Narrow" w:hAnsi="Arial Narrow" w:cs="Arial"/>
          <w:spacing w:val="7"/>
          <w:sz w:val="22"/>
        </w:rPr>
        <w:t xml:space="preserve"> </w:t>
      </w:r>
      <w:r w:rsidRPr="00230C15">
        <w:rPr>
          <w:rFonts w:ascii="Arial Narrow" w:hAnsi="Arial Narrow" w:cs="Arial"/>
          <w:sz w:val="22"/>
        </w:rPr>
        <w:t>du</w:t>
      </w:r>
      <w:r w:rsidRPr="00230C15">
        <w:rPr>
          <w:rFonts w:ascii="Arial Narrow" w:hAnsi="Arial Narrow" w:cs="Arial"/>
          <w:spacing w:val="7"/>
          <w:sz w:val="22"/>
        </w:rPr>
        <w:t xml:space="preserve"> </w:t>
      </w:r>
      <w:r w:rsidRPr="00230C15">
        <w:rPr>
          <w:rFonts w:ascii="Arial Narrow" w:hAnsi="Arial Narrow" w:cs="Arial"/>
          <w:sz w:val="22"/>
        </w:rPr>
        <w:t>Cameroun.</w:t>
      </w:r>
    </w:p>
    <w:p w:rsidR="002602FC" w:rsidRPr="00230C15" w:rsidRDefault="002602FC" w:rsidP="002602FC">
      <w:pPr>
        <w:widowControl w:val="0"/>
        <w:autoSpaceDE w:val="0"/>
        <w:spacing w:line="360" w:lineRule="auto"/>
        <w:ind w:right="-20"/>
        <w:rPr>
          <w:rFonts w:ascii="Arial Narrow" w:hAnsi="Arial Narrow" w:cs="Arial"/>
        </w:rPr>
      </w:pPr>
    </w:p>
    <w:p w:rsidR="002602FC" w:rsidRPr="00230C15" w:rsidRDefault="002602FC" w:rsidP="002602FC">
      <w:pPr>
        <w:widowControl w:val="0"/>
        <w:autoSpaceDE w:val="0"/>
        <w:spacing w:line="360" w:lineRule="auto"/>
        <w:ind w:right="-20"/>
        <w:jc w:val="center"/>
        <w:rPr>
          <w:rFonts w:ascii="Arial Narrow" w:hAnsi="Arial Narrow"/>
        </w:rPr>
      </w:pPr>
      <w:r w:rsidRPr="00230C15">
        <w:rPr>
          <w:rFonts w:ascii="Arial Narrow" w:hAnsi="Arial Narrow" w:cs="Arial"/>
          <w:i/>
          <w:iCs/>
        </w:rPr>
        <w:t>Signé</w:t>
      </w:r>
      <w:r w:rsidRPr="00230C15">
        <w:rPr>
          <w:rFonts w:ascii="Arial Narrow" w:hAnsi="Arial Narrow" w:cs="Arial"/>
          <w:i/>
          <w:iCs/>
          <w:spacing w:val="7"/>
        </w:rPr>
        <w:t xml:space="preserve"> </w:t>
      </w:r>
      <w:r w:rsidRPr="00230C15">
        <w:rPr>
          <w:rFonts w:ascii="Arial Narrow" w:hAnsi="Arial Narrow" w:cs="Arial"/>
          <w:i/>
          <w:iCs/>
        </w:rPr>
        <w:t>et</w:t>
      </w:r>
      <w:r w:rsidRPr="00230C15">
        <w:rPr>
          <w:rFonts w:ascii="Arial Narrow" w:hAnsi="Arial Narrow" w:cs="Arial"/>
          <w:i/>
          <w:iCs/>
          <w:spacing w:val="7"/>
        </w:rPr>
        <w:t xml:space="preserve"> </w:t>
      </w:r>
      <w:r w:rsidRPr="00230C15">
        <w:rPr>
          <w:rFonts w:ascii="Arial Narrow" w:hAnsi="Arial Narrow" w:cs="Arial"/>
          <w:i/>
          <w:iCs/>
        </w:rPr>
        <w:t>authentifié</w:t>
      </w:r>
      <w:r w:rsidRPr="00230C15">
        <w:rPr>
          <w:rFonts w:ascii="Arial Narrow" w:hAnsi="Arial Narrow" w:cs="Arial"/>
          <w:i/>
          <w:iCs/>
          <w:spacing w:val="7"/>
        </w:rPr>
        <w:t xml:space="preserve"> </w:t>
      </w:r>
      <w:r w:rsidRPr="00230C15">
        <w:rPr>
          <w:rFonts w:ascii="Arial Narrow" w:hAnsi="Arial Narrow" w:cs="Arial"/>
          <w:i/>
          <w:iCs/>
        </w:rPr>
        <w:t>par</w:t>
      </w:r>
      <w:r w:rsidRPr="00230C15">
        <w:rPr>
          <w:rFonts w:ascii="Arial Narrow" w:hAnsi="Arial Narrow" w:cs="Arial"/>
          <w:i/>
          <w:iCs/>
          <w:spacing w:val="7"/>
        </w:rPr>
        <w:t xml:space="preserve"> </w:t>
      </w:r>
      <w:r w:rsidRPr="00230C15">
        <w:rPr>
          <w:rFonts w:ascii="Arial Narrow" w:hAnsi="Arial Narrow" w:cs="Arial"/>
          <w:i/>
          <w:iCs/>
        </w:rPr>
        <w:t>l’organisme financier</w:t>
      </w:r>
    </w:p>
    <w:p w:rsidR="002602FC" w:rsidRPr="00230C15" w:rsidRDefault="002602FC" w:rsidP="002602FC">
      <w:pPr>
        <w:widowControl w:val="0"/>
        <w:autoSpaceDE w:val="0"/>
        <w:spacing w:line="360" w:lineRule="auto"/>
        <w:ind w:right="-20"/>
        <w:jc w:val="center"/>
        <w:rPr>
          <w:rFonts w:ascii="Arial Narrow" w:hAnsi="Arial Narrow" w:cs="Arial"/>
        </w:rPr>
      </w:pPr>
    </w:p>
    <w:p w:rsidR="002602FC" w:rsidRPr="00230C15" w:rsidRDefault="002602FC" w:rsidP="002602FC">
      <w:pPr>
        <w:widowControl w:val="0"/>
        <w:autoSpaceDE w:val="0"/>
        <w:spacing w:line="360" w:lineRule="auto"/>
        <w:ind w:right="-20"/>
        <w:jc w:val="center"/>
        <w:rPr>
          <w:rFonts w:ascii="Arial Narrow" w:hAnsi="Arial Narrow" w:cs="Arial"/>
        </w:rPr>
      </w:pPr>
    </w:p>
    <w:p w:rsidR="002602FC" w:rsidRPr="00230C15" w:rsidRDefault="002602FC" w:rsidP="002602FC">
      <w:pPr>
        <w:widowControl w:val="0"/>
        <w:autoSpaceDE w:val="0"/>
        <w:spacing w:line="360" w:lineRule="auto"/>
        <w:ind w:right="-20"/>
        <w:jc w:val="center"/>
        <w:rPr>
          <w:rFonts w:ascii="Arial Narrow" w:hAnsi="Arial Narrow"/>
        </w:rPr>
      </w:pPr>
      <w:r w:rsidRPr="00230C15">
        <w:rPr>
          <w:rFonts w:ascii="Arial Narrow" w:hAnsi="Arial Narrow" w:cs="Arial"/>
          <w:i/>
          <w:iCs/>
        </w:rPr>
        <w:t>à</w:t>
      </w:r>
      <w:r w:rsidRPr="00230C15">
        <w:rPr>
          <w:rFonts w:ascii="Arial Narrow" w:hAnsi="Arial Narrow" w:cs="Arial"/>
          <w:i/>
          <w:iCs/>
          <w:spacing w:val="7"/>
        </w:rPr>
        <w:t xml:space="preserve"> </w:t>
      </w:r>
      <w:r w:rsidRPr="00230C15">
        <w:rPr>
          <w:rFonts w:ascii="Arial Narrow" w:hAnsi="Arial Narrow" w:cs="Arial"/>
          <w:i/>
          <w:iCs/>
        </w:rPr>
        <w:t>……………..........................……….</w:t>
      </w:r>
      <w:r w:rsidRPr="00230C15">
        <w:rPr>
          <w:rFonts w:ascii="Arial Narrow" w:hAnsi="Arial Narrow" w:cs="Arial"/>
          <w:i/>
          <w:iCs/>
          <w:spacing w:val="-1"/>
        </w:rPr>
        <w:t>.</w:t>
      </w:r>
      <w:r w:rsidRPr="00230C15">
        <w:rPr>
          <w:rFonts w:ascii="Arial Narrow" w:hAnsi="Arial Narrow" w:cs="Arial"/>
          <w:i/>
          <w:iCs/>
        </w:rPr>
        <w:t>,</w:t>
      </w:r>
      <w:r w:rsidRPr="00230C15">
        <w:rPr>
          <w:rFonts w:ascii="Arial Narrow" w:hAnsi="Arial Narrow" w:cs="Arial"/>
          <w:i/>
          <w:iCs/>
          <w:spacing w:val="7"/>
        </w:rPr>
        <w:t xml:space="preserve"> </w:t>
      </w:r>
      <w:r w:rsidRPr="00230C15">
        <w:rPr>
          <w:rFonts w:ascii="Arial Narrow" w:hAnsi="Arial Narrow" w:cs="Arial"/>
          <w:i/>
          <w:iCs/>
        </w:rPr>
        <w:t>le</w:t>
      </w:r>
      <w:r w:rsidRPr="00230C15">
        <w:rPr>
          <w:rFonts w:ascii="Arial Narrow" w:hAnsi="Arial Narrow" w:cs="Arial"/>
          <w:i/>
          <w:iCs/>
          <w:spacing w:val="7"/>
        </w:rPr>
        <w:t xml:space="preserve"> </w:t>
      </w:r>
      <w:r w:rsidRPr="00230C15">
        <w:rPr>
          <w:rFonts w:ascii="Arial Narrow" w:hAnsi="Arial Narrow" w:cs="Arial"/>
          <w:i/>
          <w:iCs/>
        </w:rPr>
        <w:t>……………..........................………..</w:t>
      </w:r>
    </w:p>
    <w:p w:rsidR="002602FC" w:rsidRPr="00230C15" w:rsidRDefault="002602FC" w:rsidP="002602FC">
      <w:pPr>
        <w:widowControl w:val="0"/>
        <w:autoSpaceDE w:val="0"/>
        <w:spacing w:before="8" w:line="360" w:lineRule="auto"/>
        <w:ind w:right="-20"/>
        <w:jc w:val="center"/>
        <w:rPr>
          <w:rFonts w:ascii="Arial Narrow" w:hAnsi="Arial Narrow" w:cs="Arial"/>
        </w:rPr>
      </w:pPr>
    </w:p>
    <w:p w:rsidR="002602FC" w:rsidRPr="00230C15" w:rsidRDefault="002602FC" w:rsidP="002602FC">
      <w:pPr>
        <w:widowControl w:val="0"/>
        <w:autoSpaceDE w:val="0"/>
        <w:spacing w:line="360" w:lineRule="auto"/>
        <w:ind w:right="-20"/>
        <w:jc w:val="center"/>
        <w:rPr>
          <w:rFonts w:ascii="Arial Narrow" w:hAnsi="Arial Narrow"/>
        </w:rPr>
      </w:pPr>
      <w:r w:rsidRPr="00230C15">
        <w:rPr>
          <w:rFonts w:ascii="Arial Narrow" w:hAnsi="Arial Narrow" w:cs="Arial"/>
          <w:i/>
          <w:iCs/>
        </w:rPr>
        <w:t>[signature</w:t>
      </w:r>
      <w:r w:rsidRPr="00230C15">
        <w:rPr>
          <w:rFonts w:ascii="Arial Narrow" w:hAnsi="Arial Narrow" w:cs="Arial"/>
          <w:i/>
          <w:iCs/>
          <w:spacing w:val="6"/>
        </w:rPr>
        <w:t xml:space="preserve"> </w:t>
      </w:r>
      <w:r w:rsidRPr="00230C15">
        <w:rPr>
          <w:rFonts w:ascii="Arial Narrow" w:hAnsi="Arial Narrow" w:cs="Arial"/>
          <w:i/>
          <w:iCs/>
        </w:rPr>
        <w:t>de</w:t>
      </w:r>
      <w:r w:rsidRPr="00230C15">
        <w:rPr>
          <w:rFonts w:ascii="Arial Narrow" w:hAnsi="Arial Narrow" w:cs="Arial"/>
          <w:i/>
          <w:iCs/>
          <w:spacing w:val="6"/>
        </w:rPr>
        <w:t xml:space="preserve"> </w:t>
      </w:r>
      <w:r w:rsidRPr="00230C15">
        <w:rPr>
          <w:rFonts w:ascii="Arial Narrow" w:hAnsi="Arial Narrow" w:cs="Arial"/>
          <w:i/>
          <w:iCs/>
        </w:rPr>
        <w:t>l’organisme financier]</w:t>
      </w:r>
    </w:p>
    <w:p w:rsidR="002602FC" w:rsidRPr="00230C15" w:rsidRDefault="002602FC" w:rsidP="002602FC">
      <w:pPr>
        <w:widowControl w:val="0"/>
        <w:autoSpaceDE w:val="0"/>
        <w:spacing w:line="360" w:lineRule="auto"/>
        <w:ind w:right="-20"/>
        <w:rPr>
          <w:rFonts w:ascii="Arial Narrow" w:hAnsi="Arial Narrow" w:cs="Arial"/>
        </w:rPr>
      </w:pPr>
    </w:p>
    <w:p w:rsidR="002602FC" w:rsidRPr="00230C15" w:rsidRDefault="002602FC" w:rsidP="002602FC">
      <w:pPr>
        <w:pStyle w:val="DTAOtitre"/>
        <w:rPr>
          <w:i/>
          <w:szCs w:val="32"/>
        </w:rPr>
      </w:pPr>
      <w:r w:rsidRPr="00230C15">
        <w:rPr>
          <w:i/>
          <w:szCs w:val="32"/>
        </w:rPr>
        <w:br w:type="page"/>
      </w:r>
      <w:bookmarkStart w:id="277" w:name="_Toc530309775"/>
      <w:bookmarkStart w:id="278" w:name="_Toc97557133"/>
      <w:r w:rsidRPr="00230C15">
        <w:rPr>
          <w:rStyle w:val="DTAOtitreCar"/>
        </w:rPr>
        <w:lastRenderedPageBreak/>
        <w:t>Annexe n°</w:t>
      </w:r>
      <w:r>
        <w:rPr>
          <w:rStyle w:val="DTAOtitreCar"/>
        </w:rPr>
        <w:t>6</w:t>
      </w:r>
      <w:r w:rsidRPr="00230C15">
        <w:rPr>
          <w:rStyle w:val="DTAOtitreCar"/>
        </w:rPr>
        <w:t> : Modèle de cautionnement de bonne exécution en remplacement de</w:t>
      </w:r>
      <w:r w:rsidRPr="00230C15">
        <w:rPr>
          <w:spacing w:val="10"/>
        </w:rPr>
        <w:t xml:space="preserve"> la </w:t>
      </w:r>
      <w:r w:rsidRPr="00230C15">
        <w:t>retenue</w:t>
      </w:r>
      <w:r w:rsidRPr="00230C15">
        <w:rPr>
          <w:i/>
          <w:szCs w:val="32"/>
        </w:rPr>
        <w:t xml:space="preserve"> de retenue de garantie</w:t>
      </w:r>
      <w:bookmarkEnd w:id="277"/>
      <w:bookmarkEnd w:id="278"/>
    </w:p>
    <w:p w:rsidR="002602FC" w:rsidRPr="00230C15" w:rsidRDefault="002602FC" w:rsidP="002602FC">
      <w:pPr>
        <w:widowControl w:val="0"/>
        <w:autoSpaceDE w:val="0"/>
        <w:spacing w:line="360" w:lineRule="auto"/>
        <w:ind w:right="-20"/>
        <w:rPr>
          <w:rFonts w:ascii="Arial Narrow" w:hAnsi="Arial Narrow"/>
        </w:rPr>
      </w:pPr>
      <w:r w:rsidRPr="00230C15">
        <w:rPr>
          <w:rFonts w:ascii="Arial Narrow" w:hAnsi="Arial Narrow" w:cs="Arial"/>
        </w:rPr>
        <w:t>Organisme financier</w:t>
      </w:r>
      <w:r w:rsidRPr="00230C15">
        <w:rPr>
          <w:rFonts w:ascii="Arial Narrow" w:hAnsi="Arial Narrow" w:cs="Arial"/>
          <w:spacing w:val="7"/>
        </w:rPr>
        <w:t xml:space="preserve"> </w:t>
      </w:r>
      <w:r w:rsidRPr="00230C15">
        <w:rPr>
          <w:rFonts w:ascii="Arial Narrow" w:hAnsi="Arial Narrow" w:cs="Arial"/>
        </w:rPr>
        <w:t>:</w:t>
      </w:r>
      <w:r w:rsidRPr="00230C15">
        <w:rPr>
          <w:rFonts w:ascii="Arial Narrow" w:hAnsi="Arial Narrow" w:cs="Arial"/>
          <w:spacing w:val="7"/>
        </w:rPr>
        <w:t xml:space="preserve"> </w:t>
      </w:r>
      <w:r w:rsidRPr="00230C15">
        <w:rPr>
          <w:rFonts w:ascii="Arial Narrow" w:hAnsi="Arial Narrow" w:cs="Arial"/>
          <w:sz w:val="12"/>
          <w:szCs w:val="12"/>
        </w:rPr>
        <w:t>…………...........................……………………</w:t>
      </w:r>
    </w:p>
    <w:p w:rsidR="002602FC" w:rsidRPr="00230C15" w:rsidRDefault="002602FC" w:rsidP="002602FC">
      <w:pPr>
        <w:widowControl w:val="0"/>
        <w:autoSpaceDE w:val="0"/>
        <w:spacing w:before="12" w:line="360" w:lineRule="auto"/>
        <w:ind w:right="-20"/>
        <w:rPr>
          <w:rFonts w:ascii="Arial Narrow" w:hAnsi="Arial Narrow"/>
        </w:rPr>
      </w:pPr>
      <w:r w:rsidRPr="00230C15">
        <w:rPr>
          <w:rFonts w:ascii="Arial Narrow" w:hAnsi="Arial Narrow" w:cs="Arial"/>
          <w:sz w:val="22"/>
        </w:rPr>
        <w:t>Référence</w:t>
      </w:r>
      <w:r w:rsidRPr="00230C15">
        <w:rPr>
          <w:rFonts w:ascii="Arial Narrow" w:hAnsi="Arial Narrow" w:cs="Arial"/>
          <w:spacing w:val="7"/>
          <w:sz w:val="22"/>
        </w:rPr>
        <w:t xml:space="preserve"> </w:t>
      </w:r>
      <w:r w:rsidRPr="00230C15">
        <w:rPr>
          <w:rFonts w:ascii="Arial Narrow" w:hAnsi="Arial Narrow" w:cs="Arial"/>
          <w:sz w:val="22"/>
        </w:rPr>
        <w:t>du</w:t>
      </w:r>
      <w:r w:rsidRPr="00230C15">
        <w:rPr>
          <w:rFonts w:ascii="Arial Narrow" w:hAnsi="Arial Narrow" w:cs="Arial"/>
          <w:spacing w:val="7"/>
          <w:sz w:val="22"/>
        </w:rPr>
        <w:t xml:space="preserve"> </w:t>
      </w:r>
      <w:r w:rsidRPr="00230C15">
        <w:rPr>
          <w:rFonts w:ascii="Arial Narrow" w:hAnsi="Arial Narrow" w:cs="Arial"/>
          <w:sz w:val="22"/>
        </w:rPr>
        <w:t>Cautionnement</w:t>
      </w:r>
      <w:r w:rsidRPr="00230C15">
        <w:rPr>
          <w:rFonts w:ascii="Arial Narrow" w:hAnsi="Arial Narrow" w:cs="Arial"/>
          <w:spacing w:val="7"/>
          <w:sz w:val="22"/>
        </w:rPr>
        <w:t xml:space="preserve"> </w:t>
      </w:r>
      <w:r w:rsidRPr="00230C15">
        <w:rPr>
          <w:rFonts w:ascii="Arial Narrow" w:hAnsi="Arial Narrow" w:cs="Arial"/>
          <w:sz w:val="22"/>
        </w:rPr>
        <w:t>:</w:t>
      </w:r>
      <w:r w:rsidRPr="00230C15">
        <w:rPr>
          <w:rFonts w:ascii="Arial Narrow" w:hAnsi="Arial Narrow" w:cs="Arial"/>
          <w:spacing w:val="7"/>
          <w:sz w:val="22"/>
        </w:rPr>
        <w:t xml:space="preserve"> </w:t>
      </w:r>
      <w:r w:rsidRPr="00230C15">
        <w:rPr>
          <w:rFonts w:ascii="Arial Narrow" w:hAnsi="Arial Narrow" w:cs="Arial"/>
          <w:sz w:val="22"/>
        </w:rPr>
        <w:t>N°</w:t>
      </w:r>
      <w:r w:rsidRPr="00230C15">
        <w:rPr>
          <w:rFonts w:ascii="Arial Narrow" w:hAnsi="Arial Narrow" w:cs="Arial"/>
          <w:spacing w:val="7"/>
          <w:sz w:val="22"/>
        </w:rPr>
        <w:t xml:space="preserve"> </w:t>
      </w:r>
      <w:r w:rsidRPr="00230C15">
        <w:rPr>
          <w:rFonts w:ascii="Arial Narrow" w:hAnsi="Arial Narrow" w:cs="Arial"/>
          <w:sz w:val="22"/>
        </w:rPr>
        <w:t>…………...........................……………………</w:t>
      </w:r>
    </w:p>
    <w:p w:rsidR="002602FC" w:rsidRPr="00230C15" w:rsidRDefault="002602FC" w:rsidP="002602FC">
      <w:pPr>
        <w:widowControl w:val="0"/>
        <w:autoSpaceDE w:val="0"/>
        <w:spacing w:before="12" w:line="360" w:lineRule="auto"/>
        <w:ind w:right="-20"/>
        <w:rPr>
          <w:rFonts w:ascii="Arial Narrow" w:hAnsi="Arial Narrow"/>
          <w:sz w:val="22"/>
        </w:rPr>
      </w:pPr>
      <w:r w:rsidRPr="00230C15">
        <w:rPr>
          <w:rFonts w:ascii="Arial Narrow" w:hAnsi="Arial Narrow" w:cs="Arial"/>
          <w:sz w:val="22"/>
        </w:rPr>
        <w:t>Adressée</w:t>
      </w:r>
      <w:r w:rsidRPr="00230C15">
        <w:rPr>
          <w:rFonts w:ascii="Arial Narrow" w:hAnsi="Arial Narrow" w:cs="Arial"/>
          <w:spacing w:val="7"/>
          <w:sz w:val="22"/>
        </w:rPr>
        <w:t xml:space="preserve"> </w:t>
      </w:r>
      <w:r w:rsidRPr="00230C15">
        <w:rPr>
          <w:rFonts w:ascii="Arial Narrow" w:hAnsi="Arial Narrow" w:cs="Arial"/>
          <w:i/>
          <w:iCs/>
          <w:sz w:val="22"/>
        </w:rPr>
        <w:t>[indiquer</w:t>
      </w:r>
      <w:r w:rsidRPr="00230C15">
        <w:rPr>
          <w:rFonts w:ascii="Arial Narrow" w:hAnsi="Arial Narrow" w:cs="Arial"/>
          <w:i/>
          <w:iCs/>
          <w:spacing w:val="6"/>
          <w:sz w:val="22"/>
        </w:rPr>
        <w:t xml:space="preserve"> </w:t>
      </w:r>
      <w:r w:rsidRPr="00230C15">
        <w:rPr>
          <w:rFonts w:ascii="Arial Narrow" w:hAnsi="Arial Narrow" w:cs="Arial"/>
          <w:i/>
          <w:iCs/>
          <w:sz w:val="22"/>
        </w:rPr>
        <w:t>le</w:t>
      </w:r>
      <w:r w:rsidRPr="00230C15">
        <w:rPr>
          <w:rFonts w:ascii="Arial Narrow" w:hAnsi="Arial Narrow" w:cs="Arial"/>
          <w:i/>
          <w:iCs/>
          <w:spacing w:val="6"/>
          <w:sz w:val="22"/>
        </w:rPr>
        <w:t xml:space="preserve"> </w:t>
      </w:r>
      <w:r w:rsidRPr="00230C15">
        <w:rPr>
          <w:rFonts w:ascii="Arial Narrow" w:hAnsi="Arial Narrow" w:cs="Arial"/>
          <w:i/>
          <w:iCs/>
          <w:sz w:val="22"/>
        </w:rPr>
        <w:t>Maître</w:t>
      </w:r>
      <w:r w:rsidRPr="00230C15">
        <w:rPr>
          <w:rFonts w:ascii="Arial Narrow" w:hAnsi="Arial Narrow" w:cs="Arial"/>
          <w:i/>
          <w:iCs/>
          <w:spacing w:val="6"/>
          <w:sz w:val="22"/>
        </w:rPr>
        <w:t xml:space="preserve"> </w:t>
      </w:r>
      <w:r w:rsidRPr="00230C15">
        <w:rPr>
          <w:rFonts w:ascii="Arial Narrow" w:hAnsi="Arial Narrow" w:cs="Arial"/>
          <w:i/>
          <w:iCs/>
          <w:sz w:val="22"/>
        </w:rPr>
        <w:t>d’Ouvrage]</w:t>
      </w:r>
    </w:p>
    <w:p w:rsidR="002602FC" w:rsidRPr="00230C15" w:rsidRDefault="002602FC" w:rsidP="002602FC">
      <w:pPr>
        <w:widowControl w:val="0"/>
        <w:autoSpaceDE w:val="0"/>
        <w:spacing w:before="50" w:line="360" w:lineRule="auto"/>
        <w:ind w:right="-20"/>
        <w:rPr>
          <w:rFonts w:ascii="Arial Narrow" w:hAnsi="Arial Narrow"/>
          <w:sz w:val="22"/>
        </w:rPr>
      </w:pPr>
      <w:r w:rsidRPr="00230C15">
        <w:rPr>
          <w:rFonts w:ascii="Arial Narrow" w:hAnsi="Arial Narrow" w:cs="Arial"/>
          <w:i/>
          <w:iCs/>
          <w:sz w:val="22"/>
        </w:rPr>
        <w:t>[Adresse</w:t>
      </w:r>
      <w:r w:rsidRPr="00230C15">
        <w:rPr>
          <w:rFonts w:ascii="Arial Narrow" w:hAnsi="Arial Narrow" w:cs="Arial"/>
          <w:i/>
          <w:iCs/>
          <w:spacing w:val="6"/>
          <w:sz w:val="22"/>
        </w:rPr>
        <w:t xml:space="preserve"> </w:t>
      </w:r>
      <w:r w:rsidRPr="00230C15">
        <w:rPr>
          <w:rFonts w:ascii="Arial Narrow" w:hAnsi="Arial Narrow" w:cs="Arial"/>
          <w:i/>
          <w:iCs/>
          <w:sz w:val="22"/>
        </w:rPr>
        <w:t>du</w:t>
      </w:r>
      <w:r w:rsidRPr="00230C15">
        <w:rPr>
          <w:rFonts w:ascii="Arial Narrow" w:hAnsi="Arial Narrow" w:cs="Arial"/>
          <w:i/>
          <w:iCs/>
          <w:spacing w:val="6"/>
          <w:sz w:val="22"/>
        </w:rPr>
        <w:t xml:space="preserve"> </w:t>
      </w:r>
      <w:r w:rsidRPr="00230C15">
        <w:rPr>
          <w:rFonts w:ascii="Arial Narrow" w:hAnsi="Arial Narrow" w:cs="Arial"/>
          <w:i/>
          <w:iCs/>
          <w:sz w:val="22"/>
        </w:rPr>
        <w:t>Maître</w:t>
      </w:r>
      <w:r w:rsidRPr="00230C15">
        <w:rPr>
          <w:rFonts w:ascii="Arial Narrow" w:hAnsi="Arial Narrow" w:cs="Arial"/>
          <w:i/>
          <w:iCs/>
          <w:spacing w:val="6"/>
          <w:sz w:val="22"/>
        </w:rPr>
        <w:t xml:space="preserve"> </w:t>
      </w:r>
      <w:r w:rsidRPr="00230C15">
        <w:rPr>
          <w:rFonts w:ascii="Arial Narrow" w:hAnsi="Arial Narrow" w:cs="Arial"/>
          <w:i/>
          <w:iCs/>
          <w:sz w:val="22"/>
        </w:rPr>
        <w:t>d’Ouvrage]</w:t>
      </w:r>
    </w:p>
    <w:p w:rsidR="002602FC" w:rsidRPr="00230C15" w:rsidRDefault="002602FC" w:rsidP="002602FC">
      <w:pPr>
        <w:widowControl w:val="0"/>
        <w:autoSpaceDE w:val="0"/>
        <w:spacing w:line="360" w:lineRule="auto"/>
        <w:ind w:right="-20"/>
        <w:rPr>
          <w:rFonts w:ascii="Arial Narrow" w:hAnsi="Arial Narrow"/>
        </w:rPr>
      </w:pPr>
      <w:r w:rsidRPr="00230C15">
        <w:rPr>
          <w:rFonts w:ascii="Arial Narrow" w:hAnsi="Arial Narrow" w:cs="Arial"/>
          <w:sz w:val="22"/>
        </w:rPr>
        <w:t>ci-dessous</w:t>
      </w:r>
      <w:r w:rsidRPr="00230C15">
        <w:rPr>
          <w:rFonts w:ascii="Arial Narrow" w:hAnsi="Arial Narrow" w:cs="Arial"/>
          <w:spacing w:val="7"/>
          <w:sz w:val="22"/>
        </w:rPr>
        <w:t xml:space="preserve"> </w:t>
      </w:r>
      <w:r w:rsidRPr="00230C15">
        <w:rPr>
          <w:rFonts w:ascii="Arial Narrow" w:hAnsi="Arial Narrow" w:cs="Arial"/>
          <w:sz w:val="22"/>
        </w:rPr>
        <w:t>désigné</w:t>
      </w:r>
      <w:r w:rsidRPr="00230C15">
        <w:rPr>
          <w:rFonts w:ascii="Arial Narrow" w:hAnsi="Arial Narrow" w:cs="Arial"/>
          <w:spacing w:val="7"/>
          <w:sz w:val="22"/>
        </w:rPr>
        <w:t xml:space="preserve"> </w:t>
      </w:r>
      <w:r w:rsidRPr="00230C15">
        <w:rPr>
          <w:rFonts w:ascii="Arial Narrow" w:hAnsi="Arial Narrow" w:cs="Arial"/>
          <w:sz w:val="22"/>
        </w:rPr>
        <w:t>«</w:t>
      </w:r>
      <w:r w:rsidRPr="00230C15">
        <w:rPr>
          <w:rFonts w:ascii="Arial Narrow" w:hAnsi="Arial Narrow" w:cs="Arial"/>
          <w:spacing w:val="7"/>
          <w:sz w:val="22"/>
        </w:rPr>
        <w:t xml:space="preserve"> </w:t>
      </w:r>
      <w:r w:rsidRPr="00230C15">
        <w:rPr>
          <w:rFonts w:ascii="Arial Narrow" w:hAnsi="Arial Narrow" w:cs="Arial"/>
          <w:sz w:val="22"/>
        </w:rPr>
        <w:t>le</w:t>
      </w:r>
      <w:r w:rsidRPr="00230C15">
        <w:rPr>
          <w:rFonts w:ascii="Arial Narrow" w:hAnsi="Arial Narrow" w:cs="Arial"/>
          <w:spacing w:val="7"/>
          <w:sz w:val="22"/>
        </w:rPr>
        <w:t xml:space="preserve"> </w:t>
      </w:r>
      <w:r w:rsidRPr="00230C15">
        <w:rPr>
          <w:rFonts w:ascii="Arial Narrow" w:hAnsi="Arial Narrow" w:cs="Arial"/>
          <w:sz w:val="22"/>
        </w:rPr>
        <w:t>Maître</w:t>
      </w:r>
      <w:r w:rsidRPr="00230C15">
        <w:rPr>
          <w:rFonts w:ascii="Arial Narrow" w:hAnsi="Arial Narrow" w:cs="Arial"/>
          <w:spacing w:val="7"/>
          <w:sz w:val="22"/>
        </w:rPr>
        <w:t xml:space="preserve"> </w:t>
      </w:r>
      <w:r w:rsidRPr="00230C15">
        <w:rPr>
          <w:rFonts w:ascii="Arial Narrow" w:hAnsi="Arial Narrow" w:cs="Arial"/>
          <w:sz w:val="22"/>
        </w:rPr>
        <w:t>d’Ouvrage</w:t>
      </w:r>
      <w:r w:rsidRPr="00230C15">
        <w:rPr>
          <w:rFonts w:ascii="Arial Narrow" w:hAnsi="Arial Narrow" w:cs="Arial"/>
          <w:spacing w:val="7"/>
          <w:sz w:val="22"/>
        </w:rPr>
        <w:t xml:space="preserve"> </w:t>
      </w:r>
      <w:r w:rsidRPr="00230C15">
        <w:rPr>
          <w:rFonts w:ascii="Arial Narrow" w:hAnsi="Arial Narrow" w:cs="Arial"/>
          <w:sz w:val="22"/>
        </w:rPr>
        <w:t>»</w:t>
      </w:r>
    </w:p>
    <w:p w:rsidR="002602FC" w:rsidRPr="00230C15" w:rsidRDefault="002602FC" w:rsidP="002602FC">
      <w:pPr>
        <w:widowControl w:val="0"/>
        <w:autoSpaceDE w:val="0"/>
        <w:spacing w:before="9" w:line="360" w:lineRule="auto"/>
        <w:ind w:right="-20"/>
        <w:rPr>
          <w:rFonts w:ascii="Arial Narrow" w:hAnsi="Arial Narrow" w:cs="Arial"/>
          <w:sz w:val="22"/>
        </w:rPr>
      </w:pPr>
    </w:p>
    <w:p w:rsidR="002602FC" w:rsidRPr="00230C15" w:rsidRDefault="002602FC" w:rsidP="002602FC">
      <w:pPr>
        <w:widowControl w:val="0"/>
        <w:autoSpaceDE w:val="0"/>
        <w:spacing w:line="360" w:lineRule="auto"/>
        <w:ind w:right="-20"/>
        <w:rPr>
          <w:rFonts w:ascii="Arial Narrow" w:hAnsi="Arial Narrow"/>
        </w:rPr>
      </w:pPr>
      <w:r w:rsidRPr="00230C15">
        <w:rPr>
          <w:rFonts w:ascii="Arial Narrow" w:hAnsi="Arial Narrow" w:cs="Arial"/>
          <w:sz w:val="22"/>
        </w:rPr>
        <w:t>Attendu que</w:t>
      </w:r>
      <w:r w:rsidRPr="00230C15">
        <w:rPr>
          <w:rFonts w:ascii="Arial Narrow" w:hAnsi="Arial Narrow" w:cs="Arial"/>
          <w:spacing w:val="-19"/>
          <w:sz w:val="22"/>
        </w:rPr>
        <w:t xml:space="preserve"> </w:t>
      </w:r>
      <w:r w:rsidRPr="00230C15">
        <w:rPr>
          <w:rFonts w:ascii="Arial Narrow" w:hAnsi="Arial Narrow" w:cs="Arial"/>
          <w:sz w:val="22"/>
        </w:rPr>
        <w:t>………….................................................................n</w:t>
      </w:r>
      <w:r w:rsidRPr="00230C15">
        <w:rPr>
          <w:rFonts w:ascii="Arial Narrow" w:hAnsi="Arial Narrow" w:cs="Arial"/>
          <w:i/>
          <w:iCs/>
          <w:sz w:val="22"/>
        </w:rPr>
        <w:t>om</w:t>
      </w:r>
      <w:r w:rsidRPr="00230C15">
        <w:rPr>
          <w:rFonts w:ascii="Arial Narrow" w:hAnsi="Arial Narrow" w:cs="Arial"/>
          <w:i/>
          <w:iCs/>
          <w:spacing w:val="-16"/>
          <w:sz w:val="22"/>
        </w:rPr>
        <w:t xml:space="preserve"> </w:t>
      </w:r>
      <w:r w:rsidRPr="00230C15">
        <w:rPr>
          <w:rFonts w:ascii="Arial Narrow" w:hAnsi="Arial Narrow" w:cs="Arial"/>
          <w:i/>
          <w:iCs/>
          <w:sz w:val="22"/>
        </w:rPr>
        <w:t>et</w:t>
      </w:r>
      <w:r w:rsidRPr="00230C15">
        <w:rPr>
          <w:rFonts w:ascii="Arial Narrow" w:hAnsi="Arial Narrow" w:cs="Arial"/>
          <w:i/>
          <w:iCs/>
          <w:spacing w:val="-16"/>
          <w:sz w:val="22"/>
        </w:rPr>
        <w:t xml:space="preserve"> </w:t>
      </w:r>
      <w:r w:rsidRPr="00230C15">
        <w:rPr>
          <w:rFonts w:ascii="Arial Narrow" w:hAnsi="Arial Narrow" w:cs="Arial"/>
          <w:i/>
          <w:iCs/>
          <w:sz w:val="22"/>
        </w:rPr>
        <w:t>adresse</w:t>
      </w:r>
      <w:r w:rsidRPr="00230C15">
        <w:rPr>
          <w:rFonts w:ascii="Arial Narrow" w:hAnsi="Arial Narrow" w:cs="Arial"/>
          <w:i/>
          <w:iCs/>
          <w:spacing w:val="-16"/>
          <w:sz w:val="22"/>
        </w:rPr>
        <w:t xml:space="preserve"> </w:t>
      </w:r>
      <w:r w:rsidRPr="00230C15">
        <w:rPr>
          <w:rFonts w:ascii="Arial Narrow" w:hAnsi="Arial Narrow" w:cs="Arial"/>
          <w:i/>
          <w:iCs/>
          <w:sz w:val="22"/>
        </w:rPr>
        <w:t>du</w:t>
      </w:r>
      <w:r w:rsidRPr="00230C15">
        <w:rPr>
          <w:rFonts w:ascii="Arial Narrow" w:hAnsi="Arial Narrow" w:cs="Arial"/>
          <w:i/>
          <w:iCs/>
          <w:spacing w:val="-16"/>
          <w:sz w:val="22"/>
        </w:rPr>
        <w:t xml:space="preserve"> </w:t>
      </w:r>
      <w:r w:rsidRPr="00230C15">
        <w:rPr>
          <w:rFonts w:ascii="Arial Narrow" w:hAnsi="Arial Narrow" w:cs="Arial"/>
          <w:i/>
          <w:iCs/>
          <w:sz w:val="22"/>
        </w:rPr>
        <w:t>fournisseur ou du prestataire]</w:t>
      </w:r>
      <w:r w:rsidRPr="00230C15">
        <w:rPr>
          <w:rFonts w:ascii="Arial Narrow" w:hAnsi="Arial Narrow" w:cs="Arial"/>
          <w:sz w:val="22"/>
        </w:rPr>
        <w:t>,</w:t>
      </w:r>
    </w:p>
    <w:p w:rsidR="002602FC" w:rsidRPr="00230C15" w:rsidRDefault="002602FC" w:rsidP="002602FC">
      <w:pPr>
        <w:widowControl w:val="0"/>
        <w:autoSpaceDE w:val="0"/>
        <w:spacing w:before="12" w:line="360" w:lineRule="auto"/>
        <w:ind w:right="-20"/>
        <w:rPr>
          <w:rFonts w:ascii="Arial Narrow" w:hAnsi="Arial Narrow"/>
        </w:rPr>
      </w:pPr>
      <w:r w:rsidRPr="00230C15">
        <w:rPr>
          <w:rFonts w:ascii="Arial Narrow" w:hAnsi="Arial Narrow" w:cs="Arial"/>
          <w:sz w:val="22"/>
        </w:rPr>
        <w:t>ci-dessous</w:t>
      </w:r>
      <w:r w:rsidRPr="00230C15">
        <w:rPr>
          <w:rFonts w:ascii="Arial Narrow" w:hAnsi="Arial Narrow" w:cs="Arial"/>
          <w:spacing w:val="10"/>
          <w:sz w:val="22"/>
        </w:rPr>
        <w:t xml:space="preserve"> </w:t>
      </w:r>
      <w:r w:rsidRPr="00230C15">
        <w:rPr>
          <w:rFonts w:ascii="Arial Narrow" w:hAnsi="Arial Narrow" w:cs="Arial"/>
          <w:sz w:val="22"/>
        </w:rPr>
        <w:t>désigné</w:t>
      </w:r>
      <w:r w:rsidRPr="00230C15">
        <w:rPr>
          <w:rFonts w:ascii="Arial Narrow" w:hAnsi="Arial Narrow" w:cs="Arial"/>
          <w:spacing w:val="10"/>
          <w:sz w:val="22"/>
        </w:rPr>
        <w:t xml:space="preserve"> </w:t>
      </w:r>
      <w:r w:rsidRPr="00230C15">
        <w:rPr>
          <w:rFonts w:ascii="Arial Narrow" w:hAnsi="Arial Narrow" w:cs="Arial"/>
          <w:sz w:val="22"/>
        </w:rPr>
        <w:t>«</w:t>
      </w:r>
      <w:r w:rsidRPr="00230C15">
        <w:rPr>
          <w:rFonts w:ascii="Arial Narrow" w:hAnsi="Arial Narrow" w:cs="Arial"/>
          <w:spacing w:val="10"/>
          <w:sz w:val="22"/>
        </w:rPr>
        <w:t xml:space="preserve"> </w:t>
      </w:r>
      <w:r w:rsidRPr="00230C15">
        <w:rPr>
          <w:rFonts w:ascii="Arial Narrow" w:hAnsi="Arial Narrow" w:cs="Arial"/>
          <w:sz w:val="22"/>
        </w:rPr>
        <w:t>le</w:t>
      </w:r>
      <w:r w:rsidRPr="00230C15">
        <w:rPr>
          <w:rFonts w:ascii="Arial Narrow" w:hAnsi="Arial Narrow" w:cs="Arial"/>
          <w:spacing w:val="10"/>
          <w:sz w:val="22"/>
        </w:rPr>
        <w:t xml:space="preserve"> </w:t>
      </w:r>
      <w:r w:rsidRPr="00230C15">
        <w:rPr>
          <w:rFonts w:ascii="Arial Narrow" w:hAnsi="Arial Narrow" w:cs="Arial"/>
          <w:sz w:val="22"/>
        </w:rPr>
        <w:t>Fournisseur»,</w:t>
      </w:r>
      <w:r w:rsidRPr="00230C15">
        <w:rPr>
          <w:rFonts w:ascii="Arial Narrow" w:hAnsi="Arial Narrow" w:cs="Arial"/>
          <w:spacing w:val="10"/>
          <w:sz w:val="22"/>
        </w:rPr>
        <w:t xml:space="preserve"> </w:t>
      </w:r>
      <w:r w:rsidRPr="00230C15">
        <w:rPr>
          <w:rFonts w:ascii="Arial Narrow" w:hAnsi="Arial Narrow" w:cs="Arial"/>
          <w:sz w:val="22"/>
        </w:rPr>
        <w:t>s’est</w:t>
      </w:r>
      <w:r w:rsidRPr="00230C15">
        <w:rPr>
          <w:rFonts w:ascii="Arial Narrow" w:hAnsi="Arial Narrow" w:cs="Arial"/>
          <w:spacing w:val="10"/>
          <w:sz w:val="22"/>
        </w:rPr>
        <w:t xml:space="preserve"> </w:t>
      </w:r>
      <w:r w:rsidRPr="00230C15">
        <w:rPr>
          <w:rFonts w:ascii="Arial Narrow" w:hAnsi="Arial Narrow" w:cs="Arial"/>
          <w:sz w:val="22"/>
        </w:rPr>
        <w:t>engagé,</w:t>
      </w:r>
      <w:r w:rsidRPr="00230C15">
        <w:rPr>
          <w:rFonts w:ascii="Arial Narrow" w:hAnsi="Arial Narrow" w:cs="Arial"/>
          <w:spacing w:val="10"/>
          <w:sz w:val="22"/>
        </w:rPr>
        <w:t xml:space="preserve"> </w:t>
      </w:r>
      <w:r w:rsidRPr="00230C15">
        <w:rPr>
          <w:rFonts w:ascii="Arial Narrow" w:hAnsi="Arial Narrow" w:cs="Arial"/>
          <w:sz w:val="22"/>
        </w:rPr>
        <w:t>en</w:t>
      </w:r>
      <w:r w:rsidRPr="00230C15">
        <w:rPr>
          <w:rFonts w:ascii="Arial Narrow" w:hAnsi="Arial Narrow" w:cs="Arial"/>
          <w:spacing w:val="10"/>
          <w:sz w:val="22"/>
        </w:rPr>
        <w:t xml:space="preserve"> </w:t>
      </w:r>
      <w:r w:rsidRPr="00230C15">
        <w:rPr>
          <w:rFonts w:ascii="Arial Narrow" w:hAnsi="Arial Narrow" w:cs="Arial"/>
          <w:sz w:val="22"/>
        </w:rPr>
        <w:t>exécution</w:t>
      </w:r>
      <w:r w:rsidRPr="00230C15">
        <w:rPr>
          <w:rFonts w:ascii="Arial Narrow" w:hAnsi="Arial Narrow" w:cs="Arial"/>
          <w:spacing w:val="10"/>
          <w:sz w:val="22"/>
        </w:rPr>
        <w:t xml:space="preserve"> </w:t>
      </w:r>
      <w:r w:rsidRPr="00230C15">
        <w:rPr>
          <w:rFonts w:ascii="Arial Narrow" w:hAnsi="Arial Narrow" w:cs="Arial"/>
          <w:sz w:val="22"/>
        </w:rPr>
        <w:t>du</w:t>
      </w:r>
      <w:r w:rsidRPr="00230C15">
        <w:rPr>
          <w:rFonts w:ascii="Arial Narrow" w:hAnsi="Arial Narrow" w:cs="Arial"/>
          <w:spacing w:val="10"/>
          <w:sz w:val="22"/>
        </w:rPr>
        <w:t xml:space="preserve"> </w:t>
      </w:r>
      <w:r w:rsidRPr="00230C15">
        <w:rPr>
          <w:rFonts w:ascii="Arial Narrow" w:hAnsi="Arial Narrow" w:cs="Arial"/>
          <w:sz w:val="22"/>
        </w:rPr>
        <w:t>marché,</w:t>
      </w:r>
      <w:r w:rsidRPr="00230C15">
        <w:rPr>
          <w:rFonts w:ascii="Arial Narrow" w:hAnsi="Arial Narrow" w:cs="Arial"/>
          <w:spacing w:val="10"/>
          <w:sz w:val="22"/>
        </w:rPr>
        <w:t xml:space="preserve"> </w:t>
      </w:r>
      <w:r w:rsidRPr="00230C15">
        <w:rPr>
          <w:rFonts w:ascii="Arial Narrow" w:hAnsi="Arial Narrow" w:cs="Arial"/>
          <w:sz w:val="22"/>
        </w:rPr>
        <w:t>livrer</w:t>
      </w:r>
      <w:r w:rsidRPr="00230C15">
        <w:rPr>
          <w:rFonts w:ascii="Arial Narrow" w:hAnsi="Arial Narrow" w:cs="Arial"/>
          <w:spacing w:val="10"/>
          <w:sz w:val="22"/>
        </w:rPr>
        <w:t xml:space="preserve"> </w:t>
      </w:r>
      <w:r w:rsidRPr="00230C15">
        <w:rPr>
          <w:rFonts w:ascii="Arial Narrow" w:hAnsi="Arial Narrow" w:cs="Arial"/>
          <w:sz w:val="22"/>
        </w:rPr>
        <w:t>les</w:t>
      </w:r>
      <w:r w:rsidRPr="00230C15">
        <w:rPr>
          <w:rFonts w:ascii="Arial Narrow" w:hAnsi="Arial Narrow" w:cs="Arial"/>
          <w:spacing w:val="10"/>
          <w:sz w:val="22"/>
        </w:rPr>
        <w:t xml:space="preserve"> </w:t>
      </w:r>
      <w:r w:rsidRPr="00230C15">
        <w:rPr>
          <w:rFonts w:ascii="Arial Narrow" w:hAnsi="Arial Narrow" w:cs="Arial"/>
          <w:sz w:val="22"/>
        </w:rPr>
        <w:t xml:space="preserve"> fournitures de</w:t>
      </w:r>
      <w:r w:rsidRPr="00230C15">
        <w:rPr>
          <w:rFonts w:ascii="Arial Narrow" w:hAnsi="Arial Narrow" w:cs="Arial"/>
          <w:spacing w:val="7"/>
          <w:sz w:val="22"/>
        </w:rPr>
        <w:t xml:space="preserve"> </w:t>
      </w:r>
      <w:r w:rsidRPr="00230C15">
        <w:rPr>
          <w:rFonts w:ascii="Arial Narrow" w:hAnsi="Arial Narrow" w:cs="Arial"/>
          <w:sz w:val="22"/>
        </w:rPr>
        <w:t>[indiquer</w:t>
      </w:r>
      <w:r w:rsidRPr="00230C15">
        <w:rPr>
          <w:rFonts w:ascii="Arial Narrow" w:hAnsi="Arial Narrow" w:cs="Arial"/>
          <w:spacing w:val="7"/>
          <w:sz w:val="22"/>
        </w:rPr>
        <w:t xml:space="preserve"> </w:t>
      </w:r>
      <w:r w:rsidRPr="00230C15">
        <w:rPr>
          <w:rFonts w:ascii="Arial Narrow" w:hAnsi="Arial Narrow" w:cs="Arial"/>
          <w:sz w:val="22"/>
        </w:rPr>
        <w:t>l’objet</w:t>
      </w:r>
      <w:r w:rsidRPr="00230C15">
        <w:rPr>
          <w:rFonts w:ascii="Arial Narrow" w:hAnsi="Arial Narrow" w:cs="Arial"/>
          <w:spacing w:val="7"/>
          <w:sz w:val="22"/>
        </w:rPr>
        <w:t xml:space="preserve"> </w:t>
      </w:r>
      <w:r w:rsidRPr="00230C15">
        <w:rPr>
          <w:rFonts w:ascii="Arial Narrow" w:hAnsi="Arial Narrow" w:cs="Arial"/>
          <w:sz w:val="22"/>
        </w:rPr>
        <w:t>des prestations]</w:t>
      </w:r>
    </w:p>
    <w:p w:rsidR="002602FC" w:rsidRPr="00230C15" w:rsidRDefault="002602FC" w:rsidP="002602FC">
      <w:pPr>
        <w:widowControl w:val="0"/>
        <w:autoSpaceDE w:val="0"/>
        <w:spacing w:before="9" w:line="360" w:lineRule="auto"/>
        <w:ind w:right="-20"/>
        <w:rPr>
          <w:rFonts w:ascii="Arial Narrow" w:hAnsi="Arial Narrow" w:cs="Arial"/>
          <w:sz w:val="22"/>
        </w:rPr>
      </w:pPr>
    </w:p>
    <w:p w:rsidR="002602FC" w:rsidRPr="00230C15" w:rsidRDefault="002602FC" w:rsidP="002602FC">
      <w:pPr>
        <w:widowControl w:val="0"/>
        <w:autoSpaceDE w:val="0"/>
        <w:spacing w:line="360" w:lineRule="auto"/>
        <w:ind w:right="-20"/>
        <w:rPr>
          <w:rFonts w:ascii="Arial Narrow" w:hAnsi="Arial Narrow"/>
        </w:rPr>
      </w:pPr>
      <w:r w:rsidRPr="00230C15">
        <w:rPr>
          <w:rFonts w:ascii="Arial Narrow" w:hAnsi="Arial Narrow" w:cs="Arial"/>
          <w:sz w:val="22"/>
        </w:rPr>
        <w:t>Attendu</w:t>
      </w:r>
      <w:r w:rsidRPr="00230C15">
        <w:rPr>
          <w:rFonts w:ascii="Arial Narrow" w:hAnsi="Arial Narrow" w:cs="Arial"/>
          <w:spacing w:val="7"/>
          <w:sz w:val="22"/>
        </w:rPr>
        <w:t xml:space="preserve"> </w:t>
      </w:r>
      <w:r w:rsidRPr="00230C15">
        <w:rPr>
          <w:rFonts w:ascii="Arial Narrow" w:hAnsi="Arial Narrow" w:cs="Arial"/>
          <w:sz w:val="22"/>
        </w:rPr>
        <w:t>qu’il</w:t>
      </w:r>
      <w:r w:rsidRPr="00230C15">
        <w:rPr>
          <w:rFonts w:ascii="Arial Narrow" w:hAnsi="Arial Narrow" w:cs="Arial"/>
          <w:spacing w:val="7"/>
          <w:sz w:val="22"/>
        </w:rPr>
        <w:t xml:space="preserve"> </w:t>
      </w:r>
      <w:r w:rsidRPr="00230C15">
        <w:rPr>
          <w:rFonts w:ascii="Arial Narrow" w:hAnsi="Arial Narrow" w:cs="Arial"/>
          <w:sz w:val="22"/>
        </w:rPr>
        <w:t>est</w:t>
      </w:r>
      <w:r w:rsidRPr="00230C15">
        <w:rPr>
          <w:rFonts w:ascii="Arial Narrow" w:hAnsi="Arial Narrow" w:cs="Arial"/>
          <w:spacing w:val="7"/>
          <w:sz w:val="22"/>
        </w:rPr>
        <w:t xml:space="preserve"> </w:t>
      </w:r>
      <w:r w:rsidRPr="00230C15">
        <w:rPr>
          <w:rFonts w:ascii="Arial Narrow" w:hAnsi="Arial Narrow" w:cs="Arial"/>
          <w:sz w:val="22"/>
        </w:rPr>
        <w:t>stipulé</w:t>
      </w:r>
      <w:r w:rsidRPr="00230C15">
        <w:rPr>
          <w:rFonts w:ascii="Arial Narrow" w:hAnsi="Arial Narrow" w:cs="Arial"/>
          <w:spacing w:val="7"/>
          <w:sz w:val="22"/>
        </w:rPr>
        <w:t xml:space="preserve"> </w:t>
      </w:r>
      <w:r w:rsidRPr="00230C15">
        <w:rPr>
          <w:rFonts w:ascii="Arial Narrow" w:hAnsi="Arial Narrow" w:cs="Arial"/>
          <w:sz w:val="22"/>
        </w:rPr>
        <w:t>dans</w:t>
      </w:r>
      <w:r w:rsidRPr="00230C15">
        <w:rPr>
          <w:rFonts w:ascii="Arial Narrow" w:hAnsi="Arial Narrow" w:cs="Arial"/>
          <w:spacing w:val="7"/>
          <w:sz w:val="22"/>
        </w:rPr>
        <w:t xml:space="preserve"> </w:t>
      </w:r>
      <w:r w:rsidRPr="00230C15">
        <w:rPr>
          <w:rFonts w:ascii="Arial Narrow" w:hAnsi="Arial Narrow" w:cs="Arial"/>
          <w:sz w:val="22"/>
        </w:rPr>
        <w:t>le</w:t>
      </w:r>
      <w:r w:rsidRPr="00230C15">
        <w:rPr>
          <w:rFonts w:ascii="Arial Narrow" w:hAnsi="Arial Narrow" w:cs="Arial"/>
          <w:spacing w:val="7"/>
          <w:sz w:val="22"/>
        </w:rPr>
        <w:t xml:space="preserve"> </w:t>
      </w:r>
      <w:r w:rsidRPr="00230C15">
        <w:rPr>
          <w:rFonts w:ascii="Arial Narrow" w:hAnsi="Arial Narrow" w:cs="Arial"/>
          <w:sz w:val="22"/>
        </w:rPr>
        <w:t>marché</w:t>
      </w:r>
      <w:r w:rsidRPr="00230C15">
        <w:rPr>
          <w:rFonts w:ascii="Arial Narrow" w:hAnsi="Arial Narrow" w:cs="Arial"/>
          <w:spacing w:val="7"/>
          <w:sz w:val="22"/>
        </w:rPr>
        <w:t xml:space="preserve"> </w:t>
      </w:r>
      <w:r w:rsidRPr="00230C15">
        <w:rPr>
          <w:rFonts w:ascii="Arial Narrow" w:hAnsi="Arial Narrow" w:cs="Arial"/>
          <w:sz w:val="22"/>
        </w:rPr>
        <w:t>que</w:t>
      </w:r>
      <w:r w:rsidRPr="00230C15">
        <w:rPr>
          <w:rFonts w:ascii="Arial Narrow" w:hAnsi="Arial Narrow" w:cs="Arial"/>
          <w:spacing w:val="7"/>
          <w:sz w:val="22"/>
        </w:rPr>
        <w:t xml:space="preserve"> </w:t>
      </w:r>
      <w:r w:rsidRPr="00230C15">
        <w:rPr>
          <w:rFonts w:ascii="Arial Narrow" w:hAnsi="Arial Narrow" w:cs="Arial"/>
          <w:sz w:val="22"/>
        </w:rPr>
        <w:t>la</w:t>
      </w:r>
      <w:r w:rsidRPr="00230C15">
        <w:rPr>
          <w:rFonts w:ascii="Arial Narrow" w:hAnsi="Arial Narrow" w:cs="Arial"/>
          <w:spacing w:val="7"/>
          <w:sz w:val="22"/>
        </w:rPr>
        <w:t xml:space="preserve"> </w:t>
      </w:r>
      <w:r w:rsidRPr="00230C15">
        <w:rPr>
          <w:rFonts w:ascii="Arial Narrow" w:hAnsi="Arial Narrow" w:cs="Arial"/>
          <w:sz w:val="22"/>
        </w:rPr>
        <w:t>retenue</w:t>
      </w:r>
      <w:r w:rsidRPr="00230C15">
        <w:rPr>
          <w:rFonts w:ascii="Arial Narrow" w:hAnsi="Arial Narrow" w:cs="Arial"/>
          <w:spacing w:val="7"/>
          <w:sz w:val="22"/>
        </w:rPr>
        <w:t xml:space="preserve"> </w:t>
      </w:r>
      <w:r w:rsidRPr="00230C15">
        <w:rPr>
          <w:rFonts w:ascii="Arial Narrow" w:hAnsi="Arial Narrow" w:cs="Arial"/>
          <w:sz w:val="22"/>
        </w:rPr>
        <w:t>de</w:t>
      </w:r>
      <w:r w:rsidRPr="00230C15">
        <w:rPr>
          <w:rFonts w:ascii="Arial Narrow" w:hAnsi="Arial Narrow" w:cs="Arial"/>
          <w:spacing w:val="7"/>
          <w:sz w:val="22"/>
        </w:rPr>
        <w:t xml:space="preserve"> </w:t>
      </w:r>
      <w:r w:rsidRPr="00230C15">
        <w:rPr>
          <w:rFonts w:ascii="Arial Narrow" w:hAnsi="Arial Narrow" w:cs="Arial"/>
          <w:sz w:val="22"/>
        </w:rPr>
        <w:t>garantie</w:t>
      </w:r>
      <w:r w:rsidRPr="00230C15">
        <w:rPr>
          <w:rFonts w:ascii="Arial Narrow" w:hAnsi="Arial Narrow" w:cs="Arial"/>
          <w:spacing w:val="7"/>
          <w:sz w:val="22"/>
        </w:rPr>
        <w:t xml:space="preserve"> </w:t>
      </w:r>
      <w:r w:rsidRPr="00230C15">
        <w:rPr>
          <w:rFonts w:ascii="Arial Narrow" w:hAnsi="Arial Narrow" w:cs="Arial"/>
          <w:sz w:val="22"/>
        </w:rPr>
        <w:t>fixée</w:t>
      </w:r>
      <w:r w:rsidRPr="00230C15">
        <w:rPr>
          <w:rFonts w:ascii="Arial Narrow" w:hAnsi="Arial Narrow" w:cs="Arial"/>
          <w:spacing w:val="7"/>
          <w:sz w:val="22"/>
        </w:rPr>
        <w:t xml:space="preserve"> </w:t>
      </w:r>
      <w:r w:rsidRPr="00230C15">
        <w:rPr>
          <w:rFonts w:ascii="Arial Narrow" w:hAnsi="Arial Narrow" w:cs="Arial"/>
          <w:sz w:val="22"/>
        </w:rPr>
        <w:t>à</w:t>
      </w:r>
      <w:r w:rsidRPr="00230C15">
        <w:rPr>
          <w:rFonts w:ascii="Arial Narrow" w:hAnsi="Arial Narrow" w:cs="Arial"/>
          <w:spacing w:val="7"/>
          <w:sz w:val="22"/>
        </w:rPr>
        <w:t xml:space="preserve"> </w:t>
      </w:r>
      <w:r w:rsidRPr="00230C15">
        <w:rPr>
          <w:rFonts w:ascii="Arial Narrow" w:hAnsi="Arial Narrow" w:cs="Arial"/>
          <w:i/>
          <w:iCs/>
          <w:sz w:val="22"/>
        </w:rPr>
        <w:t>[pourcentage</w:t>
      </w:r>
      <w:r w:rsidRPr="00230C15">
        <w:rPr>
          <w:rFonts w:ascii="Arial Narrow" w:hAnsi="Arial Narrow" w:cs="Arial"/>
          <w:i/>
          <w:iCs/>
          <w:spacing w:val="6"/>
          <w:sz w:val="22"/>
        </w:rPr>
        <w:t xml:space="preserve"> </w:t>
      </w:r>
      <w:r w:rsidRPr="00230C15">
        <w:rPr>
          <w:rFonts w:ascii="Arial Narrow" w:hAnsi="Arial Narrow" w:cs="Arial"/>
          <w:i/>
          <w:iCs/>
          <w:sz w:val="22"/>
        </w:rPr>
        <w:t>inférieur</w:t>
      </w:r>
      <w:r w:rsidRPr="00230C15">
        <w:rPr>
          <w:rFonts w:ascii="Arial Narrow" w:hAnsi="Arial Narrow" w:cs="Arial"/>
          <w:i/>
          <w:iCs/>
          <w:spacing w:val="6"/>
          <w:sz w:val="22"/>
        </w:rPr>
        <w:t xml:space="preserve"> </w:t>
      </w:r>
      <w:r w:rsidRPr="00230C15">
        <w:rPr>
          <w:rFonts w:ascii="Arial Narrow" w:hAnsi="Arial Narrow" w:cs="Arial"/>
          <w:i/>
          <w:iCs/>
          <w:sz w:val="22"/>
        </w:rPr>
        <w:t>à</w:t>
      </w:r>
      <w:r w:rsidRPr="00230C15">
        <w:rPr>
          <w:rFonts w:ascii="Arial Narrow" w:hAnsi="Arial Narrow" w:cs="Arial"/>
          <w:i/>
          <w:iCs/>
          <w:spacing w:val="6"/>
          <w:sz w:val="22"/>
        </w:rPr>
        <w:t xml:space="preserve"> </w:t>
      </w:r>
      <w:r w:rsidRPr="00230C15">
        <w:rPr>
          <w:rFonts w:ascii="Arial Narrow" w:hAnsi="Arial Narrow" w:cs="Arial"/>
          <w:i/>
          <w:iCs/>
          <w:sz w:val="22"/>
        </w:rPr>
        <w:t>10%</w:t>
      </w:r>
      <w:r w:rsidRPr="00230C15">
        <w:rPr>
          <w:rFonts w:ascii="Arial Narrow" w:hAnsi="Arial Narrow" w:cs="Arial"/>
          <w:i/>
          <w:iCs/>
          <w:spacing w:val="6"/>
          <w:sz w:val="22"/>
        </w:rPr>
        <w:t xml:space="preserve"> </w:t>
      </w:r>
      <w:r w:rsidRPr="00230C15">
        <w:rPr>
          <w:rFonts w:ascii="Arial Narrow" w:hAnsi="Arial Narrow" w:cs="Arial"/>
          <w:i/>
          <w:iCs/>
          <w:sz w:val="22"/>
        </w:rPr>
        <w:t xml:space="preserve">à préciser] </w:t>
      </w:r>
      <w:r w:rsidRPr="00230C15">
        <w:rPr>
          <w:rFonts w:ascii="Arial Narrow" w:hAnsi="Arial Narrow" w:cs="Arial"/>
          <w:i/>
          <w:iCs/>
          <w:spacing w:val="-19"/>
          <w:sz w:val="22"/>
        </w:rPr>
        <w:t xml:space="preserve"> </w:t>
      </w:r>
      <w:r w:rsidRPr="00230C15">
        <w:rPr>
          <w:rFonts w:ascii="Arial Narrow" w:hAnsi="Arial Narrow" w:cs="Arial"/>
          <w:sz w:val="22"/>
        </w:rPr>
        <w:t>du</w:t>
      </w:r>
      <w:r w:rsidRPr="00230C15">
        <w:rPr>
          <w:rFonts w:ascii="Arial Narrow" w:hAnsi="Arial Narrow" w:cs="Arial"/>
          <w:spacing w:val="7"/>
          <w:sz w:val="22"/>
        </w:rPr>
        <w:t xml:space="preserve"> </w:t>
      </w:r>
      <w:r w:rsidRPr="00230C15">
        <w:rPr>
          <w:rFonts w:ascii="Arial Narrow" w:hAnsi="Arial Narrow" w:cs="Arial"/>
          <w:sz w:val="22"/>
        </w:rPr>
        <w:t>montant</w:t>
      </w:r>
      <w:r w:rsidRPr="00230C15">
        <w:rPr>
          <w:rFonts w:ascii="Arial Narrow" w:hAnsi="Arial Narrow" w:cs="Arial"/>
          <w:spacing w:val="7"/>
          <w:sz w:val="22"/>
        </w:rPr>
        <w:t xml:space="preserve"> TTC </w:t>
      </w:r>
      <w:r w:rsidRPr="00230C15">
        <w:rPr>
          <w:rFonts w:ascii="Arial Narrow" w:hAnsi="Arial Narrow" w:cs="Arial"/>
          <w:sz w:val="22"/>
        </w:rPr>
        <w:t>du</w:t>
      </w:r>
      <w:r w:rsidRPr="00230C15">
        <w:rPr>
          <w:rFonts w:ascii="Arial Narrow" w:hAnsi="Arial Narrow" w:cs="Arial"/>
          <w:spacing w:val="7"/>
          <w:sz w:val="22"/>
        </w:rPr>
        <w:t xml:space="preserve"> </w:t>
      </w:r>
      <w:r w:rsidRPr="00230C15">
        <w:rPr>
          <w:rFonts w:ascii="Arial Narrow" w:hAnsi="Arial Narrow" w:cs="Arial"/>
          <w:sz w:val="22"/>
        </w:rPr>
        <w:t>marché</w:t>
      </w:r>
      <w:r w:rsidRPr="00230C15">
        <w:rPr>
          <w:rFonts w:ascii="Arial Narrow" w:hAnsi="Arial Narrow" w:cs="Arial"/>
          <w:spacing w:val="7"/>
          <w:sz w:val="22"/>
        </w:rPr>
        <w:t xml:space="preserve"> </w:t>
      </w:r>
      <w:r w:rsidRPr="00230C15">
        <w:rPr>
          <w:rFonts w:ascii="Arial Narrow" w:hAnsi="Arial Narrow" w:cs="Arial"/>
          <w:sz w:val="22"/>
        </w:rPr>
        <w:t>peut</w:t>
      </w:r>
      <w:r w:rsidRPr="00230C15">
        <w:rPr>
          <w:rFonts w:ascii="Arial Narrow" w:hAnsi="Arial Narrow" w:cs="Arial"/>
          <w:spacing w:val="7"/>
          <w:sz w:val="22"/>
        </w:rPr>
        <w:t xml:space="preserve"> </w:t>
      </w:r>
      <w:r w:rsidRPr="00230C15">
        <w:rPr>
          <w:rFonts w:ascii="Arial Narrow" w:hAnsi="Arial Narrow" w:cs="Arial"/>
          <w:sz w:val="22"/>
        </w:rPr>
        <w:t>être</w:t>
      </w:r>
      <w:r w:rsidRPr="00230C15">
        <w:rPr>
          <w:rFonts w:ascii="Arial Narrow" w:hAnsi="Arial Narrow" w:cs="Arial"/>
          <w:spacing w:val="7"/>
          <w:sz w:val="22"/>
        </w:rPr>
        <w:t xml:space="preserve"> </w:t>
      </w:r>
      <w:r w:rsidRPr="00230C15">
        <w:rPr>
          <w:rFonts w:ascii="Arial Narrow" w:hAnsi="Arial Narrow" w:cs="Arial"/>
          <w:sz w:val="22"/>
        </w:rPr>
        <w:t>remplacée</w:t>
      </w:r>
      <w:r w:rsidRPr="00230C15">
        <w:rPr>
          <w:rFonts w:ascii="Arial Narrow" w:hAnsi="Arial Narrow" w:cs="Arial"/>
          <w:spacing w:val="7"/>
          <w:sz w:val="22"/>
        </w:rPr>
        <w:t xml:space="preserve"> </w:t>
      </w:r>
      <w:r w:rsidRPr="00230C15">
        <w:rPr>
          <w:rFonts w:ascii="Arial Narrow" w:hAnsi="Arial Narrow" w:cs="Arial"/>
          <w:sz w:val="22"/>
        </w:rPr>
        <w:t>par</w:t>
      </w:r>
      <w:r w:rsidRPr="00230C15">
        <w:rPr>
          <w:rFonts w:ascii="Arial Narrow" w:hAnsi="Arial Narrow" w:cs="Arial"/>
          <w:spacing w:val="7"/>
          <w:sz w:val="22"/>
        </w:rPr>
        <w:t xml:space="preserve"> </w:t>
      </w:r>
      <w:r w:rsidRPr="00230C15">
        <w:rPr>
          <w:rFonts w:ascii="Arial Narrow" w:hAnsi="Arial Narrow" w:cs="Arial"/>
          <w:sz w:val="22"/>
        </w:rPr>
        <w:t>une</w:t>
      </w:r>
      <w:r w:rsidRPr="00230C15">
        <w:rPr>
          <w:rFonts w:ascii="Arial Narrow" w:hAnsi="Arial Narrow" w:cs="Arial"/>
          <w:spacing w:val="7"/>
          <w:sz w:val="22"/>
        </w:rPr>
        <w:t xml:space="preserve"> </w:t>
      </w:r>
      <w:r w:rsidRPr="00230C15">
        <w:rPr>
          <w:rFonts w:ascii="Arial Narrow" w:hAnsi="Arial Narrow" w:cs="Arial"/>
          <w:sz w:val="22"/>
        </w:rPr>
        <w:t>caution</w:t>
      </w:r>
      <w:r w:rsidRPr="00230C15">
        <w:rPr>
          <w:rFonts w:ascii="Arial Narrow" w:hAnsi="Arial Narrow" w:cs="Arial"/>
          <w:spacing w:val="7"/>
          <w:sz w:val="22"/>
        </w:rPr>
        <w:t xml:space="preserve"> </w:t>
      </w:r>
      <w:r w:rsidRPr="00230C15">
        <w:rPr>
          <w:rFonts w:ascii="Arial Narrow" w:hAnsi="Arial Narrow" w:cs="Arial"/>
          <w:sz w:val="22"/>
        </w:rPr>
        <w:t>solidaire,</w:t>
      </w:r>
    </w:p>
    <w:p w:rsidR="002602FC" w:rsidRPr="00230C15" w:rsidRDefault="002602FC" w:rsidP="002602FC">
      <w:pPr>
        <w:widowControl w:val="0"/>
        <w:autoSpaceDE w:val="0"/>
        <w:spacing w:before="17" w:line="360" w:lineRule="auto"/>
        <w:ind w:right="-20"/>
        <w:rPr>
          <w:rFonts w:ascii="Arial Narrow" w:hAnsi="Arial Narrow" w:cs="Arial"/>
          <w:sz w:val="22"/>
        </w:rPr>
      </w:pPr>
    </w:p>
    <w:p w:rsidR="002602FC" w:rsidRPr="00230C15" w:rsidRDefault="002602FC" w:rsidP="002602FC">
      <w:pPr>
        <w:widowControl w:val="0"/>
        <w:autoSpaceDE w:val="0"/>
        <w:spacing w:line="360" w:lineRule="auto"/>
        <w:ind w:right="-20"/>
        <w:rPr>
          <w:rFonts w:ascii="Arial Narrow" w:hAnsi="Arial Narrow"/>
        </w:rPr>
      </w:pPr>
      <w:r w:rsidRPr="00230C15">
        <w:rPr>
          <w:rFonts w:ascii="Arial Narrow" w:hAnsi="Arial Narrow" w:cs="Arial"/>
          <w:sz w:val="22"/>
        </w:rPr>
        <w:t>Attendu</w:t>
      </w:r>
      <w:r w:rsidRPr="00230C15">
        <w:rPr>
          <w:rFonts w:ascii="Arial Narrow" w:hAnsi="Arial Narrow" w:cs="Arial"/>
          <w:spacing w:val="7"/>
          <w:sz w:val="22"/>
        </w:rPr>
        <w:t xml:space="preserve"> </w:t>
      </w:r>
      <w:r w:rsidRPr="00230C15">
        <w:rPr>
          <w:rFonts w:ascii="Arial Narrow" w:hAnsi="Arial Narrow" w:cs="Arial"/>
          <w:sz w:val="22"/>
        </w:rPr>
        <w:t>que</w:t>
      </w:r>
      <w:r w:rsidRPr="00230C15">
        <w:rPr>
          <w:rFonts w:ascii="Arial Narrow" w:hAnsi="Arial Narrow" w:cs="Arial"/>
          <w:spacing w:val="7"/>
          <w:sz w:val="22"/>
        </w:rPr>
        <w:t xml:space="preserve"> </w:t>
      </w:r>
      <w:r w:rsidRPr="00230C15">
        <w:rPr>
          <w:rFonts w:ascii="Arial Narrow" w:hAnsi="Arial Narrow" w:cs="Arial"/>
          <w:sz w:val="22"/>
        </w:rPr>
        <w:t>nous</w:t>
      </w:r>
      <w:r w:rsidRPr="00230C15">
        <w:rPr>
          <w:rFonts w:ascii="Arial Narrow" w:hAnsi="Arial Narrow" w:cs="Arial"/>
          <w:spacing w:val="7"/>
          <w:sz w:val="22"/>
        </w:rPr>
        <w:t xml:space="preserve"> </w:t>
      </w:r>
      <w:r w:rsidRPr="00230C15">
        <w:rPr>
          <w:rFonts w:ascii="Arial Narrow" w:hAnsi="Arial Narrow" w:cs="Arial"/>
          <w:sz w:val="22"/>
        </w:rPr>
        <w:t>avons</w:t>
      </w:r>
      <w:r w:rsidRPr="00230C15">
        <w:rPr>
          <w:rFonts w:ascii="Arial Narrow" w:hAnsi="Arial Narrow" w:cs="Arial"/>
          <w:spacing w:val="7"/>
          <w:sz w:val="22"/>
        </w:rPr>
        <w:t xml:space="preserve"> </w:t>
      </w:r>
      <w:r w:rsidRPr="00230C15">
        <w:rPr>
          <w:rFonts w:ascii="Arial Narrow" w:hAnsi="Arial Narrow" w:cs="Arial"/>
          <w:sz w:val="22"/>
        </w:rPr>
        <w:t>convenu</w:t>
      </w:r>
      <w:r w:rsidRPr="00230C15">
        <w:rPr>
          <w:rFonts w:ascii="Arial Narrow" w:hAnsi="Arial Narrow" w:cs="Arial"/>
          <w:spacing w:val="7"/>
          <w:sz w:val="22"/>
        </w:rPr>
        <w:t xml:space="preserve"> </w:t>
      </w:r>
      <w:r w:rsidRPr="00230C15">
        <w:rPr>
          <w:rFonts w:ascii="Arial Narrow" w:hAnsi="Arial Narrow" w:cs="Arial"/>
          <w:sz w:val="22"/>
        </w:rPr>
        <w:t>de</w:t>
      </w:r>
      <w:r w:rsidRPr="00230C15">
        <w:rPr>
          <w:rFonts w:ascii="Arial Narrow" w:hAnsi="Arial Narrow" w:cs="Arial"/>
          <w:spacing w:val="7"/>
          <w:sz w:val="22"/>
        </w:rPr>
        <w:t xml:space="preserve"> </w:t>
      </w:r>
      <w:r w:rsidRPr="00230C15">
        <w:rPr>
          <w:rFonts w:ascii="Arial Narrow" w:hAnsi="Arial Narrow" w:cs="Arial"/>
          <w:sz w:val="22"/>
        </w:rPr>
        <w:t>donner</w:t>
      </w:r>
      <w:r w:rsidRPr="00230C15">
        <w:rPr>
          <w:rFonts w:ascii="Arial Narrow" w:hAnsi="Arial Narrow" w:cs="Arial"/>
          <w:spacing w:val="7"/>
          <w:sz w:val="22"/>
        </w:rPr>
        <w:t xml:space="preserve"> </w:t>
      </w:r>
      <w:r w:rsidRPr="00230C15">
        <w:rPr>
          <w:rFonts w:ascii="Arial Narrow" w:hAnsi="Arial Narrow" w:cs="Arial"/>
          <w:sz w:val="22"/>
        </w:rPr>
        <w:t>au</w:t>
      </w:r>
      <w:r w:rsidRPr="00230C15">
        <w:rPr>
          <w:rFonts w:ascii="Arial Narrow" w:hAnsi="Arial Narrow" w:cs="Arial"/>
          <w:spacing w:val="7"/>
          <w:sz w:val="22"/>
        </w:rPr>
        <w:t xml:space="preserve"> </w:t>
      </w:r>
      <w:r w:rsidRPr="00230C15">
        <w:rPr>
          <w:rFonts w:ascii="Arial Narrow" w:hAnsi="Arial Narrow" w:cs="Arial"/>
          <w:sz w:val="22"/>
        </w:rPr>
        <w:t>Fournisseur</w:t>
      </w:r>
      <w:r w:rsidRPr="00230C15">
        <w:rPr>
          <w:rFonts w:ascii="Arial Narrow" w:hAnsi="Arial Narrow" w:cs="Arial"/>
          <w:spacing w:val="7"/>
          <w:sz w:val="22"/>
        </w:rPr>
        <w:t xml:space="preserve"> </w:t>
      </w:r>
      <w:r w:rsidRPr="00230C15">
        <w:rPr>
          <w:rFonts w:ascii="Arial Narrow" w:hAnsi="Arial Narrow" w:cs="Arial"/>
          <w:sz w:val="22"/>
        </w:rPr>
        <w:t>ce</w:t>
      </w:r>
      <w:r w:rsidRPr="00230C15">
        <w:rPr>
          <w:rFonts w:ascii="Arial Narrow" w:hAnsi="Arial Narrow" w:cs="Arial"/>
          <w:spacing w:val="7"/>
          <w:sz w:val="22"/>
        </w:rPr>
        <w:t xml:space="preserve"> </w:t>
      </w:r>
      <w:r w:rsidRPr="00230C15">
        <w:rPr>
          <w:rFonts w:ascii="Arial Narrow" w:hAnsi="Arial Narrow" w:cs="Arial"/>
          <w:sz w:val="22"/>
        </w:rPr>
        <w:t>cautionnement,</w:t>
      </w:r>
    </w:p>
    <w:p w:rsidR="002602FC" w:rsidRPr="00230C15" w:rsidRDefault="002602FC" w:rsidP="002602FC">
      <w:pPr>
        <w:widowControl w:val="0"/>
        <w:autoSpaceDE w:val="0"/>
        <w:spacing w:before="12" w:line="360" w:lineRule="auto"/>
        <w:ind w:right="-20"/>
        <w:rPr>
          <w:rFonts w:ascii="Arial Narrow" w:hAnsi="Arial Narrow"/>
        </w:rPr>
      </w:pPr>
      <w:r w:rsidRPr="00230C15">
        <w:rPr>
          <w:rFonts w:ascii="Arial Narrow" w:hAnsi="Arial Narrow" w:cs="Arial"/>
          <w:sz w:val="22"/>
        </w:rPr>
        <w:t>Nous,</w:t>
      </w:r>
      <w:r w:rsidRPr="00230C15">
        <w:rPr>
          <w:rFonts w:ascii="Arial Narrow" w:hAnsi="Arial Narrow" w:cs="Arial"/>
          <w:spacing w:val="7"/>
          <w:sz w:val="22"/>
        </w:rPr>
        <w:t xml:space="preserve"> </w:t>
      </w:r>
      <w:r w:rsidRPr="00230C15">
        <w:rPr>
          <w:rFonts w:ascii="Arial Narrow" w:hAnsi="Arial Narrow" w:cs="Arial"/>
          <w:sz w:val="22"/>
        </w:rPr>
        <w:t>…...........................</w:t>
      </w:r>
      <w:r w:rsidRPr="00230C15">
        <w:rPr>
          <w:rFonts w:ascii="Arial Narrow" w:hAnsi="Arial Narrow" w:cs="Arial"/>
          <w:i/>
          <w:iCs/>
          <w:spacing w:val="6"/>
          <w:sz w:val="22"/>
        </w:rPr>
        <w:t xml:space="preserve"> </w:t>
      </w:r>
      <w:r w:rsidRPr="00230C15">
        <w:rPr>
          <w:rFonts w:ascii="Arial Narrow" w:hAnsi="Arial Narrow" w:cs="Arial"/>
          <w:i/>
          <w:iCs/>
          <w:sz w:val="22"/>
        </w:rPr>
        <w:t>adresse</w:t>
      </w:r>
      <w:r w:rsidRPr="00230C15">
        <w:rPr>
          <w:rFonts w:ascii="Arial Narrow" w:hAnsi="Arial Narrow" w:cs="Arial"/>
          <w:i/>
          <w:iCs/>
          <w:spacing w:val="6"/>
          <w:sz w:val="22"/>
        </w:rPr>
        <w:t xml:space="preserve"> </w:t>
      </w:r>
      <w:r w:rsidRPr="00230C15">
        <w:rPr>
          <w:rFonts w:ascii="Arial Narrow" w:hAnsi="Arial Narrow" w:cs="Arial"/>
          <w:i/>
          <w:iCs/>
          <w:sz w:val="22"/>
        </w:rPr>
        <w:t>organisme financier]</w:t>
      </w:r>
      <w:r w:rsidRPr="00230C15">
        <w:rPr>
          <w:rFonts w:ascii="Arial Narrow" w:hAnsi="Arial Narrow" w:cs="Arial"/>
          <w:sz w:val="22"/>
        </w:rPr>
        <w:t>, représentée par …...........................</w:t>
      </w:r>
      <w:r w:rsidRPr="00230C15">
        <w:rPr>
          <w:rFonts w:ascii="Arial Narrow" w:hAnsi="Arial Narrow" w:cs="Arial"/>
          <w:i/>
          <w:iCs/>
          <w:sz w:val="22"/>
        </w:rPr>
        <w:t>noms</w:t>
      </w:r>
      <w:r w:rsidRPr="00230C15">
        <w:rPr>
          <w:rFonts w:ascii="Arial Narrow" w:hAnsi="Arial Narrow" w:cs="Arial"/>
          <w:i/>
          <w:iCs/>
          <w:spacing w:val="6"/>
          <w:sz w:val="22"/>
        </w:rPr>
        <w:t xml:space="preserve"> </w:t>
      </w:r>
      <w:r w:rsidRPr="00230C15">
        <w:rPr>
          <w:rFonts w:ascii="Arial Narrow" w:hAnsi="Arial Narrow" w:cs="Arial"/>
          <w:i/>
          <w:iCs/>
          <w:sz w:val="22"/>
        </w:rPr>
        <w:t>des</w:t>
      </w:r>
      <w:r w:rsidRPr="00230C15">
        <w:rPr>
          <w:rFonts w:ascii="Arial Narrow" w:hAnsi="Arial Narrow" w:cs="Arial"/>
          <w:i/>
          <w:iCs/>
          <w:spacing w:val="6"/>
          <w:sz w:val="22"/>
        </w:rPr>
        <w:t xml:space="preserve"> </w:t>
      </w:r>
      <w:r w:rsidRPr="00230C15">
        <w:rPr>
          <w:rFonts w:ascii="Arial Narrow" w:hAnsi="Arial Narrow" w:cs="Arial"/>
          <w:i/>
          <w:iCs/>
          <w:sz w:val="22"/>
        </w:rPr>
        <w:t>signataires]</w:t>
      </w:r>
      <w:r w:rsidRPr="00230C15">
        <w:rPr>
          <w:rFonts w:ascii="Arial Narrow" w:hAnsi="Arial Narrow" w:cs="Arial"/>
          <w:sz w:val="22"/>
        </w:rPr>
        <w:t>,</w:t>
      </w:r>
      <w:r w:rsidRPr="00230C15">
        <w:rPr>
          <w:rFonts w:ascii="Arial Narrow" w:hAnsi="Arial Narrow" w:cs="Arial"/>
          <w:spacing w:val="7"/>
          <w:sz w:val="22"/>
        </w:rPr>
        <w:t xml:space="preserve"> </w:t>
      </w:r>
      <w:r w:rsidRPr="00230C15">
        <w:rPr>
          <w:rFonts w:ascii="Arial Narrow" w:hAnsi="Arial Narrow" w:cs="Arial"/>
          <w:sz w:val="22"/>
        </w:rPr>
        <w:t>et</w:t>
      </w:r>
      <w:r w:rsidRPr="00230C15">
        <w:rPr>
          <w:rFonts w:ascii="Arial Narrow" w:hAnsi="Arial Narrow" w:cs="Arial"/>
          <w:spacing w:val="7"/>
          <w:sz w:val="22"/>
        </w:rPr>
        <w:t xml:space="preserve"> </w:t>
      </w:r>
      <w:r w:rsidRPr="00230C15">
        <w:rPr>
          <w:rFonts w:ascii="Arial Narrow" w:hAnsi="Arial Narrow" w:cs="Arial"/>
          <w:sz w:val="22"/>
        </w:rPr>
        <w:t>ci-dessous</w:t>
      </w:r>
      <w:r w:rsidRPr="00230C15">
        <w:rPr>
          <w:rFonts w:ascii="Arial Narrow" w:hAnsi="Arial Narrow" w:cs="Arial"/>
          <w:spacing w:val="7"/>
          <w:sz w:val="22"/>
        </w:rPr>
        <w:t xml:space="preserve"> </w:t>
      </w:r>
      <w:r w:rsidRPr="00230C15">
        <w:rPr>
          <w:rFonts w:ascii="Arial Narrow" w:hAnsi="Arial Narrow" w:cs="Arial"/>
          <w:sz w:val="22"/>
        </w:rPr>
        <w:t>désignée</w:t>
      </w:r>
      <w:r w:rsidRPr="00230C15">
        <w:rPr>
          <w:rFonts w:ascii="Arial Narrow" w:hAnsi="Arial Narrow" w:cs="Arial"/>
          <w:spacing w:val="7"/>
          <w:sz w:val="22"/>
        </w:rPr>
        <w:t xml:space="preserve"> </w:t>
      </w:r>
      <w:r w:rsidRPr="00230C15">
        <w:rPr>
          <w:rFonts w:ascii="Arial Narrow" w:hAnsi="Arial Narrow" w:cs="Arial"/>
          <w:sz w:val="22"/>
        </w:rPr>
        <w:t>«</w:t>
      </w:r>
      <w:r w:rsidRPr="00230C15">
        <w:rPr>
          <w:rFonts w:ascii="Arial Narrow" w:hAnsi="Arial Narrow" w:cs="Arial"/>
          <w:spacing w:val="7"/>
          <w:sz w:val="22"/>
        </w:rPr>
        <w:t xml:space="preserve"> </w:t>
      </w:r>
      <w:r w:rsidRPr="00230C15">
        <w:rPr>
          <w:rFonts w:ascii="Arial Narrow" w:hAnsi="Arial Narrow" w:cs="Arial"/>
          <w:sz w:val="22"/>
        </w:rPr>
        <w:t>organisme financier</w:t>
      </w:r>
      <w:r w:rsidRPr="00230C15">
        <w:rPr>
          <w:rFonts w:ascii="Arial Narrow" w:hAnsi="Arial Narrow" w:cs="Arial"/>
          <w:spacing w:val="7"/>
          <w:sz w:val="22"/>
        </w:rPr>
        <w:t xml:space="preserve"> </w:t>
      </w:r>
      <w:r w:rsidRPr="00230C15">
        <w:rPr>
          <w:rFonts w:ascii="Arial Narrow" w:hAnsi="Arial Narrow" w:cs="Arial"/>
          <w:sz w:val="22"/>
        </w:rPr>
        <w:t>»,</w:t>
      </w:r>
    </w:p>
    <w:p w:rsidR="002602FC" w:rsidRPr="00230C15" w:rsidRDefault="002602FC" w:rsidP="002602FC">
      <w:pPr>
        <w:widowControl w:val="0"/>
        <w:autoSpaceDE w:val="0"/>
        <w:spacing w:before="9" w:line="360" w:lineRule="auto"/>
        <w:ind w:right="-20"/>
        <w:rPr>
          <w:rFonts w:ascii="Arial Narrow" w:hAnsi="Arial Narrow" w:cs="Arial"/>
          <w:sz w:val="22"/>
        </w:rPr>
      </w:pPr>
    </w:p>
    <w:p w:rsidR="002602FC" w:rsidRPr="00230C15" w:rsidRDefault="002602FC" w:rsidP="002602FC">
      <w:pPr>
        <w:widowControl w:val="0"/>
        <w:autoSpaceDE w:val="0"/>
        <w:spacing w:line="360" w:lineRule="auto"/>
        <w:ind w:right="-20"/>
        <w:rPr>
          <w:rFonts w:ascii="Arial Narrow" w:hAnsi="Arial Narrow"/>
        </w:rPr>
      </w:pPr>
      <w:r w:rsidRPr="00230C15">
        <w:rPr>
          <w:rFonts w:ascii="Arial Narrow" w:hAnsi="Arial Narrow" w:cs="Arial"/>
          <w:sz w:val="22"/>
        </w:rPr>
        <w:t>Dès</w:t>
      </w:r>
      <w:r w:rsidRPr="00230C15">
        <w:rPr>
          <w:rFonts w:ascii="Arial Narrow" w:hAnsi="Arial Narrow" w:cs="Arial"/>
          <w:spacing w:val="8"/>
          <w:sz w:val="22"/>
        </w:rPr>
        <w:t xml:space="preserve"> </w:t>
      </w:r>
      <w:r w:rsidRPr="00230C15">
        <w:rPr>
          <w:rFonts w:ascii="Arial Narrow" w:hAnsi="Arial Narrow" w:cs="Arial"/>
          <w:sz w:val="22"/>
        </w:rPr>
        <w:t>lors,</w:t>
      </w:r>
      <w:r w:rsidRPr="00230C15">
        <w:rPr>
          <w:rFonts w:ascii="Arial Narrow" w:hAnsi="Arial Narrow" w:cs="Arial"/>
          <w:spacing w:val="8"/>
          <w:sz w:val="22"/>
        </w:rPr>
        <w:t xml:space="preserve"> </w:t>
      </w:r>
      <w:r w:rsidRPr="00230C15">
        <w:rPr>
          <w:rFonts w:ascii="Arial Narrow" w:hAnsi="Arial Narrow" w:cs="Arial"/>
          <w:sz w:val="22"/>
        </w:rPr>
        <w:t>nous</w:t>
      </w:r>
      <w:r w:rsidRPr="00230C15">
        <w:rPr>
          <w:rFonts w:ascii="Arial Narrow" w:hAnsi="Arial Narrow" w:cs="Arial"/>
          <w:spacing w:val="8"/>
          <w:sz w:val="22"/>
        </w:rPr>
        <w:t xml:space="preserve"> </w:t>
      </w:r>
      <w:r w:rsidRPr="00230C15">
        <w:rPr>
          <w:rFonts w:ascii="Arial Narrow" w:hAnsi="Arial Narrow" w:cs="Arial"/>
          <w:sz w:val="22"/>
        </w:rPr>
        <w:t>affirmons</w:t>
      </w:r>
      <w:r w:rsidRPr="00230C15">
        <w:rPr>
          <w:rFonts w:ascii="Arial Narrow" w:hAnsi="Arial Narrow" w:cs="Arial"/>
          <w:spacing w:val="8"/>
          <w:sz w:val="22"/>
        </w:rPr>
        <w:t xml:space="preserve"> </w:t>
      </w:r>
      <w:r w:rsidRPr="00230C15">
        <w:rPr>
          <w:rFonts w:ascii="Arial Narrow" w:hAnsi="Arial Narrow" w:cs="Arial"/>
          <w:sz w:val="22"/>
        </w:rPr>
        <w:t>par</w:t>
      </w:r>
      <w:r w:rsidRPr="00230C15">
        <w:rPr>
          <w:rFonts w:ascii="Arial Narrow" w:hAnsi="Arial Narrow" w:cs="Arial"/>
          <w:spacing w:val="8"/>
          <w:sz w:val="22"/>
        </w:rPr>
        <w:t xml:space="preserve"> </w:t>
      </w:r>
      <w:r w:rsidRPr="00230C15">
        <w:rPr>
          <w:rFonts w:ascii="Arial Narrow" w:hAnsi="Arial Narrow" w:cs="Arial"/>
          <w:sz w:val="22"/>
        </w:rPr>
        <w:t>les</w:t>
      </w:r>
      <w:r w:rsidRPr="00230C15">
        <w:rPr>
          <w:rFonts w:ascii="Arial Narrow" w:hAnsi="Arial Narrow" w:cs="Arial"/>
          <w:spacing w:val="8"/>
          <w:sz w:val="22"/>
        </w:rPr>
        <w:t xml:space="preserve"> </w:t>
      </w:r>
      <w:r w:rsidRPr="00230C15">
        <w:rPr>
          <w:rFonts w:ascii="Arial Narrow" w:hAnsi="Arial Narrow" w:cs="Arial"/>
          <w:sz w:val="22"/>
        </w:rPr>
        <w:t>présentes</w:t>
      </w:r>
      <w:r w:rsidRPr="00230C15">
        <w:rPr>
          <w:rFonts w:ascii="Arial Narrow" w:hAnsi="Arial Narrow" w:cs="Arial"/>
          <w:spacing w:val="8"/>
          <w:sz w:val="22"/>
        </w:rPr>
        <w:t xml:space="preserve"> </w:t>
      </w:r>
      <w:r w:rsidRPr="00230C15">
        <w:rPr>
          <w:rFonts w:ascii="Arial Narrow" w:hAnsi="Arial Narrow" w:cs="Arial"/>
          <w:sz w:val="22"/>
        </w:rPr>
        <w:t>que</w:t>
      </w:r>
      <w:r w:rsidRPr="00230C15">
        <w:rPr>
          <w:rFonts w:ascii="Arial Narrow" w:hAnsi="Arial Narrow" w:cs="Arial"/>
          <w:spacing w:val="8"/>
          <w:sz w:val="22"/>
        </w:rPr>
        <w:t xml:space="preserve"> </w:t>
      </w:r>
      <w:r w:rsidRPr="00230C15">
        <w:rPr>
          <w:rFonts w:ascii="Arial Narrow" w:hAnsi="Arial Narrow" w:cs="Arial"/>
          <w:sz w:val="22"/>
        </w:rPr>
        <w:t>nous</w:t>
      </w:r>
      <w:r w:rsidRPr="00230C15">
        <w:rPr>
          <w:rFonts w:ascii="Arial Narrow" w:hAnsi="Arial Narrow" w:cs="Arial"/>
          <w:spacing w:val="8"/>
          <w:sz w:val="22"/>
        </w:rPr>
        <w:t xml:space="preserve"> </w:t>
      </w:r>
      <w:r w:rsidRPr="00230C15">
        <w:rPr>
          <w:rFonts w:ascii="Arial Narrow" w:hAnsi="Arial Narrow" w:cs="Arial"/>
          <w:sz w:val="22"/>
        </w:rPr>
        <w:t>nous</w:t>
      </w:r>
      <w:r w:rsidRPr="00230C15">
        <w:rPr>
          <w:rFonts w:ascii="Arial Narrow" w:hAnsi="Arial Narrow" w:cs="Arial"/>
          <w:spacing w:val="8"/>
          <w:sz w:val="22"/>
        </w:rPr>
        <w:t xml:space="preserve"> </w:t>
      </w:r>
      <w:r w:rsidRPr="00230C15">
        <w:rPr>
          <w:rFonts w:ascii="Arial Narrow" w:hAnsi="Arial Narrow" w:cs="Arial"/>
          <w:sz w:val="22"/>
        </w:rPr>
        <w:t>portons</w:t>
      </w:r>
      <w:r w:rsidRPr="00230C15">
        <w:rPr>
          <w:rFonts w:ascii="Arial Narrow" w:hAnsi="Arial Narrow" w:cs="Arial"/>
          <w:spacing w:val="8"/>
          <w:sz w:val="22"/>
        </w:rPr>
        <w:t xml:space="preserve"> </w:t>
      </w:r>
      <w:r w:rsidRPr="00230C15">
        <w:rPr>
          <w:rFonts w:ascii="Arial Narrow" w:hAnsi="Arial Narrow" w:cs="Arial"/>
          <w:sz w:val="22"/>
        </w:rPr>
        <w:t>garants</w:t>
      </w:r>
      <w:r w:rsidRPr="00230C15">
        <w:rPr>
          <w:rFonts w:ascii="Arial Narrow" w:hAnsi="Arial Narrow" w:cs="Arial"/>
          <w:spacing w:val="8"/>
          <w:sz w:val="22"/>
        </w:rPr>
        <w:t xml:space="preserve"> </w:t>
      </w:r>
      <w:r w:rsidRPr="00230C15">
        <w:rPr>
          <w:rFonts w:ascii="Arial Narrow" w:hAnsi="Arial Narrow" w:cs="Arial"/>
          <w:sz w:val="22"/>
        </w:rPr>
        <w:t>et</w:t>
      </w:r>
      <w:r w:rsidRPr="00230C15">
        <w:rPr>
          <w:rFonts w:ascii="Arial Narrow" w:hAnsi="Arial Narrow" w:cs="Arial"/>
          <w:spacing w:val="8"/>
          <w:sz w:val="22"/>
        </w:rPr>
        <w:t xml:space="preserve"> </w:t>
      </w:r>
      <w:r w:rsidRPr="00230C15">
        <w:rPr>
          <w:rFonts w:ascii="Arial Narrow" w:hAnsi="Arial Narrow" w:cs="Arial"/>
          <w:sz w:val="22"/>
        </w:rPr>
        <w:t>responsables</w:t>
      </w:r>
      <w:r w:rsidRPr="00230C15">
        <w:rPr>
          <w:rFonts w:ascii="Arial Narrow" w:hAnsi="Arial Narrow" w:cs="Arial"/>
          <w:spacing w:val="8"/>
          <w:sz w:val="22"/>
        </w:rPr>
        <w:t xml:space="preserve"> </w:t>
      </w:r>
      <w:r w:rsidRPr="00230C15">
        <w:rPr>
          <w:rFonts w:ascii="Arial Narrow" w:hAnsi="Arial Narrow" w:cs="Arial"/>
          <w:sz w:val="22"/>
        </w:rPr>
        <w:t>à</w:t>
      </w:r>
      <w:r w:rsidRPr="00230C15">
        <w:rPr>
          <w:rFonts w:ascii="Arial Narrow" w:hAnsi="Arial Narrow" w:cs="Arial"/>
          <w:spacing w:val="8"/>
          <w:sz w:val="22"/>
        </w:rPr>
        <w:t xml:space="preserve"> </w:t>
      </w:r>
      <w:r w:rsidRPr="00230C15">
        <w:rPr>
          <w:rFonts w:ascii="Arial Narrow" w:hAnsi="Arial Narrow" w:cs="Arial"/>
          <w:sz w:val="22"/>
        </w:rPr>
        <w:t>l’égard du</w:t>
      </w:r>
      <w:r w:rsidRPr="00230C15">
        <w:rPr>
          <w:rFonts w:ascii="Arial Narrow" w:hAnsi="Arial Narrow" w:cs="Arial"/>
          <w:spacing w:val="18"/>
          <w:sz w:val="22"/>
        </w:rPr>
        <w:t xml:space="preserve"> </w:t>
      </w:r>
      <w:r w:rsidRPr="00230C15">
        <w:rPr>
          <w:rFonts w:ascii="Arial Narrow" w:hAnsi="Arial Narrow" w:cs="Arial"/>
          <w:sz w:val="22"/>
        </w:rPr>
        <w:t>Maître</w:t>
      </w:r>
      <w:r w:rsidRPr="00230C15">
        <w:rPr>
          <w:rFonts w:ascii="Arial Narrow" w:hAnsi="Arial Narrow" w:cs="Arial"/>
          <w:spacing w:val="18"/>
          <w:sz w:val="22"/>
        </w:rPr>
        <w:t xml:space="preserve"> </w:t>
      </w:r>
      <w:r w:rsidRPr="00230C15">
        <w:rPr>
          <w:rFonts w:ascii="Arial Narrow" w:hAnsi="Arial Narrow" w:cs="Arial"/>
          <w:sz w:val="22"/>
        </w:rPr>
        <w:t>d’Ouvrage,</w:t>
      </w:r>
      <w:r w:rsidRPr="00230C15">
        <w:rPr>
          <w:rFonts w:ascii="Arial Narrow" w:hAnsi="Arial Narrow" w:cs="Arial"/>
          <w:spacing w:val="18"/>
          <w:sz w:val="22"/>
        </w:rPr>
        <w:t xml:space="preserve"> </w:t>
      </w:r>
      <w:r w:rsidRPr="00230C15">
        <w:rPr>
          <w:rFonts w:ascii="Arial Narrow" w:hAnsi="Arial Narrow" w:cs="Arial"/>
          <w:sz w:val="22"/>
        </w:rPr>
        <w:t>au</w:t>
      </w:r>
      <w:r w:rsidRPr="00230C15">
        <w:rPr>
          <w:rFonts w:ascii="Arial Narrow" w:hAnsi="Arial Narrow" w:cs="Arial"/>
          <w:spacing w:val="18"/>
          <w:sz w:val="22"/>
        </w:rPr>
        <w:t xml:space="preserve"> </w:t>
      </w:r>
      <w:r w:rsidRPr="00230C15">
        <w:rPr>
          <w:rFonts w:ascii="Arial Narrow" w:hAnsi="Arial Narrow" w:cs="Arial"/>
          <w:sz w:val="22"/>
        </w:rPr>
        <w:t>nom</w:t>
      </w:r>
      <w:r w:rsidRPr="00230C15">
        <w:rPr>
          <w:rFonts w:ascii="Arial Narrow" w:hAnsi="Arial Narrow" w:cs="Arial"/>
          <w:spacing w:val="18"/>
          <w:sz w:val="22"/>
        </w:rPr>
        <w:t xml:space="preserve"> </w:t>
      </w:r>
      <w:r w:rsidRPr="00230C15">
        <w:rPr>
          <w:rFonts w:ascii="Arial Narrow" w:hAnsi="Arial Narrow" w:cs="Arial"/>
          <w:sz w:val="22"/>
        </w:rPr>
        <w:t>du</w:t>
      </w:r>
      <w:r w:rsidRPr="00230C15">
        <w:rPr>
          <w:rFonts w:ascii="Arial Narrow" w:hAnsi="Arial Narrow" w:cs="Arial"/>
          <w:spacing w:val="18"/>
          <w:sz w:val="22"/>
        </w:rPr>
        <w:t xml:space="preserve"> </w:t>
      </w:r>
      <w:r w:rsidRPr="00230C15">
        <w:rPr>
          <w:rFonts w:ascii="Arial Narrow" w:hAnsi="Arial Narrow" w:cs="Arial"/>
          <w:sz w:val="22"/>
        </w:rPr>
        <w:t>Fournisseur ou du prestataire,</w:t>
      </w:r>
      <w:r w:rsidRPr="00230C15">
        <w:rPr>
          <w:rFonts w:ascii="Arial Narrow" w:hAnsi="Arial Narrow" w:cs="Arial"/>
          <w:spacing w:val="18"/>
          <w:sz w:val="22"/>
        </w:rPr>
        <w:t xml:space="preserve"> </w:t>
      </w:r>
      <w:r w:rsidRPr="00230C15">
        <w:rPr>
          <w:rFonts w:ascii="Arial Narrow" w:hAnsi="Arial Narrow" w:cs="Arial"/>
          <w:sz w:val="22"/>
        </w:rPr>
        <w:t>pour</w:t>
      </w:r>
      <w:r w:rsidRPr="00230C15">
        <w:rPr>
          <w:rFonts w:ascii="Arial Narrow" w:hAnsi="Arial Narrow" w:cs="Arial"/>
          <w:spacing w:val="18"/>
          <w:sz w:val="22"/>
        </w:rPr>
        <w:t xml:space="preserve"> </w:t>
      </w:r>
      <w:r w:rsidRPr="00230C15">
        <w:rPr>
          <w:rFonts w:ascii="Arial Narrow" w:hAnsi="Arial Narrow" w:cs="Arial"/>
          <w:sz w:val="22"/>
        </w:rPr>
        <w:t>un</w:t>
      </w:r>
      <w:r w:rsidRPr="00230C15">
        <w:rPr>
          <w:rFonts w:ascii="Arial Narrow" w:hAnsi="Arial Narrow" w:cs="Arial"/>
          <w:spacing w:val="18"/>
          <w:sz w:val="22"/>
        </w:rPr>
        <w:t xml:space="preserve"> </w:t>
      </w:r>
      <w:r w:rsidRPr="00230C15">
        <w:rPr>
          <w:rFonts w:ascii="Arial Narrow" w:hAnsi="Arial Narrow" w:cs="Arial"/>
          <w:sz w:val="22"/>
        </w:rPr>
        <w:t>montant</w:t>
      </w:r>
      <w:r w:rsidRPr="00230C15">
        <w:rPr>
          <w:rFonts w:ascii="Arial Narrow" w:hAnsi="Arial Narrow" w:cs="Arial"/>
          <w:spacing w:val="18"/>
          <w:sz w:val="22"/>
        </w:rPr>
        <w:t xml:space="preserve"> </w:t>
      </w:r>
      <w:r w:rsidRPr="00230C15">
        <w:rPr>
          <w:rFonts w:ascii="Arial Narrow" w:hAnsi="Arial Narrow" w:cs="Arial"/>
          <w:sz w:val="22"/>
        </w:rPr>
        <w:t>maximum</w:t>
      </w:r>
      <w:r w:rsidRPr="00230C15">
        <w:rPr>
          <w:rFonts w:ascii="Arial Narrow" w:hAnsi="Arial Narrow" w:cs="Arial"/>
          <w:spacing w:val="18"/>
          <w:sz w:val="22"/>
        </w:rPr>
        <w:t xml:space="preserve"> </w:t>
      </w:r>
      <w:r w:rsidRPr="00230C15">
        <w:rPr>
          <w:rFonts w:ascii="Arial Narrow" w:hAnsi="Arial Narrow" w:cs="Arial"/>
          <w:sz w:val="22"/>
        </w:rPr>
        <w:t>de</w:t>
      </w:r>
      <w:r w:rsidRPr="00230C15">
        <w:rPr>
          <w:rFonts w:ascii="Arial Narrow" w:hAnsi="Arial Narrow" w:cs="Arial"/>
          <w:spacing w:val="19"/>
          <w:sz w:val="22"/>
        </w:rPr>
        <w:t xml:space="preserve"> </w:t>
      </w:r>
      <w:r w:rsidRPr="00230C15">
        <w:rPr>
          <w:rFonts w:ascii="Arial Narrow" w:hAnsi="Arial Narrow" w:cs="Arial"/>
          <w:sz w:val="22"/>
        </w:rPr>
        <w:t xml:space="preserve">…………....................... </w:t>
      </w:r>
      <w:r w:rsidRPr="00230C15">
        <w:rPr>
          <w:rFonts w:ascii="Arial Narrow" w:hAnsi="Arial Narrow" w:cs="Arial"/>
          <w:i/>
          <w:iCs/>
          <w:sz w:val="22"/>
        </w:rPr>
        <w:t>[en</w:t>
      </w:r>
      <w:r w:rsidRPr="00230C15">
        <w:rPr>
          <w:rFonts w:ascii="Arial Narrow" w:hAnsi="Arial Narrow" w:cs="Arial"/>
          <w:i/>
          <w:iCs/>
          <w:spacing w:val="6"/>
          <w:sz w:val="22"/>
        </w:rPr>
        <w:t xml:space="preserve"> </w:t>
      </w:r>
      <w:r w:rsidRPr="00230C15">
        <w:rPr>
          <w:rFonts w:ascii="Arial Narrow" w:hAnsi="Arial Narrow" w:cs="Arial"/>
          <w:i/>
          <w:iCs/>
          <w:sz w:val="22"/>
        </w:rPr>
        <w:t>chiffres</w:t>
      </w:r>
      <w:r w:rsidRPr="00230C15">
        <w:rPr>
          <w:rFonts w:ascii="Arial Narrow" w:hAnsi="Arial Narrow" w:cs="Arial"/>
          <w:i/>
          <w:iCs/>
          <w:spacing w:val="6"/>
          <w:sz w:val="22"/>
        </w:rPr>
        <w:t xml:space="preserve"> </w:t>
      </w:r>
      <w:r w:rsidRPr="00230C15">
        <w:rPr>
          <w:rFonts w:ascii="Arial Narrow" w:hAnsi="Arial Narrow" w:cs="Arial"/>
          <w:i/>
          <w:iCs/>
          <w:sz w:val="22"/>
        </w:rPr>
        <w:t>et</w:t>
      </w:r>
      <w:r w:rsidRPr="00230C15">
        <w:rPr>
          <w:rFonts w:ascii="Arial Narrow" w:hAnsi="Arial Narrow" w:cs="Arial"/>
          <w:i/>
          <w:iCs/>
          <w:spacing w:val="6"/>
          <w:sz w:val="22"/>
        </w:rPr>
        <w:t xml:space="preserve"> </w:t>
      </w:r>
      <w:r w:rsidRPr="00230C15">
        <w:rPr>
          <w:rFonts w:ascii="Arial Narrow" w:hAnsi="Arial Narrow" w:cs="Arial"/>
          <w:i/>
          <w:iCs/>
          <w:sz w:val="22"/>
        </w:rPr>
        <w:t>en</w:t>
      </w:r>
      <w:r w:rsidRPr="00230C15">
        <w:rPr>
          <w:rFonts w:ascii="Arial Narrow" w:hAnsi="Arial Narrow" w:cs="Arial"/>
          <w:i/>
          <w:iCs/>
          <w:spacing w:val="6"/>
          <w:sz w:val="22"/>
        </w:rPr>
        <w:t xml:space="preserve"> </w:t>
      </w:r>
      <w:r w:rsidRPr="00230C15">
        <w:rPr>
          <w:rFonts w:ascii="Arial Narrow" w:hAnsi="Arial Narrow" w:cs="Arial"/>
          <w:i/>
          <w:iCs/>
          <w:sz w:val="22"/>
        </w:rPr>
        <w:t>lettres]</w:t>
      </w:r>
      <w:r w:rsidRPr="00230C15">
        <w:rPr>
          <w:rFonts w:ascii="Arial Narrow" w:hAnsi="Arial Narrow" w:cs="Arial"/>
          <w:sz w:val="22"/>
        </w:rPr>
        <w:t>,</w:t>
      </w:r>
      <w:r w:rsidRPr="00230C15">
        <w:rPr>
          <w:rFonts w:ascii="Arial Narrow" w:hAnsi="Arial Narrow" w:cs="Arial"/>
          <w:spacing w:val="7"/>
          <w:sz w:val="22"/>
        </w:rPr>
        <w:t xml:space="preserve"> </w:t>
      </w:r>
      <w:r w:rsidRPr="00230C15">
        <w:rPr>
          <w:rFonts w:ascii="Arial Narrow" w:hAnsi="Arial Narrow" w:cs="Arial"/>
          <w:sz w:val="22"/>
        </w:rPr>
        <w:t>correspondant</w:t>
      </w:r>
      <w:r w:rsidRPr="00230C15">
        <w:rPr>
          <w:rFonts w:ascii="Arial Narrow" w:hAnsi="Arial Narrow" w:cs="Arial"/>
          <w:spacing w:val="7"/>
          <w:sz w:val="22"/>
        </w:rPr>
        <w:t xml:space="preserve"> </w:t>
      </w:r>
      <w:r w:rsidRPr="00230C15">
        <w:rPr>
          <w:rFonts w:ascii="Arial Narrow" w:hAnsi="Arial Narrow" w:cs="Arial"/>
          <w:sz w:val="22"/>
        </w:rPr>
        <w:t>à</w:t>
      </w:r>
      <w:r w:rsidRPr="00230C15">
        <w:rPr>
          <w:rFonts w:ascii="Arial Narrow" w:hAnsi="Arial Narrow" w:cs="Arial"/>
          <w:spacing w:val="7"/>
          <w:sz w:val="22"/>
        </w:rPr>
        <w:t xml:space="preserve"> </w:t>
      </w:r>
      <w:r w:rsidRPr="00230C15">
        <w:rPr>
          <w:rFonts w:ascii="Arial Narrow" w:hAnsi="Arial Narrow" w:cs="Arial"/>
          <w:sz w:val="22"/>
        </w:rPr>
        <w:t>[pourcentage</w:t>
      </w:r>
      <w:r w:rsidRPr="00230C15">
        <w:rPr>
          <w:rFonts w:ascii="Arial Narrow" w:hAnsi="Arial Narrow" w:cs="Arial"/>
          <w:spacing w:val="6"/>
          <w:sz w:val="22"/>
        </w:rPr>
        <w:t xml:space="preserve"> </w:t>
      </w:r>
      <w:r w:rsidRPr="00230C15">
        <w:rPr>
          <w:rFonts w:ascii="Arial Narrow" w:hAnsi="Arial Narrow" w:cs="Arial"/>
          <w:sz w:val="22"/>
        </w:rPr>
        <w:t>inférieur</w:t>
      </w:r>
      <w:r w:rsidRPr="00230C15">
        <w:rPr>
          <w:rFonts w:ascii="Arial Narrow" w:hAnsi="Arial Narrow" w:cs="Arial"/>
          <w:spacing w:val="6"/>
          <w:sz w:val="22"/>
        </w:rPr>
        <w:t xml:space="preserve"> </w:t>
      </w:r>
      <w:r w:rsidRPr="00230C15">
        <w:rPr>
          <w:rFonts w:ascii="Arial Narrow" w:hAnsi="Arial Narrow" w:cs="Arial"/>
          <w:sz w:val="22"/>
        </w:rPr>
        <w:t>à</w:t>
      </w:r>
      <w:r w:rsidRPr="00230C15">
        <w:rPr>
          <w:rFonts w:ascii="Arial Narrow" w:hAnsi="Arial Narrow" w:cs="Arial"/>
          <w:spacing w:val="6"/>
          <w:sz w:val="22"/>
        </w:rPr>
        <w:t xml:space="preserve"> </w:t>
      </w:r>
      <w:r w:rsidRPr="00230C15">
        <w:rPr>
          <w:rFonts w:ascii="Arial Narrow" w:hAnsi="Arial Narrow" w:cs="Arial"/>
          <w:sz w:val="22"/>
        </w:rPr>
        <w:t>10%</w:t>
      </w:r>
      <w:r w:rsidRPr="00230C15">
        <w:rPr>
          <w:rFonts w:ascii="Arial Narrow" w:hAnsi="Arial Narrow" w:cs="Arial"/>
          <w:spacing w:val="6"/>
          <w:sz w:val="22"/>
        </w:rPr>
        <w:t xml:space="preserve"> </w:t>
      </w:r>
      <w:r w:rsidRPr="00230C15">
        <w:rPr>
          <w:rFonts w:ascii="Arial Narrow" w:hAnsi="Arial Narrow" w:cs="Arial"/>
          <w:sz w:val="22"/>
        </w:rPr>
        <w:t>à</w:t>
      </w:r>
      <w:r w:rsidRPr="00230C15">
        <w:rPr>
          <w:rFonts w:ascii="Arial Narrow" w:hAnsi="Arial Narrow" w:cs="Arial"/>
          <w:spacing w:val="6"/>
          <w:sz w:val="22"/>
        </w:rPr>
        <w:t xml:space="preserve"> </w:t>
      </w:r>
      <w:r w:rsidRPr="00230C15">
        <w:rPr>
          <w:rFonts w:ascii="Arial Narrow" w:hAnsi="Arial Narrow" w:cs="Arial"/>
          <w:sz w:val="22"/>
        </w:rPr>
        <w:t>préciser]</w:t>
      </w:r>
      <w:r w:rsidRPr="00230C15">
        <w:rPr>
          <w:rFonts w:ascii="Arial Narrow" w:hAnsi="Arial Narrow" w:cs="Arial"/>
          <w:spacing w:val="18"/>
          <w:sz w:val="22"/>
        </w:rPr>
        <w:t xml:space="preserve"> </w:t>
      </w:r>
      <w:r w:rsidRPr="00230C15">
        <w:rPr>
          <w:rFonts w:ascii="Arial Narrow" w:hAnsi="Arial Narrow" w:cs="Arial"/>
          <w:sz w:val="22"/>
        </w:rPr>
        <w:t>du</w:t>
      </w:r>
      <w:r w:rsidRPr="00230C15">
        <w:rPr>
          <w:rFonts w:ascii="Arial Narrow" w:hAnsi="Arial Narrow" w:cs="Arial"/>
          <w:spacing w:val="7"/>
          <w:sz w:val="22"/>
        </w:rPr>
        <w:t xml:space="preserve"> </w:t>
      </w:r>
      <w:r w:rsidRPr="00230C15">
        <w:rPr>
          <w:rFonts w:ascii="Arial Narrow" w:hAnsi="Arial Narrow" w:cs="Arial"/>
          <w:sz w:val="22"/>
        </w:rPr>
        <w:t>montant</w:t>
      </w:r>
      <w:r w:rsidRPr="00230C15">
        <w:rPr>
          <w:rFonts w:ascii="Arial Narrow" w:hAnsi="Arial Narrow" w:cs="Arial"/>
          <w:spacing w:val="7"/>
          <w:sz w:val="22"/>
        </w:rPr>
        <w:t xml:space="preserve"> </w:t>
      </w:r>
      <w:r w:rsidRPr="00230C15">
        <w:rPr>
          <w:rFonts w:ascii="Arial Narrow" w:hAnsi="Arial Narrow" w:cs="Arial"/>
          <w:sz w:val="22"/>
        </w:rPr>
        <w:t>du</w:t>
      </w:r>
      <w:r w:rsidRPr="00230C15">
        <w:rPr>
          <w:rFonts w:ascii="Arial Narrow" w:hAnsi="Arial Narrow" w:cs="Arial"/>
          <w:spacing w:val="7"/>
          <w:sz w:val="22"/>
        </w:rPr>
        <w:t xml:space="preserve"> </w:t>
      </w:r>
      <w:r w:rsidRPr="00230C15">
        <w:rPr>
          <w:rFonts w:ascii="Arial Narrow" w:hAnsi="Arial Narrow" w:cs="Arial"/>
          <w:sz w:val="22"/>
        </w:rPr>
        <w:t>marché</w:t>
      </w:r>
      <w:r w:rsidRPr="00230C15">
        <w:rPr>
          <w:rFonts w:ascii="Arial Narrow" w:hAnsi="Arial Narrow" w:cs="Arial"/>
          <w:position w:val="9"/>
          <w:sz w:val="22"/>
        </w:rPr>
        <w:t>(10)</w:t>
      </w:r>
    </w:p>
    <w:p w:rsidR="002602FC" w:rsidRPr="00230C15" w:rsidRDefault="002602FC" w:rsidP="002602FC">
      <w:pPr>
        <w:widowControl w:val="0"/>
        <w:autoSpaceDE w:val="0"/>
        <w:spacing w:before="9" w:line="360" w:lineRule="auto"/>
        <w:ind w:right="-20"/>
        <w:rPr>
          <w:rFonts w:ascii="Arial Narrow" w:hAnsi="Arial Narrow" w:cs="Arial"/>
          <w:sz w:val="22"/>
        </w:rPr>
      </w:pPr>
    </w:p>
    <w:p w:rsidR="002602FC" w:rsidRPr="00230C15" w:rsidRDefault="002602FC" w:rsidP="002602FC">
      <w:pPr>
        <w:widowControl w:val="0"/>
        <w:autoSpaceDE w:val="0"/>
        <w:spacing w:line="360" w:lineRule="auto"/>
        <w:ind w:right="-20"/>
        <w:rPr>
          <w:rFonts w:ascii="Arial Narrow" w:hAnsi="Arial Narrow"/>
        </w:rPr>
      </w:pPr>
      <w:r w:rsidRPr="00230C15">
        <w:rPr>
          <w:rFonts w:ascii="Arial Narrow" w:hAnsi="Arial Narrow" w:cs="Arial"/>
          <w:sz w:val="22"/>
        </w:rPr>
        <w:t xml:space="preserve">Et </w:t>
      </w:r>
      <w:r w:rsidRPr="00230C15">
        <w:rPr>
          <w:rFonts w:ascii="Arial Narrow" w:hAnsi="Arial Narrow" w:cs="Arial"/>
          <w:spacing w:val="1"/>
          <w:sz w:val="22"/>
        </w:rPr>
        <w:t xml:space="preserve"> </w:t>
      </w:r>
      <w:r w:rsidRPr="00230C15">
        <w:rPr>
          <w:rFonts w:ascii="Arial Narrow" w:hAnsi="Arial Narrow" w:cs="Arial"/>
          <w:sz w:val="22"/>
        </w:rPr>
        <w:t xml:space="preserve">nous nous </w:t>
      </w:r>
      <w:r w:rsidRPr="00230C15">
        <w:rPr>
          <w:rFonts w:ascii="Arial Narrow" w:hAnsi="Arial Narrow" w:cs="Arial"/>
          <w:spacing w:val="1"/>
          <w:sz w:val="22"/>
        </w:rPr>
        <w:t xml:space="preserve"> </w:t>
      </w:r>
      <w:r w:rsidRPr="00230C15">
        <w:rPr>
          <w:rFonts w:ascii="Arial Narrow" w:hAnsi="Arial Narrow" w:cs="Arial"/>
          <w:sz w:val="22"/>
        </w:rPr>
        <w:t xml:space="preserve">engageons </w:t>
      </w:r>
      <w:r w:rsidRPr="00230C15">
        <w:rPr>
          <w:rFonts w:ascii="Arial Narrow" w:hAnsi="Arial Narrow" w:cs="Arial"/>
          <w:spacing w:val="1"/>
          <w:sz w:val="22"/>
        </w:rPr>
        <w:t xml:space="preserve"> </w:t>
      </w:r>
      <w:r w:rsidRPr="00230C15">
        <w:rPr>
          <w:rFonts w:ascii="Arial Narrow" w:hAnsi="Arial Narrow" w:cs="Arial"/>
          <w:sz w:val="22"/>
        </w:rPr>
        <w:t xml:space="preserve">à </w:t>
      </w:r>
      <w:r w:rsidRPr="00230C15">
        <w:rPr>
          <w:rFonts w:ascii="Arial Narrow" w:hAnsi="Arial Narrow" w:cs="Arial"/>
          <w:spacing w:val="1"/>
          <w:sz w:val="22"/>
        </w:rPr>
        <w:t xml:space="preserve"> </w:t>
      </w:r>
      <w:r w:rsidRPr="00230C15">
        <w:rPr>
          <w:rFonts w:ascii="Arial Narrow" w:hAnsi="Arial Narrow" w:cs="Arial"/>
          <w:sz w:val="22"/>
        </w:rPr>
        <w:t xml:space="preserve">payer </w:t>
      </w:r>
      <w:r w:rsidRPr="00230C15">
        <w:rPr>
          <w:rFonts w:ascii="Arial Narrow" w:hAnsi="Arial Narrow" w:cs="Arial"/>
          <w:spacing w:val="1"/>
          <w:sz w:val="22"/>
        </w:rPr>
        <w:t xml:space="preserve"> </w:t>
      </w:r>
      <w:r w:rsidRPr="00230C15">
        <w:rPr>
          <w:rFonts w:ascii="Arial Narrow" w:hAnsi="Arial Narrow" w:cs="Arial"/>
          <w:sz w:val="22"/>
        </w:rPr>
        <w:t xml:space="preserve">au </w:t>
      </w:r>
      <w:r w:rsidRPr="00230C15">
        <w:rPr>
          <w:rFonts w:ascii="Arial Narrow" w:hAnsi="Arial Narrow" w:cs="Arial"/>
          <w:spacing w:val="1"/>
          <w:sz w:val="22"/>
        </w:rPr>
        <w:t xml:space="preserve"> </w:t>
      </w:r>
      <w:r w:rsidRPr="00230C15">
        <w:rPr>
          <w:rFonts w:ascii="Arial Narrow" w:hAnsi="Arial Narrow" w:cs="Arial"/>
          <w:sz w:val="22"/>
        </w:rPr>
        <w:t xml:space="preserve">Maître </w:t>
      </w:r>
      <w:r w:rsidRPr="00230C15">
        <w:rPr>
          <w:rFonts w:ascii="Arial Narrow" w:hAnsi="Arial Narrow" w:cs="Arial"/>
          <w:spacing w:val="1"/>
          <w:sz w:val="22"/>
        </w:rPr>
        <w:t xml:space="preserve"> </w:t>
      </w:r>
      <w:r w:rsidRPr="00230C15">
        <w:rPr>
          <w:rFonts w:ascii="Arial Narrow" w:hAnsi="Arial Narrow" w:cs="Arial"/>
          <w:sz w:val="22"/>
        </w:rPr>
        <w:t>d’Ouvrage</w:t>
      </w:r>
      <w:r w:rsidRPr="00230C15">
        <w:rPr>
          <w:rFonts w:ascii="Arial Narrow" w:hAnsi="Arial Narrow" w:cs="Arial"/>
          <w:i/>
          <w:iCs/>
          <w:sz w:val="22"/>
        </w:rPr>
        <w:t xml:space="preserve"> </w:t>
      </w:r>
      <w:r w:rsidRPr="00230C15">
        <w:rPr>
          <w:rFonts w:ascii="Arial Narrow" w:hAnsi="Arial Narrow" w:cs="Arial"/>
          <w:sz w:val="22"/>
        </w:rPr>
        <w:t xml:space="preserve">, </w:t>
      </w:r>
      <w:r w:rsidRPr="00230C15">
        <w:rPr>
          <w:rFonts w:ascii="Arial Narrow" w:hAnsi="Arial Narrow" w:cs="Arial"/>
          <w:spacing w:val="1"/>
          <w:sz w:val="22"/>
        </w:rPr>
        <w:t xml:space="preserve"> </w:t>
      </w:r>
      <w:r w:rsidRPr="00230C15">
        <w:rPr>
          <w:rFonts w:ascii="Arial Narrow" w:hAnsi="Arial Narrow" w:cs="Arial"/>
          <w:sz w:val="22"/>
        </w:rPr>
        <w:t xml:space="preserve">dans </w:t>
      </w:r>
      <w:r w:rsidRPr="00230C15">
        <w:rPr>
          <w:rFonts w:ascii="Arial Narrow" w:hAnsi="Arial Narrow" w:cs="Arial"/>
          <w:spacing w:val="1"/>
          <w:sz w:val="22"/>
        </w:rPr>
        <w:t xml:space="preserve"> </w:t>
      </w:r>
      <w:r w:rsidRPr="00230C15">
        <w:rPr>
          <w:rFonts w:ascii="Arial Narrow" w:hAnsi="Arial Narrow" w:cs="Arial"/>
          <w:sz w:val="22"/>
        </w:rPr>
        <w:t xml:space="preserve">un </w:t>
      </w:r>
      <w:r w:rsidRPr="00230C15">
        <w:rPr>
          <w:rFonts w:ascii="Arial Narrow" w:hAnsi="Arial Narrow" w:cs="Arial"/>
          <w:spacing w:val="1"/>
          <w:sz w:val="22"/>
        </w:rPr>
        <w:t xml:space="preserve"> </w:t>
      </w:r>
      <w:r w:rsidRPr="00230C15">
        <w:rPr>
          <w:rFonts w:ascii="Arial Narrow" w:hAnsi="Arial Narrow" w:cs="Arial"/>
          <w:sz w:val="22"/>
        </w:rPr>
        <w:t xml:space="preserve">délai </w:t>
      </w:r>
      <w:r w:rsidRPr="00230C15">
        <w:rPr>
          <w:rFonts w:ascii="Arial Narrow" w:hAnsi="Arial Narrow" w:cs="Arial"/>
          <w:spacing w:val="1"/>
          <w:sz w:val="22"/>
        </w:rPr>
        <w:t xml:space="preserve"> </w:t>
      </w:r>
      <w:r w:rsidRPr="00230C15">
        <w:rPr>
          <w:rFonts w:ascii="Arial Narrow" w:hAnsi="Arial Narrow" w:cs="Arial"/>
          <w:sz w:val="22"/>
        </w:rPr>
        <w:t xml:space="preserve">maximum </w:t>
      </w:r>
      <w:r w:rsidRPr="00230C15">
        <w:rPr>
          <w:rFonts w:ascii="Arial Narrow" w:hAnsi="Arial Narrow" w:cs="Arial"/>
          <w:spacing w:val="1"/>
          <w:sz w:val="22"/>
        </w:rPr>
        <w:t xml:space="preserve"> </w:t>
      </w:r>
      <w:r w:rsidRPr="00230C15">
        <w:rPr>
          <w:rFonts w:ascii="Arial Narrow" w:hAnsi="Arial Narrow" w:cs="Arial"/>
          <w:sz w:val="22"/>
        </w:rPr>
        <w:t xml:space="preserve">de </w:t>
      </w:r>
      <w:r w:rsidRPr="00230C15">
        <w:rPr>
          <w:rFonts w:ascii="Arial Narrow" w:hAnsi="Arial Narrow" w:cs="Arial"/>
          <w:spacing w:val="1"/>
          <w:sz w:val="22"/>
        </w:rPr>
        <w:t xml:space="preserve"> </w:t>
      </w:r>
      <w:r w:rsidRPr="00230C15">
        <w:rPr>
          <w:rFonts w:ascii="Arial Narrow" w:hAnsi="Arial Narrow" w:cs="Arial"/>
          <w:sz w:val="22"/>
        </w:rPr>
        <w:t xml:space="preserve">huit </w:t>
      </w:r>
      <w:r w:rsidRPr="00230C15">
        <w:rPr>
          <w:rFonts w:ascii="Arial Narrow" w:hAnsi="Arial Narrow" w:cs="Arial"/>
          <w:spacing w:val="1"/>
          <w:sz w:val="22"/>
        </w:rPr>
        <w:t xml:space="preserve"> </w:t>
      </w:r>
      <w:r w:rsidRPr="00230C15">
        <w:rPr>
          <w:rFonts w:ascii="Arial Narrow" w:hAnsi="Arial Narrow" w:cs="Arial"/>
          <w:sz w:val="22"/>
        </w:rPr>
        <w:t>(08) semaines,</w:t>
      </w:r>
      <w:r w:rsidRPr="00230C15">
        <w:rPr>
          <w:rFonts w:ascii="Arial Narrow" w:hAnsi="Arial Narrow" w:cs="Arial"/>
          <w:spacing w:val="10"/>
          <w:sz w:val="22"/>
        </w:rPr>
        <w:t xml:space="preserve"> </w:t>
      </w:r>
      <w:r w:rsidRPr="00230C15">
        <w:rPr>
          <w:rFonts w:ascii="Arial Narrow" w:hAnsi="Arial Narrow" w:cs="Arial"/>
          <w:sz w:val="22"/>
        </w:rPr>
        <w:t>sur</w:t>
      </w:r>
      <w:r w:rsidRPr="00230C15">
        <w:rPr>
          <w:rFonts w:ascii="Arial Narrow" w:hAnsi="Arial Narrow" w:cs="Arial"/>
          <w:spacing w:val="10"/>
          <w:sz w:val="22"/>
        </w:rPr>
        <w:t xml:space="preserve"> </w:t>
      </w:r>
      <w:r w:rsidRPr="00230C15">
        <w:rPr>
          <w:rFonts w:ascii="Arial Narrow" w:hAnsi="Arial Narrow" w:cs="Arial"/>
          <w:sz w:val="22"/>
        </w:rPr>
        <w:t>simple</w:t>
      </w:r>
      <w:r w:rsidRPr="00230C15">
        <w:rPr>
          <w:rFonts w:ascii="Arial Narrow" w:hAnsi="Arial Narrow" w:cs="Arial"/>
          <w:spacing w:val="10"/>
          <w:sz w:val="22"/>
        </w:rPr>
        <w:t xml:space="preserve"> </w:t>
      </w:r>
      <w:r w:rsidRPr="00230C15">
        <w:rPr>
          <w:rFonts w:ascii="Arial Narrow" w:hAnsi="Arial Narrow" w:cs="Arial"/>
          <w:sz w:val="22"/>
        </w:rPr>
        <w:t>demande</w:t>
      </w:r>
      <w:r w:rsidRPr="00230C15">
        <w:rPr>
          <w:rFonts w:ascii="Arial Narrow" w:hAnsi="Arial Narrow" w:cs="Arial"/>
          <w:spacing w:val="10"/>
          <w:sz w:val="22"/>
        </w:rPr>
        <w:t xml:space="preserve"> </w:t>
      </w:r>
      <w:r w:rsidRPr="00230C15">
        <w:rPr>
          <w:rFonts w:ascii="Arial Narrow" w:hAnsi="Arial Narrow" w:cs="Arial"/>
          <w:sz w:val="22"/>
        </w:rPr>
        <w:t>écrite</w:t>
      </w:r>
      <w:r w:rsidRPr="00230C15">
        <w:rPr>
          <w:rFonts w:ascii="Arial Narrow" w:hAnsi="Arial Narrow" w:cs="Arial"/>
          <w:spacing w:val="10"/>
          <w:sz w:val="22"/>
        </w:rPr>
        <w:t xml:space="preserve"> </w:t>
      </w:r>
      <w:r w:rsidRPr="00230C15">
        <w:rPr>
          <w:rFonts w:ascii="Arial Narrow" w:hAnsi="Arial Narrow" w:cs="Arial"/>
          <w:sz w:val="22"/>
        </w:rPr>
        <w:t>de</w:t>
      </w:r>
      <w:r w:rsidRPr="00230C15">
        <w:rPr>
          <w:rFonts w:ascii="Arial Narrow" w:hAnsi="Arial Narrow" w:cs="Arial"/>
          <w:spacing w:val="10"/>
          <w:sz w:val="22"/>
        </w:rPr>
        <w:t xml:space="preserve"> </w:t>
      </w:r>
      <w:r w:rsidRPr="00230C15">
        <w:rPr>
          <w:rFonts w:ascii="Arial Narrow" w:hAnsi="Arial Narrow" w:cs="Arial"/>
          <w:sz w:val="22"/>
        </w:rPr>
        <w:t>celui-ci</w:t>
      </w:r>
      <w:r w:rsidRPr="00230C15">
        <w:rPr>
          <w:rFonts w:ascii="Arial Narrow" w:hAnsi="Arial Narrow" w:cs="Arial"/>
          <w:spacing w:val="10"/>
          <w:sz w:val="22"/>
        </w:rPr>
        <w:t xml:space="preserve"> </w:t>
      </w:r>
      <w:r w:rsidRPr="00230C15">
        <w:rPr>
          <w:rFonts w:ascii="Arial Narrow" w:hAnsi="Arial Narrow" w:cs="Arial"/>
          <w:sz w:val="22"/>
        </w:rPr>
        <w:t>déclarant</w:t>
      </w:r>
      <w:r w:rsidRPr="00230C15">
        <w:rPr>
          <w:rFonts w:ascii="Arial Narrow" w:hAnsi="Arial Narrow" w:cs="Arial"/>
          <w:spacing w:val="10"/>
          <w:sz w:val="22"/>
        </w:rPr>
        <w:t xml:space="preserve"> </w:t>
      </w:r>
      <w:r w:rsidRPr="00230C15">
        <w:rPr>
          <w:rFonts w:ascii="Arial Narrow" w:hAnsi="Arial Narrow" w:cs="Arial"/>
          <w:sz w:val="22"/>
        </w:rPr>
        <w:t>que</w:t>
      </w:r>
      <w:r w:rsidRPr="00230C15">
        <w:rPr>
          <w:rFonts w:ascii="Arial Narrow" w:hAnsi="Arial Narrow" w:cs="Arial"/>
          <w:spacing w:val="10"/>
          <w:sz w:val="22"/>
        </w:rPr>
        <w:t xml:space="preserve"> </w:t>
      </w:r>
      <w:r w:rsidRPr="00230C15">
        <w:rPr>
          <w:rFonts w:ascii="Arial Narrow" w:hAnsi="Arial Narrow" w:cs="Arial"/>
          <w:sz w:val="22"/>
        </w:rPr>
        <w:t>le</w:t>
      </w:r>
      <w:r w:rsidRPr="00230C15">
        <w:rPr>
          <w:rFonts w:ascii="Arial Narrow" w:hAnsi="Arial Narrow" w:cs="Arial"/>
          <w:spacing w:val="10"/>
          <w:sz w:val="22"/>
        </w:rPr>
        <w:t xml:space="preserve"> </w:t>
      </w:r>
      <w:r w:rsidRPr="00230C15">
        <w:rPr>
          <w:rFonts w:ascii="Arial Narrow" w:hAnsi="Arial Narrow" w:cs="Arial"/>
          <w:sz w:val="22"/>
        </w:rPr>
        <w:t>Fournisseur</w:t>
      </w:r>
      <w:r w:rsidRPr="00230C15">
        <w:rPr>
          <w:rFonts w:ascii="Arial Narrow" w:hAnsi="Arial Narrow" w:cs="Arial"/>
          <w:i/>
          <w:iCs/>
          <w:sz w:val="22"/>
        </w:rPr>
        <w:t xml:space="preserve"> </w:t>
      </w:r>
      <w:r w:rsidRPr="00230C15">
        <w:rPr>
          <w:rFonts w:ascii="Arial Narrow" w:hAnsi="Arial Narrow" w:cs="Arial"/>
          <w:sz w:val="22"/>
        </w:rPr>
        <w:t>n’a</w:t>
      </w:r>
      <w:r w:rsidRPr="00230C15">
        <w:rPr>
          <w:rFonts w:ascii="Arial Narrow" w:hAnsi="Arial Narrow" w:cs="Arial"/>
          <w:spacing w:val="10"/>
          <w:sz w:val="22"/>
        </w:rPr>
        <w:t xml:space="preserve"> </w:t>
      </w:r>
      <w:r w:rsidRPr="00230C15">
        <w:rPr>
          <w:rFonts w:ascii="Arial Narrow" w:hAnsi="Arial Narrow" w:cs="Arial"/>
          <w:sz w:val="22"/>
        </w:rPr>
        <w:t>pas</w:t>
      </w:r>
      <w:r w:rsidRPr="00230C15">
        <w:rPr>
          <w:rFonts w:ascii="Arial Narrow" w:hAnsi="Arial Narrow" w:cs="Arial"/>
          <w:spacing w:val="10"/>
          <w:sz w:val="22"/>
        </w:rPr>
        <w:t xml:space="preserve"> </w:t>
      </w:r>
      <w:r w:rsidRPr="00230C15">
        <w:rPr>
          <w:rFonts w:ascii="Arial Narrow" w:hAnsi="Arial Narrow" w:cs="Arial"/>
          <w:sz w:val="22"/>
        </w:rPr>
        <w:t>satisfait</w:t>
      </w:r>
      <w:r w:rsidRPr="00230C15">
        <w:rPr>
          <w:rFonts w:ascii="Arial Narrow" w:hAnsi="Arial Narrow" w:cs="Arial"/>
          <w:spacing w:val="10"/>
          <w:sz w:val="22"/>
        </w:rPr>
        <w:t xml:space="preserve"> </w:t>
      </w:r>
      <w:r w:rsidRPr="00230C15">
        <w:rPr>
          <w:rFonts w:ascii="Arial Narrow" w:hAnsi="Arial Narrow" w:cs="Arial"/>
          <w:sz w:val="22"/>
        </w:rPr>
        <w:t>à</w:t>
      </w:r>
      <w:r w:rsidRPr="00230C15">
        <w:rPr>
          <w:rFonts w:ascii="Arial Narrow" w:hAnsi="Arial Narrow" w:cs="Arial"/>
          <w:spacing w:val="10"/>
          <w:sz w:val="22"/>
        </w:rPr>
        <w:t xml:space="preserve"> </w:t>
      </w:r>
      <w:r w:rsidRPr="00230C15">
        <w:rPr>
          <w:rFonts w:ascii="Arial Narrow" w:hAnsi="Arial Narrow" w:cs="Arial"/>
          <w:sz w:val="22"/>
        </w:rPr>
        <w:t>ses engagements</w:t>
      </w:r>
      <w:r w:rsidRPr="00230C15">
        <w:rPr>
          <w:rFonts w:ascii="Arial Narrow" w:hAnsi="Arial Narrow" w:cs="Arial"/>
          <w:spacing w:val="13"/>
          <w:sz w:val="22"/>
        </w:rPr>
        <w:t xml:space="preserve"> </w:t>
      </w:r>
      <w:r w:rsidRPr="00230C15">
        <w:rPr>
          <w:rFonts w:ascii="Arial Narrow" w:hAnsi="Arial Narrow" w:cs="Arial"/>
          <w:sz w:val="22"/>
        </w:rPr>
        <w:t>contractuels</w:t>
      </w:r>
      <w:r w:rsidRPr="00230C15">
        <w:rPr>
          <w:rFonts w:ascii="Arial Narrow" w:hAnsi="Arial Narrow" w:cs="Arial"/>
          <w:spacing w:val="13"/>
          <w:sz w:val="22"/>
        </w:rPr>
        <w:t xml:space="preserve"> </w:t>
      </w:r>
      <w:r w:rsidRPr="00230C15">
        <w:rPr>
          <w:rFonts w:ascii="Arial Narrow" w:hAnsi="Arial Narrow" w:cs="Arial"/>
          <w:sz w:val="22"/>
        </w:rPr>
        <w:t>ou</w:t>
      </w:r>
      <w:r w:rsidRPr="00230C15">
        <w:rPr>
          <w:rFonts w:ascii="Arial Narrow" w:hAnsi="Arial Narrow" w:cs="Arial"/>
          <w:spacing w:val="13"/>
          <w:sz w:val="22"/>
        </w:rPr>
        <w:t xml:space="preserve"> </w:t>
      </w:r>
      <w:r w:rsidRPr="00230C15">
        <w:rPr>
          <w:rFonts w:ascii="Arial Narrow" w:hAnsi="Arial Narrow" w:cs="Arial"/>
          <w:sz w:val="22"/>
        </w:rPr>
        <w:t>qu’il</w:t>
      </w:r>
      <w:r w:rsidRPr="00230C15">
        <w:rPr>
          <w:rFonts w:ascii="Arial Narrow" w:hAnsi="Arial Narrow" w:cs="Arial"/>
          <w:spacing w:val="13"/>
          <w:sz w:val="22"/>
        </w:rPr>
        <w:t xml:space="preserve"> </w:t>
      </w:r>
      <w:r w:rsidRPr="00230C15">
        <w:rPr>
          <w:rFonts w:ascii="Arial Narrow" w:hAnsi="Arial Narrow" w:cs="Arial"/>
          <w:sz w:val="22"/>
        </w:rPr>
        <w:t>se</w:t>
      </w:r>
      <w:r w:rsidRPr="00230C15">
        <w:rPr>
          <w:rFonts w:ascii="Arial Narrow" w:hAnsi="Arial Narrow" w:cs="Arial"/>
          <w:spacing w:val="13"/>
          <w:sz w:val="22"/>
        </w:rPr>
        <w:t xml:space="preserve"> </w:t>
      </w:r>
      <w:r w:rsidRPr="00230C15">
        <w:rPr>
          <w:rFonts w:ascii="Arial Narrow" w:hAnsi="Arial Narrow" w:cs="Arial"/>
          <w:sz w:val="22"/>
        </w:rPr>
        <w:t>trouve</w:t>
      </w:r>
      <w:r w:rsidRPr="00230C15">
        <w:rPr>
          <w:rFonts w:ascii="Arial Narrow" w:hAnsi="Arial Narrow" w:cs="Arial"/>
          <w:spacing w:val="13"/>
          <w:sz w:val="22"/>
        </w:rPr>
        <w:t xml:space="preserve"> </w:t>
      </w:r>
      <w:r w:rsidRPr="00230C15">
        <w:rPr>
          <w:rFonts w:ascii="Arial Narrow" w:hAnsi="Arial Narrow" w:cs="Arial"/>
          <w:sz w:val="22"/>
        </w:rPr>
        <w:t>débiteur</w:t>
      </w:r>
      <w:r w:rsidRPr="00230C15">
        <w:rPr>
          <w:rFonts w:ascii="Arial Narrow" w:hAnsi="Arial Narrow" w:cs="Arial"/>
          <w:spacing w:val="13"/>
          <w:sz w:val="22"/>
        </w:rPr>
        <w:t xml:space="preserve"> </w:t>
      </w:r>
      <w:r w:rsidRPr="00230C15">
        <w:rPr>
          <w:rFonts w:ascii="Arial Narrow" w:hAnsi="Arial Narrow" w:cs="Arial"/>
          <w:sz w:val="22"/>
        </w:rPr>
        <w:t>du</w:t>
      </w:r>
      <w:r w:rsidRPr="00230C15">
        <w:rPr>
          <w:rFonts w:ascii="Arial Narrow" w:hAnsi="Arial Narrow" w:cs="Arial"/>
          <w:spacing w:val="13"/>
          <w:sz w:val="22"/>
        </w:rPr>
        <w:t xml:space="preserve"> </w:t>
      </w:r>
      <w:r w:rsidRPr="00230C15">
        <w:rPr>
          <w:rFonts w:ascii="Arial Narrow" w:hAnsi="Arial Narrow" w:cs="Arial"/>
          <w:sz w:val="22"/>
        </w:rPr>
        <w:t>Maître</w:t>
      </w:r>
      <w:r w:rsidRPr="00230C15">
        <w:rPr>
          <w:rFonts w:ascii="Arial Narrow" w:hAnsi="Arial Narrow" w:cs="Arial"/>
          <w:spacing w:val="13"/>
          <w:sz w:val="22"/>
        </w:rPr>
        <w:t xml:space="preserve"> </w:t>
      </w:r>
      <w:r w:rsidRPr="00230C15">
        <w:rPr>
          <w:rFonts w:ascii="Arial Narrow" w:hAnsi="Arial Narrow" w:cs="Arial"/>
          <w:sz w:val="22"/>
        </w:rPr>
        <w:t>d’Ouvrage</w:t>
      </w:r>
      <w:r w:rsidRPr="00230C15">
        <w:rPr>
          <w:rFonts w:ascii="Arial Narrow" w:hAnsi="Arial Narrow" w:cs="Arial"/>
          <w:spacing w:val="13"/>
          <w:sz w:val="22"/>
        </w:rPr>
        <w:t xml:space="preserve"> </w:t>
      </w:r>
      <w:r w:rsidRPr="00230C15">
        <w:rPr>
          <w:rFonts w:ascii="Arial Narrow" w:hAnsi="Arial Narrow" w:cs="Arial"/>
          <w:sz w:val="22"/>
        </w:rPr>
        <w:t>au</w:t>
      </w:r>
      <w:r w:rsidRPr="00230C15">
        <w:rPr>
          <w:rFonts w:ascii="Arial Narrow" w:hAnsi="Arial Narrow" w:cs="Arial"/>
          <w:spacing w:val="13"/>
          <w:sz w:val="22"/>
        </w:rPr>
        <w:t xml:space="preserve"> </w:t>
      </w:r>
      <w:r w:rsidRPr="00230C15">
        <w:rPr>
          <w:rFonts w:ascii="Arial Narrow" w:hAnsi="Arial Narrow" w:cs="Arial"/>
          <w:sz w:val="22"/>
        </w:rPr>
        <w:t>titre</w:t>
      </w:r>
      <w:r w:rsidRPr="00230C15">
        <w:rPr>
          <w:rFonts w:ascii="Arial Narrow" w:hAnsi="Arial Narrow" w:cs="Arial"/>
          <w:spacing w:val="13"/>
          <w:sz w:val="22"/>
        </w:rPr>
        <w:t xml:space="preserve"> </w:t>
      </w:r>
      <w:r w:rsidRPr="00230C15">
        <w:rPr>
          <w:rFonts w:ascii="Arial Narrow" w:hAnsi="Arial Narrow" w:cs="Arial"/>
          <w:sz w:val="22"/>
        </w:rPr>
        <w:t>du</w:t>
      </w:r>
      <w:r w:rsidRPr="00230C15">
        <w:rPr>
          <w:rFonts w:ascii="Arial Narrow" w:hAnsi="Arial Narrow" w:cs="Arial"/>
          <w:spacing w:val="13"/>
          <w:sz w:val="22"/>
        </w:rPr>
        <w:t xml:space="preserve"> </w:t>
      </w:r>
      <w:r w:rsidRPr="00230C15">
        <w:rPr>
          <w:rFonts w:ascii="Arial Narrow" w:hAnsi="Arial Narrow" w:cs="Arial"/>
          <w:sz w:val="22"/>
        </w:rPr>
        <w:t>marché</w:t>
      </w:r>
      <w:r w:rsidRPr="00230C15">
        <w:rPr>
          <w:rFonts w:ascii="Arial Narrow" w:hAnsi="Arial Narrow" w:cs="Arial"/>
          <w:spacing w:val="13"/>
          <w:sz w:val="22"/>
        </w:rPr>
        <w:t xml:space="preserve"> </w:t>
      </w:r>
      <w:r w:rsidRPr="00230C15">
        <w:rPr>
          <w:rFonts w:ascii="Arial Narrow" w:hAnsi="Arial Narrow" w:cs="Arial"/>
          <w:sz w:val="22"/>
        </w:rPr>
        <w:t>modifié</w:t>
      </w:r>
      <w:r w:rsidRPr="00230C15">
        <w:rPr>
          <w:rFonts w:ascii="Arial Narrow" w:hAnsi="Arial Narrow" w:cs="Arial"/>
          <w:spacing w:val="-7"/>
          <w:sz w:val="22"/>
        </w:rPr>
        <w:t xml:space="preserve"> </w:t>
      </w:r>
      <w:r w:rsidRPr="00230C15">
        <w:rPr>
          <w:rFonts w:ascii="Arial Narrow" w:hAnsi="Arial Narrow" w:cs="Arial"/>
          <w:sz w:val="22"/>
        </w:rPr>
        <w:t>le</w:t>
      </w:r>
      <w:r w:rsidRPr="00230C15">
        <w:rPr>
          <w:rFonts w:ascii="Arial Narrow" w:hAnsi="Arial Narrow" w:cs="Arial"/>
          <w:spacing w:val="-7"/>
          <w:sz w:val="22"/>
        </w:rPr>
        <w:t xml:space="preserve"> </w:t>
      </w:r>
      <w:r w:rsidRPr="00230C15">
        <w:rPr>
          <w:rFonts w:ascii="Arial Narrow" w:hAnsi="Arial Narrow" w:cs="Arial"/>
          <w:sz w:val="22"/>
        </w:rPr>
        <w:t>cas</w:t>
      </w:r>
      <w:r w:rsidRPr="00230C15">
        <w:rPr>
          <w:rFonts w:ascii="Arial Narrow" w:hAnsi="Arial Narrow" w:cs="Arial"/>
          <w:spacing w:val="-7"/>
          <w:sz w:val="22"/>
        </w:rPr>
        <w:t xml:space="preserve"> </w:t>
      </w:r>
      <w:r w:rsidRPr="00230C15">
        <w:rPr>
          <w:rFonts w:ascii="Arial Narrow" w:hAnsi="Arial Narrow" w:cs="Arial"/>
          <w:sz w:val="22"/>
        </w:rPr>
        <w:t>échéant</w:t>
      </w:r>
      <w:r w:rsidRPr="00230C15">
        <w:rPr>
          <w:rFonts w:ascii="Arial Narrow" w:hAnsi="Arial Narrow" w:cs="Arial"/>
          <w:spacing w:val="-7"/>
          <w:sz w:val="22"/>
        </w:rPr>
        <w:t xml:space="preserve"> </w:t>
      </w:r>
      <w:r w:rsidRPr="00230C15">
        <w:rPr>
          <w:rFonts w:ascii="Arial Narrow" w:hAnsi="Arial Narrow" w:cs="Arial"/>
          <w:sz w:val="22"/>
        </w:rPr>
        <w:t>par</w:t>
      </w:r>
      <w:r w:rsidRPr="00230C15">
        <w:rPr>
          <w:rFonts w:ascii="Arial Narrow" w:hAnsi="Arial Narrow" w:cs="Arial"/>
          <w:spacing w:val="-7"/>
          <w:sz w:val="22"/>
        </w:rPr>
        <w:t xml:space="preserve"> </w:t>
      </w:r>
      <w:r w:rsidRPr="00230C15">
        <w:rPr>
          <w:rFonts w:ascii="Arial Narrow" w:hAnsi="Arial Narrow" w:cs="Arial"/>
          <w:sz w:val="22"/>
        </w:rPr>
        <w:t>ses</w:t>
      </w:r>
      <w:r w:rsidRPr="00230C15">
        <w:rPr>
          <w:rFonts w:ascii="Arial Narrow" w:hAnsi="Arial Narrow" w:cs="Arial"/>
          <w:spacing w:val="-7"/>
          <w:sz w:val="22"/>
        </w:rPr>
        <w:t xml:space="preserve"> </w:t>
      </w:r>
      <w:r w:rsidRPr="00230C15">
        <w:rPr>
          <w:rFonts w:ascii="Arial Narrow" w:hAnsi="Arial Narrow" w:cs="Arial"/>
          <w:sz w:val="22"/>
        </w:rPr>
        <w:t>avenants,</w:t>
      </w:r>
      <w:r w:rsidRPr="00230C15">
        <w:rPr>
          <w:rFonts w:ascii="Arial Narrow" w:hAnsi="Arial Narrow" w:cs="Arial"/>
          <w:spacing w:val="-7"/>
          <w:sz w:val="22"/>
        </w:rPr>
        <w:t xml:space="preserve"> </w:t>
      </w:r>
      <w:r w:rsidRPr="00230C15">
        <w:rPr>
          <w:rFonts w:ascii="Arial Narrow" w:hAnsi="Arial Narrow" w:cs="Arial"/>
          <w:sz w:val="22"/>
        </w:rPr>
        <w:t>sans</w:t>
      </w:r>
      <w:r w:rsidRPr="00230C15">
        <w:rPr>
          <w:rFonts w:ascii="Arial Narrow" w:hAnsi="Arial Narrow" w:cs="Arial"/>
          <w:spacing w:val="-7"/>
          <w:sz w:val="22"/>
        </w:rPr>
        <w:t xml:space="preserve"> </w:t>
      </w:r>
      <w:r w:rsidRPr="00230C15">
        <w:rPr>
          <w:rFonts w:ascii="Arial Narrow" w:hAnsi="Arial Narrow" w:cs="Arial"/>
          <w:sz w:val="22"/>
        </w:rPr>
        <w:t>pouvoir</w:t>
      </w:r>
      <w:r w:rsidRPr="00230C15">
        <w:rPr>
          <w:rFonts w:ascii="Arial Narrow" w:hAnsi="Arial Narrow" w:cs="Arial"/>
          <w:spacing w:val="-7"/>
          <w:sz w:val="22"/>
        </w:rPr>
        <w:t xml:space="preserve"> </w:t>
      </w:r>
      <w:r w:rsidRPr="00230C15">
        <w:rPr>
          <w:rFonts w:ascii="Arial Narrow" w:hAnsi="Arial Narrow" w:cs="Arial"/>
          <w:sz w:val="22"/>
        </w:rPr>
        <w:t>différer</w:t>
      </w:r>
      <w:r w:rsidRPr="00230C15">
        <w:rPr>
          <w:rFonts w:ascii="Arial Narrow" w:hAnsi="Arial Narrow" w:cs="Arial"/>
          <w:spacing w:val="-7"/>
          <w:sz w:val="22"/>
        </w:rPr>
        <w:t xml:space="preserve"> </w:t>
      </w:r>
      <w:r w:rsidRPr="00230C15">
        <w:rPr>
          <w:rFonts w:ascii="Arial Narrow" w:hAnsi="Arial Narrow" w:cs="Arial"/>
          <w:sz w:val="22"/>
        </w:rPr>
        <w:t>le</w:t>
      </w:r>
      <w:r w:rsidRPr="00230C15">
        <w:rPr>
          <w:rFonts w:ascii="Arial Narrow" w:hAnsi="Arial Narrow" w:cs="Arial"/>
          <w:spacing w:val="-7"/>
          <w:sz w:val="22"/>
        </w:rPr>
        <w:t xml:space="preserve"> </w:t>
      </w:r>
      <w:r w:rsidRPr="00230C15">
        <w:rPr>
          <w:rFonts w:ascii="Arial Narrow" w:hAnsi="Arial Narrow" w:cs="Arial"/>
          <w:sz w:val="22"/>
        </w:rPr>
        <w:t>paiement</w:t>
      </w:r>
      <w:r w:rsidRPr="00230C15">
        <w:rPr>
          <w:rFonts w:ascii="Arial Narrow" w:hAnsi="Arial Narrow" w:cs="Arial"/>
          <w:spacing w:val="-7"/>
          <w:sz w:val="22"/>
        </w:rPr>
        <w:t xml:space="preserve"> </w:t>
      </w:r>
      <w:r w:rsidRPr="00230C15">
        <w:rPr>
          <w:rFonts w:ascii="Arial Narrow" w:hAnsi="Arial Narrow" w:cs="Arial"/>
          <w:sz w:val="22"/>
        </w:rPr>
        <w:t>ni</w:t>
      </w:r>
      <w:r w:rsidRPr="00230C15">
        <w:rPr>
          <w:rFonts w:ascii="Arial Narrow" w:hAnsi="Arial Narrow" w:cs="Arial"/>
          <w:spacing w:val="-7"/>
          <w:sz w:val="22"/>
        </w:rPr>
        <w:t xml:space="preserve"> </w:t>
      </w:r>
      <w:r w:rsidRPr="00230C15">
        <w:rPr>
          <w:rFonts w:ascii="Arial Narrow" w:hAnsi="Arial Narrow" w:cs="Arial"/>
          <w:sz w:val="22"/>
        </w:rPr>
        <w:t>soulever</w:t>
      </w:r>
      <w:r w:rsidRPr="00230C15">
        <w:rPr>
          <w:rFonts w:ascii="Arial Narrow" w:hAnsi="Arial Narrow" w:cs="Arial"/>
          <w:spacing w:val="-7"/>
          <w:sz w:val="22"/>
        </w:rPr>
        <w:t xml:space="preserve"> </w:t>
      </w:r>
      <w:r w:rsidRPr="00230C15">
        <w:rPr>
          <w:rFonts w:ascii="Arial Narrow" w:hAnsi="Arial Narrow" w:cs="Arial"/>
          <w:sz w:val="22"/>
        </w:rPr>
        <w:t>de</w:t>
      </w:r>
      <w:r w:rsidRPr="00230C15">
        <w:rPr>
          <w:rFonts w:ascii="Arial Narrow" w:hAnsi="Arial Narrow" w:cs="Arial"/>
          <w:spacing w:val="-7"/>
          <w:sz w:val="22"/>
        </w:rPr>
        <w:t xml:space="preserve"> </w:t>
      </w:r>
      <w:r w:rsidRPr="00230C15">
        <w:rPr>
          <w:rFonts w:ascii="Arial Narrow" w:hAnsi="Arial Narrow" w:cs="Arial"/>
          <w:sz w:val="22"/>
        </w:rPr>
        <w:t>contestation</w:t>
      </w:r>
      <w:r w:rsidRPr="00230C15">
        <w:rPr>
          <w:rFonts w:ascii="Arial Narrow" w:hAnsi="Arial Narrow" w:cs="Arial"/>
          <w:spacing w:val="-7"/>
          <w:sz w:val="22"/>
        </w:rPr>
        <w:t xml:space="preserve"> </w:t>
      </w:r>
      <w:r w:rsidRPr="00230C15">
        <w:rPr>
          <w:rFonts w:ascii="Arial Narrow" w:hAnsi="Arial Narrow" w:cs="Arial"/>
          <w:sz w:val="22"/>
        </w:rPr>
        <w:t xml:space="preserve">pour quelque </w:t>
      </w:r>
      <w:r w:rsidRPr="00230C15">
        <w:rPr>
          <w:rFonts w:ascii="Arial Narrow" w:hAnsi="Arial Narrow" w:cs="Arial"/>
          <w:spacing w:val="-23"/>
          <w:sz w:val="22"/>
        </w:rPr>
        <w:t xml:space="preserve"> </w:t>
      </w:r>
      <w:r w:rsidRPr="00230C15">
        <w:rPr>
          <w:rFonts w:ascii="Arial Narrow" w:hAnsi="Arial Narrow" w:cs="Arial"/>
          <w:sz w:val="22"/>
        </w:rPr>
        <w:t xml:space="preserve">motif </w:t>
      </w:r>
      <w:r w:rsidRPr="00230C15">
        <w:rPr>
          <w:rFonts w:ascii="Arial Narrow" w:hAnsi="Arial Narrow" w:cs="Arial"/>
          <w:spacing w:val="-23"/>
          <w:sz w:val="22"/>
        </w:rPr>
        <w:t xml:space="preserve"> </w:t>
      </w:r>
      <w:r w:rsidRPr="00230C15">
        <w:rPr>
          <w:rFonts w:ascii="Arial Narrow" w:hAnsi="Arial Narrow" w:cs="Arial"/>
          <w:sz w:val="22"/>
        </w:rPr>
        <w:t xml:space="preserve">que </w:t>
      </w:r>
      <w:r w:rsidRPr="00230C15">
        <w:rPr>
          <w:rFonts w:ascii="Arial Narrow" w:hAnsi="Arial Narrow" w:cs="Arial"/>
          <w:spacing w:val="-23"/>
          <w:sz w:val="22"/>
        </w:rPr>
        <w:t xml:space="preserve"> </w:t>
      </w:r>
      <w:r w:rsidRPr="00230C15">
        <w:rPr>
          <w:rFonts w:ascii="Arial Narrow" w:hAnsi="Arial Narrow" w:cs="Arial"/>
          <w:sz w:val="22"/>
        </w:rPr>
        <w:t xml:space="preserve">ce </w:t>
      </w:r>
      <w:r w:rsidRPr="00230C15">
        <w:rPr>
          <w:rFonts w:ascii="Arial Narrow" w:hAnsi="Arial Narrow" w:cs="Arial"/>
          <w:spacing w:val="-23"/>
          <w:sz w:val="22"/>
        </w:rPr>
        <w:t xml:space="preserve"> </w:t>
      </w:r>
      <w:r w:rsidRPr="00230C15">
        <w:rPr>
          <w:rFonts w:ascii="Arial Narrow" w:hAnsi="Arial Narrow" w:cs="Arial"/>
          <w:sz w:val="22"/>
        </w:rPr>
        <w:t xml:space="preserve">soit, </w:t>
      </w:r>
      <w:r w:rsidRPr="00230C15">
        <w:rPr>
          <w:rFonts w:ascii="Arial Narrow" w:hAnsi="Arial Narrow" w:cs="Arial"/>
          <w:spacing w:val="-23"/>
          <w:sz w:val="22"/>
        </w:rPr>
        <w:t xml:space="preserve"> </w:t>
      </w:r>
      <w:r w:rsidRPr="00230C15">
        <w:rPr>
          <w:rFonts w:ascii="Arial Narrow" w:hAnsi="Arial Narrow" w:cs="Arial"/>
          <w:sz w:val="22"/>
        </w:rPr>
        <w:t xml:space="preserve">toute </w:t>
      </w:r>
      <w:r w:rsidRPr="00230C15">
        <w:rPr>
          <w:rFonts w:ascii="Arial Narrow" w:hAnsi="Arial Narrow" w:cs="Arial"/>
          <w:spacing w:val="-23"/>
          <w:sz w:val="22"/>
        </w:rPr>
        <w:t xml:space="preserve"> </w:t>
      </w:r>
      <w:r w:rsidRPr="00230C15">
        <w:rPr>
          <w:rFonts w:ascii="Arial Narrow" w:hAnsi="Arial Narrow" w:cs="Arial"/>
          <w:sz w:val="22"/>
        </w:rPr>
        <w:t xml:space="preserve">(s) </w:t>
      </w:r>
      <w:r w:rsidRPr="00230C15">
        <w:rPr>
          <w:rFonts w:ascii="Arial Narrow" w:hAnsi="Arial Narrow" w:cs="Arial"/>
          <w:spacing w:val="-23"/>
          <w:sz w:val="22"/>
        </w:rPr>
        <w:t xml:space="preserve"> </w:t>
      </w:r>
      <w:r w:rsidRPr="00230C15">
        <w:rPr>
          <w:rFonts w:ascii="Arial Narrow" w:hAnsi="Arial Narrow" w:cs="Arial"/>
          <w:sz w:val="22"/>
        </w:rPr>
        <w:t xml:space="preserve">somme </w:t>
      </w:r>
      <w:r w:rsidRPr="00230C15">
        <w:rPr>
          <w:rFonts w:ascii="Arial Narrow" w:hAnsi="Arial Narrow" w:cs="Arial"/>
          <w:spacing w:val="-23"/>
          <w:sz w:val="22"/>
        </w:rPr>
        <w:t xml:space="preserve"> </w:t>
      </w:r>
      <w:r w:rsidRPr="00230C15">
        <w:rPr>
          <w:rFonts w:ascii="Arial Narrow" w:hAnsi="Arial Narrow" w:cs="Arial"/>
          <w:sz w:val="22"/>
        </w:rPr>
        <w:t xml:space="preserve">(s) </w:t>
      </w:r>
      <w:r w:rsidRPr="00230C15">
        <w:rPr>
          <w:rFonts w:ascii="Arial Narrow" w:hAnsi="Arial Narrow" w:cs="Arial"/>
          <w:spacing w:val="-23"/>
          <w:sz w:val="22"/>
        </w:rPr>
        <w:t xml:space="preserve"> </w:t>
      </w:r>
      <w:r w:rsidRPr="00230C15">
        <w:rPr>
          <w:rFonts w:ascii="Arial Narrow" w:hAnsi="Arial Narrow" w:cs="Arial"/>
          <w:sz w:val="22"/>
        </w:rPr>
        <w:t xml:space="preserve">dans </w:t>
      </w:r>
      <w:r w:rsidRPr="00230C15">
        <w:rPr>
          <w:rFonts w:ascii="Arial Narrow" w:hAnsi="Arial Narrow" w:cs="Arial"/>
          <w:spacing w:val="-23"/>
          <w:sz w:val="22"/>
        </w:rPr>
        <w:t xml:space="preserve"> </w:t>
      </w:r>
      <w:r w:rsidRPr="00230C15">
        <w:rPr>
          <w:rFonts w:ascii="Arial Narrow" w:hAnsi="Arial Narrow" w:cs="Arial"/>
          <w:sz w:val="22"/>
        </w:rPr>
        <w:t xml:space="preserve">les </w:t>
      </w:r>
      <w:r w:rsidRPr="00230C15">
        <w:rPr>
          <w:rFonts w:ascii="Arial Narrow" w:hAnsi="Arial Narrow" w:cs="Arial"/>
          <w:spacing w:val="-23"/>
          <w:sz w:val="22"/>
        </w:rPr>
        <w:t xml:space="preserve"> </w:t>
      </w:r>
      <w:r w:rsidRPr="00230C15">
        <w:rPr>
          <w:rFonts w:ascii="Arial Narrow" w:hAnsi="Arial Narrow" w:cs="Arial"/>
          <w:sz w:val="22"/>
        </w:rPr>
        <w:t xml:space="preserve">limites </w:t>
      </w:r>
      <w:r w:rsidRPr="00230C15">
        <w:rPr>
          <w:rFonts w:ascii="Arial Narrow" w:hAnsi="Arial Narrow" w:cs="Arial"/>
          <w:spacing w:val="-23"/>
          <w:sz w:val="22"/>
        </w:rPr>
        <w:t xml:space="preserve"> </w:t>
      </w:r>
      <w:r w:rsidRPr="00230C15">
        <w:rPr>
          <w:rFonts w:ascii="Arial Narrow" w:hAnsi="Arial Narrow" w:cs="Arial"/>
          <w:sz w:val="22"/>
        </w:rPr>
        <w:t xml:space="preserve">du </w:t>
      </w:r>
      <w:r w:rsidRPr="00230C15">
        <w:rPr>
          <w:rFonts w:ascii="Arial Narrow" w:hAnsi="Arial Narrow" w:cs="Arial"/>
          <w:spacing w:val="-23"/>
          <w:sz w:val="22"/>
        </w:rPr>
        <w:t xml:space="preserve"> </w:t>
      </w:r>
      <w:r w:rsidRPr="00230C15">
        <w:rPr>
          <w:rFonts w:ascii="Arial Narrow" w:hAnsi="Arial Narrow" w:cs="Arial"/>
          <w:sz w:val="22"/>
        </w:rPr>
        <w:t xml:space="preserve">montant </w:t>
      </w:r>
      <w:r w:rsidRPr="00230C15">
        <w:rPr>
          <w:rFonts w:ascii="Arial Narrow" w:hAnsi="Arial Narrow" w:cs="Arial"/>
          <w:spacing w:val="-23"/>
          <w:sz w:val="22"/>
        </w:rPr>
        <w:t xml:space="preserve"> </w:t>
      </w:r>
      <w:r w:rsidRPr="00230C15">
        <w:rPr>
          <w:rFonts w:ascii="Arial Narrow" w:hAnsi="Arial Narrow" w:cs="Arial"/>
          <w:sz w:val="22"/>
        </w:rPr>
        <w:t xml:space="preserve">égal </w:t>
      </w:r>
      <w:r w:rsidRPr="00230C15">
        <w:rPr>
          <w:rFonts w:ascii="Arial Narrow" w:hAnsi="Arial Narrow" w:cs="Arial"/>
          <w:spacing w:val="-23"/>
          <w:sz w:val="22"/>
        </w:rPr>
        <w:t xml:space="preserve"> </w:t>
      </w:r>
      <w:r w:rsidRPr="00230C15">
        <w:rPr>
          <w:rFonts w:ascii="Arial Narrow" w:hAnsi="Arial Narrow" w:cs="Arial"/>
          <w:sz w:val="22"/>
        </w:rPr>
        <w:t xml:space="preserve">à </w:t>
      </w:r>
      <w:r w:rsidRPr="00230C15">
        <w:rPr>
          <w:rFonts w:ascii="Arial Narrow" w:hAnsi="Arial Narrow" w:cs="Arial"/>
          <w:spacing w:val="-23"/>
          <w:sz w:val="22"/>
        </w:rPr>
        <w:t xml:space="preserve"> </w:t>
      </w:r>
      <w:r w:rsidRPr="00230C15">
        <w:rPr>
          <w:rFonts w:ascii="Arial Narrow" w:hAnsi="Arial Narrow" w:cs="Arial"/>
          <w:sz w:val="22"/>
        </w:rPr>
        <w:t>[pourcentage inférieur</w:t>
      </w:r>
      <w:r w:rsidRPr="00230C15">
        <w:rPr>
          <w:rFonts w:ascii="Arial Narrow" w:hAnsi="Arial Narrow" w:cs="Arial"/>
          <w:spacing w:val="15"/>
          <w:sz w:val="22"/>
        </w:rPr>
        <w:t xml:space="preserve"> </w:t>
      </w:r>
      <w:r w:rsidRPr="00230C15">
        <w:rPr>
          <w:rFonts w:ascii="Arial Narrow" w:hAnsi="Arial Narrow" w:cs="Arial"/>
          <w:sz w:val="22"/>
        </w:rPr>
        <w:t>à</w:t>
      </w:r>
      <w:r w:rsidRPr="00230C15">
        <w:rPr>
          <w:rFonts w:ascii="Arial Narrow" w:hAnsi="Arial Narrow" w:cs="Arial"/>
          <w:spacing w:val="15"/>
          <w:sz w:val="22"/>
        </w:rPr>
        <w:t xml:space="preserve"> </w:t>
      </w:r>
      <w:r w:rsidRPr="00230C15">
        <w:rPr>
          <w:rFonts w:ascii="Arial Narrow" w:hAnsi="Arial Narrow" w:cs="Arial"/>
          <w:sz w:val="22"/>
        </w:rPr>
        <w:t>10%</w:t>
      </w:r>
      <w:r w:rsidRPr="00230C15">
        <w:rPr>
          <w:rFonts w:ascii="Arial Narrow" w:hAnsi="Arial Narrow" w:cs="Arial"/>
          <w:spacing w:val="15"/>
          <w:sz w:val="22"/>
        </w:rPr>
        <w:t xml:space="preserve"> </w:t>
      </w:r>
      <w:r w:rsidRPr="00230C15">
        <w:rPr>
          <w:rFonts w:ascii="Arial Narrow" w:hAnsi="Arial Narrow" w:cs="Arial"/>
          <w:sz w:val="22"/>
        </w:rPr>
        <w:t>à</w:t>
      </w:r>
      <w:r w:rsidRPr="00230C15">
        <w:rPr>
          <w:rFonts w:ascii="Arial Narrow" w:hAnsi="Arial Narrow" w:cs="Arial"/>
          <w:spacing w:val="15"/>
          <w:sz w:val="22"/>
        </w:rPr>
        <w:t xml:space="preserve"> </w:t>
      </w:r>
      <w:r w:rsidRPr="00230C15">
        <w:rPr>
          <w:rFonts w:ascii="Arial Narrow" w:hAnsi="Arial Narrow" w:cs="Arial"/>
          <w:sz w:val="22"/>
        </w:rPr>
        <w:t>préciser]</w:t>
      </w:r>
      <w:r w:rsidRPr="00230C15">
        <w:rPr>
          <w:rFonts w:ascii="Arial Narrow" w:hAnsi="Arial Narrow" w:cs="Arial"/>
          <w:spacing w:val="15"/>
          <w:sz w:val="22"/>
        </w:rPr>
        <w:t xml:space="preserve"> </w:t>
      </w:r>
      <w:r w:rsidRPr="00230C15">
        <w:rPr>
          <w:rFonts w:ascii="Arial Narrow" w:hAnsi="Arial Narrow" w:cs="Arial"/>
          <w:sz w:val="22"/>
        </w:rPr>
        <w:t>du</w:t>
      </w:r>
      <w:r w:rsidRPr="00230C15">
        <w:rPr>
          <w:rFonts w:ascii="Arial Narrow" w:hAnsi="Arial Narrow" w:cs="Arial"/>
          <w:spacing w:val="15"/>
          <w:sz w:val="22"/>
        </w:rPr>
        <w:t xml:space="preserve"> </w:t>
      </w:r>
      <w:r w:rsidRPr="00230C15">
        <w:rPr>
          <w:rFonts w:ascii="Arial Narrow" w:hAnsi="Arial Narrow" w:cs="Arial"/>
          <w:sz w:val="22"/>
        </w:rPr>
        <w:t>montant</w:t>
      </w:r>
      <w:r w:rsidRPr="00230C15">
        <w:rPr>
          <w:rFonts w:ascii="Arial Narrow" w:hAnsi="Arial Narrow" w:cs="Arial"/>
          <w:spacing w:val="15"/>
          <w:sz w:val="22"/>
        </w:rPr>
        <w:t xml:space="preserve"> </w:t>
      </w:r>
      <w:r w:rsidRPr="00230C15">
        <w:rPr>
          <w:rFonts w:ascii="Arial Narrow" w:hAnsi="Arial Narrow" w:cs="Arial"/>
          <w:sz w:val="22"/>
        </w:rPr>
        <w:t>cumulé</w:t>
      </w:r>
      <w:r w:rsidRPr="00230C15">
        <w:rPr>
          <w:rFonts w:ascii="Arial Narrow" w:hAnsi="Arial Narrow" w:cs="Arial"/>
          <w:spacing w:val="15"/>
          <w:sz w:val="22"/>
        </w:rPr>
        <w:t xml:space="preserve"> </w:t>
      </w:r>
      <w:r w:rsidRPr="00230C15">
        <w:rPr>
          <w:rFonts w:ascii="Arial Narrow" w:hAnsi="Arial Narrow" w:cs="Arial"/>
          <w:sz w:val="22"/>
        </w:rPr>
        <w:t>des</w:t>
      </w:r>
      <w:r w:rsidRPr="00230C15">
        <w:rPr>
          <w:rFonts w:ascii="Arial Narrow" w:hAnsi="Arial Narrow" w:cs="Arial"/>
          <w:spacing w:val="15"/>
          <w:sz w:val="22"/>
        </w:rPr>
        <w:t xml:space="preserve"> </w:t>
      </w:r>
      <w:r w:rsidRPr="00230C15">
        <w:rPr>
          <w:rFonts w:ascii="Arial Narrow" w:hAnsi="Arial Narrow" w:cs="Arial"/>
          <w:sz w:val="22"/>
        </w:rPr>
        <w:t>travaux</w:t>
      </w:r>
      <w:r w:rsidRPr="00230C15">
        <w:rPr>
          <w:rFonts w:ascii="Arial Narrow" w:hAnsi="Arial Narrow" w:cs="Arial"/>
          <w:spacing w:val="15"/>
          <w:sz w:val="22"/>
        </w:rPr>
        <w:t xml:space="preserve"> </w:t>
      </w:r>
      <w:r w:rsidRPr="00230C15">
        <w:rPr>
          <w:rFonts w:ascii="Arial Narrow" w:hAnsi="Arial Narrow" w:cs="Arial"/>
          <w:sz w:val="22"/>
        </w:rPr>
        <w:t>figurant</w:t>
      </w:r>
      <w:r w:rsidRPr="00230C15">
        <w:rPr>
          <w:rFonts w:ascii="Arial Narrow" w:hAnsi="Arial Narrow" w:cs="Arial"/>
          <w:spacing w:val="15"/>
          <w:sz w:val="22"/>
        </w:rPr>
        <w:t xml:space="preserve"> </w:t>
      </w:r>
      <w:r w:rsidRPr="00230C15">
        <w:rPr>
          <w:rFonts w:ascii="Arial Narrow" w:hAnsi="Arial Narrow" w:cs="Arial"/>
          <w:sz w:val="22"/>
        </w:rPr>
        <w:t>dans</w:t>
      </w:r>
      <w:r w:rsidRPr="00230C15">
        <w:rPr>
          <w:rFonts w:ascii="Arial Narrow" w:hAnsi="Arial Narrow" w:cs="Arial"/>
          <w:spacing w:val="15"/>
          <w:sz w:val="22"/>
        </w:rPr>
        <w:t xml:space="preserve"> </w:t>
      </w:r>
      <w:r w:rsidRPr="00230C15">
        <w:rPr>
          <w:rFonts w:ascii="Arial Narrow" w:hAnsi="Arial Narrow" w:cs="Arial"/>
          <w:sz w:val="22"/>
        </w:rPr>
        <w:t>le</w:t>
      </w:r>
      <w:r w:rsidRPr="00230C15">
        <w:rPr>
          <w:rFonts w:ascii="Arial Narrow" w:hAnsi="Arial Narrow" w:cs="Arial"/>
          <w:spacing w:val="15"/>
          <w:sz w:val="22"/>
        </w:rPr>
        <w:t xml:space="preserve"> </w:t>
      </w:r>
      <w:r w:rsidRPr="00230C15">
        <w:rPr>
          <w:rFonts w:ascii="Arial Narrow" w:hAnsi="Arial Narrow" w:cs="Arial"/>
          <w:sz w:val="22"/>
        </w:rPr>
        <w:t>décompte</w:t>
      </w:r>
      <w:r w:rsidRPr="00230C15">
        <w:rPr>
          <w:rFonts w:ascii="Arial Narrow" w:hAnsi="Arial Narrow" w:cs="Arial"/>
          <w:spacing w:val="15"/>
          <w:sz w:val="22"/>
        </w:rPr>
        <w:t xml:space="preserve"> </w:t>
      </w:r>
      <w:r w:rsidRPr="00230C15">
        <w:rPr>
          <w:rFonts w:ascii="Arial Narrow" w:hAnsi="Arial Narrow" w:cs="Arial"/>
          <w:sz w:val="22"/>
        </w:rPr>
        <w:t>définitif,</w:t>
      </w:r>
      <w:r w:rsidRPr="00230C15">
        <w:rPr>
          <w:rFonts w:ascii="Arial Narrow" w:hAnsi="Arial Narrow" w:cs="Arial"/>
          <w:spacing w:val="15"/>
          <w:sz w:val="22"/>
        </w:rPr>
        <w:t xml:space="preserve"> </w:t>
      </w:r>
      <w:r w:rsidRPr="00230C15">
        <w:rPr>
          <w:rFonts w:ascii="Arial Narrow" w:hAnsi="Arial Narrow" w:cs="Arial"/>
          <w:sz w:val="22"/>
        </w:rPr>
        <w:t>sans que</w:t>
      </w:r>
      <w:r w:rsidRPr="00230C15">
        <w:rPr>
          <w:rFonts w:ascii="Arial Narrow" w:hAnsi="Arial Narrow" w:cs="Arial"/>
          <w:spacing w:val="6"/>
          <w:sz w:val="22"/>
        </w:rPr>
        <w:t xml:space="preserve"> </w:t>
      </w:r>
      <w:r w:rsidRPr="00230C15">
        <w:rPr>
          <w:rFonts w:ascii="Arial Narrow" w:hAnsi="Arial Narrow" w:cs="Arial"/>
          <w:sz w:val="22"/>
        </w:rPr>
        <w:t>le</w:t>
      </w:r>
      <w:r w:rsidRPr="00230C15">
        <w:rPr>
          <w:rFonts w:ascii="Arial Narrow" w:hAnsi="Arial Narrow" w:cs="Arial"/>
          <w:spacing w:val="6"/>
          <w:sz w:val="22"/>
        </w:rPr>
        <w:t xml:space="preserve"> </w:t>
      </w:r>
      <w:r w:rsidRPr="00230C15">
        <w:rPr>
          <w:rFonts w:ascii="Arial Narrow" w:hAnsi="Arial Narrow" w:cs="Arial"/>
          <w:sz w:val="22"/>
        </w:rPr>
        <w:t>Maître</w:t>
      </w:r>
      <w:r w:rsidRPr="00230C15">
        <w:rPr>
          <w:rFonts w:ascii="Arial Narrow" w:hAnsi="Arial Narrow" w:cs="Arial"/>
          <w:spacing w:val="6"/>
          <w:sz w:val="22"/>
        </w:rPr>
        <w:t xml:space="preserve"> </w:t>
      </w:r>
      <w:r w:rsidRPr="00230C15">
        <w:rPr>
          <w:rFonts w:ascii="Arial Narrow" w:hAnsi="Arial Narrow" w:cs="Arial"/>
          <w:sz w:val="22"/>
        </w:rPr>
        <w:t>d’Ouvrage</w:t>
      </w:r>
      <w:r w:rsidRPr="00230C15">
        <w:rPr>
          <w:rFonts w:ascii="Arial Narrow" w:hAnsi="Arial Narrow" w:cs="Arial"/>
          <w:spacing w:val="6"/>
          <w:sz w:val="22"/>
        </w:rPr>
        <w:t xml:space="preserve"> </w:t>
      </w:r>
      <w:r w:rsidRPr="00230C15">
        <w:rPr>
          <w:rFonts w:ascii="Arial Narrow" w:hAnsi="Arial Narrow" w:cs="Arial"/>
          <w:sz w:val="22"/>
        </w:rPr>
        <w:t>ait</w:t>
      </w:r>
      <w:r w:rsidRPr="00230C15">
        <w:rPr>
          <w:rFonts w:ascii="Arial Narrow" w:hAnsi="Arial Narrow" w:cs="Arial"/>
          <w:spacing w:val="6"/>
          <w:sz w:val="22"/>
        </w:rPr>
        <w:t xml:space="preserve"> </w:t>
      </w:r>
      <w:r w:rsidRPr="00230C15">
        <w:rPr>
          <w:rFonts w:ascii="Arial Narrow" w:hAnsi="Arial Narrow" w:cs="Arial"/>
          <w:sz w:val="22"/>
        </w:rPr>
        <w:t>à</w:t>
      </w:r>
      <w:r w:rsidRPr="00230C15">
        <w:rPr>
          <w:rFonts w:ascii="Arial Narrow" w:hAnsi="Arial Narrow" w:cs="Arial"/>
          <w:spacing w:val="6"/>
          <w:sz w:val="22"/>
        </w:rPr>
        <w:t xml:space="preserve"> </w:t>
      </w:r>
      <w:r w:rsidRPr="00230C15">
        <w:rPr>
          <w:rFonts w:ascii="Arial Narrow" w:hAnsi="Arial Narrow" w:cs="Arial"/>
          <w:sz w:val="22"/>
        </w:rPr>
        <w:t>prouver</w:t>
      </w:r>
      <w:r w:rsidRPr="00230C15">
        <w:rPr>
          <w:rFonts w:ascii="Arial Narrow" w:hAnsi="Arial Narrow" w:cs="Arial"/>
          <w:spacing w:val="6"/>
          <w:sz w:val="22"/>
        </w:rPr>
        <w:t xml:space="preserve"> </w:t>
      </w:r>
      <w:r w:rsidRPr="00230C15">
        <w:rPr>
          <w:rFonts w:ascii="Arial Narrow" w:hAnsi="Arial Narrow" w:cs="Arial"/>
          <w:sz w:val="22"/>
        </w:rPr>
        <w:t>ou</w:t>
      </w:r>
      <w:r w:rsidRPr="00230C15">
        <w:rPr>
          <w:rFonts w:ascii="Arial Narrow" w:hAnsi="Arial Narrow" w:cs="Arial"/>
          <w:spacing w:val="6"/>
          <w:sz w:val="22"/>
        </w:rPr>
        <w:t xml:space="preserve"> </w:t>
      </w:r>
      <w:r w:rsidRPr="00230C15">
        <w:rPr>
          <w:rFonts w:ascii="Arial Narrow" w:hAnsi="Arial Narrow" w:cs="Arial"/>
          <w:sz w:val="22"/>
        </w:rPr>
        <w:t>à</w:t>
      </w:r>
      <w:r w:rsidRPr="00230C15">
        <w:rPr>
          <w:rFonts w:ascii="Arial Narrow" w:hAnsi="Arial Narrow" w:cs="Arial"/>
          <w:spacing w:val="6"/>
          <w:sz w:val="22"/>
        </w:rPr>
        <w:t xml:space="preserve"> </w:t>
      </w:r>
      <w:r w:rsidRPr="00230C15">
        <w:rPr>
          <w:rFonts w:ascii="Arial Narrow" w:hAnsi="Arial Narrow" w:cs="Arial"/>
          <w:sz w:val="22"/>
        </w:rPr>
        <w:t>donner</w:t>
      </w:r>
      <w:r w:rsidRPr="00230C15">
        <w:rPr>
          <w:rFonts w:ascii="Arial Narrow" w:hAnsi="Arial Narrow" w:cs="Arial"/>
          <w:spacing w:val="6"/>
          <w:sz w:val="22"/>
        </w:rPr>
        <w:t xml:space="preserve"> </w:t>
      </w:r>
      <w:r w:rsidRPr="00230C15">
        <w:rPr>
          <w:rFonts w:ascii="Arial Narrow" w:hAnsi="Arial Narrow" w:cs="Arial"/>
          <w:sz w:val="22"/>
        </w:rPr>
        <w:t>les</w:t>
      </w:r>
      <w:r w:rsidRPr="00230C15">
        <w:rPr>
          <w:rFonts w:ascii="Arial Narrow" w:hAnsi="Arial Narrow" w:cs="Arial"/>
          <w:spacing w:val="6"/>
          <w:sz w:val="22"/>
        </w:rPr>
        <w:t xml:space="preserve"> </w:t>
      </w:r>
      <w:r w:rsidRPr="00230C15">
        <w:rPr>
          <w:rFonts w:ascii="Arial Narrow" w:hAnsi="Arial Narrow" w:cs="Arial"/>
          <w:sz w:val="22"/>
        </w:rPr>
        <w:t>raisons</w:t>
      </w:r>
      <w:r w:rsidRPr="00230C15">
        <w:rPr>
          <w:rFonts w:ascii="Arial Narrow" w:hAnsi="Arial Narrow" w:cs="Arial"/>
          <w:spacing w:val="6"/>
          <w:sz w:val="22"/>
        </w:rPr>
        <w:t xml:space="preserve"> </w:t>
      </w:r>
      <w:r w:rsidRPr="00230C15">
        <w:rPr>
          <w:rFonts w:ascii="Arial Narrow" w:hAnsi="Arial Narrow" w:cs="Arial"/>
          <w:sz w:val="22"/>
        </w:rPr>
        <w:t>ni</w:t>
      </w:r>
      <w:r w:rsidRPr="00230C15">
        <w:rPr>
          <w:rFonts w:ascii="Arial Narrow" w:hAnsi="Arial Narrow" w:cs="Arial"/>
          <w:spacing w:val="6"/>
          <w:sz w:val="22"/>
        </w:rPr>
        <w:t xml:space="preserve"> </w:t>
      </w:r>
      <w:r w:rsidRPr="00230C15">
        <w:rPr>
          <w:rFonts w:ascii="Arial Narrow" w:hAnsi="Arial Narrow" w:cs="Arial"/>
          <w:sz w:val="22"/>
        </w:rPr>
        <w:t>le</w:t>
      </w:r>
      <w:r w:rsidRPr="00230C15">
        <w:rPr>
          <w:rFonts w:ascii="Arial Narrow" w:hAnsi="Arial Narrow" w:cs="Arial"/>
          <w:spacing w:val="6"/>
          <w:sz w:val="22"/>
        </w:rPr>
        <w:t xml:space="preserve"> </w:t>
      </w:r>
      <w:r w:rsidRPr="00230C15">
        <w:rPr>
          <w:rFonts w:ascii="Arial Narrow" w:hAnsi="Arial Narrow" w:cs="Arial"/>
          <w:sz w:val="22"/>
        </w:rPr>
        <w:t>motif</w:t>
      </w:r>
      <w:r w:rsidRPr="00230C15">
        <w:rPr>
          <w:rFonts w:ascii="Arial Narrow" w:hAnsi="Arial Narrow" w:cs="Arial"/>
          <w:spacing w:val="6"/>
          <w:sz w:val="22"/>
        </w:rPr>
        <w:t xml:space="preserve"> </w:t>
      </w:r>
      <w:r w:rsidRPr="00230C15">
        <w:rPr>
          <w:rFonts w:ascii="Arial Narrow" w:hAnsi="Arial Narrow" w:cs="Arial"/>
          <w:sz w:val="22"/>
        </w:rPr>
        <w:t>de</w:t>
      </w:r>
      <w:r w:rsidRPr="00230C15">
        <w:rPr>
          <w:rFonts w:ascii="Arial Narrow" w:hAnsi="Arial Narrow" w:cs="Arial"/>
          <w:spacing w:val="6"/>
          <w:sz w:val="22"/>
        </w:rPr>
        <w:t xml:space="preserve"> </w:t>
      </w:r>
      <w:r w:rsidRPr="00230C15">
        <w:rPr>
          <w:rFonts w:ascii="Arial Narrow" w:hAnsi="Arial Narrow" w:cs="Arial"/>
          <w:sz w:val="22"/>
        </w:rPr>
        <w:t>sa</w:t>
      </w:r>
      <w:r w:rsidRPr="00230C15">
        <w:rPr>
          <w:rFonts w:ascii="Arial Narrow" w:hAnsi="Arial Narrow" w:cs="Arial"/>
          <w:spacing w:val="6"/>
          <w:sz w:val="22"/>
        </w:rPr>
        <w:t xml:space="preserve"> </w:t>
      </w:r>
      <w:r w:rsidRPr="00230C15">
        <w:rPr>
          <w:rFonts w:ascii="Arial Narrow" w:hAnsi="Arial Narrow" w:cs="Arial"/>
          <w:sz w:val="22"/>
        </w:rPr>
        <w:t>demande</w:t>
      </w:r>
      <w:r w:rsidRPr="00230C15">
        <w:rPr>
          <w:rFonts w:ascii="Arial Narrow" w:hAnsi="Arial Narrow" w:cs="Arial"/>
          <w:spacing w:val="6"/>
          <w:sz w:val="22"/>
        </w:rPr>
        <w:t xml:space="preserve"> </w:t>
      </w:r>
      <w:r w:rsidRPr="00230C15">
        <w:rPr>
          <w:rFonts w:ascii="Arial Narrow" w:hAnsi="Arial Narrow" w:cs="Arial"/>
          <w:sz w:val="22"/>
        </w:rPr>
        <w:t>du</w:t>
      </w:r>
      <w:r w:rsidRPr="00230C15">
        <w:rPr>
          <w:rFonts w:ascii="Arial Narrow" w:hAnsi="Arial Narrow" w:cs="Arial"/>
          <w:spacing w:val="6"/>
          <w:sz w:val="22"/>
        </w:rPr>
        <w:t xml:space="preserve"> </w:t>
      </w:r>
      <w:r w:rsidRPr="00230C15">
        <w:rPr>
          <w:rFonts w:ascii="Arial Narrow" w:hAnsi="Arial Narrow" w:cs="Arial"/>
          <w:sz w:val="22"/>
        </w:rPr>
        <w:t>montant</w:t>
      </w:r>
    </w:p>
    <w:p w:rsidR="002602FC" w:rsidRPr="00230C15" w:rsidRDefault="002602FC" w:rsidP="002602FC">
      <w:pPr>
        <w:widowControl w:val="0"/>
        <w:autoSpaceDE w:val="0"/>
        <w:spacing w:line="360" w:lineRule="auto"/>
        <w:ind w:right="-20"/>
        <w:rPr>
          <w:rFonts w:ascii="Arial Narrow" w:hAnsi="Arial Narrow"/>
        </w:rPr>
      </w:pPr>
      <w:r w:rsidRPr="00230C15">
        <w:rPr>
          <w:rFonts w:ascii="Arial Narrow" w:hAnsi="Arial Narrow" w:cs="Arial"/>
          <w:sz w:val="22"/>
        </w:rPr>
        <w:lastRenderedPageBreak/>
        <w:t>de</w:t>
      </w:r>
      <w:r w:rsidRPr="00230C15">
        <w:rPr>
          <w:rFonts w:ascii="Arial Narrow" w:hAnsi="Arial Narrow" w:cs="Arial"/>
          <w:spacing w:val="7"/>
          <w:sz w:val="22"/>
        </w:rPr>
        <w:t xml:space="preserve"> </w:t>
      </w:r>
      <w:r w:rsidRPr="00230C15">
        <w:rPr>
          <w:rFonts w:ascii="Arial Narrow" w:hAnsi="Arial Narrow" w:cs="Arial"/>
          <w:sz w:val="22"/>
        </w:rPr>
        <w:t>la</w:t>
      </w:r>
      <w:r w:rsidRPr="00230C15">
        <w:rPr>
          <w:rFonts w:ascii="Arial Narrow" w:hAnsi="Arial Narrow" w:cs="Arial"/>
          <w:spacing w:val="7"/>
          <w:sz w:val="22"/>
        </w:rPr>
        <w:t xml:space="preserve"> </w:t>
      </w:r>
      <w:r w:rsidRPr="00230C15">
        <w:rPr>
          <w:rFonts w:ascii="Arial Narrow" w:hAnsi="Arial Narrow" w:cs="Arial"/>
          <w:sz w:val="22"/>
        </w:rPr>
        <w:t>somme</w:t>
      </w:r>
      <w:r w:rsidRPr="00230C15">
        <w:rPr>
          <w:rFonts w:ascii="Arial Narrow" w:hAnsi="Arial Narrow" w:cs="Arial"/>
          <w:spacing w:val="7"/>
          <w:sz w:val="22"/>
        </w:rPr>
        <w:t xml:space="preserve"> </w:t>
      </w:r>
      <w:r w:rsidRPr="00230C15">
        <w:rPr>
          <w:rFonts w:ascii="Arial Narrow" w:hAnsi="Arial Narrow" w:cs="Arial"/>
          <w:sz w:val="22"/>
        </w:rPr>
        <w:t>indiquée</w:t>
      </w:r>
      <w:r w:rsidRPr="00230C15">
        <w:rPr>
          <w:rFonts w:ascii="Arial Narrow" w:hAnsi="Arial Narrow" w:cs="Arial"/>
          <w:spacing w:val="7"/>
          <w:sz w:val="22"/>
        </w:rPr>
        <w:t xml:space="preserve"> </w:t>
      </w:r>
      <w:r w:rsidRPr="00230C15">
        <w:rPr>
          <w:rFonts w:ascii="Arial Narrow" w:hAnsi="Arial Narrow" w:cs="Arial"/>
          <w:sz w:val="22"/>
        </w:rPr>
        <w:t>ci-dessus.</w:t>
      </w:r>
    </w:p>
    <w:p w:rsidR="002602FC" w:rsidRPr="00230C15" w:rsidRDefault="002602FC" w:rsidP="002602FC">
      <w:pPr>
        <w:widowControl w:val="0"/>
        <w:autoSpaceDE w:val="0"/>
        <w:spacing w:before="9" w:line="360" w:lineRule="auto"/>
        <w:ind w:right="-20"/>
        <w:rPr>
          <w:rFonts w:ascii="Arial Narrow" w:hAnsi="Arial Narrow" w:cs="Arial"/>
          <w:sz w:val="22"/>
        </w:rPr>
      </w:pPr>
    </w:p>
    <w:p w:rsidR="002602FC" w:rsidRPr="00230C15" w:rsidRDefault="002602FC" w:rsidP="002602FC">
      <w:pPr>
        <w:widowControl w:val="0"/>
        <w:autoSpaceDE w:val="0"/>
        <w:spacing w:line="360" w:lineRule="auto"/>
        <w:ind w:right="-20"/>
        <w:rPr>
          <w:rFonts w:ascii="Arial Narrow" w:hAnsi="Arial Narrow"/>
        </w:rPr>
      </w:pPr>
      <w:r w:rsidRPr="00230C15">
        <w:rPr>
          <w:rFonts w:ascii="Arial Narrow" w:hAnsi="Arial Narrow" w:cs="Arial"/>
          <w:sz w:val="22"/>
        </w:rPr>
        <w:t>Nous</w:t>
      </w:r>
      <w:r w:rsidRPr="00230C15">
        <w:rPr>
          <w:rFonts w:ascii="Arial Narrow" w:hAnsi="Arial Narrow" w:cs="Arial"/>
          <w:spacing w:val="16"/>
          <w:sz w:val="22"/>
        </w:rPr>
        <w:t xml:space="preserve"> </w:t>
      </w:r>
      <w:r w:rsidRPr="00230C15">
        <w:rPr>
          <w:rFonts w:ascii="Arial Narrow" w:hAnsi="Arial Narrow" w:cs="Arial"/>
          <w:sz w:val="22"/>
        </w:rPr>
        <w:t>convenons</w:t>
      </w:r>
      <w:r w:rsidRPr="00230C15">
        <w:rPr>
          <w:rFonts w:ascii="Arial Narrow" w:hAnsi="Arial Narrow" w:cs="Arial"/>
          <w:spacing w:val="16"/>
          <w:sz w:val="22"/>
        </w:rPr>
        <w:t xml:space="preserve"> </w:t>
      </w:r>
      <w:r w:rsidRPr="00230C15">
        <w:rPr>
          <w:rFonts w:ascii="Arial Narrow" w:hAnsi="Arial Narrow" w:cs="Arial"/>
          <w:sz w:val="22"/>
        </w:rPr>
        <w:t>qu’aucun</w:t>
      </w:r>
      <w:r w:rsidRPr="00230C15">
        <w:rPr>
          <w:rFonts w:ascii="Arial Narrow" w:hAnsi="Arial Narrow" w:cs="Arial"/>
          <w:spacing w:val="16"/>
          <w:sz w:val="22"/>
        </w:rPr>
        <w:t xml:space="preserve"> </w:t>
      </w:r>
      <w:r w:rsidRPr="00230C15">
        <w:rPr>
          <w:rFonts w:ascii="Arial Narrow" w:hAnsi="Arial Narrow" w:cs="Arial"/>
          <w:sz w:val="22"/>
        </w:rPr>
        <w:t>changement</w:t>
      </w:r>
      <w:r w:rsidRPr="00230C15">
        <w:rPr>
          <w:rFonts w:ascii="Arial Narrow" w:hAnsi="Arial Narrow" w:cs="Arial"/>
          <w:spacing w:val="16"/>
          <w:sz w:val="22"/>
        </w:rPr>
        <w:t xml:space="preserve"> </w:t>
      </w:r>
      <w:r w:rsidRPr="00230C15">
        <w:rPr>
          <w:rFonts w:ascii="Arial Narrow" w:hAnsi="Arial Narrow" w:cs="Arial"/>
          <w:sz w:val="22"/>
        </w:rPr>
        <w:t>ou</w:t>
      </w:r>
      <w:r w:rsidRPr="00230C15">
        <w:rPr>
          <w:rFonts w:ascii="Arial Narrow" w:hAnsi="Arial Narrow" w:cs="Arial"/>
          <w:spacing w:val="16"/>
          <w:sz w:val="22"/>
        </w:rPr>
        <w:t xml:space="preserve"> </w:t>
      </w:r>
      <w:r w:rsidRPr="00230C15">
        <w:rPr>
          <w:rFonts w:ascii="Arial Narrow" w:hAnsi="Arial Narrow" w:cs="Arial"/>
          <w:sz w:val="22"/>
        </w:rPr>
        <w:t>additif</w:t>
      </w:r>
      <w:r w:rsidRPr="00230C15">
        <w:rPr>
          <w:rFonts w:ascii="Arial Narrow" w:hAnsi="Arial Narrow" w:cs="Arial"/>
          <w:spacing w:val="16"/>
          <w:sz w:val="22"/>
        </w:rPr>
        <w:t xml:space="preserve"> </w:t>
      </w:r>
      <w:r w:rsidRPr="00230C15">
        <w:rPr>
          <w:rFonts w:ascii="Arial Narrow" w:hAnsi="Arial Narrow" w:cs="Arial"/>
          <w:sz w:val="22"/>
        </w:rPr>
        <w:t>ou</w:t>
      </w:r>
      <w:r w:rsidRPr="00230C15">
        <w:rPr>
          <w:rFonts w:ascii="Arial Narrow" w:hAnsi="Arial Narrow" w:cs="Arial"/>
          <w:spacing w:val="16"/>
          <w:sz w:val="22"/>
        </w:rPr>
        <w:t xml:space="preserve"> </w:t>
      </w:r>
      <w:r w:rsidRPr="00230C15">
        <w:rPr>
          <w:rFonts w:ascii="Arial Narrow" w:hAnsi="Arial Narrow" w:cs="Arial"/>
          <w:sz w:val="22"/>
        </w:rPr>
        <w:t>aucune</w:t>
      </w:r>
      <w:r w:rsidRPr="00230C15">
        <w:rPr>
          <w:rFonts w:ascii="Arial Narrow" w:hAnsi="Arial Narrow" w:cs="Arial"/>
          <w:spacing w:val="16"/>
          <w:sz w:val="22"/>
        </w:rPr>
        <w:t xml:space="preserve"> </w:t>
      </w:r>
      <w:r w:rsidRPr="00230C15">
        <w:rPr>
          <w:rFonts w:ascii="Arial Narrow" w:hAnsi="Arial Narrow" w:cs="Arial"/>
          <w:sz w:val="22"/>
        </w:rPr>
        <w:t>autre</w:t>
      </w:r>
      <w:r w:rsidRPr="00230C15">
        <w:rPr>
          <w:rFonts w:ascii="Arial Narrow" w:hAnsi="Arial Narrow" w:cs="Arial"/>
          <w:spacing w:val="16"/>
          <w:sz w:val="22"/>
        </w:rPr>
        <w:t xml:space="preserve"> </w:t>
      </w:r>
      <w:r w:rsidRPr="00230C15">
        <w:rPr>
          <w:rFonts w:ascii="Arial Narrow" w:hAnsi="Arial Narrow" w:cs="Arial"/>
          <w:sz w:val="22"/>
        </w:rPr>
        <w:t>modification</w:t>
      </w:r>
      <w:r w:rsidRPr="00230C15">
        <w:rPr>
          <w:rFonts w:ascii="Arial Narrow" w:hAnsi="Arial Narrow" w:cs="Arial"/>
          <w:spacing w:val="16"/>
          <w:sz w:val="22"/>
        </w:rPr>
        <w:t xml:space="preserve"> </w:t>
      </w:r>
      <w:r w:rsidRPr="00230C15">
        <w:rPr>
          <w:rFonts w:ascii="Arial Narrow" w:hAnsi="Arial Narrow" w:cs="Arial"/>
          <w:sz w:val="22"/>
        </w:rPr>
        <w:t>au</w:t>
      </w:r>
      <w:r w:rsidRPr="00230C15">
        <w:rPr>
          <w:rFonts w:ascii="Arial Narrow" w:hAnsi="Arial Narrow" w:cs="Arial"/>
          <w:spacing w:val="16"/>
          <w:sz w:val="22"/>
        </w:rPr>
        <w:t xml:space="preserve"> </w:t>
      </w:r>
      <w:r w:rsidRPr="00230C15">
        <w:rPr>
          <w:rFonts w:ascii="Arial Narrow" w:hAnsi="Arial Narrow" w:cs="Arial"/>
          <w:sz w:val="22"/>
        </w:rPr>
        <w:t>marché</w:t>
      </w:r>
      <w:r w:rsidRPr="00230C15">
        <w:rPr>
          <w:rFonts w:ascii="Arial Narrow" w:hAnsi="Arial Narrow" w:cs="Arial"/>
          <w:spacing w:val="16"/>
          <w:sz w:val="22"/>
        </w:rPr>
        <w:t xml:space="preserve"> </w:t>
      </w:r>
      <w:r w:rsidRPr="00230C15">
        <w:rPr>
          <w:rFonts w:ascii="Arial Narrow" w:hAnsi="Arial Narrow" w:cs="Arial"/>
          <w:sz w:val="22"/>
        </w:rPr>
        <w:t>ne</w:t>
      </w:r>
      <w:r w:rsidRPr="00230C15">
        <w:rPr>
          <w:rFonts w:ascii="Arial Narrow" w:hAnsi="Arial Narrow" w:cs="Arial"/>
          <w:spacing w:val="16"/>
          <w:sz w:val="22"/>
        </w:rPr>
        <w:t xml:space="preserve"> </w:t>
      </w:r>
      <w:r w:rsidRPr="00230C15">
        <w:rPr>
          <w:rFonts w:ascii="Arial Narrow" w:hAnsi="Arial Narrow" w:cs="Arial"/>
          <w:sz w:val="22"/>
        </w:rPr>
        <w:t>nous libérera</w:t>
      </w:r>
      <w:r w:rsidRPr="00230C15">
        <w:rPr>
          <w:rFonts w:ascii="Arial Narrow" w:hAnsi="Arial Narrow" w:cs="Arial"/>
          <w:spacing w:val="13"/>
          <w:sz w:val="22"/>
        </w:rPr>
        <w:t xml:space="preserve"> </w:t>
      </w:r>
      <w:r w:rsidRPr="00230C15">
        <w:rPr>
          <w:rFonts w:ascii="Arial Narrow" w:hAnsi="Arial Narrow" w:cs="Arial"/>
          <w:sz w:val="22"/>
        </w:rPr>
        <w:t>d’une</w:t>
      </w:r>
      <w:r w:rsidRPr="00230C15">
        <w:rPr>
          <w:rFonts w:ascii="Arial Narrow" w:hAnsi="Arial Narrow" w:cs="Arial"/>
          <w:spacing w:val="13"/>
          <w:sz w:val="22"/>
        </w:rPr>
        <w:t xml:space="preserve"> </w:t>
      </w:r>
      <w:r w:rsidRPr="00230C15">
        <w:rPr>
          <w:rFonts w:ascii="Arial Narrow" w:hAnsi="Arial Narrow" w:cs="Arial"/>
          <w:sz w:val="22"/>
        </w:rPr>
        <w:t>obligation</w:t>
      </w:r>
      <w:r w:rsidRPr="00230C15">
        <w:rPr>
          <w:rFonts w:ascii="Arial Narrow" w:hAnsi="Arial Narrow" w:cs="Arial"/>
          <w:spacing w:val="13"/>
          <w:sz w:val="22"/>
        </w:rPr>
        <w:t xml:space="preserve"> </w:t>
      </w:r>
      <w:r w:rsidRPr="00230C15">
        <w:rPr>
          <w:rFonts w:ascii="Arial Narrow" w:hAnsi="Arial Narrow" w:cs="Arial"/>
          <w:sz w:val="22"/>
        </w:rPr>
        <w:t>quelconque</w:t>
      </w:r>
      <w:r w:rsidRPr="00230C15">
        <w:rPr>
          <w:rFonts w:ascii="Arial Narrow" w:hAnsi="Arial Narrow" w:cs="Arial"/>
          <w:spacing w:val="13"/>
          <w:sz w:val="22"/>
        </w:rPr>
        <w:t xml:space="preserve"> </w:t>
      </w:r>
      <w:r w:rsidRPr="00230C15">
        <w:rPr>
          <w:rFonts w:ascii="Arial Narrow" w:hAnsi="Arial Narrow" w:cs="Arial"/>
          <w:sz w:val="22"/>
        </w:rPr>
        <w:t>nous</w:t>
      </w:r>
      <w:r w:rsidRPr="00230C15">
        <w:rPr>
          <w:rFonts w:ascii="Arial Narrow" w:hAnsi="Arial Narrow" w:cs="Arial"/>
          <w:spacing w:val="13"/>
          <w:sz w:val="22"/>
        </w:rPr>
        <w:t xml:space="preserve"> </w:t>
      </w:r>
      <w:r w:rsidRPr="00230C15">
        <w:rPr>
          <w:rFonts w:ascii="Arial Narrow" w:hAnsi="Arial Narrow" w:cs="Arial"/>
          <w:sz w:val="22"/>
        </w:rPr>
        <w:t>incombant</w:t>
      </w:r>
      <w:r w:rsidRPr="00230C15">
        <w:rPr>
          <w:rFonts w:ascii="Arial Narrow" w:hAnsi="Arial Narrow" w:cs="Arial"/>
          <w:spacing w:val="13"/>
          <w:sz w:val="22"/>
        </w:rPr>
        <w:t xml:space="preserve"> </w:t>
      </w:r>
      <w:r w:rsidRPr="00230C15">
        <w:rPr>
          <w:rFonts w:ascii="Arial Narrow" w:hAnsi="Arial Narrow" w:cs="Arial"/>
          <w:sz w:val="22"/>
        </w:rPr>
        <w:t>en</w:t>
      </w:r>
      <w:r w:rsidRPr="00230C15">
        <w:rPr>
          <w:rFonts w:ascii="Arial Narrow" w:hAnsi="Arial Narrow" w:cs="Arial"/>
          <w:spacing w:val="13"/>
          <w:sz w:val="22"/>
        </w:rPr>
        <w:t xml:space="preserve"> </w:t>
      </w:r>
      <w:r w:rsidRPr="00230C15">
        <w:rPr>
          <w:rFonts w:ascii="Arial Narrow" w:hAnsi="Arial Narrow" w:cs="Arial"/>
          <w:sz w:val="22"/>
        </w:rPr>
        <w:t>vertu</w:t>
      </w:r>
      <w:r w:rsidRPr="00230C15">
        <w:rPr>
          <w:rFonts w:ascii="Arial Narrow" w:hAnsi="Arial Narrow" w:cs="Arial"/>
          <w:spacing w:val="13"/>
          <w:sz w:val="22"/>
        </w:rPr>
        <w:t xml:space="preserve"> </w:t>
      </w:r>
      <w:r w:rsidRPr="00230C15">
        <w:rPr>
          <w:rFonts w:ascii="Arial Narrow" w:hAnsi="Arial Narrow" w:cs="Arial"/>
          <w:sz w:val="22"/>
        </w:rPr>
        <w:t>de</w:t>
      </w:r>
      <w:r w:rsidRPr="00230C15">
        <w:rPr>
          <w:rFonts w:ascii="Arial Narrow" w:hAnsi="Arial Narrow" w:cs="Arial"/>
          <w:spacing w:val="13"/>
          <w:sz w:val="22"/>
        </w:rPr>
        <w:t xml:space="preserve"> </w:t>
      </w:r>
      <w:r w:rsidRPr="00230C15">
        <w:rPr>
          <w:rFonts w:ascii="Arial Narrow" w:hAnsi="Arial Narrow" w:cs="Arial"/>
          <w:sz w:val="22"/>
        </w:rPr>
        <w:t>la</w:t>
      </w:r>
      <w:r w:rsidRPr="00230C15">
        <w:rPr>
          <w:rFonts w:ascii="Arial Narrow" w:hAnsi="Arial Narrow" w:cs="Arial"/>
          <w:spacing w:val="13"/>
          <w:sz w:val="22"/>
        </w:rPr>
        <w:t xml:space="preserve"> </w:t>
      </w:r>
      <w:r w:rsidRPr="00230C15">
        <w:rPr>
          <w:rFonts w:ascii="Arial Narrow" w:hAnsi="Arial Narrow" w:cs="Arial"/>
          <w:sz w:val="22"/>
        </w:rPr>
        <w:t>présente</w:t>
      </w:r>
      <w:r w:rsidRPr="00230C15">
        <w:rPr>
          <w:rFonts w:ascii="Arial Narrow" w:hAnsi="Arial Narrow" w:cs="Arial"/>
          <w:spacing w:val="13"/>
          <w:sz w:val="22"/>
        </w:rPr>
        <w:t xml:space="preserve"> </w:t>
      </w:r>
      <w:r w:rsidRPr="00230C15">
        <w:rPr>
          <w:rFonts w:ascii="Arial Narrow" w:hAnsi="Arial Narrow" w:cs="Arial"/>
          <w:sz w:val="22"/>
        </w:rPr>
        <w:t>garantie</w:t>
      </w:r>
      <w:r w:rsidRPr="00230C15">
        <w:rPr>
          <w:rFonts w:ascii="Arial Narrow" w:hAnsi="Arial Narrow" w:cs="Arial"/>
          <w:spacing w:val="13"/>
          <w:sz w:val="22"/>
        </w:rPr>
        <w:t xml:space="preserve"> </w:t>
      </w:r>
      <w:r w:rsidRPr="00230C15">
        <w:rPr>
          <w:rFonts w:ascii="Arial Narrow" w:hAnsi="Arial Narrow" w:cs="Arial"/>
          <w:sz w:val="22"/>
        </w:rPr>
        <w:t>et</w:t>
      </w:r>
      <w:r w:rsidRPr="00230C15">
        <w:rPr>
          <w:rFonts w:ascii="Arial Narrow" w:hAnsi="Arial Narrow" w:cs="Arial"/>
          <w:spacing w:val="13"/>
          <w:sz w:val="22"/>
        </w:rPr>
        <w:t xml:space="preserve"> </w:t>
      </w:r>
      <w:r w:rsidRPr="00230C15">
        <w:rPr>
          <w:rFonts w:ascii="Arial Narrow" w:hAnsi="Arial Narrow" w:cs="Arial"/>
          <w:sz w:val="22"/>
        </w:rPr>
        <w:t>nous</w:t>
      </w:r>
      <w:r w:rsidRPr="00230C15">
        <w:rPr>
          <w:rFonts w:ascii="Arial Narrow" w:hAnsi="Arial Narrow" w:cs="Arial"/>
          <w:spacing w:val="13"/>
          <w:sz w:val="22"/>
        </w:rPr>
        <w:t xml:space="preserve"> </w:t>
      </w:r>
      <w:r w:rsidRPr="00230C15">
        <w:rPr>
          <w:rFonts w:ascii="Arial Narrow" w:hAnsi="Arial Narrow" w:cs="Arial"/>
          <w:sz w:val="22"/>
        </w:rPr>
        <w:t>dérogeons</w:t>
      </w:r>
      <w:r w:rsidRPr="00230C15">
        <w:rPr>
          <w:rFonts w:ascii="Arial Narrow" w:hAnsi="Arial Narrow" w:cs="Arial"/>
          <w:spacing w:val="7"/>
          <w:sz w:val="22"/>
        </w:rPr>
        <w:t xml:space="preserve"> </w:t>
      </w:r>
      <w:r w:rsidRPr="00230C15">
        <w:rPr>
          <w:rFonts w:ascii="Arial Narrow" w:hAnsi="Arial Narrow" w:cs="Arial"/>
          <w:sz w:val="22"/>
        </w:rPr>
        <w:t>par</w:t>
      </w:r>
      <w:r w:rsidRPr="00230C15">
        <w:rPr>
          <w:rFonts w:ascii="Arial Narrow" w:hAnsi="Arial Narrow" w:cs="Arial"/>
          <w:spacing w:val="7"/>
          <w:sz w:val="22"/>
        </w:rPr>
        <w:t xml:space="preserve"> </w:t>
      </w:r>
      <w:r w:rsidRPr="00230C15">
        <w:rPr>
          <w:rFonts w:ascii="Arial Narrow" w:hAnsi="Arial Narrow" w:cs="Arial"/>
          <w:sz w:val="22"/>
        </w:rPr>
        <w:t>la</w:t>
      </w:r>
      <w:r w:rsidRPr="00230C15">
        <w:rPr>
          <w:rFonts w:ascii="Arial Narrow" w:hAnsi="Arial Narrow" w:cs="Arial"/>
          <w:spacing w:val="7"/>
          <w:sz w:val="22"/>
        </w:rPr>
        <w:t xml:space="preserve"> </w:t>
      </w:r>
      <w:r w:rsidRPr="00230C15">
        <w:rPr>
          <w:rFonts w:ascii="Arial Narrow" w:hAnsi="Arial Narrow" w:cs="Arial"/>
          <w:sz w:val="22"/>
        </w:rPr>
        <w:t>présente</w:t>
      </w:r>
      <w:r w:rsidRPr="00230C15">
        <w:rPr>
          <w:rFonts w:ascii="Arial Narrow" w:hAnsi="Arial Narrow" w:cs="Arial"/>
          <w:spacing w:val="7"/>
          <w:sz w:val="22"/>
        </w:rPr>
        <w:t xml:space="preserve"> </w:t>
      </w:r>
      <w:r w:rsidRPr="00230C15">
        <w:rPr>
          <w:rFonts w:ascii="Arial Narrow" w:hAnsi="Arial Narrow" w:cs="Arial"/>
          <w:sz w:val="22"/>
        </w:rPr>
        <w:t>à</w:t>
      </w:r>
      <w:r w:rsidRPr="00230C15">
        <w:rPr>
          <w:rFonts w:ascii="Arial Narrow" w:hAnsi="Arial Narrow" w:cs="Arial"/>
          <w:spacing w:val="7"/>
          <w:sz w:val="22"/>
        </w:rPr>
        <w:t xml:space="preserve"> </w:t>
      </w:r>
      <w:r w:rsidRPr="00230C15">
        <w:rPr>
          <w:rFonts w:ascii="Arial Narrow" w:hAnsi="Arial Narrow" w:cs="Arial"/>
          <w:sz w:val="22"/>
        </w:rPr>
        <w:t>la</w:t>
      </w:r>
      <w:r w:rsidRPr="00230C15">
        <w:rPr>
          <w:rFonts w:ascii="Arial Narrow" w:hAnsi="Arial Narrow" w:cs="Arial"/>
          <w:spacing w:val="7"/>
          <w:sz w:val="22"/>
        </w:rPr>
        <w:t xml:space="preserve"> </w:t>
      </w:r>
      <w:r w:rsidRPr="00230C15">
        <w:rPr>
          <w:rFonts w:ascii="Arial Narrow" w:hAnsi="Arial Narrow" w:cs="Arial"/>
          <w:sz w:val="22"/>
        </w:rPr>
        <w:t>notification</w:t>
      </w:r>
      <w:r w:rsidRPr="00230C15">
        <w:rPr>
          <w:rFonts w:ascii="Arial Narrow" w:hAnsi="Arial Narrow" w:cs="Arial"/>
          <w:spacing w:val="7"/>
          <w:sz w:val="22"/>
        </w:rPr>
        <w:t xml:space="preserve"> </w:t>
      </w:r>
      <w:r w:rsidRPr="00230C15">
        <w:rPr>
          <w:rFonts w:ascii="Arial Narrow" w:hAnsi="Arial Narrow" w:cs="Arial"/>
          <w:sz w:val="22"/>
        </w:rPr>
        <w:t>de</w:t>
      </w:r>
      <w:r w:rsidRPr="00230C15">
        <w:rPr>
          <w:rFonts w:ascii="Arial Narrow" w:hAnsi="Arial Narrow" w:cs="Arial"/>
          <w:spacing w:val="7"/>
          <w:sz w:val="22"/>
        </w:rPr>
        <w:t xml:space="preserve"> </w:t>
      </w:r>
      <w:r w:rsidRPr="00230C15">
        <w:rPr>
          <w:rFonts w:ascii="Arial Narrow" w:hAnsi="Arial Narrow" w:cs="Arial"/>
          <w:sz w:val="22"/>
        </w:rPr>
        <w:t>toute</w:t>
      </w:r>
      <w:r w:rsidRPr="00230C15">
        <w:rPr>
          <w:rFonts w:ascii="Arial Narrow" w:hAnsi="Arial Narrow" w:cs="Arial"/>
          <w:spacing w:val="7"/>
          <w:sz w:val="22"/>
        </w:rPr>
        <w:t xml:space="preserve"> </w:t>
      </w:r>
      <w:r w:rsidRPr="00230C15">
        <w:rPr>
          <w:rFonts w:ascii="Arial Narrow" w:hAnsi="Arial Narrow" w:cs="Arial"/>
          <w:sz w:val="22"/>
        </w:rPr>
        <w:t>modification,</w:t>
      </w:r>
      <w:r w:rsidRPr="00230C15">
        <w:rPr>
          <w:rFonts w:ascii="Arial Narrow" w:hAnsi="Arial Narrow" w:cs="Arial"/>
          <w:spacing w:val="7"/>
          <w:sz w:val="22"/>
        </w:rPr>
        <w:t xml:space="preserve"> </w:t>
      </w:r>
      <w:r w:rsidRPr="00230C15">
        <w:rPr>
          <w:rFonts w:ascii="Arial Narrow" w:hAnsi="Arial Narrow" w:cs="Arial"/>
          <w:sz w:val="22"/>
        </w:rPr>
        <w:t>additif</w:t>
      </w:r>
      <w:r w:rsidRPr="00230C15">
        <w:rPr>
          <w:rFonts w:ascii="Arial Narrow" w:hAnsi="Arial Narrow" w:cs="Arial"/>
          <w:spacing w:val="7"/>
          <w:sz w:val="22"/>
        </w:rPr>
        <w:t xml:space="preserve"> </w:t>
      </w:r>
      <w:r w:rsidRPr="00230C15">
        <w:rPr>
          <w:rFonts w:ascii="Arial Narrow" w:hAnsi="Arial Narrow" w:cs="Arial"/>
          <w:sz w:val="22"/>
        </w:rPr>
        <w:t>ou</w:t>
      </w:r>
      <w:r w:rsidRPr="00230C15">
        <w:rPr>
          <w:rFonts w:ascii="Arial Narrow" w:hAnsi="Arial Narrow" w:cs="Arial"/>
          <w:spacing w:val="7"/>
          <w:sz w:val="22"/>
        </w:rPr>
        <w:t xml:space="preserve"> </w:t>
      </w:r>
      <w:r w:rsidRPr="00230C15">
        <w:rPr>
          <w:rFonts w:ascii="Arial Narrow" w:hAnsi="Arial Narrow" w:cs="Arial"/>
          <w:sz w:val="22"/>
        </w:rPr>
        <w:t>changement.</w:t>
      </w:r>
    </w:p>
    <w:p w:rsidR="002602FC" w:rsidRPr="00230C15" w:rsidRDefault="002602FC" w:rsidP="002602FC">
      <w:pPr>
        <w:widowControl w:val="0"/>
        <w:autoSpaceDE w:val="0"/>
        <w:spacing w:before="17" w:line="360" w:lineRule="auto"/>
        <w:ind w:right="-20"/>
        <w:rPr>
          <w:rFonts w:ascii="Arial Narrow" w:hAnsi="Arial Narrow" w:cs="Arial"/>
          <w:sz w:val="22"/>
        </w:rPr>
      </w:pPr>
    </w:p>
    <w:p w:rsidR="002602FC" w:rsidRPr="00230C15" w:rsidRDefault="002602FC" w:rsidP="002602FC">
      <w:pPr>
        <w:widowControl w:val="0"/>
        <w:autoSpaceDE w:val="0"/>
        <w:spacing w:line="360" w:lineRule="auto"/>
        <w:ind w:right="-20"/>
        <w:rPr>
          <w:rFonts w:ascii="Arial Narrow" w:hAnsi="Arial Narrow"/>
        </w:rPr>
      </w:pPr>
      <w:r w:rsidRPr="00230C15">
        <w:rPr>
          <w:rFonts w:ascii="Arial Narrow" w:hAnsi="Arial Narrow" w:cs="Arial"/>
          <w:sz w:val="22"/>
        </w:rPr>
        <w:t>La</w:t>
      </w:r>
      <w:r w:rsidRPr="00230C15">
        <w:rPr>
          <w:rFonts w:ascii="Arial Narrow" w:hAnsi="Arial Narrow" w:cs="Arial"/>
          <w:spacing w:val="3"/>
          <w:sz w:val="22"/>
        </w:rPr>
        <w:t xml:space="preserve"> </w:t>
      </w:r>
      <w:r w:rsidRPr="00230C15">
        <w:rPr>
          <w:rFonts w:ascii="Arial Narrow" w:hAnsi="Arial Narrow" w:cs="Arial"/>
          <w:sz w:val="22"/>
        </w:rPr>
        <w:t>présente</w:t>
      </w:r>
      <w:r w:rsidRPr="00230C15">
        <w:rPr>
          <w:rFonts w:ascii="Arial Narrow" w:hAnsi="Arial Narrow" w:cs="Arial"/>
          <w:spacing w:val="3"/>
          <w:sz w:val="22"/>
        </w:rPr>
        <w:t xml:space="preserve"> </w:t>
      </w:r>
      <w:r w:rsidRPr="00230C15">
        <w:rPr>
          <w:rFonts w:ascii="Arial Narrow" w:hAnsi="Arial Narrow" w:cs="Arial"/>
          <w:sz w:val="22"/>
        </w:rPr>
        <w:t>garantie</w:t>
      </w:r>
      <w:r w:rsidRPr="00230C15">
        <w:rPr>
          <w:rFonts w:ascii="Arial Narrow" w:hAnsi="Arial Narrow" w:cs="Arial"/>
          <w:spacing w:val="3"/>
          <w:sz w:val="22"/>
        </w:rPr>
        <w:t xml:space="preserve"> </w:t>
      </w:r>
      <w:r w:rsidRPr="00230C15">
        <w:rPr>
          <w:rFonts w:ascii="Arial Narrow" w:hAnsi="Arial Narrow" w:cs="Arial"/>
          <w:sz w:val="22"/>
        </w:rPr>
        <w:t>entre</w:t>
      </w:r>
      <w:r w:rsidRPr="00230C15">
        <w:rPr>
          <w:rFonts w:ascii="Arial Narrow" w:hAnsi="Arial Narrow" w:cs="Arial"/>
          <w:spacing w:val="3"/>
          <w:sz w:val="22"/>
        </w:rPr>
        <w:t xml:space="preserve"> </w:t>
      </w:r>
      <w:r w:rsidRPr="00230C15">
        <w:rPr>
          <w:rFonts w:ascii="Arial Narrow" w:hAnsi="Arial Narrow" w:cs="Arial"/>
          <w:sz w:val="22"/>
        </w:rPr>
        <w:t>en</w:t>
      </w:r>
      <w:r w:rsidRPr="00230C15">
        <w:rPr>
          <w:rFonts w:ascii="Arial Narrow" w:hAnsi="Arial Narrow" w:cs="Arial"/>
          <w:spacing w:val="3"/>
          <w:sz w:val="22"/>
        </w:rPr>
        <w:t xml:space="preserve"> </w:t>
      </w:r>
      <w:r w:rsidRPr="00230C15">
        <w:rPr>
          <w:rFonts w:ascii="Arial Narrow" w:hAnsi="Arial Narrow" w:cs="Arial"/>
          <w:sz w:val="22"/>
        </w:rPr>
        <w:t>vigueur</w:t>
      </w:r>
      <w:r w:rsidRPr="00230C15">
        <w:rPr>
          <w:rFonts w:ascii="Arial Narrow" w:hAnsi="Arial Narrow" w:cs="Arial"/>
          <w:spacing w:val="3"/>
          <w:sz w:val="22"/>
        </w:rPr>
        <w:t xml:space="preserve"> </w:t>
      </w:r>
      <w:r w:rsidRPr="00230C15">
        <w:rPr>
          <w:rFonts w:ascii="Arial Narrow" w:hAnsi="Arial Narrow" w:cs="Arial"/>
          <w:sz w:val="22"/>
        </w:rPr>
        <w:t>dès</w:t>
      </w:r>
      <w:r w:rsidRPr="00230C15">
        <w:rPr>
          <w:rFonts w:ascii="Arial Narrow" w:hAnsi="Arial Narrow" w:cs="Arial"/>
          <w:spacing w:val="3"/>
          <w:sz w:val="22"/>
        </w:rPr>
        <w:t xml:space="preserve"> </w:t>
      </w:r>
      <w:r w:rsidRPr="00230C15">
        <w:rPr>
          <w:rFonts w:ascii="Arial Narrow" w:hAnsi="Arial Narrow" w:cs="Arial"/>
          <w:sz w:val="22"/>
        </w:rPr>
        <w:t>sa</w:t>
      </w:r>
      <w:r w:rsidRPr="00230C15">
        <w:rPr>
          <w:rFonts w:ascii="Arial Narrow" w:hAnsi="Arial Narrow" w:cs="Arial"/>
          <w:spacing w:val="3"/>
          <w:sz w:val="22"/>
        </w:rPr>
        <w:t xml:space="preserve"> </w:t>
      </w:r>
      <w:r w:rsidRPr="00230C15">
        <w:rPr>
          <w:rFonts w:ascii="Arial Narrow" w:hAnsi="Arial Narrow" w:cs="Arial"/>
          <w:sz w:val="22"/>
        </w:rPr>
        <w:t>signature.</w:t>
      </w:r>
      <w:r w:rsidRPr="00230C15">
        <w:rPr>
          <w:rFonts w:ascii="Arial Narrow" w:hAnsi="Arial Narrow" w:cs="Arial"/>
          <w:spacing w:val="3"/>
          <w:sz w:val="22"/>
        </w:rPr>
        <w:t xml:space="preserve"> </w:t>
      </w:r>
      <w:r w:rsidRPr="00230C15">
        <w:rPr>
          <w:rFonts w:ascii="Arial Narrow" w:hAnsi="Arial Narrow" w:cs="Arial"/>
          <w:sz w:val="22"/>
        </w:rPr>
        <w:t>Elle</w:t>
      </w:r>
      <w:r w:rsidRPr="00230C15">
        <w:rPr>
          <w:rFonts w:ascii="Arial Narrow" w:hAnsi="Arial Narrow" w:cs="Arial"/>
          <w:spacing w:val="3"/>
          <w:sz w:val="22"/>
        </w:rPr>
        <w:t xml:space="preserve"> </w:t>
      </w:r>
      <w:r w:rsidRPr="00230C15">
        <w:rPr>
          <w:rFonts w:ascii="Arial Narrow" w:hAnsi="Arial Narrow" w:cs="Arial"/>
          <w:sz w:val="22"/>
        </w:rPr>
        <w:t>sera</w:t>
      </w:r>
      <w:r w:rsidRPr="00230C15">
        <w:rPr>
          <w:rFonts w:ascii="Arial Narrow" w:hAnsi="Arial Narrow" w:cs="Arial"/>
          <w:spacing w:val="3"/>
          <w:sz w:val="22"/>
        </w:rPr>
        <w:t xml:space="preserve"> </w:t>
      </w:r>
      <w:r w:rsidRPr="00230C15">
        <w:rPr>
          <w:rFonts w:ascii="Arial Narrow" w:hAnsi="Arial Narrow" w:cs="Arial"/>
          <w:sz w:val="22"/>
        </w:rPr>
        <w:t>libérée</w:t>
      </w:r>
      <w:r w:rsidRPr="00230C15">
        <w:rPr>
          <w:rFonts w:ascii="Arial Narrow" w:hAnsi="Arial Narrow" w:cs="Arial"/>
          <w:spacing w:val="3"/>
          <w:sz w:val="22"/>
        </w:rPr>
        <w:t xml:space="preserve"> </w:t>
      </w:r>
      <w:r w:rsidRPr="00230C15">
        <w:rPr>
          <w:rFonts w:ascii="Arial Narrow" w:hAnsi="Arial Narrow" w:cs="Arial"/>
          <w:sz w:val="22"/>
        </w:rPr>
        <w:t>dans</w:t>
      </w:r>
      <w:r w:rsidRPr="00230C15">
        <w:rPr>
          <w:rFonts w:ascii="Arial Narrow" w:hAnsi="Arial Narrow" w:cs="Arial"/>
          <w:spacing w:val="3"/>
          <w:sz w:val="22"/>
        </w:rPr>
        <w:t xml:space="preserve"> </w:t>
      </w:r>
      <w:r w:rsidRPr="00230C15">
        <w:rPr>
          <w:rFonts w:ascii="Arial Narrow" w:hAnsi="Arial Narrow" w:cs="Arial"/>
          <w:sz w:val="22"/>
        </w:rPr>
        <w:t>un</w:t>
      </w:r>
      <w:r w:rsidRPr="00230C15">
        <w:rPr>
          <w:rFonts w:ascii="Arial Narrow" w:hAnsi="Arial Narrow" w:cs="Arial"/>
          <w:spacing w:val="3"/>
          <w:sz w:val="22"/>
        </w:rPr>
        <w:t xml:space="preserve"> </w:t>
      </w:r>
      <w:r w:rsidRPr="00230C15">
        <w:rPr>
          <w:rFonts w:ascii="Arial Narrow" w:hAnsi="Arial Narrow" w:cs="Arial"/>
          <w:sz w:val="22"/>
        </w:rPr>
        <w:t>délai</w:t>
      </w:r>
      <w:r w:rsidRPr="00230C15">
        <w:rPr>
          <w:rFonts w:ascii="Arial Narrow" w:hAnsi="Arial Narrow" w:cs="Arial"/>
          <w:spacing w:val="3"/>
          <w:sz w:val="22"/>
        </w:rPr>
        <w:t xml:space="preserve"> </w:t>
      </w:r>
      <w:r w:rsidRPr="00230C15">
        <w:rPr>
          <w:rFonts w:ascii="Arial Narrow" w:hAnsi="Arial Narrow" w:cs="Arial"/>
          <w:sz w:val="22"/>
        </w:rPr>
        <w:t>de</w:t>
      </w:r>
      <w:r w:rsidRPr="00230C15">
        <w:rPr>
          <w:rFonts w:ascii="Arial Narrow" w:hAnsi="Arial Narrow" w:cs="Arial"/>
          <w:spacing w:val="3"/>
          <w:sz w:val="22"/>
        </w:rPr>
        <w:t xml:space="preserve"> </w:t>
      </w:r>
      <w:r w:rsidRPr="00230C15">
        <w:rPr>
          <w:rFonts w:ascii="Arial Narrow" w:hAnsi="Arial Narrow" w:cs="Arial"/>
          <w:sz w:val="22"/>
        </w:rPr>
        <w:t>trente</w:t>
      </w:r>
      <w:r w:rsidRPr="00230C15">
        <w:rPr>
          <w:rFonts w:ascii="Arial Narrow" w:hAnsi="Arial Narrow" w:cs="Arial"/>
          <w:spacing w:val="3"/>
          <w:sz w:val="22"/>
        </w:rPr>
        <w:t xml:space="preserve"> </w:t>
      </w:r>
      <w:r w:rsidRPr="00230C15">
        <w:rPr>
          <w:rFonts w:ascii="Arial Narrow" w:hAnsi="Arial Narrow" w:cs="Arial"/>
          <w:sz w:val="22"/>
        </w:rPr>
        <w:t>(30) jours</w:t>
      </w:r>
      <w:r w:rsidRPr="00230C15">
        <w:rPr>
          <w:rFonts w:ascii="Arial Narrow" w:hAnsi="Arial Narrow" w:cs="Arial"/>
          <w:spacing w:val="2"/>
          <w:sz w:val="22"/>
        </w:rPr>
        <w:t xml:space="preserve"> </w:t>
      </w:r>
      <w:r w:rsidRPr="00230C15">
        <w:rPr>
          <w:rFonts w:ascii="Arial Narrow" w:hAnsi="Arial Narrow" w:cs="Arial"/>
          <w:sz w:val="22"/>
        </w:rPr>
        <w:t>à</w:t>
      </w:r>
      <w:r w:rsidRPr="00230C15">
        <w:rPr>
          <w:rFonts w:ascii="Arial Narrow" w:hAnsi="Arial Narrow" w:cs="Arial"/>
          <w:spacing w:val="2"/>
          <w:sz w:val="22"/>
        </w:rPr>
        <w:t xml:space="preserve"> </w:t>
      </w:r>
      <w:r w:rsidRPr="00230C15">
        <w:rPr>
          <w:rFonts w:ascii="Arial Narrow" w:hAnsi="Arial Narrow" w:cs="Arial"/>
          <w:sz w:val="22"/>
        </w:rPr>
        <w:t>compter</w:t>
      </w:r>
      <w:r w:rsidRPr="00230C15">
        <w:rPr>
          <w:rFonts w:ascii="Arial Narrow" w:hAnsi="Arial Narrow" w:cs="Arial"/>
          <w:spacing w:val="2"/>
          <w:sz w:val="22"/>
        </w:rPr>
        <w:t xml:space="preserve"> </w:t>
      </w:r>
      <w:r w:rsidRPr="00230C15">
        <w:rPr>
          <w:rFonts w:ascii="Arial Narrow" w:hAnsi="Arial Narrow" w:cs="Arial"/>
          <w:sz w:val="22"/>
        </w:rPr>
        <w:t>de</w:t>
      </w:r>
      <w:r w:rsidRPr="00230C15">
        <w:rPr>
          <w:rFonts w:ascii="Arial Narrow" w:hAnsi="Arial Narrow" w:cs="Arial"/>
          <w:spacing w:val="2"/>
          <w:sz w:val="22"/>
        </w:rPr>
        <w:t xml:space="preserve"> </w:t>
      </w:r>
      <w:r w:rsidRPr="00230C15">
        <w:rPr>
          <w:rFonts w:ascii="Arial Narrow" w:hAnsi="Arial Narrow" w:cs="Arial"/>
          <w:sz w:val="22"/>
        </w:rPr>
        <w:t>la</w:t>
      </w:r>
      <w:r w:rsidRPr="00230C15">
        <w:rPr>
          <w:rFonts w:ascii="Arial Narrow" w:hAnsi="Arial Narrow" w:cs="Arial"/>
          <w:spacing w:val="2"/>
          <w:sz w:val="22"/>
        </w:rPr>
        <w:t xml:space="preserve"> </w:t>
      </w:r>
      <w:r w:rsidRPr="00230C15">
        <w:rPr>
          <w:rFonts w:ascii="Arial Narrow" w:hAnsi="Arial Narrow" w:cs="Arial"/>
          <w:sz w:val="22"/>
        </w:rPr>
        <w:t>date</w:t>
      </w:r>
      <w:r w:rsidRPr="00230C15">
        <w:rPr>
          <w:rFonts w:ascii="Arial Narrow" w:hAnsi="Arial Narrow" w:cs="Arial"/>
          <w:spacing w:val="2"/>
          <w:sz w:val="22"/>
        </w:rPr>
        <w:t xml:space="preserve"> </w:t>
      </w:r>
      <w:r w:rsidRPr="00230C15">
        <w:rPr>
          <w:rFonts w:ascii="Arial Narrow" w:hAnsi="Arial Narrow" w:cs="Arial"/>
          <w:sz w:val="22"/>
        </w:rPr>
        <w:t>de</w:t>
      </w:r>
      <w:r w:rsidRPr="00230C15">
        <w:rPr>
          <w:rFonts w:ascii="Arial Narrow" w:hAnsi="Arial Narrow" w:cs="Arial"/>
          <w:spacing w:val="2"/>
          <w:sz w:val="22"/>
        </w:rPr>
        <w:t xml:space="preserve"> </w:t>
      </w:r>
      <w:r w:rsidRPr="00230C15">
        <w:rPr>
          <w:rFonts w:ascii="Arial Narrow" w:hAnsi="Arial Narrow" w:cs="Arial"/>
          <w:sz w:val="22"/>
        </w:rPr>
        <w:t>réception</w:t>
      </w:r>
      <w:r w:rsidRPr="00230C15">
        <w:rPr>
          <w:rFonts w:ascii="Arial Narrow" w:hAnsi="Arial Narrow" w:cs="Arial"/>
          <w:spacing w:val="2"/>
          <w:sz w:val="22"/>
        </w:rPr>
        <w:t xml:space="preserve"> </w:t>
      </w:r>
      <w:r w:rsidRPr="00230C15">
        <w:rPr>
          <w:rFonts w:ascii="Arial Narrow" w:hAnsi="Arial Narrow" w:cs="Arial"/>
          <w:sz w:val="22"/>
        </w:rPr>
        <w:t>définitive</w:t>
      </w:r>
      <w:r w:rsidRPr="00230C15">
        <w:rPr>
          <w:rFonts w:ascii="Arial Narrow" w:hAnsi="Arial Narrow" w:cs="Arial"/>
          <w:spacing w:val="2"/>
          <w:sz w:val="22"/>
        </w:rPr>
        <w:t xml:space="preserve"> </w:t>
      </w:r>
      <w:r w:rsidRPr="00230C15">
        <w:rPr>
          <w:rFonts w:ascii="Arial Narrow" w:hAnsi="Arial Narrow" w:cs="Arial"/>
          <w:sz w:val="22"/>
        </w:rPr>
        <w:t>des</w:t>
      </w:r>
      <w:r w:rsidRPr="00230C15">
        <w:rPr>
          <w:rFonts w:ascii="Arial Narrow" w:hAnsi="Arial Narrow" w:cs="Arial"/>
          <w:spacing w:val="2"/>
          <w:sz w:val="22"/>
        </w:rPr>
        <w:t xml:space="preserve"> </w:t>
      </w:r>
      <w:r w:rsidRPr="00230C15">
        <w:rPr>
          <w:rFonts w:ascii="Arial Narrow" w:hAnsi="Arial Narrow" w:cs="Arial"/>
          <w:sz w:val="22"/>
        </w:rPr>
        <w:t>travaux,</w:t>
      </w:r>
      <w:r w:rsidRPr="00230C15">
        <w:rPr>
          <w:rFonts w:ascii="Arial Narrow" w:hAnsi="Arial Narrow" w:cs="Arial"/>
          <w:spacing w:val="2"/>
          <w:sz w:val="22"/>
        </w:rPr>
        <w:t xml:space="preserve"> </w:t>
      </w:r>
      <w:r w:rsidRPr="00230C15">
        <w:rPr>
          <w:rFonts w:ascii="Arial Narrow" w:hAnsi="Arial Narrow" w:cs="Arial"/>
          <w:sz w:val="22"/>
        </w:rPr>
        <w:t>et</w:t>
      </w:r>
      <w:r w:rsidRPr="00230C15">
        <w:rPr>
          <w:rFonts w:ascii="Arial Narrow" w:hAnsi="Arial Narrow" w:cs="Arial"/>
          <w:spacing w:val="2"/>
          <w:sz w:val="22"/>
        </w:rPr>
        <w:t xml:space="preserve"> </w:t>
      </w:r>
      <w:r w:rsidRPr="00230C15">
        <w:rPr>
          <w:rFonts w:ascii="Arial Narrow" w:hAnsi="Arial Narrow" w:cs="Arial"/>
          <w:sz w:val="22"/>
        </w:rPr>
        <w:t>sur</w:t>
      </w:r>
      <w:r w:rsidRPr="00230C15">
        <w:rPr>
          <w:rFonts w:ascii="Arial Narrow" w:hAnsi="Arial Narrow" w:cs="Arial"/>
          <w:spacing w:val="2"/>
          <w:sz w:val="22"/>
        </w:rPr>
        <w:t xml:space="preserve"> </w:t>
      </w:r>
      <w:r w:rsidRPr="00230C15">
        <w:rPr>
          <w:rFonts w:ascii="Arial Narrow" w:hAnsi="Arial Narrow" w:cs="Arial"/>
          <w:sz w:val="22"/>
        </w:rPr>
        <w:t>mainlevée</w:t>
      </w:r>
      <w:r w:rsidRPr="00230C15">
        <w:rPr>
          <w:rFonts w:ascii="Arial Narrow" w:hAnsi="Arial Narrow" w:cs="Arial"/>
          <w:spacing w:val="2"/>
          <w:sz w:val="22"/>
        </w:rPr>
        <w:t xml:space="preserve"> </w:t>
      </w:r>
      <w:r w:rsidRPr="00230C15">
        <w:rPr>
          <w:rFonts w:ascii="Arial Narrow" w:hAnsi="Arial Narrow" w:cs="Arial"/>
          <w:sz w:val="22"/>
        </w:rPr>
        <w:t>délivrée</w:t>
      </w:r>
      <w:r w:rsidRPr="00230C15">
        <w:rPr>
          <w:rFonts w:ascii="Arial Narrow" w:hAnsi="Arial Narrow" w:cs="Arial"/>
          <w:spacing w:val="2"/>
          <w:sz w:val="22"/>
        </w:rPr>
        <w:t xml:space="preserve"> </w:t>
      </w:r>
      <w:r w:rsidRPr="00230C15">
        <w:rPr>
          <w:rFonts w:ascii="Arial Narrow" w:hAnsi="Arial Narrow" w:cs="Arial"/>
          <w:sz w:val="22"/>
        </w:rPr>
        <w:t>par</w:t>
      </w:r>
      <w:r w:rsidRPr="00230C15">
        <w:rPr>
          <w:rFonts w:ascii="Arial Narrow" w:hAnsi="Arial Narrow" w:cs="Arial"/>
          <w:spacing w:val="2"/>
          <w:sz w:val="22"/>
        </w:rPr>
        <w:t xml:space="preserve"> </w:t>
      </w:r>
      <w:r w:rsidRPr="00230C15">
        <w:rPr>
          <w:rFonts w:ascii="Arial Narrow" w:hAnsi="Arial Narrow" w:cs="Arial"/>
          <w:sz w:val="22"/>
        </w:rPr>
        <w:t>le</w:t>
      </w:r>
      <w:r w:rsidRPr="00230C15">
        <w:rPr>
          <w:rFonts w:ascii="Arial Narrow" w:hAnsi="Arial Narrow" w:cs="Arial"/>
          <w:spacing w:val="2"/>
          <w:sz w:val="22"/>
        </w:rPr>
        <w:t xml:space="preserve"> </w:t>
      </w:r>
      <w:r w:rsidRPr="00230C15">
        <w:rPr>
          <w:rFonts w:ascii="Arial Narrow" w:hAnsi="Arial Narrow" w:cs="Arial"/>
          <w:sz w:val="22"/>
        </w:rPr>
        <w:t>Maître d’Ouvrage.</w:t>
      </w:r>
    </w:p>
    <w:p w:rsidR="002602FC" w:rsidRPr="00230C15" w:rsidRDefault="002602FC" w:rsidP="002602FC">
      <w:pPr>
        <w:widowControl w:val="0"/>
        <w:autoSpaceDE w:val="0"/>
        <w:spacing w:before="17" w:line="360" w:lineRule="auto"/>
        <w:ind w:right="-20"/>
        <w:rPr>
          <w:rFonts w:ascii="Arial Narrow" w:hAnsi="Arial Narrow" w:cs="Arial"/>
          <w:sz w:val="22"/>
        </w:rPr>
      </w:pPr>
    </w:p>
    <w:p w:rsidR="002602FC" w:rsidRPr="00230C15" w:rsidRDefault="002602FC" w:rsidP="002602FC">
      <w:pPr>
        <w:widowControl w:val="0"/>
        <w:autoSpaceDE w:val="0"/>
        <w:spacing w:line="360" w:lineRule="auto"/>
        <w:ind w:right="-20"/>
        <w:rPr>
          <w:rFonts w:ascii="Arial Narrow" w:hAnsi="Arial Narrow"/>
        </w:rPr>
      </w:pPr>
      <w:r w:rsidRPr="00230C15">
        <w:rPr>
          <w:rFonts w:ascii="Arial Narrow" w:hAnsi="Arial Narrow" w:cs="Arial"/>
          <w:sz w:val="22"/>
        </w:rPr>
        <w:t>Toute</w:t>
      </w:r>
      <w:r w:rsidRPr="00230C15">
        <w:rPr>
          <w:rFonts w:ascii="Arial Narrow" w:hAnsi="Arial Narrow" w:cs="Arial"/>
          <w:spacing w:val="6"/>
          <w:sz w:val="22"/>
        </w:rPr>
        <w:t xml:space="preserve"> </w:t>
      </w:r>
      <w:r w:rsidRPr="00230C15">
        <w:rPr>
          <w:rFonts w:ascii="Arial Narrow" w:hAnsi="Arial Narrow" w:cs="Arial"/>
          <w:sz w:val="22"/>
        </w:rPr>
        <w:t>demande</w:t>
      </w:r>
      <w:r w:rsidRPr="00230C15">
        <w:rPr>
          <w:rFonts w:ascii="Arial Narrow" w:hAnsi="Arial Narrow" w:cs="Arial"/>
          <w:spacing w:val="6"/>
          <w:sz w:val="22"/>
        </w:rPr>
        <w:t xml:space="preserve"> </w:t>
      </w:r>
      <w:r w:rsidRPr="00230C15">
        <w:rPr>
          <w:rFonts w:ascii="Arial Narrow" w:hAnsi="Arial Narrow" w:cs="Arial"/>
          <w:sz w:val="22"/>
        </w:rPr>
        <w:t>de</w:t>
      </w:r>
      <w:r w:rsidRPr="00230C15">
        <w:rPr>
          <w:rFonts w:ascii="Arial Narrow" w:hAnsi="Arial Narrow" w:cs="Arial"/>
          <w:spacing w:val="6"/>
          <w:sz w:val="22"/>
        </w:rPr>
        <w:t xml:space="preserve"> </w:t>
      </w:r>
      <w:r w:rsidRPr="00230C15">
        <w:rPr>
          <w:rFonts w:ascii="Arial Narrow" w:hAnsi="Arial Narrow" w:cs="Arial"/>
          <w:sz w:val="22"/>
        </w:rPr>
        <w:t>paiement</w:t>
      </w:r>
      <w:r w:rsidRPr="00230C15">
        <w:rPr>
          <w:rFonts w:ascii="Arial Narrow" w:hAnsi="Arial Narrow" w:cs="Arial"/>
          <w:spacing w:val="6"/>
          <w:sz w:val="22"/>
        </w:rPr>
        <w:t xml:space="preserve"> </w:t>
      </w:r>
      <w:r w:rsidRPr="00230C15">
        <w:rPr>
          <w:rFonts w:ascii="Arial Narrow" w:hAnsi="Arial Narrow" w:cs="Arial"/>
          <w:sz w:val="22"/>
        </w:rPr>
        <w:t>formulée</w:t>
      </w:r>
      <w:r w:rsidRPr="00230C15">
        <w:rPr>
          <w:rFonts w:ascii="Arial Narrow" w:hAnsi="Arial Narrow" w:cs="Arial"/>
          <w:spacing w:val="6"/>
          <w:sz w:val="22"/>
        </w:rPr>
        <w:t xml:space="preserve"> </w:t>
      </w:r>
      <w:r w:rsidRPr="00230C15">
        <w:rPr>
          <w:rFonts w:ascii="Arial Narrow" w:hAnsi="Arial Narrow" w:cs="Arial"/>
          <w:sz w:val="22"/>
        </w:rPr>
        <w:t>par</w:t>
      </w:r>
      <w:r w:rsidRPr="00230C15">
        <w:rPr>
          <w:rFonts w:ascii="Arial Narrow" w:hAnsi="Arial Narrow" w:cs="Arial"/>
          <w:spacing w:val="6"/>
          <w:sz w:val="22"/>
        </w:rPr>
        <w:t xml:space="preserve"> </w:t>
      </w:r>
      <w:r w:rsidRPr="00230C15">
        <w:rPr>
          <w:rFonts w:ascii="Arial Narrow" w:hAnsi="Arial Narrow" w:cs="Arial"/>
          <w:sz w:val="22"/>
        </w:rPr>
        <w:t>le</w:t>
      </w:r>
      <w:r w:rsidRPr="00230C15">
        <w:rPr>
          <w:rFonts w:ascii="Arial Narrow" w:hAnsi="Arial Narrow" w:cs="Arial"/>
          <w:spacing w:val="6"/>
          <w:sz w:val="22"/>
        </w:rPr>
        <w:t xml:space="preserve"> </w:t>
      </w:r>
      <w:r w:rsidRPr="00230C15">
        <w:rPr>
          <w:rFonts w:ascii="Arial Narrow" w:hAnsi="Arial Narrow" w:cs="Arial"/>
          <w:sz w:val="22"/>
        </w:rPr>
        <w:t>Maître</w:t>
      </w:r>
      <w:r w:rsidRPr="00230C15">
        <w:rPr>
          <w:rFonts w:ascii="Arial Narrow" w:hAnsi="Arial Narrow" w:cs="Arial"/>
          <w:spacing w:val="6"/>
          <w:sz w:val="22"/>
        </w:rPr>
        <w:t xml:space="preserve"> </w:t>
      </w:r>
      <w:r w:rsidRPr="00230C15">
        <w:rPr>
          <w:rFonts w:ascii="Arial Narrow" w:hAnsi="Arial Narrow" w:cs="Arial"/>
          <w:sz w:val="22"/>
        </w:rPr>
        <w:t>d’Ouvrage</w:t>
      </w:r>
      <w:r w:rsidRPr="00230C15">
        <w:rPr>
          <w:rFonts w:ascii="Arial Narrow" w:hAnsi="Arial Narrow" w:cs="Arial"/>
          <w:spacing w:val="6"/>
          <w:sz w:val="22"/>
        </w:rPr>
        <w:t xml:space="preserve"> </w:t>
      </w:r>
      <w:r w:rsidRPr="00230C15">
        <w:rPr>
          <w:rFonts w:ascii="Arial Narrow" w:hAnsi="Arial Narrow" w:cs="Arial"/>
          <w:sz w:val="22"/>
        </w:rPr>
        <w:t>au</w:t>
      </w:r>
      <w:r w:rsidRPr="00230C15">
        <w:rPr>
          <w:rFonts w:ascii="Arial Narrow" w:hAnsi="Arial Narrow" w:cs="Arial"/>
          <w:spacing w:val="6"/>
          <w:sz w:val="22"/>
        </w:rPr>
        <w:t xml:space="preserve"> </w:t>
      </w:r>
      <w:r w:rsidRPr="00230C15">
        <w:rPr>
          <w:rFonts w:ascii="Arial Narrow" w:hAnsi="Arial Narrow" w:cs="Arial"/>
          <w:sz w:val="22"/>
        </w:rPr>
        <w:t>titre</w:t>
      </w:r>
      <w:r w:rsidRPr="00230C15">
        <w:rPr>
          <w:rFonts w:ascii="Arial Narrow" w:hAnsi="Arial Narrow" w:cs="Arial"/>
          <w:spacing w:val="6"/>
          <w:sz w:val="22"/>
        </w:rPr>
        <w:t xml:space="preserve"> </w:t>
      </w:r>
      <w:r w:rsidRPr="00230C15">
        <w:rPr>
          <w:rFonts w:ascii="Arial Narrow" w:hAnsi="Arial Narrow" w:cs="Arial"/>
          <w:sz w:val="22"/>
        </w:rPr>
        <w:t>de</w:t>
      </w:r>
      <w:r w:rsidRPr="00230C15">
        <w:rPr>
          <w:rFonts w:ascii="Arial Narrow" w:hAnsi="Arial Narrow" w:cs="Arial"/>
          <w:spacing w:val="6"/>
          <w:sz w:val="22"/>
        </w:rPr>
        <w:t xml:space="preserve"> </w:t>
      </w:r>
      <w:r w:rsidRPr="00230C15">
        <w:rPr>
          <w:rFonts w:ascii="Arial Narrow" w:hAnsi="Arial Narrow" w:cs="Arial"/>
          <w:sz w:val="22"/>
        </w:rPr>
        <w:t>la</w:t>
      </w:r>
      <w:r w:rsidRPr="00230C15">
        <w:rPr>
          <w:rFonts w:ascii="Arial Narrow" w:hAnsi="Arial Narrow" w:cs="Arial"/>
          <w:spacing w:val="6"/>
          <w:sz w:val="22"/>
        </w:rPr>
        <w:t xml:space="preserve"> </w:t>
      </w:r>
      <w:r w:rsidRPr="00230C15">
        <w:rPr>
          <w:rFonts w:ascii="Arial Narrow" w:hAnsi="Arial Narrow" w:cs="Arial"/>
          <w:sz w:val="22"/>
        </w:rPr>
        <w:t>présente</w:t>
      </w:r>
      <w:r w:rsidRPr="00230C15">
        <w:rPr>
          <w:rFonts w:ascii="Arial Narrow" w:hAnsi="Arial Narrow" w:cs="Arial"/>
          <w:spacing w:val="6"/>
          <w:sz w:val="22"/>
        </w:rPr>
        <w:t xml:space="preserve"> </w:t>
      </w:r>
      <w:r w:rsidRPr="00230C15">
        <w:rPr>
          <w:rFonts w:ascii="Arial Narrow" w:hAnsi="Arial Narrow" w:cs="Arial"/>
          <w:sz w:val="22"/>
        </w:rPr>
        <w:t>garantie</w:t>
      </w:r>
      <w:r w:rsidRPr="00230C15">
        <w:rPr>
          <w:rFonts w:ascii="Arial Narrow" w:hAnsi="Arial Narrow" w:cs="Arial"/>
          <w:spacing w:val="6"/>
          <w:sz w:val="22"/>
        </w:rPr>
        <w:t xml:space="preserve"> </w:t>
      </w:r>
      <w:r w:rsidRPr="00230C15">
        <w:rPr>
          <w:rFonts w:ascii="Arial Narrow" w:hAnsi="Arial Narrow" w:cs="Arial"/>
          <w:sz w:val="22"/>
        </w:rPr>
        <w:t>devra être</w:t>
      </w:r>
      <w:r w:rsidRPr="00230C15">
        <w:rPr>
          <w:rFonts w:ascii="Arial Narrow" w:hAnsi="Arial Narrow" w:cs="Arial"/>
          <w:spacing w:val="5"/>
          <w:sz w:val="22"/>
        </w:rPr>
        <w:t xml:space="preserve"> </w:t>
      </w:r>
      <w:r w:rsidRPr="00230C15">
        <w:rPr>
          <w:rFonts w:ascii="Arial Narrow" w:hAnsi="Arial Narrow" w:cs="Arial"/>
          <w:sz w:val="22"/>
        </w:rPr>
        <w:t>faite</w:t>
      </w:r>
      <w:r w:rsidRPr="00230C15">
        <w:rPr>
          <w:rFonts w:ascii="Arial Narrow" w:hAnsi="Arial Narrow" w:cs="Arial"/>
          <w:spacing w:val="5"/>
          <w:sz w:val="22"/>
        </w:rPr>
        <w:t xml:space="preserve"> </w:t>
      </w:r>
      <w:r w:rsidRPr="00230C15">
        <w:rPr>
          <w:rFonts w:ascii="Arial Narrow" w:hAnsi="Arial Narrow" w:cs="Arial"/>
          <w:sz w:val="22"/>
        </w:rPr>
        <w:t>par</w:t>
      </w:r>
      <w:r w:rsidRPr="00230C15">
        <w:rPr>
          <w:rFonts w:ascii="Arial Narrow" w:hAnsi="Arial Narrow" w:cs="Arial"/>
          <w:spacing w:val="5"/>
          <w:sz w:val="22"/>
        </w:rPr>
        <w:t xml:space="preserve"> </w:t>
      </w:r>
      <w:r w:rsidRPr="00230C15">
        <w:rPr>
          <w:rFonts w:ascii="Arial Narrow" w:hAnsi="Arial Narrow" w:cs="Arial"/>
          <w:sz w:val="22"/>
        </w:rPr>
        <w:t>lettre</w:t>
      </w:r>
      <w:r w:rsidRPr="00230C15">
        <w:rPr>
          <w:rFonts w:ascii="Arial Narrow" w:hAnsi="Arial Narrow" w:cs="Arial"/>
          <w:spacing w:val="5"/>
          <w:sz w:val="22"/>
        </w:rPr>
        <w:t xml:space="preserve"> </w:t>
      </w:r>
      <w:r w:rsidRPr="00230C15">
        <w:rPr>
          <w:rFonts w:ascii="Arial Narrow" w:hAnsi="Arial Narrow" w:cs="Arial"/>
          <w:sz w:val="22"/>
        </w:rPr>
        <w:t>recommandée</w:t>
      </w:r>
      <w:r w:rsidRPr="00230C15">
        <w:rPr>
          <w:rFonts w:ascii="Arial Narrow" w:hAnsi="Arial Narrow" w:cs="Arial"/>
          <w:spacing w:val="5"/>
          <w:sz w:val="22"/>
        </w:rPr>
        <w:t xml:space="preserve"> </w:t>
      </w:r>
      <w:r w:rsidRPr="00230C15">
        <w:rPr>
          <w:rFonts w:ascii="Arial Narrow" w:hAnsi="Arial Narrow" w:cs="Arial"/>
          <w:sz w:val="22"/>
        </w:rPr>
        <w:t>avec</w:t>
      </w:r>
      <w:r w:rsidRPr="00230C15">
        <w:rPr>
          <w:rFonts w:ascii="Arial Narrow" w:hAnsi="Arial Narrow" w:cs="Arial"/>
          <w:spacing w:val="5"/>
          <w:sz w:val="22"/>
        </w:rPr>
        <w:t xml:space="preserve"> </w:t>
      </w:r>
      <w:r w:rsidRPr="00230C15">
        <w:rPr>
          <w:rFonts w:ascii="Arial Narrow" w:hAnsi="Arial Narrow" w:cs="Arial"/>
          <w:sz w:val="22"/>
        </w:rPr>
        <w:t>accusé</w:t>
      </w:r>
      <w:r w:rsidRPr="00230C15">
        <w:rPr>
          <w:rFonts w:ascii="Arial Narrow" w:hAnsi="Arial Narrow" w:cs="Arial"/>
          <w:spacing w:val="5"/>
          <w:sz w:val="22"/>
        </w:rPr>
        <w:t xml:space="preserve"> </w:t>
      </w:r>
      <w:r w:rsidRPr="00230C15">
        <w:rPr>
          <w:rFonts w:ascii="Arial Narrow" w:hAnsi="Arial Narrow" w:cs="Arial"/>
          <w:sz w:val="22"/>
        </w:rPr>
        <w:t>de</w:t>
      </w:r>
      <w:r w:rsidRPr="00230C15">
        <w:rPr>
          <w:rFonts w:ascii="Arial Narrow" w:hAnsi="Arial Narrow" w:cs="Arial"/>
          <w:spacing w:val="5"/>
          <w:sz w:val="22"/>
        </w:rPr>
        <w:t xml:space="preserve"> </w:t>
      </w:r>
      <w:r w:rsidRPr="00230C15">
        <w:rPr>
          <w:rFonts w:ascii="Arial Narrow" w:hAnsi="Arial Narrow" w:cs="Arial"/>
          <w:sz w:val="22"/>
        </w:rPr>
        <w:t>réception,</w:t>
      </w:r>
      <w:r w:rsidRPr="00230C15">
        <w:rPr>
          <w:rFonts w:ascii="Arial Narrow" w:hAnsi="Arial Narrow" w:cs="Arial"/>
          <w:spacing w:val="5"/>
          <w:sz w:val="22"/>
        </w:rPr>
        <w:t xml:space="preserve"> </w:t>
      </w:r>
      <w:r w:rsidRPr="00230C15">
        <w:rPr>
          <w:rFonts w:ascii="Arial Narrow" w:hAnsi="Arial Narrow" w:cs="Arial"/>
          <w:sz w:val="22"/>
        </w:rPr>
        <w:t>parvenue</w:t>
      </w:r>
      <w:r w:rsidRPr="00230C15">
        <w:rPr>
          <w:rFonts w:ascii="Arial Narrow" w:hAnsi="Arial Narrow" w:cs="Arial"/>
          <w:spacing w:val="5"/>
          <w:sz w:val="22"/>
        </w:rPr>
        <w:t xml:space="preserve"> </w:t>
      </w:r>
      <w:r w:rsidRPr="00230C15">
        <w:rPr>
          <w:rFonts w:ascii="Arial Narrow" w:hAnsi="Arial Narrow" w:cs="Arial"/>
          <w:sz w:val="22"/>
        </w:rPr>
        <w:t>à</w:t>
      </w:r>
      <w:r w:rsidRPr="00230C15">
        <w:rPr>
          <w:rFonts w:ascii="Arial Narrow" w:hAnsi="Arial Narrow" w:cs="Arial"/>
          <w:spacing w:val="5"/>
          <w:sz w:val="22"/>
        </w:rPr>
        <w:t xml:space="preserve"> </w:t>
      </w:r>
      <w:r w:rsidRPr="00230C15">
        <w:rPr>
          <w:rFonts w:ascii="Arial Narrow" w:hAnsi="Arial Narrow" w:cs="Arial"/>
          <w:sz w:val="22"/>
        </w:rPr>
        <w:t>la</w:t>
      </w:r>
      <w:r w:rsidRPr="00230C15">
        <w:rPr>
          <w:rFonts w:ascii="Arial Narrow" w:hAnsi="Arial Narrow" w:cs="Arial"/>
          <w:spacing w:val="5"/>
          <w:sz w:val="22"/>
        </w:rPr>
        <w:t xml:space="preserve"> </w:t>
      </w:r>
      <w:r w:rsidRPr="00230C15">
        <w:rPr>
          <w:rFonts w:ascii="Arial Narrow" w:hAnsi="Arial Narrow" w:cs="Arial"/>
          <w:sz w:val="22"/>
        </w:rPr>
        <w:t>banque</w:t>
      </w:r>
      <w:r w:rsidRPr="00230C15">
        <w:rPr>
          <w:rFonts w:ascii="Arial Narrow" w:hAnsi="Arial Narrow" w:cs="Arial"/>
          <w:spacing w:val="5"/>
          <w:sz w:val="22"/>
        </w:rPr>
        <w:t xml:space="preserve"> </w:t>
      </w:r>
      <w:r w:rsidRPr="00230C15">
        <w:rPr>
          <w:rFonts w:ascii="Arial Narrow" w:hAnsi="Arial Narrow" w:cs="Arial"/>
          <w:sz w:val="22"/>
        </w:rPr>
        <w:t>pendant</w:t>
      </w:r>
      <w:r w:rsidRPr="00230C15">
        <w:rPr>
          <w:rFonts w:ascii="Arial Narrow" w:hAnsi="Arial Narrow" w:cs="Arial"/>
          <w:spacing w:val="5"/>
          <w:sz w:val="22"/>
        </w:rPr>
        <w:t xml:space="preserve"> </w:t>
      </w:r>
      <w:r w:rsidRPr="00230C15">
        <w:rPr>
          <w:rFonts w:ascii="Arial Narrow" w:hAnsi="Arial Narrow" w:cs="Arial"/>
          <w:sz w:val="22"/>
        </w:rPr>
        <w:t>la</w:t>
      </w:r>
      <w:r w:rsidRPr="00230C15">
        <w:rPr>
          <w:rFonts w:ascii="Arial Narrow" w:hAnsi="Arial Narrow" w:cs="Arial"/>
          <w:spacing w:val="5"/>
          <w:sz w:val="22"/>
        </w:rPr>
        <w:t xml:space="preserve"> </w:t>
      </w:r>
      <w:r w:rsidRPr="00230C15">
        <w:rPr>
          <w:rFonts w:ascii="Arial Narrow" w:hAnsi="Arial Narrow" w:cs="Arial"/>
          <w:sz w:val="22"/>
        </w:rPr>
        <w:t>période</w:t>
      </w:r>
      <w:r w:rsidRPr="00230C15">
        <w:rPr>
          <w:rFonts w:ascii="Arial Narrow" w:hAnsi="Arial Narrow" w:cs="Arial"/>
          <w:spacing w:val="7"/>
          <w:sz w:val="22"/>
        </w:rPr>
        <w:t xml:space="preserve"> </w:t>
      </w:r>
      <w:r w:rsidRPr="00230C15">
        <w:rPr>
          <w:rFonts w:ascii="Arial Narrow" w:hAnsi="Arial Narrow" w:cs="Arial"/>
          <w:sz w:val="22"/>
        </w:rPr>
        <w:t>de</w:t>
      </w:r>
      <w:r w:rsidRPr="00230C15">
        <w:rPr>
          <w:rFonts w:ascii="Arial Narrow" w:hAnsi="Arial Narrow" w:cs="Arial"/>
          <w:spacing w:val="7"/>
          <w:sz w:val="22"/>
        </w:rPr>
        <w:t xml:space="preserve"> </w:t>
      </w:r>
      <w:r w:rsidRPr="00230C15">
        <w:rPr>
          <w:rFonts w:ascii="Arial Narrow" w:hAnsi="Arial Narrow" w:cs="Arial"/>
          <w:sz w:val="22"/>
        </w:rPr>
        <w:t>validité</w:t>
      </w:r>
      <w:r w:rsidRPr="00230C15">
        <w:rPr>
          <w:rFonts w:ascii="Arial Narrow" w:hAnsi="Arial Narrow" w:cs="Arial"/>
          <w:spacing w:val="7"/>
          <w:sz w:val="22"/>
        </w:rPr>
        <w:t xml:space="preserve"> </w:t>
      </w:r>
      <w:r w:rsidRPr="00230C15">
        <w:rPr>
          <w:rFonts w:ascii="Arial Narrow" w:hAnsi="Arial Narrow" w:cs="Arial"/>
          <w:sz w:val="22"/>
        </w:rPr>
        <w:t>du</w:t>
      </w:r>
      <w:r w:rsidRPr="00230C15">
        <w:rPr>
          <w:rFonts w:ascii="Arial Narrow" w:hAnsi="Arial Narrow" w:cs="Arial"/>
          <w:spacing w:val="7"/>
          <w:sz w:val="22"/>
        </w:rPr>
        <w:t xml:space="preserve"> </w:t>
      </w:r>
      <w:r w:rsidRPr="00230C15">
        <w:rPr>
          <w:rFonts w:ascii="Arial Narrow" w:hAnsi="Arial Narrow" w:cs="Arial"/>
          <w:sz w:val="22"/>
        </w:rPr>
        <w:t>présent</w:t>
      </w:r>
      <w:r w:rsidRPr="00230C15">
        <w:rPr>
          <w:rFonts w:ascii="Arial Narrow" w:hAnsi="Arial Narrow" w:cs="Arial"/>
          <w:spacing w:val="7"/>
          <w:sz w:val="22"/>
        </w:rPr>
        <w:t xml:space="preserve"> </w:t>
      </w:r>
      <w:r w:rsidRPr="00230C15">
        <w:rPr>
          <w:rFonts w:ascii="Arial Narrow" w:hAnsi="Arial Narrow" w:cs="Arial"/>
          <w:sz w:val="22"/>
        </w:rPr>
        <w:t>engagement.</w:t>
      </w:r>
    </w:p>
    <w:p w:rsidR="002602FC" w:rsidRPr="00230C15" w:rsidRDefault="002602FC" w:rsidP="002602FC">
      <w:pPr>
        <w:widowControl w:val="0"/>
        <w:autoSpaceDE w:val="0"/>
        <w:spacing w:line="360" w:lineRule="auto"/>
        <w:ind w:right="-20"/>
        <w:rPr>
          <w:rFonts w:ascii="Arial Narrow" w:hAnsi="Arial Narrow" w:cs="Arial"/>
          <w:sz w:val="22"/>
        </w:rPr>
      </w:pPr>
    </w:p>
    <w:p w:rsidR="002602FC" w:rsidRPr="00230C15" w:rsidRDefault="002602FC" w:rsidP="002602FC">
      <w:pPr>
        <w:widowControl w:val="0"/>
        <w:autoSpaceDE w:val="0"/>
        <w:spacing w:line="360" w:lineRule="auto"/>
        <w:ind w:right="-20"/>
        <w:rPr>
          <w:rFonts w:ascii="Arial Narrow" w:hAnsi="Arial Narrow"/>
        </w:rPr>
      </w:pPr>
      <w:r w:rsidRPr="00230C15">
        <w:rPr>
          <w:rFonts w:ascii="Arial Narrow" w:hAnsi="Arial Narrow" w:cs="Arial"/>
          <w:sz w:val="22"/>
        </w:rPr>
        <w:t>La</w:t>
      </w:r>
      <w:r w:rsidRPr="00230C15">
        <w:rPr>
          <w:rFonts w:ascii="Arial Narrow" w:hAnsi="Arial Narrow" w:cs="Arial"/>
          <w:spacing w:val="12"/>
          <w:sz w:val="22"/>
        </w:rPr>
        <w:t xml:space="preserve"> </w:t>
      </w:r>
      <w:r w:rsidRPr="00230C15">
        <w:rPr>
          <w:rFonts w:ascii="Arial Narrow" w:hAnsi="Arial Narrow" w:cs="Arial"/>
          <w:sz w:val="22"/>
        </w:rPr>
        <w:t>présente</w:t>
      </w:r>
      <w:r w:rsidRPr="00230C15">
        <w:rPr>
          <w:rFonts w:ascii="Arial Narrow" w:hAnsi="Arial Narrow" w:cs="Arial"/>
          <w:spacing w:val="12"/>
          <w:sz w:val="22"/>
        </w:rPr>
        <w:t xml:space="preserve"> </w:t>
      </w:r>
      <w:r w:rsidRPr="00230C15">
        <w:rPr>
          <w:rFonts w:ascii="Arial Narrow" w:hAnsi="Arial Narrow" w:cs="Arial"/>
          <w:sz w:val="22"/>
        </w:rPr>
        <w:t>caution</w:t>
      </w:r>
      <w:r w:rsidRPr="00230C15">
        <w:rPr>
          <w:rFonts w:ascii="Arial Narrow" w:hAnsi="Arial Narrow" w:cs="Arial"/>
          <w:spacing w:val="12"/>
          <w:sz w:val="22"/>
        </w:rPr>
        <w:t xml:space="preserve"> </w:t>
      </w:r>
      <w:r w:rsidRPr="00230C15">
        <w:rPr>
          <w:rFonts w:ascii="Arial Narrow" w:hAnsi="Arial Narrow" w:cs="Arial"/>
          <w:sz w:val="22"/>
        </w:rPr>
        <w:t>est</w:t>
      </w:r>
      <w:r w:rsidRPr="00230C15">
        <w:rPr>
          <w:rFonts w:ascii="Arial Narrow" w:hAnsi="Arial Narrow" w:cs="Arial"/>
          <w:spacing w:val="12"/>
          <w:sz w:val="22"/>
        </w:rPr>
        <w:t xml:space="preserve"> </w:t>
      </w:r>
      <w:r w:rsidRPr="00230C15">
        <w:rPr>
          <w:rFonts w:ascii="Arial Narrow" w:hAnsi="Arial Narrow" w:cs="Arial"/>
          <w:sz w:val="22"/>
        </w:rPr>
        <w:t>soumise</w:t>
      </w:r>
      <w:r w:rsidRPr="00230C15">
        <w:rPr>
          <w:rFonts w:ascii="Arial Narrow" w:hAnsi="Arial Narrow" w:cs="Arial"/>
          <w:spacing w:val="12"/>
          <w:sz w:val="22"/>
        </w:rPr>
        <w:t xml:space="preserve"> </w:t>
      </w:r>
      <w:r w:rsidRPr="00230C15">
        <w:rPr>
          <w:rFonts w:ascii="Arial Narrow" w:hAnsi="Arial Narrow" w:cs="Arial"/>
          <w:sz w:val="22"/>
        </w:rPr>
        <w:t>pour</w:t>
      </w:r>
      <w:r w:rsidRPr="00230C15">
        <w:rPr>
          <w:rFonts w:ascii="Arial Narrow" w:hAnsi="Arial Narrow" w:cs="Arial"/>
          <w:spacing w:val="12"/>
          <w:sz w:val="22"/>
        </w:rPr>
        <w:t xml:space="preserve"> </w:t>
      </w:r>
      <w:r w:rsidRPr="00230C15">
        <w:rPr>
          <w:rFonts w:ascii="Arial Narrow" w:hAnsi="Arial Narrow" w:cs="Arial"/>
          <w:sz w:val="22"/>
        </w:rPr>
        <w:t>son</w:t>
      </w:r>
      <w:r w:rsidRPr="00230C15">
        <w:rPr>
          <w:rFonts w:ascii="Arial Narrow" w:hAnsi="Arial Narrow" w:cs="Arial"/>
          <w:spacing w:val="12"/>
          <w:sz w:val="22"/>
        </w:rPr>
        <w:t xml:space="preserve"> </w:t>
      </w:r>
      <w:r w:rsidRPr="00230C15">
        <w:rPr>
          <w:rFonts w:ascii="Arial Narrow" w:hAnsi="Arial Narrow" w:cs="Arial"/>
          <w:sz w:val="22"/>
        </w:rPr>
        <w:t>interprétation</w:t>
      </w:r>
      <w:r w:rsidRPr="00230C15">
        <w:rPr>
          <w:rFonts w:ascii="Arial Narrow" w:hAnsi="Arial Narrow" w:cs="Arial"/>
          <w:spacing w:val="12"/>
          <w:sz w:val="22"/>
        </w:rPr>
        <w:t xml:space="preserve"> </w:t>
      </w:r>
      <w:r w:rsidRPr="00230C15">
        <w:rPr>
          <w:rFonts w:ascii="Arial Narrow" w:hAnsi="Arial Narrow" w:cs="Arial"/>
          <w:sz w:val="22"/>
        </w:rPr>
        <w:t>et</w:t>
      </w:r>
      <w:r w:rsidRPr="00230C15">
        <w:rPr>
          <w:rFonts w:ascii="Arial Narrow" w:hAnsi="Arial Narrow" w:cs="Arial"/>
          <w:spacing w:val="12"/>
          <w:sz w:val="22"/>
        </w:rPr>
        <w:t xml:space="preserve"> </w:t>
      </w:r>
      <w:r w:rsidRPr="00230C15">
        <w:rPr>
          <w:rFonts w:ascii="Arial Narrow" w:hAnsi="Arial Narrow" w:cs="Arial"/>
          <w:sz w:val="22"/>
        </w:rPr>
        <w:t>son</w:t>
      </w:r>
      <w:r w:rsidRPr="00230C15">
        <w:rPr>
          <w:rFonts w:ascii="Arial Narrow" w:hAnsi="Arial Narrow" w:cs="Arial"/>
          <w:spacing w:val="12"/>
          <w:sz w:val="22"/>
        </w:rPr>
        <w:t xml:space="preserve"> </w:t>
      </w:r>
      <w:r w:rsidRPr="00230C15">
        <w:rPr>
          <w:rFonts w:ascii="Arial Narrow" w:hAnsi="Arial Narrow" w:cs="Arial"/>
          <w:sz w:val="22"/>
        </w:rPr>
        <w:t>exécution</w:t>
      </w:r>
      <w:r w:rsidRPr="00230C15">
        <w:rPr>
          <w:rFonts w:ascii="Arial Narrow" w:hAnsi="Arial Narrow" w:cs="Arial"/>
          <w:spacing w:val="12"/>
          <w:sz w:val="22"/>
        </w:rPr>
        <w:t xml:space="preserve"> </w:t>
      </w:r>
      <w:r w:rsidRPr="00230C15">
        <w:rPr>
          <w:rFonts w:ascii="Arial Narrow" w:hAnsi="Arial Narrow" w:cs="Arial"/>
          <w:sz w:val="22"/>
        </w:rPr>
        <w:t>au</w:t>
      </w:r>
      <w:r w:rsidRPr="00230C15">
        <w:rPr>
          <w:rFonts w:ascii="Arial Narrow" w:hAnsi="Arial Narrow" w:cs="Arial"/>
          <w:spacing w:val="12"/>
          <w:sz w:val="22"/>
        </w:rPr>
        <w:t xml:space="preserve"> </w:t>
      </w:r>
      <w:r w:rsidRPr="00230C15">
        <w:rPr>
          <w:rFonts w:ascii="Arial Narrow" w:hAnsi="Arial Narrow" w:cs="Arial"/>
          <w:sz w:val="22"/>
        </w:rPr>
        <w:t>droit</w:t>
      </w:r>
      <w:r w:rsidRPr="00230C15">
        <w:rPr>
          <w:rFonts w:ascii="Arial Narrow" w:hAnsi="Arial Narrow" w:cs="Arial"/>
          <w:spacing w:val="12"/>
          <w:sz w:val="22"/>
        </w:rPr>
        <w:t xml:space="preserve"> </w:t>
      </w:r>
      <w:r w:rsidRPr="00230C15">
        <w:rPr>
          <w:rFonts w:ascii="Arial Narrow" w:hAnsi="Arial Narrow" w:cs="Arial"/>
          <w:sz w:val="22"/>
        </w:rPr>
        <w:t>camerounais.</w:t>
      </w:r>
      <w:r w:rsidRPr="00230C15">
        <w:rPr>
          <w:rFonts w:ascii="Arial Narrow" w:hAnsi="Arial Narrow" w:cs="Arial"/>
          <w:spacing w:val="12"/>
          <w:sz w:val="22"/>
        </w:rPr>
        <w:t xml:space="preserve"> </w:t>
      </w:r>
      <w:r w:rsidRPr="00230C15">
        <w:rPr>
          <w:rFonts w:ascii="Arial Narrow" w:hAnsi="Arial Narrow" w:cs="Arial"/>
          <w:sz w:val="22"/>
        </w:rPr>
        <w:t>Les tribunaux camerounais seront seuls compétents</w:t>
      </w:r>
      <w:r w:rsidRPr="00230C15">
        <w:rPr>
          <w:rFonts w:ascii="Arial Narrow" w:hAnsi="Arial Narrow" w:cs="Arial"/>
          <w:spacing w:val="-25"/>
          <w:sz w:val="22"/>
        </w:rPr>
        <w:t xml:space="preserve"> </w:t>
      </w:r>
      <w:r w:rsidRPr="00230C15">
        <w:rPr>
          <w:rFonts w:ascii="Arial Narrow" w:hAnsi="Arial Narrow" w:cs="Arial"/>
          <w:sz w:val="22"/>
        </w:rPr>
        <w:t>pour statuer</w:t>
      </w:r>
      <w:r w:rsidRPr="00230C15">
        <w:rPr>
          <w:rFonts w:ascii="Arial Narrow" w:hAnsi="Arial Narrow" w:cs="Arial"/>
          <w:spacing w:val="-25"/>
          <w:sz w:val="22"/>
        </w:rPr>
        <w:t xml:space="preserve"> </w:t>
      </w:r>
      <w:r w:rsidRPr="00230C15">
        <w:rPr>
          <w:rFonts w:ascii="Arial Narrow" w:hAnsi="Arial Narrow" w:cs="Arial"/>
          <w:sz w:val="22"/>
        </w:rPr>
        <w:t>sur tout</w:t>
      </w:r>
      <w:r w:rsidRPr="00230C15">
        <w:rPr>
          <w:rFonts w:ascii="Arial Narrow" w:hAnsi="Arial Narrow" w:cs="Arial"/>
          <w:spacing w:val="-25"/>
          <w:sz w:val="22"/>
        </w:rPr>
        <w:t xml:space="preserve"> </w:t>
      </w:r>
      <w:r w:rsidRPr="00230C15">
        <w:rPr>
          <w:rFonts w:ascii="Arial Narrow" w:hAnsi="Arial Narrow" w:cs="Arial"/>
          <w:sz w:val="22"/>
        </w:rPr>
        <w:t>ce qui concerne le</w:t>
      </w:r>
      <w:r w:rsidRPr="00230C15">
        <w:rPr>
          <w:rFonts w:ascii="Arial Narrow" w:hAnsi="Arial Narrow" w:cs="Arial"/>
          <w:spacing w:val="-25"/>
          <w:sz w:val="22"/>
        </w:rPr>
        <w:t xml:space="preserve"> </w:t>
      </w:r>
      <w:r w:rsidRPr="00230C15">
        <w:rPr>
          <w:rFonts w:ascii="Arial Narrow" w:hAnsi="Arial Narrow" w:cs="Arial"/>
          <w:sz w:val="22"/>
        </w:rPr>
        <w:t>présent engagement</w:t>
      </w:r>
      <w:r w:rsidRPr="00230C15">
        <w:rPr>
          <w:rFonts w:ascii="Arial Narrow" w:hAnsi="Arial Narrow" w:cs="Arial"/>
          <w:spacing w:val="7"/>
          <w:sz w:val="22"/>
        </w:rPr>
        <w:t xml:space="preserve"> </w:t>
      </w:r>
      <w:r w:rsidRPr="00230C15">
        <w:rPr>
          <w:rFonts w:ascii="Arial Narrow" w:hAnsi="Arial Narrow" w:cs="Arial"/>
          <w:sz w:val="22"/>
        </w:rPr>
        <w:t>et</w:t>
      </w:r>
      <w:r w:rsidRPr="00230C15">
        <w:rPr>
          <w:rFonts w:ascii="Arial Narrow" w:hAnsi="Arial Narrow" w:cs="Arial"/>
          <w:spacing w:val="7"/>
          <w:sz w:val="22"/>
        </w:rPr>
        <w:t xml:space="preserve"> </w:t>
      </w:r>
      <w:r w:rsidRPr="00230C15">
        <w:rPr>
          <w:rFonts w:ascii="Arial Narrow" w:hAnsi="Arial Narrow" w:cs="Arial"/>
          <w:sz w:val="22"/>
        </w:rPr>
        <w:t>ses</w:t>
      </w:r>
      <w:r w:rsidRPr="00230C15">
        <w:rPr>
          <w:rFonts w:ascii="Arial Narrow" w:hAnsi="Arial Narrow" w:cs="Arial"/>
          <w:spacing w:val="7"/>
          <w:sz w:val="22"/>
        </w:rPr>
        <w:t xml:space="preserve"> </w:t>
      </w:r>
      <w:r w:rsidRPr="00230C15">
        <w:rPr>
          <w:rFonts w:ascii="Arial Narrow" w:hAnsi="Arial Narrow" w:cs="Arial"/>
          <w:sz w:val="22"/>
        </w:rPr>
        <w:t>suites.</w:t>
      </w:r>
    </w:p>
    <w:p w:rsidR="002602FC" w:rsidRPr="00230C15" w:rsidRDefault="002602FC" w:rsidP="002602FC">
      <w:pPr>
        <w:widowControl w:val="0"/>
        <w:autoSpaceDE w:val="0"/>
        <w:spacing w:line="360" w:lineRule="auto"/>
        <w:ind w:left="5040" w:right="-20"/>
        <w:rPr>
          <w:rFonts w:ascii="Arial Narrow" w:hAnsi="Arial Narrow"/>
        </w:rPr>
      </w:pPr>
      <w:r w:rsidRPr="00230C15">
        <w:rPr>
          <w:rFonts w:ascii="Arial Narrow" w:hAnsi="Arial Narrow" w:cs="Arial"/>
          <w:i/>
          <w:iCs/>
          <w:sz w:val="22"/>
        </w:rPr>
        <w:t>Signé</w:t>
      </w:r>
      <w:r w:rsidRPr="00230C15">
        <w:rPr>
          <w:rFonts w:ascii="Arial Narrow" w:hAnsi="Arial Narrow" w:cs="Arial"/>
          <w:i/>
          <w:iCs/>
          <w:spacing w:val="7"/>
          <w:sz w:val="22"/>
        </w:rPr>
        <w:t xml:space="preserve"> </w:t>
      </w:r>
      <w:r w:rsidRPr="00230C15">
        <w:rPr>
          <w:rFonts w:ascii="Arial Narrow" w:hAnsi="Arial Narrow" w:cs="Arial"/>
          <w:i/>
          <w:iCs/>
          <w:sz w:val="22"/>
        </w:rPr>
        <w:t>et</w:t>
      </w:r>
      <w:r w:rsidRPr="00230C15">
        <w:rPr>
          <w:rFonts w:ascii="Arial Narrow" w:hAnsi="Arial Narrow" w:cs="Arial"/>
          <w:i/>
          <w:iCs/>
          <w:spacing w:val="7"/>
          <w:sz w:val="22"/>
        </w:rPr>
        <w:t xml:space="preserve"> </w:t>
      </w:r>
      <w:r w:rsidRPr="00230C15">
        <w:rPr>
          <w:rFonts w:ascii="Arial Narrow" w:hAnsi="Arial Narrow" w:cs="Arial"/>
          <w:i/>
          <w:iCs/>
          <w:sz w:val="22"/>
        </w:rPr>
        <w:t>authentifié</w:t>
      </w:r>
      <w:r w:rsidRPr="00230C15">
        <w:rPr>
          <w:rFonts w:ascii="Arial Narrow" w:hAnsi="Arial Narrow" w:cs="Arial"/>
          <w:i/>
          <w:iCs/>
          <w:spacing w:val="7"/>
          <w:sz w:val="22"/>
        </w:rPr>
        <w:t xml:space="preserve"> </w:t>
      </w:r>
      <w:r w:rsidRPr="00230C15">
        <w:rPr>
          <w:rFonts w:ascii="Arial Narrow" w:hAnsi="Arial Narrow" w:cs="Arial"/>
          <w:i/>
          <w:iCs/>
          <w:sz w:val="22"/>
        </w:rPr>
        <w:t>par</w:t>
      </w:r>
      <w:r w:rsidRPr="00230C15">
        <w:rPr>
          <w:rFonts w:ascii="Arial Narrow" w:hAnsi="Arial Narrow" w:cs="Arial"/>
          <w:i/>
          <w:iCs/>
          <w:spacing w:val="7"/>
          <w:sz w:val="22"/>
        </w:rPr>
        <w:t xml:space="preserve"> </w:t>
      </w:r>
      <w:r w:rsidRPr="00230C15">
        <w:rPr>
          <w:rFonts w:ascii="Arial Narrow" w:hAnsi="Arial Narrow" w:cs="Arial"/>
          <w:i/>
          <w:iCs/>
          <w:sz w:val="22"/>
        </w:rPr>
        <w:t>l’organisme financier</w:t>
      </w:r>
    </w:p>
    <w:p w:rsidR="002602FC" w:rsidRPr="00230C15" w:rsidRDefault="002602FC" w:rsidP="002602FC">
      <w:pPr>
        <w:widowControl w:val="0"/>
        <w:autoSpaceDE w:val="0"/>
        <w:spacing w:line="360" w:lineRule="auto"/>
        <w:ind w:left="5613" w:right="-20"/>
        <w:rPr>
          <w:rFonts w:ascii="Arial Narrow" w:hAnsi="Arial Narrow"/>
        </w:rPr>
      </w:pPr>
      <w:r w:rsidRPr="00230C15">
        <w:rPr>
          <w:rFonts w:ascii="Arial Narrow" w:hAnsi="Arial Narrow" w:cs="Arial"/>
          <w:i/>
          <w:iCs/>
          <w:sz w:val="22"/>
        </w:rPr>
        <w:t>à……………</w:t>
      </w:r>
      <w:r w:rsidRPr="00230C15">
        <w:rPr>
          <w:rFonts w:ascii="Arial Narrow" w:hAnsi="Arial Narrow" w:cs="Arial"/>
          <w:i/>
          <w:iCs/>
          <w:spacing w:val="-1"/>
          <w:sz w:val="22"/>
        </w:rPr>
        <w:t>.</w:t>
      </w:r>
      <w:r w:rsidRPr="00230C15">
        <w:rPr>
          <w:rFonts w:ascii="Arial Narrow" w:hAnsi="Arial Narrow" w:cs="Arial"/>
          <w:i/>
          <w:iCs/>
          <w:sz w:val="22"/>
        </w:rPr>
        <w:t>,</w:t>
      </w:r>
      <w:r w:rsidRPr="00230C15">
        <w:rPr>
          <w:rFonts w:ascii="Arial Narrow" w:hAnsi="Arial Narrow" w:cs="Arial"/>
          <w:i/>
          <w:iCs/>
          <w:spacing w:val="7"/>
          <w:sz w:val="22"/>
        </w:rPr>
        <w:t xml:space="preserve"> </w:t>
      </w:r>
      <w:r w:rsidRPr="00230C15">
        <w:rPr>
          <w:rFonts w:ascii="Arial Narrow" w:hAnsi="Arial Narrow" w:cs="Arial"/>
          <w:i/>
          <w:iCs/>
          <w:sz w:val="22"/>
        </w:rPr>
        <w:t>le</w:t>
      </w:r>
      <w:r w:rsidRPr="00230C15">
        <w:rPr>
          <w:rFonts w:ascii="Arial Narrow" w:hAnsi="Arial Narrow" w:cs="Arial"/>
          <w:i/>
          <w:iCs/>
          <w:spacing w:val="7"/>
          <w:sz w:val="22"/>
        </w:rPr>
        <w:t xml:space="preserve"> …………………</w:t>
      </w:r>
    </w:p>
    <w:p w:rsidR="002602FC" w:rsidRPr="00230C15" w:rsidRDefault="002602FC" w:rsidP="002602FC">
      <w:pPr>
        <w:widowControl w:val="0"/>
        <w:tabs>
          <w:tab w:val="left" w:pos="993"/>
          <w:tab w:val="left" w:pos="4536"/>
        </w:tabs>
        <w:autoSpaceDE w:val="0"/>
        <w:spacing w:line="360" w:lineRule="auto"/>
        <w:ind w:left="5613" w:right="-20"/>
        <w:rPr>
          <w:rFonts w:ascii="Arial Narrow" w:hAnsi="Arial Narrow" w:cs="Arial"/>
          <w:i/>
          <w:iCs/>
          <w:sz w:val="22"/>
        </w:rPr>
      </w:pPr>
    </w:p>
    <w:p w:rsidR="002602FC" w:rsidRPr="00230C15" w:rsidRDefault="002602FC" w:rsidP="002602FC">
      <w:pPr>
        <w:widowControl w:val="0"/>
        <w:tabs>
          <w:tab w:val="left" w:pos="993"/>
          <w:tab w:val="left" w:pos="4536"/>
        </w:tabs>
        <w:autoSpaceDE w:val="0"/>
        <w:spacing w:line="360" w:lineRule="auto"/>
        <w:ind w:left="5613" w:right="-20"/>
        <w:rPr>
          <w:rFonts w:ascii="Arial Narrow" w:hAnsi="Arial Narrow"/>
        </w:rPr>
      </w:pPr>
      <w:r w:rsidRPr="00230C15">
        <w:rPr>
          <w:rFonts w:ascii="Arial Narrow" w:hAnsi="Arial Narrow" w:cs="Arial"/>
          <w:i/>
          <w:iCs/>
          <w:sz w:val="22"/>
        </w:rPr>
        <w:t>.[signature</w:t>
      </w:r>
      <w:r w:rsidRPr="00230C15">
        <w:rPr>
          <w:rFonts w:ascii="Arial Narrow" w:hAnsi="Arial Narrow" w:cs="Arial"/>
          <w:i/>
          <w:iCs/>
          <w:spacing w:val="6"/>
          <w:sz w:val="22"/>
        </w:rPr>
        <w:t xml:space="preserve"> </w:t>
      </w:r>
      <w:r w:rsidRPr="00230C15">
        <w:rPr>
          <w:rFonts w:ascii="Arial Narrow" w:hAnsi="Arial Narrow" w:cs="Arial"/>
          <w:i/>
          <w:iCs/>
          <w:sz w:val="22"/>
        </w:rPr>
        <w:t>de</w:t>
      </w:r>
      <w:r w:rsidRPr="00230C15">
        <w:rPr>
          <w:rFonts w:ascii="Arial Narrow" w:hAnsi="Arial Narrow" w:cs="Arial"/>
          <w:i/>
          <w:iCs/>
          <w:spacing w:val="6"/>
          <w:sz w:val="22"/>
        </w:rPr>
        <w:t xml:space="preserve"> </w:t>
      </w:r>
      <w:r w:rsidRPr="00230C15">
        <w:rPr>
          <w:rFonts w:ascii="Arial Narrow" w:hAnsi="Arial Narrow" w:cs="Arial"/>
          <w:i/>
          <w:iCs/>
          <w:sz w:val="22"/>
        </w:rPr>
        <w:t>l’Organisme financier]</w:t>
      </w:r>
    </w:p>
    <w:p w:rsidR="002602FC" w:rsidRPr="00230C15" w:rsidRDefault="002602FC" w:rsidP="002602FC">
      <w:pPr>
        <w:widowControl w:val="0"/>
        <w:autoSpaceDE w:val="0"/>
        <w:spacing w:before="94" w:line="360" w:lineRule="auto"/>
        <w:ind w:right="-20"/>
        <w:rPr>
          <w:rFonts w:ascii="Arial Narrow" w:hAnsi="Arial Narrow" w:cs="Arial"/>
          <w:i/>
          <w:iCs/>
          <w:w w:val="98"/>
          <w:sz w:val="22"/>
        </w:rPr>
      </w:pPr>
      <w:r w:rsidRPr="00230C15">
        <w:rPr>
          <w:rFonts w:ascii="Arial Narrow" w:hAnsi="Arial Narrow" w:cs="Arial"/>
          <w:i/>
          <w:iCs/>
          <w:w w:val="98"/>
          <w:position w:val="9"/>
          <w:sz w:val="22"/>
        </w:rPr>
        <w:t xml:space="preserve">(10) </w:t>
      </w:r>
      <w:r w:rsidRPr="00230C15">
        <w:rPr>
          <w:rFonts w:ascii="Arial Narrow" w:hAnsi="Arial Narrow" w:cs="Arial"/>
          <w:i/>
          <w:iCs/>
          <w:w w:val="98"/>
          <w:sz w:val="22"/>
        </w:rPr>
        <w:t>Cas</w:t>
      </w:r>
      <w:r w:rsidRPr="00230C15">
        <w:rPr>
          <w:rFonts w:ascii="Arial Narrow" w:hAnsi="Arial Narrow" w:cs="Arial"/>
          <w:i/>
          <w:iCs/>
          <w:spacing w:val="4"/>
          <w:sz w:val="22"/>
        </w:rPr>
        <w:t xml:space="preserve"> </w:t>
      </w:r>
      <w:r w:rsidRPr="00230C15">
        <w:rPr>
          <w:rFonts w:ascii="Arial Narrow" w:hAnsi="Arial Narrow" w:cs="Arial"/>
          <w:i/>
          <w:iCs/>
          <w:w w:val="98"/>
          <w:sz w:val="22"/>
        </w:rPr>
        <w:t>où</w:t>
      </w:r>
      <w:r w:rsidRPr="00230C15">
        <w:rPr>
          <w:rFonts w:ascii="Arial Narrow" w:hAnsi="Arial Narrow" w:cs="Arial"/>
          <w:i/>
          <w:iCs/>
          <w:spacing w:val="4"/>
          <w:sz w:val="22"/>
        </w:rPr>
        <w:t xml:space="preserve"> </w:t>
      </w:r>
      <w:r w:rsidRPr="00230C15">
        <w:rPr>
          <w:rFonts w:ascii="Arial Narrow" w:hAnsi="Arial Narrow" w:cs="Arial"/>
          <w:i/>
          <w:iCs/>
          <w:w w:val="98"/>
          <w:sz w:val="22"/>
        </w:rPr>
        <w:t>la</w:t>
      </w:r>
      <w:r w:rsidRPr="00230C15">
        <w:rPr>
          <w:rFonts w:ascii="Arial Narrow" w:hAnsi="Arial Narrow" w:cs="Arial"/>
          <w:i/>
          <w:iCs/>
          <w:spacing w:val="4"/>
          <w:sz w:val="22"/>
        </w:rPr>
        <w:t xml:space="preserve"> </w:t>
      </w:r>
      <w:r w:rsidRPr="00230C15">
        <w:rPr>
          <w:rFonts w:ascii="Arial Narrow" w:hAnsi="Arial Narrow" w:cs="Arial"/>
          <w:i/>
          <w:iCs/>
          <w:w w:val="98"/>
          <w:sz w:val="22"/>
        </w:rPr>
        <w:t>caution</w:t>
      </w:r>
      <w:r w:rsidRPr="00230C15">
        <w:rPr>
          <w:rFonts w:ascii="Arial Narrow" w:hAnsi="Arial Narrow" w:cs="Arial"/>
          <w:i/>
          <w:iCs/>
          <w:spacing w:val="4"/>
          <w:sz w:val="22"/>
        </w:rPr>
        <w:t xml:space="preserve"> </w:t>
      </w:r>
      <w:r w:rsidRPr="00230C15">
        <w:rPr>
          <w:rFonts w:ascii="Arial Narrow" w:hAnsi="Arial Narrow" w:cs="Arial"/>
          <w:i/>
          <w:iCs/>
          <w:w w:val="98"/>
          <w:sz w:val="22"/>
        </w:rPr>
        <w:t>est</w:t>
      </w:r>
      <w:r w:rsidRPr="00230C15">
        <w:rPr>
          <w:rFonts w:ascii="Arial Narrow" w:hAnsi="Arial Narrow" w:cs="Arial"/>
          <w:i/>
          <w:iCs/>
          <w:spacing w:val="4"/>
          <w:sz w:val="22"/>
        </w:rPr>
        <w:t xml:space="preserve"> </w:t>
      </w:r>
      <w:r w:rsidRPr="00230C15">
        <w:rPr>
          <w:rFonts w:ascii="Arial Narrow" w:hAnsi="Arial Narrow" w:cs="Arial"/>
          <w:i/>
          <w:iCs/>
          <w:w w:val="98"/>
          <w:sz w:val="22"/>
        </w:rPr>
        <w:t>établie</w:t>
      </w:r>
      <w:r w:rsidRPr="00230C15">
        <w:rPr>
          <w:rFonts w:ascii="Arial Narrow" w:hAnsi="Arial Narrow" w:cs="Arial"/>
          <w:i/>
          <w:iCs/>
          <w:spacing w:val="4"/>
          <w:sz w:val="22"/>
        </w:rPr>
        <w:t xml:space="preserve"> </w:t>
      </w:r>
      <w:r w:rsidRPr="00230C15">
        <w:rPr>
          <w:rFonts w:ascii="Arial Narrow" w:hAnsi="Arial Narrow" w:cs="Arial"/>
          <w:i/>
          <w:iCs/>
          <w:w w:val="98"/>
          <w:sz w:val="22"/>
        </w:rPr>
        <w:t>une</w:t>
      </w:r>
      <w:r w:rsidRPr="00230C15">
        <w:rPr>
          <w:rFonts w:ascii="Arial Narrow" w:hAnsi="Arial Narrow" w:cs="Arial"/>
          <w:i/>
          <w:iCs/>
          <w:spacing w:val="4"/>
          <w:sz w:val="22"/>
        </w:rPr>
        <w:t xml:space="preserve"> </w:t>
      </w:r>
      <w:r w:rsidRPr="00230C15">
        <w:rPr>
          <w:rFonts w:ascii="Arial Narrow" w:hAnsi="Arial Narrow" w:cs="Arial"/>
          <w:i/>
          <w:iCs/>
          <w:w w:val="98"/>
          <w:sz w:val="22"/>
        </w:rPr>
        <w:t>fois</w:t>
      </w:r>
      <w:r w:rsidRPr="00230C15">
        <w:rPr>
          <w:rFonts w:ascii="Arial Narrow" w:hAnsi="Arial Narrow" w:cs="Arial"/>
          <w:i/>
          <w:iCs/>
          <w:spacing w:val="4"/>
          <w:sz w:val="22"/>
        </w:rPr>
        <w:t xml:space="preserve"> </w:t>
      </w:r>
      <w:r w:rsidRPr="00230C15">
        <w:rPr>
          <w:rFonts w:ascii="Arial Narrow" w:hAnsi="Arial Narrow" w:cs="Arial"/>
          <w:i/>
          <w:iCs/>
          <w:w w:val="98"/>
          <w:sz w:val="22"/>
        </w:rPr>
        <w:t>au</w:t>
      </w:r>
      <w:r w:rsidRPr="00230C15">
        <w:rPr>
          <w:rFonts w:ascii="Arial Narrow" w:hAnsi="Arial Narrow" w:cs="Arial"/>
          <w:i/>
          <w:iCs/>
          <w:spacing w:val="4"/>
          <w:sz w:val="22"/>
        </w:rPr>
        <w:t xml:space="preserve"> </w:t>
      </w:r>
      <w:r w:rsidRPr="00230C15">
        <w:rPr>
          <w:rFonts w:ascii="Arial Narrow" w:hAnsi="Arial Narrow" w:cs="Arial"/>
          <w:i/>
          <w:iCs/>
          <w:w w:val="98"/>
          <w:sz w:val="22"/>
        </w:rPr>
        <w:t>démarrage</w:t>
      </w:r>
      <w:r w:rsidRPr="00230C15">
        <w:rPr>
          <w:rFonts w:ascii="Arial Narrow" w:hAnsi="Arial Narrow" w:cs="Arial"/>
          <w:i/>
          <w:iCs/>
          <w:spacing w:val="4"/>
          <w:sz w:val="22"/>
        </w:rPr>
        <w:t xml:space="preserve"> </w:t>
      </w:r>
      <w:r w:rsidRPr="00230C15">
        <w:rPr>
          <w:rFonts w:ascii="Arial Narrow" w:hAnsi="Arial Narrow" w:cs="Arial"/>
          <w:i/>
          <w:iCs/>
          <w:w w:val="98"/>
          <w:sz w:val="22"/>
        </w:rPr>
        <w:t>des</w:t>
      </w:r>
      <w:r w:rsidRPr="00230C15">
        <w:rPr>
          <w:rFonts w:ascii="Arial Narrow" w:hAnsi="Arial Narrow" w:cs="Arial"/>
          <w:i/>
          <w:iCs/>
          <w:spacing w:val="4"/>
          <w:sz w:val="22"/>
        </w:rPr>
        <w:t xml:space="preserve"> </w:t>
      </w:r>
      <w:r w:rsidRPr="00230C15">
        <w:rPr>
          <w:rFonts w:ascii="Arial Narrow" w:hAnsi="Arial Narrow" w:cs="Arial"/>
          <w:i/>
          <w:iCs/>
          <w:w w:val="98"/>
          <w:sz w:val="22"/>
        </w:rPr>
        <w:t>travaux</w:t>
      </w:r>
      <w:r w:rsidRPr="00230C15">
        <w:rPr>
          <w:rFonts w:ascii="Arial Narrow" w:hAnsi="Arial Narrow" w:cs="Arial"/>
          <w:i/>
          <w:iCs/>
          <w:spacing w:val="4"/>
          <w:sz w:val="22"/>
        </w:rPr>
        <w:t xml:space="preserve"> </w:t>
      </w:r>
      <w:r w:rsidRPr="00230C15">
        <w:rPr>
          <w:rFonts w:ascii="Arial Narrow" w:hAnsi="Arial Narrow" w:cs="Arial"/>
          <w:i/>
          <w:iCs/>
          <w:w w:val="98"/>
          <w:sz w:val="22"/>
        </w:rPr>
        <w:t>et</w:t>
      </w:r>
      <w:r w:rsidRPr="00230C15">
        <w:rPr>
          <w:rFonts w:ascii="Arial Narrow" w:hAnsi="Arial Narrow" w:cs="Arial"/>
          <w:i/>
          <w:iCs/>
          <w:spacing w:val="4"/>
          <w:sz w:val="22"/>
        </w:rPr>
        <w:t xml:space="preserve"> </w:t>
      </w:r>
      <w:r w:rsidRPr="00230C15">
        <w:rPr>
          <w:rFonts w:ascii="Arial Narrow" w:hAnsi="Arial Narrow" w:cs="Arial"/>
          <w:i/>
          <w:iCs/>
          <w:w w:val="98"/>
          <w:sz w:val="22"/>
        </w:rPr>
        <w:t>couvre</w:t>
      </w:r>
      <w:r w:rsidRPr="00230C15">
        <w:rPr>
          <w:rFonts w:ascii="Arial Narrow" w:hAnsi="Arial Narrow" w:cs="Arial"/>
          <w:i/>
          <w:iCs/>
          <w:spacing w:val="4"/>
          <w:sz w:val="22"/>
        </w:rPr>
        <w:t xml:space="preserve"> </w:t>
      </w:r>
      <w:r w:rsidRPr="00230C15">
        <w:rPr>
          <w:rFonts w:ascii="Arial Narrow" w:hAnsi="Arial Narrow" w:cs="Arial"/>
          <w:i/>
          <w:iCs/>
          <w:w w:val="98"/>
          <w:sz w:val="22"/>
        </w:rPr>
        <w:t>la</w:t>
      </w:r>
      <w:r w:rsidRPr="00230C15">
        <w:rPr>
          <w:rFonts w:ascii="Arial Narrow" w:hAnsi="Arial Narrow" w:cs="Arial"/>
          <w:i/>
          <w:iCs/>
          <w:spacing w:val="4"/>
          <w:sz w:val="22"/>
        </w:rPr>
        <w:t xml:space="preserve"> </w:t>
      </w:r>
      <w:r w:rsidRPr="00230C15">
        <w:rPr>
          <w:rFonts w:ascii="Arial Narrow" w:hAnsi="Arial Narrow" w:cs="Arial"/>
          <w:i/>
          <w:iCs/>
          <w:w w:val="98"/>
          <w:sz w:val="22"/>
        </w:rPr>
        <w:t>totalité</w:t>
      </w:r>
      <w:r w:rsidRPr="00230C15">
        <w:rPr>
          <w:rFonts w:ascii="Arial Narrow" w:hAnsi="Arial Narrow" w:cs="Arial"/>
          <w:i/>
          <w:iCs/>
          <w:spacing w:val="4"/>
          <w:sz w:val="22"/>
        </w:rPr>
        <w:t xml:space="preserve"> </w:t>
      </w:r>
      <w:r w:rsidRPr="00230C15">
        <w:rPr>
          <w:rFonts w:ascii="Arial Narrow" w:hAnsi="Arial Narrow" w:cs="Arial"/>
          <w:i/>
          <w:iCs/>
          <w:w w:val="98"/>
          <w:sz w:val="22"/>
        </w:rPr>
        <w:t>de</w:t>
      </w:r>
      <w:r w:rsidRPr="00230C15">
        <w:rPr>
          <w:rFonts w:ascii="Arial Narrow" w:hAnsi="Arial Narrow" w:cs="Arial"/>
          <w:i/>
          <w:iCs/>
          <w:spacing w:val="4"/>
          <w:sz w:val="22"/>
        </w:rPr>
        <w:t xml:space="preserve"> </w:t>
      </w:r>
      <w:r w:rsidRPr="00230C15">
        <w:rPr>
          <w:rFonts w:ascii="Arial Narrow" w:hAnsi="Arial Narrow" w:cs="Arial"/>
          <w:i/>
          <w:iCs/>
          <w:w w:val="98"/>
          <w:sz w:val="22"/>
        </w:rPr>
        <w:t>la</w:t>
      </w:r>
      <w:r w:rsidRPr="00230C15">
        <w:rPr>
          <w:rFonts w:ascii="Arial Narrow" w:hAnsi="Arial Narrow" w:cs="Arial"/>
          <w:i/>
          <w:iCs/>
          <w:spacing w:val="4"/>
          <w:sz w:val="22"/>
        </w:rPr>
        <w:t xml:space="preserve"> </w:t>
      </w:r>
      <w:r w:rsidRPr="00230C15">
        <w:rPr>
          <w:rFonts w:ascii="Arial Narrow" w:hAnsi="Arial Narrow" w:cs="Arial"/>
          <w:i/>
          <w:iCs/>
          <w:w w:val="98"/>
          <w:sz w:val="22"/>
        </w:rPr>
        <w:t>garantie,</w:t>
      </w:r>
      <w:r w:rsidRPr="00230C15">
        <w:rPr>
          <w:rFonts w:ascii="Arial Narrow" w:hAnsi="Arial Narrow" w:cs="Arial"/>
          <w:i/>
          <w:iCs/>
          <w:spacing w:val="4"/>
          <w:sz w:val="22"/>
        </w:rPr>
        <w:t xml:space="preserve"> </w:t>
      </w:r>
      <w:r w:rsidRPr="00230C15">
        <w:rPr>
          <w:rFonts w:ascii="Arial Narrow" w:hAnsi="Arial Narrow" w:cs="Arial"/>
          <w:i/>
          <w:iCs/>
          <w:w w:val="98"/>
          <w:sz w:val="22"/>
        </w:rPr>
        <w:t>soit</w:t>
      </w:r>
      <w:r w:rsidRPr="00230C15">
        <w:rPr>
          <w:rFonts w:ascii="Arial Narrow" w:hAnsi="Arial Narrow" w:cs="Arial"/>
          <w:i/>
          <w:iCs/>
          <w:spacing w:val="4"/>
          <w:sz w:val="22"/>
        </w:rPr>
        <w:t xml:space="preserve"> </w:t>
      </w:r>
      <w:r w:rsidRPr="00230C15">
        <w:rPr>
          <w:rFonts w:ascii="Arial Narrow" w:hAnsi="Arial Narrow" w:cs="Arial"/>
          <w:i/>
          <w:iCs/>
          <w:w w:val="98"/>
          <w:sz w:val="22"/>
        </w:rPr>
        <w:t>10%</w:t>
      </w:r>
      <w:r w:rsidRPr="00230C15">
        <w:rPr>
          <w:rFonts w:ascii="Arial Narrow" w:hAnsi="Arial Narrow" w:cs="Arial"/>
          <w:i/>
          <w:iCs/>
          <w:spacing w:val="4"/>
          <w:sz w:val="22"/>
        </w:rPr>
        <w:t xml:space="preserve"> </w:t>
      </w:r>
      <w:r w:rsidRPr="00230C15">
        <w:rPr>
          <w:rFonts w:ascii="Arial Narrow" w:hAnsi="Arial Narrow" w:cs="Arial"/>
          <w:i/>
          <w:iCs/>
          <w:w w:val="98"/>
          <w:sz w:val="22"/>
        </w:rPr>
        <w:t>du</w:t>
      </w:r>
      <w:r w:rsidRPr="00230C15">
        <w:rPr>
          <w:rFonts w:ascii="Arial Narrow" w:hAnsi="Arial Narrow" w:cs="Arial"/>
          <w:i/>
          <w:iCs/>
          <w:spacing w:val="4"/>
          <w:sz w:val="22"/>
        </w:rPr>
        <w:t xml:space="preserve"> </w:t>
      </w:r>
      <w:r w:rsidRPr="00230C15">
        <w:rPr>
          <w:rFonts w:ascii="Arial Narrow" w:hAnsi="Arial Narrow" w:cs="Arial"/>
          <w:i/>
          <w:iCs/>
          <w:w w:val="98"/>
          <w:sz w:val="22"/>
        </w:rPr>
        <w:t>marché.</w:t>
      </w:r>
    </w:p>
    <w:p w:rsidR="002602FC" w:rsidRPr="00230C15" w:rsidRDefault="002602FC" w:rsidP="002602FC">
      <w:pPr>
        <w:widowControl w:val="0"/>
        <w:autoSpaceDE w:val="0"/>
        <w:spacing w:before="94" w:line="360" w:lineRule="auto"/>
        <w:ind w:right="-20"/>
        <w:rPr>
          <w:rFonts w:ascii="Arial Narrow" w:hAnsi="Arial Narrow" w:cs="Arial"/>
          <w:i/>
          <w:iCs/>
          <w:w w:val="98"/>
          <w:sz w:val="22"/>
        </w:rPr>
      </w:pPr>
    </w:p>
    <w:p w:rsidR="002602FC" w:rsidRPr="00230C15" w:rsidRDefault="002602FC" w:rsidP="002602FC">
      <w:pPr>
        <w:widowControl w:val="0"/>
        <w:autoSpaceDE w:val="0"/>
        <w:spacing w:before="94" w:line="360" w:lineRule="auto"/>
        <w:ind w:right="-20"/>
        <w:rPr>
          <w:rFonts w:ascii="Arial Narrow" w:hAnsi="Arial Narrow" w:cs="Arial"/>
          <w:i/>
          <w:iCs/>
          <w:w w:val="98"/>
          <w:sz w:val="22"/>
        </w:rPr>
      </w:pPr>
    </w:p>
    <w:p w:rsidR="002602FC" w:rsidRPr="00230C15" w:rsidRDefault="002602FC" w:rsidP="002602FC">
      <w:pPr>
        <w:rPr>
          <w:rFonts w:ascii="Arial Narrow" w:hAnsi="Arial Narrow" w:cs="Arial"/>
          <w:i/>
          <w:iCs/>
          <w:w w:val="98"/>
          <w:sz w:val="22"/>
        </w:rPr>
      </w:pPr>
      <w:r w:rsidRPr="00230C15">
        <w:rPr>
          <w:rFonts w:ascii="Arial Narrow" w:hAnsi="Arial Narrow" w:cs="Arial"/>
          <w:i/>
          <w:iCs/>
          <w:w w:val="98"/>
          <w:sz w:val="22"/>
        </w:rPr>
        <w:br w:type="page"/>
      </w:r>
    </w:p>
    <w:p w:rsidR="002602FC" w:rsidRPr="00D02F56" w:rsidRDefault="002602FC" w:rsidP="002602FC">
      <w:pPr>
        <w:widowControl w:val="0"/>
        <w:autoSpaceDE w:val="0"/>
        <w:spacing w:before="120" w:after="120" w:line="360" w:lineRule="auto"/>
        <w:rPr>
          <w:rFonts w:ascii="Arial Narrow" w:hAnsi="Arial Narrow" w:cs="Arial"/>
          <w:b/>
          <w:bCs/>
          <w:caps/>
          <w:spacing w:val="36"/>
          <w:w w:val="80"/>
          <w:position w:val="-1"/>
          <w:sz w:val="32"/>
        </w:rPr>
      </w:pPr>
      <w:bookmarkStart w:id="279" w:name="_Toc157617479"/>
      <w:bookmarkStart w:id="280" w:name="_Toc530309776"/>
      <w:bookmarkStart w:id="281" w:name="_Toc97557134"/>
      <w:r w:rsidRPr="00D02F56">
        <w:rPr>
          <w:rFonts w:ascii="Arial Narrow" w:hAnsi="Arial Narrow" w:cs="Arial"/>
          <w:b/>
          <w:bCs/>
          <w:caps/>
          <w:spacing w:val="36"/>
          <w:w w:val="80"/>
          <w:position w:val="-1"/>
          <w:sz w:val="32"/>
          <w:highlight w:val="lightGray"/>
        </w:rPr>
        <w:lastRenderedPageBreak/>
        <w:t>Annexen°</w:t>
      </w:r>
      <w:r>
        <w:rPr>
          <w:rFonts w:ascii="Arial Narrow" w:hAnsi="Arial Narrow" w:cs="Arial"/>
          <w:b/>
          <w:bCs/>
          <w:caps/>
          <w:spacing w:val="36"/>
          <w:w w:val="80"/>
          <w:position w:val="-1"/>
          <w:sz w:val="32"/>
          <w:highlight w:val="lightGray"/>
        </w:rPr>
        <w:t>7</w:t>
      </w:r>
      <w:r w:rsidRPr="00D02F56">
        <w:rPr>
          <w:rFonts w:ascii="Arial Narrow" w:hAnsi="Arial Narrow" w:cs="Arial"/>
          <w:b/>
          <w:bCs/>
          <w:caps/>
          <w:spacing w:val="36"/>
          <w:w w:val="80"/>
          <w:position w:val="-1"/>
          <w:sz w:val="32"/>
          <w:highlight w:val="lightGray"/>
        </w:rPr>
        <w:t xml:space="preserve"> : </w:t>
      </w:r>
      <w:r w:rsidRPr="00D02F56">
        <w:rPr>
          <w:rFonts w:ascii="Arial Narrow" w:hAnsi="Arial Narrow" w:cs="Arial"/>
          <w:b/>
          <w:bCs/>
          <w:caps/>
          <w:spacing w:val="36"/>
          <w:w w:val="80"/>
          <w:position w:val="-1"/>
          <w:sz w:val="32"/>
        </w:rPr>
        <w:t>Lettre</w:t>
      </w:r>
      <w:r w:rsidRPr="00D02F56">
        <w:rPr>
          <w:rFonts w:ascii="Arial Narrow" w:hAnsi="Arial Narrow" w:cs="Arial"/>
          <w:b/>
          <w:bCs/>
          <w:caps/>
          <w:spacing w:val="10"/>
          <w:w w:val="80"/>
          <w:position w:val="-1"/>
          <w:sz w:val="32"/>
        </w:rPr>
        <w:t xml:space="preserve"> </w:t>
      </w:r>
      <w:r w:rsidRPr="00D02F56">
        <w:rPr>
          <w:rFonts w:ascii="Arial Narrow" w:hAnsi="Arial Narrow" w:cs="Arial"/>
          <w:b/>
          <w:bCs/>
          <w:caps/>
          <w:spacing w:val="36"/>
          <w:w w:val="80"/>
          <w:position w:val="-1"/>
          <w:sz w:val="32"/>
        </w:rPr>
        <w:t>de</w:t>
      </w:r>
      <w:r w:rsidRPr="00D02F56">
        <w:rPr>
          <w:rFonts w:ascii="Arial Narrow" w:hAnsi="Arial Narrow" w:cs="Arial"/>
          <w:b/>
          <w:bCs/>
          <w:caps/>
          <w:spacing w:val="10"/>
          <w:w w:val="80"/>
          <w:position w:val="-1"/>
          <w:sz w:val="32"/>
        </w:rPr>
        <w:t xml:space="preserve"> </w:t>
      </w:r>
      <w:r w:rsidRPr="00D02F56">
        <w:rPr>
          <w:rFonts w:ascii="Arial Narrow" w:hAnsi="Arial Narrow" w:cs="Arial"/>
          <w:b/>
          <w:bCs/>
          <w:caps/>
          <w:spacing w:val="36"/>
          <w:w w:val="80"/>
          <w:position w:val="-1"/>
          <w:sz w:val="32"/>
        </w:rPr>
        <w:t>soumission</w:t>
      </w:r>
      <w:r w:rsidRPr="00D02F56">
        <w:rPr>
          <w:rFonts w:ascii="Arial Narrow" w:hAnsi="Arial Narrow" w:cs="Arial"/>
          <w:b/>
          <w:bCs/>
          <w:caps/>
          <w:spacing w:val="10"/>
          <w:w w:val="80"/>
          <w:position w:val="-1"/>
          <w:sz w:val="32"/>
        </w:rPr>
        <w:t xml:space="preserve"> </w:t>
      </w:r>
      <w:r w:rsidRPr="00D02F56">
        <w:rPr>
          <w:rFonts w:ascii="Arial Narrow" w:hAnsi="Arial Narrow" w:cs="Arial"/>
          <w:b/>
          <w:bCs/>
          <w:caps/>
          <w:spacing w:val="36"/>
          <w:w w:val="80"/>
          <w:position w:val="-1"/>
          <w:sz w:val="32"/>
        </w:rPr>
        <w:t>de</w:t>
      </w:r>
      <w:r w:rsidRPr="00D02F56">
        <w:rPr>
          <w:rFonts w:ascii="Arial Narrow" w:hAnsi="Arial Narrow" w:cs="Arial"/>
          <w:b/>
          <w:bCs/>
          <w:caps/>
          <w:spacing w:val="10"/>
          <w:w w:val="80"/>
          <w:position w:val="-1"/>
          <w:sz w:val="32"/>
        </w:rPr>
        <w:t xml:space="preserve"> </w:t>
      </w:r>
      <w:r w:rsidRPr="00D02F56">
        <w:rPr>
          <w:rFonts w:ascii="Arial Narrow" w:hAnsi="Arial Narrow" w:cs="Arial"/>
          <w:b/>
          <w:bCs/>
          <w:caps/>
          <w:spacing w:val="36"/>
          <w:w w:val="80"/>
          <w:position w:val="-1"/>
          <w:sz w:val="32"/>
        </w:rPr>
        <w:t>la</w:t>
      </w:r>
      <w:r w:rsidRPr="00D02F56">
        <w:rPr>
          <w:rFonts w:ascii="Arial Narrow" w:hAnsi="Arial Narrow" w:cs="Arial"/>
          <w:b/>
          <w:bCs/>
          <w:caps/>
          <w:spacing w:val="10"/>
          <w:w w:val="80"/>
          <w:position w:val="-1"/>
          <w:sz w:val="32"/>
        </w:rPr>
        <w:t xml:space="preserve"> </w:t>
      </w:r>
      <w:r w:rsidRPr="00D02F56">
        <w:rPr>
          <w:rFonts w:ascii="Arial Narrow" w:hAnsi="Arial Narrow" w:cs="Arial"/>
          <w:b/>
          <w:bCs/>
          <w:caps/>
          <w:spacing w:val="36"/>
          <w:w w:val="80"/>
          <w:position w:val="-1"/>
          <w:sz w:val="32"/>
        </w:rPr>
        <w:t>proposition</w:t>
      </w:r>
      <w:r w:rsidRPr="00D02F56">
        <w:rPr>
          <w:rFonts w:ascii="Arial Narrow" w:hAnsi="Arial Narrow" w:cs="Arial"/>
          <w:b/>
          <w:bCs/>
          <w:caps/>
          <w:spacing w:val="10"/>
          <w:w w:val="80"/>
          <w:position w:val="-1"/>
          <w:sz w:val="32"/>
        </w:rPr>
        <w:t xml:space="preserve"> </w:t>
      </w:r>
      <w:r w:rsidRPr="00D02F56">
        <w:rPr>
          <w:rFonts w:ascii="Arial Narrow" w:hAnsi="Arial Narrow" w:cs="Arial"/>
          <w:b/>
          <w:bCs/>
          <w:caps/>
          <w:spacing w:val="36"/>
          <w:w w:val="80"/>
          <w:position w:val="-1"/>
          <w:sz w:val="32"/>
        </w:rPr>
        <w:t>technique</w:t>
      </w:r>
      <w:bookmarkEnd w:id="279"/>
    </w:p>
    <w:p w:rsidR="002602FC" w:rsidRPr="000D7C7E" w:rsidRDefault="002602FC" w:rsidP="002602FC">
      <w:pPr>
        <w:widowControl w:val="0"/>
        <w:autoSpaceDE w:val="0"/>
        <w:adjustRightInd w:val="0"/>
        <w:spacing w:after="60" w:line="360" w:lineRule="auto"/>
        <w:rPr>
          <w:rFonts w:ascii="Arial Narrow" w:hAnsi="Arial Narrow" w:cs="Arial"/>
        </w:rPr>
      </w:pPr>
    </w:p>
    <w:p w:rsidR="002602FC" w:rsidRPr="000D7C7E" w:rsidRDefault="002602FC" w:rsidP="002602FC">
      <w:pPr>
        <w:widowControl w:val="0"/>
        <w:autoSpaceDE w:val="0"/>
        <w:adjustRightInd w:val="0"/>
        <w:spacing w:after="60" w:line="360" w:lineRule="auto"/>
        <w:ind w:left="8027" w:right="-20"/>
        <w:rPr>
          <w:rFonts w:ascii="Arial Narrow" w:hAnsi="Arial Narrow" w:cs="Arial"/>
        </w:rPr>
      </w:pPr>
      <w:r w:rsidRPr="000D7C7E">
        <w:rPr>
          <w:rFonts w:ascii="Arial Narrow" w:hAnsi="Arial Narrow" w:cs="Arial"/>
          <w:i/>
          <w:iCs/>
        </w:rPr>
        <w:t>[Lieu,</w:t>
      </w:r>
      <w:r w:rsidRPr="000D7C7E">
        <w:rPr>
          <w:rFonts w:ascii="Arial Narrow" w:hAnsi="Arial Narrow" w:cs="Arial"/>
          <w:i/>
          <w:iCs/>
          <w:spacing w:val="6"/>
        </w:rPr>
        <w:t xml:space="preserve"> </w:t>
      </w:r>
      <w:r w:rsidRPr="000D7C7E">
        <w:rPr>
          <w:rFonts w:ascii="Arial Narrow" w:hAnsi="Arial Narrow" w:cs="Arial"/>
          <w:i/>
          <w:iCs/>
        </w:rPr>
        <w:t>date]</w:t>
      </w:r>
    </w:p>
    <w:p w:rsidR="002602FC" w:rsidRPr="000D7C7E" w:rsidRDefault="002602FC" w:rsidP="002602FC">
      <w:pPr>
        <w:widowControl w:val="0"/>
        <w:autoSpaceDE w:val="0"/>
        <w:adjustRightInd w:val="0"/>
        <w:spacing w:after="60" w:line="360" w:lineRule="auto"/>
        <w:rPr>
          <w:rFonts w:ascii="Arial Narrow" w:hAnsi="Arial Narrow" w:cs="Arial"/>
        </w:rPr>
      </w:pPr>
    </w:p>
    <w:p w:rsidR="002602FC" w:rsidRPr="000D7C7E" w:rsidRDefault="002602FC" w:rsidP="002602FC">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rPr>
        <w:t>À</w:t>
      </w:r>
      <w:r w:rsidRPr="000D7C7E">
        <w:rPr>
          <w:rFonts w:ascii="Arial Narrow" w:hAnsi="Arial Narrow" w:cs="Arial"/>
          <w:spacing w:val="7"/>
        </w:rPr>
        <w:t xml:space="preserve"> </w:t>
      </w:r>
      <w:r w:rsidRPr="000D7C7E">
        <w:rPr>
          <w:rFonts w:ascii="Arial Narrow" w:hAnsi="Arial Narrow" w:cs="Arial"/>
        </w:rPr>
        <w:t>:</w:t>
      </w:r>
      <w:r w:rsidRPr="000D7C7E">
        <w:rPr>
          <w:rFonts w:ascii="Arial Narrow" w:hAnsi="Arial Narrow" w:cs="Arial"/>
          <w:spacing w:val="7"/>
        </w:rPr>
        <w:t xml:space="preserve"> </w:t>
      </w:r>
      <w:r w:rsidRPr="000D7C7E">
        <w:rPr>
          <w:rFonts w:ascii="Arial Narrow" w:hAnsi="Arial Narrow" w:cs="Arial"/>
          <w:i/>
          <w:iCs/>
        </w:rPr>
        <w:t>[Nom</w:t>
      </w:r>
      <w:r w:rsidRPr="000D7C7E">
        <w:rPr>
          <w:rFonts w:ascii="Arial Narrow" w:hAnsi="Arial Narrow" w:cs="Arial"/>
          <w:i/>
          <w:iCs/>
          <w:spacing w:val="6"/>
        </w:rPr>
        <w:t xml:space="preserve"> </w:t>
      </w:r>
      <w:r w:rsidRPr="000D7C7E">
        <w:rPr>
          <w:rFonts w:ascii="Arial Narrow" w:hAnsi="Arial Narrow" w:cs="Arial"/>
          <w:i/>
          <w:iCs/>
        </w:rPr>
        <w:t>et</w:t>
      </w:r>
      <w:r w:rsidRPr="000D7C7E">
        <w:rPr>
          <w:rFonts w:ascii="Arial Narrow" w:hAnsi="Arial Narrow" w:cs="Arial"/>
          <w:i/>
          <w:iCs/>
          <w:spacing w:val="6"/>
        </w:rPr>
        <w:t xml:space="preserve"> </w:t>
      </w:r>
      <w:r w:rsidRPr="000D7C7E">
        <w:rPr>
          <w:rFonts w:ascii="Arial Narrow" w:hAnsi="Arial Narrow" w:cs="Arial"/>
          <w:i/>
          <w:iCs/>
        </w:rPr>
        <w:t>adresse</w:t>
      </w:r>
      <w:r w:rsidRPr="000D7C7E">
        <w:rPr>
          <w:rFonts w:ascii="Arial Narrow" w:hAnsi="Arial Narrow" w:cs="Arial"/>
          <w:i/>
          <w:iCs/>
          <w:spacing w:val="6"/>
        </w:rPr>
        <w:t xml:space="preserve"> du maître d’ouvrage </w:t>
      </w:r>
    </w:p>
    <w:p w:rsidR="002602FC" w:rsidRPr="000D7C7E" w:rsidRDefault="002602FC" w:rsidP="002602FC">
      <w:pPr>
        <w:widowControl w:val="0"/>
        <w:autoSpaceDE w:val="0"/>
        <w:adjustRightInd w:val="0"/>
        <w:spacing w:after="60" w:line="360" w:lineRule="auto"/>
        <w:rPr>
          <w:rFonts w:ascii="Arial Narrow" w:hAnsi="Arial Narrow" w:cs="Arial"/>
        </w:rPr>
      </w:pPr>
    </w:p>
    <w:p w:rsidR="002602FC" w:rsidRPr="000D7C7E" w:rsidRDefault="002602FC" w:rsidP="002602FC">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rPr>
        <w:t>Madame/Monsieur,</w:t>
      </w:r>
    </w:p>
    <w:p w:rsidR="002602FC" w:rsidRPr="000D7C7E" w:rsidRDefault="002602FC" w:rsidP="002602FC">
      <w:pPr>
        <w:widowControl w:val="0"/>
        <w:autoSpaceDE w:val="0"/>
        <w:adjustRightInd w:val="0"/>
        <w:spacing w:after="60" w:line="360" w:lineRule="auto"/>
        <w:rPr>
          <w:rFonts w:ascii="Arial Narrow" w:hAnsi="Arial Narrow" w:cs="Arial"/>
        </w:rPr>
      </w:pPr>
    </w:p>
    <w:p w:rsidR="002602FC" w:rsidRPr="000D7C7E" w:rsidRDefault="002602FC" w:rsidP="002602FC">
      <w:pPr>
        <w:widowControl w:val="0"/>
        <w:autoSpaceDE w:val="0"/>
        <w:adjustRightInd w:val="0"/>
        <w:spacing w:after="60" w:line="360" w:lineRule="auto"/>
        <w:rPr>
          <w:rFonts w:ascii="Arial Narrow" w:hAnsi="Arial Narrow" w:cs="Arial"/>
        </w:rPr>
      </w:pPr>
    </w:p>
    <w:p w:rsidR="002602FC" w:rsidRPr="000D7C7E" w:rsidRDefault="002602FC" w:rsidP="002602FC">
      <w:pPr>
        <w:widowControl w:val="0"/>
        <w:autoSpaceDE w:val="0"/>
        <w:adjustRightInd w:val="0"/>
        <w:spacing w:after="60" w:line="360" w:lineRule="auto"/>
        <w:ind w:left="107" w:right="81"/>
        <w:rPr>
          <w:rFonts w:ascii="Arial Narrow" w:hAnsi="Arial Narrow" w:cs="Arial"/>
        </w:rPr>
      </w:pPr>
      <w:r w:rsidRPr="000D7C7E">
        <w:rPr>
          <w:rFonts w:ascii="Arial Narrow" w:hAnsi="Arial Narrow" w:cs="Arial"/>
        </w:rPr>
        <w:t>Nous,</w:t>
      </w:r>
      <w:r w:rsidRPr="000D7C7E">
        <w:rPr>
          <w:rFonts w:ascii="Arial Narrow" w:hAnsi="Arial Narrow" w:cs="Arial"/>
          <w:spacing w:val="-1"/>
        </w:rPr>
        <w:t xml:space="preserve"> </w:t>
      </w:r>
      <w:r w:rsidRPr="000D7C7E">
        <w:rPr>
          <w:rFonts w:ascii="Arial Narrow" w:hAnsi="Arial Narrow" w:cs="Arial"/>
        </w:rPr>
        <w:t>soussignés, [titre à préciser],</w:t>
      </w:r>
      <w:r w:rsidRPr="000D7C7E">
        <w:rPr>
          <w:rFonts w:ascii="Arial Narrow" w:hAnsi="Arial Narrow" w:cs="Arial"/>
          <w:spacing w:val="-1"/>
        </w:rPr>
        <w:t xml:space="preserve"> </w:t>
      </w:r>
      <w:r w:rsidRPr="000D7C7E">
        <w:rPr>
          <w:rFonts w:ascii="Arial Narrow" w:hAnsi="Arial Narrow" w:cs="Arial"/>
        </w:rPr>
        <w:t>avons</w:t>
      </w:r>
      <w:r w:rsidRPr="000D7C7E">
        <w:rPr>
          <w:rFonts w:ascii="Arial Narrow" w:hAnsi="Arial Narrow" w:cs="Arial"/>
          <w:spacing w:val="-1"/>
        </w:rPr>
        <w:t xml:space="preserve"> </w:t>
      </w:r>
      <w:r w:rsidRPr="000D7C7E">
        <w:rPr>
          <w:rFonts w:ascii="Arial Narrow" w:hAnsi="Arial Narrow" w:cs="Arial"/>
        </w:rPr>
        <w:t>l’honneur, conformément à votre DAO N° …..du…..relatif à…….., de vous soumettre ci-joint, notre proposition technique pour la fourniture objet dudit DAO.</w:t>
      </w:r>
    </w:p>
    <w:p w:rsidR="002602FC" w:rsidRPr="000D7C7E" w:rsidRDefault="002602FC" w:rsidP="002602FC">
      <w:pPr>
        <w:widowControl w:val="0"/>
        <w:autoSpaceDE w:val="0"/>
        <w:adjustRightInd w:val="0"/>
        <w:spacing w:after="60" w:line="360" w:lineRule="auto"/>
        <w:ind w:left="107" w:right="81"/>
        <w:rPr>
          <w:rFonts w:ascii="Arial Narrow" w:hAnsi="Arial Narrow" w:cs="Arial"/>
        </w:rPr>
      </w:pPr>
      <w:r w:rsidRPr="000D7C7E">
        <w:rPr>
          <w:rFonts w:ascii="Arial Narrow" w:hAnsi="Arial Narrow" w:cs="Arial"/>
        </w:rPr>
        <w:t>Au cas où cette proposition retiendrait votre attention, nous sommes entièrement disposés, sur la base du personnel proposé à entamer des négociations pour la meilleure conduite du projet.</w:t>
      </w:r>
    </w:p>
    <w:p w:rsidR="002602FC" w:rsidRPr="000D7C7E" w:rsidRDefault="002602FC" w:rsidP="002602FC">
      <w:pPr>
        <w:widowControl w:val="0"/>
        <w:autoSpaceDE w:val="0"/>
        <w:adjustRightInd w:val="0"/>
        <w:spacing w:after="60" w:line="360" w:lineRule="auto"/>
        <w:ind w:left="107" w:right="81"/>
        <w:rPr>
          <w:rFonts w:ascii="Arial Narrow" w:hAnsi="Arial Narrow" w:cs="Arial"/>
        </w:rPr>
      </w:pPr>
      <w:r w:rsidRPr="000D7C7E">
        <w:rPr>
          <w:rFonts w:ascii="Arial Narrow" w:hAnsi="Arial Narrow" w:cs="Arial"/>
        </w:rPr>
        <w:t>Aussi, prenons-nous un ferme engagement pour le respect scrupuleux du contenu de ladite proposition technique, sous réserve des modifications éventuelles qui résulteraient des négociations du contrat.</w:t>
      </w:r>
    </w:p>
    <w:p w:rsidR="002602FC" w:rsidRPr="000D7C7E" w:rsidRDefault="002602FC" w:rsidP="002602FC">
      <w:pPr>
        <w:widowControl w:val="0"/>
        <w:autoSpaceDE w:val="0"/>
        <w:adjustRightInd w:val="0"/>
        <w:spacing w:after="60" w:line="360" w:lineRule="auto"/>
        <w:ind w:left="107" w:right="81"/>
        <w:rPr>
          <w:rFonts w:ascii="Arial Narrow" w:hAnsi="Arial Narrow" w:cs="Arial"/>
        </w:rPr>
      </w:pPr>
    </w:p>
    <w:p w:rsidR="002602FC" w:rsidRPr="000D7C7E" w:rsidRDefault="002602FC" w:rsidP="002602FC">
      <w:pPr>
        <w:widowControl w:val="0"/>
        <w:autoSpaceDE w:val="0"/>
        <w:adjustRightInd w:val="0"/>
        <w:spacing w:after="60" w:line="360" w:lineRule="auto"/>
        <w:ind w:left="107" w:right="81"/>
        <w:rPr>
          <w:rFonts w:ascii="Arial Narrow" w:hAnsi="Arial Narrow" w:cs="Arial"/>
        </w:rPr>
      </w:pPr>
      <w:r w:rsidRPr="000D7C7E">
        <w:rPr>
          <w:rFonts w:ascii="Arial Narrow" w:hAnsi="Arial Narrow" w:cs="Arial"/>
        </w:rPr>
        <w:t>Veuillez</w:t>
      </w:r>
      <w:r w:rsidRPr="000D7C7E">
        <w:rPr>
          <w:rFonts w:ascii="Arial Narrow" w:hAnsi="Arial Narrow" w:cs="Arial"/>
          <w:spacing w:val="7"/>
        </w:rPr>
        <w:t xml:space="preserve"> </w:t>
      </w:r>
      <w:r w:rsidRPr="000D7C7E">
        <w:rPr>
          <w:rFonts w:ascii="Arial Narrow" w:hAnsi="Arial Narrow" w:cs="Arial"/>
        </w:rPr>
        <w:t>agréer,</w:t>
      </w:r>
      <w:r w:rsidRPr="000D7C7E">
        <w:rPr>
          <w:rFonts w:ascii="Arial Narrow" w:hAnsi="Arial Narrow" w:cs="Arial"/>
          <w:spacing w:val="7"/>
        </w:rPr>
        <w:t xml:space="preserve"> </w:t>
      </w:r>
      <w:r w:rsidRPr="000D7C7E">
        <w:rPr>
          <w:rFonts w:ascii="Arial Narrow" w:hAnsi="Arial Narrow" w:cs="Arial"/>
        </w:rPr>
        <w:t>Madame/Monsieur……………..,</w:t>
      </w:r>
      <w:r w:rsidRPr="000D7C7E">
        <w:rPr>
          <w:rFonts w:ascii="Arial Narrow" w:hAnsi="Arial Narrow" w:cs="Arial"/>
          <w:spacing w:val="7"/>
        </w:rPr>
        <w:t xml:space="preserve"> </w:t>
      </w:r>
      <w:r w:rsidRPr="000D7C7E">
        <w:rPr>
          <w:rFonts w:ascii="Arial Narrow" w:hAnsi="Arial Narrow" w:cs="Arial"/>
        </w:rPr>
        <w:t>l’expression de notre parfaite</w:t>
      </w:r>
      <w:r w:rsidRPr="000D7C7E">
        <w:rPr>
          <w:rFonts w:ascii="Arial Narrow" w:hAnsi="Arial Narrow" w:cs="Arial"/>
          <w:spacing w:val="7"/>
        </w:rPr>
        <w:t xml:space="preserve"> </w:t>
      </w:r>
      <w:r w:rsidRPr="000D7C7E">
        <w:rPr>
          <w:rFonts w:ascii="Arial Narrow" w:hAnsi="Arial Narrow" w:cs="Arial"/>
        </w:rPr>
        <w:t>considération./-</w:t>
      </w:r>
    </w:p>
    <w:p w:rsidR="002602FC" w:rsidRPr="000D7C7E" w:rsidRDefault="002602FC" w:rsidP="002602FC">
      <w:pPr>
        <w:widowControl w:val="0"/>
        <w:autoSpaceDE w:val="0"/>
        <w:adjustRightInd w:val="0"/>
        <w:spacing w:after="60" w:line="360" w:lineRule="auto"/>
        <w:rPr>
          <w:rFonts w:ascii="Arial Narrow" w:hAnsi="Arial Narrow" w:cs="Arial"/>
        </w:rPr>
      </w:pPr>
    </w:p>
    <w:p w:rsidR="002602FC" w:rsidRPr="000D7C7E" w:rsidRDefault="002602FC" w:rsidP="002602FC">
      <w:pPr>
        <w:widowControl w:val="0"/>
        <w:autoSpaceDE w:val="0"/>
        <w:adjustRightInd w:val="0"/>
        <w:spacing w:after="60" w:line="360" w:lineRule="auto"/>
        <w:ind w:left="4049" w:right="2834" w:hanging="457"/>
        <w:rPr>
          <w:rFonts w:ascii="Arial Narrow" w:hAnsi="Arial Narrow" w:cs="Arial"/>
        </w:rPr>
      </w:pPr>
      <w:r w:rsidRPr="000D7C7E">
        <w:rPr>
          <w:rFonts w:ascii="Arial Narrow" w:hAnsi="Arial Narrow" w:cs="Arial"/>
        </w:rPr>
        <w:t>Signature</w:t>
      </w:r>
      <w:r w:rsidRPr="000D7C7E">
        <w:rPr>
          <w:rFonts w:ascii="Arial Narrow" w:hAnsi="Arial Narrow" w:cs="Arial"/>
          <w:spacing w:val="7"/>
        </w:rPr>
        <w:t xml:space="preserve"> </w:t>
      </w:r>
      <w:r w:rsidRPr="000D7C7E">
        <w:rPr>
          <w:rFonts w:ascii="Arial Narrow" w:hAnsi="Arial Narrow" w:cs="Arial"/>
        </w:rPr>
        <w:t>du</w:t>
      </w:r>
      <w:r w:rsidRPr="000D7C7E">
        <w:rPr>
          <w:rFonts w:ascii="Arial Narrow" w:hAnsi="Arial Narrow" w:cs="Arial"/>
          <w:spacing w:val="7"/>
        </w:rPr>
        <w:t xml:space="preserve"> </w:t>
      </w:r>
      <w:r w:rsidRPr="000D7C7E">
        <w:rPr>
          <w:rFonts w:ascii="Arial Narrow" w:hAnsi="Arial Narrow" w:cs="Arial"/>
        </w:rPr>
        <w:t>représentant</w:t>
      </w:r>
      <w:r w:rsidRPr="000D7C7E">
        <w:rPr>
          <w:rFonts w:ascii="Arial Narrow" w:hAnsi="Arial Narrow" w:cs="Arial"/>
          <w:spacing w:val="7"/>
        </w:rPr>
        <w:t xml:space="preserve"> </w:t>
      </w:r>
      <w:r w:rsidRPr="000D7C7E">
        <w:rPr>
          <w:rFonts w:ascii="Arial Narrow" w:hAnsi="Arial Narrow" w:cs="Arial"/>
        </w:rPr>
        <w:t>habilité</w:t>
      </w:r>
      <w:r w:rsidRPr="000D7C7E">
        <w:rPr>
          <w:rFonts w:ascii="Arial Narrow" w:hAnsi="Arial Narrow" w:cs="Arial"/>
          <w:spacing w:val="7"/>
        </w:rPr>
        <w:t xml:space="preserve"> </w:t>
      </w:r>
      <w:r w:rsidRPr="000D7C7E">
        <w:rPr>
          <w:rFonts w:ascii="Arial Narrow" w:hAnsi="Arial Narrow" w:cs="Arial"/>
        </w:rPr>
        <w:t>: Nom</w:t>
      </w:r>
      <w:r w:rsidRPr="000D7C7E">
        <w:rPr>
          <w:rFonts w:ascii="Arial Narrow" w:hAnsi="Arial Narrow" w:cs="Arial"/>
          <w:spacing w:val="7"/>
        </w:rPr>
        <w:t xml:space="preserve"> </w:t>
      </w:r>
      <w:r w:rsidRPr="000D7C7E">
        <w:rPr>
          <w:rFonts w:ascii="Arial Narrow" w:hAnsi="Arial Narrow" w:cs="Arial"/>
        </w:rPr>
        <w:t>et</w:t>
      </w:r>
      <w:r w:rsidRPr="000D7C7E">
        <w:rPr>
          <w:rFonts w:ascii="Arial Narrow" w:hAnsi="Arial Narrow" w:cs="Arial"/>
          <w:spacing w:val="7"/>
        </w:rPr>
        <w:t xml:space="preserve"> </w:t>
      </w:r>
      <w:r w:rsidRPr="000D7C7E">
        <w:rPr>
          <w:rFonts w:ascii="Arial Narrow" w:hAnsi="Arial Narrow" w:cs="Arial"/>
        </w:rPr>
        <w:t>titre</w:t>
      </w:r>
      <w:r w:rsidRPr="000D7C7E">
        <w:rPr>
          <w:rFonts w:ascii="Arial Narrow" w:hAnsi="Arial Narrow" w:cs="Arial"/>
          <w:spacing w:val="7"/>
        </w:rPr>
        <w:t xml:space="preserve"> </w:t>
      </w:r>
      <w:r w:rsidRPr="000D7C7E">
        <w:rPr>
          <w:rFonts w:ascii="Arial Narrow" w:hAnsi="Arial Narrow" w:cs="Arial"/>
        </w:rPr>
        <w:t>du</w:t>
      </w:r>
      <w:r w:rsidRPr="000D7C7E">
        <w:rPr>
          <w:rFonts w:ascii="Arial Narrow" w:hAnsi="Arial Narrow" w:cs="Arial"/>
          <w:spacing w:val="7"/>
        </w:rPr>
        <w:t xml:space="preserve"> </w:t>
      </w:r>
      <w:r w:rsidRPr="000D7C7E">
        <w:rPr>
          <w:rFonts w:ascii="Arial Narrow" w:hAnsi="Arial Narrow" w:cs="Arial"/>
        </w:rPr>
        <w:t>signataire</w:t>
      </w:r>
      <w:r w:rsidRPr="000D7C7E">
        <w:rPr>
          <w:rFonts w:ascii="Arial Narrow" w:hAnsi="Arial Narrow" w:cs="Arial"/>
          <w:spacing w:val="7"/>
        </w:rPr>
        <w:t xml:space="preserve"> </w:t>
      </w:r>
      <w:r w:rsidRPr="000D7C7E">
        <w:rPr>
          <w:rFonts w:ascii="Arial Narrow" w:hAnsi="Arial Narrow" w:cs="Arial"/>
        </w:rPr>
        <w:t>:</w:t>
      </w:r>
    </w:p>
    <w:p w:rsidR="002602FC" w:rsidRPr="00230C15" w:rsidRDefault="002602FC" w:rsidP="002602FC">
      <w:pPr>
        <w:widowControl w:val="0"/>
        <w:autoSpaceDE w:val="0"/>
        <w:spacing w:line="360" w:lineRule="auto"/>
        <w:rPr>
          <w:rFonts w:ascii="Arial Narrow" w:hAnsi="Arial Narrow" w:cs="Arial"/>
        </w:rPr>
      </w:pPr>
      <w:r w:rsidRPr="000D7C7E">
        <w:rPr>
          <w:rFonts w:ascii="Arial Narrow" w:hAnsi="Arial Narrow" w:cs="Arial"/>
        </w:rPr>
        <w:t>Nom</w:t>
      </w:r>
      <w:r w:rsidRPr="000D7C7E">
        <w:rPr>
          <w:rFonts w:ascii="Arial Narrow" w:hAnsi="Arial Narrow" w:cs="Arial"/>
          <w:spacing w:val="7"/>
        </w:rPr>
        <w:t xml:space="preserve"> </w:t>
      </w:r>
      <w:r w:rsidRPr="000D7C7E">
        <w:rPr>
          <w:rFonts w:ascii="Arial Narrow" w:hAnsi="Arial Narrow" w:cs="Arial"/>
        </w:rPr>
        <w:t>du</w:t>
      </w:r>
      <w:r w:rsidRPr="000D7C7E">
        <w:rPr>
          <w:rFonts w:ascii="Arial Narrow" w:hAnsi="Arial Narrow" w:cs="Arial"/>
          <w:spacing w:val="7"/>
        </w:rPr>
        <w:t xml:space="preserve"> </w:t>
      </w:r>
      <w:r w:rsidRPr="000D7C7E">
        <w:rPr>
          <w:rFonts w:ascii="Arial Narrow" w:hAnsi="Arial Narrow" w:cs="Arial"/>
        </w:rPr>
        <w:t>Candidat</w:t>
      </w:r>
      <w:r w:rsidRPr="000D7C7E">
        <w:rPr>
          <w:rFonts w:ascii="Arial Narrow" w:hAnsi="Arial Narrow" w:cs="Arial"/>
          <w:spacing w:val="7"/>
        </w:rPr>
        <w:t xml:space="preserve"> </w:t>
      </w:r>
      <w:r w:rsidRPr="000D7C7E">
        <w:rPr>
          <w:rFonts w:ascii="Arial Narrow" w:hAnsi="Arial Narrow" w:cs="Arial"/>
        </w:rPr>
        <w:t>: Adresse</w:t>
      </w:r>
    </w:p>
    <w:p w:rsidR="002602FC" w:rsidRDefault="002602FC" w:rsidP="002602FC">
      <w:pPr>
        <w:widowControl w:val="0"/>
        <w:autoSpaceDE w:val="0"/>
        <w:spacing w:line="360" w:lineRule="auto"/>
        <w:rPr>
          <w:rFonts w:ascii="Arial Narrow" w:hAnsi="Arial Narrow" w:cs="Arial"/>
        </w:rPr>
      </w:pPr>
    </w:p>
    <w:p w:rsidR="002602FC" w:rsidRDefault="002602FC" w:rsidP="002602FC">
      <w:pPr>
        <w:pStyle w:val="DTAOtitre"/>
      </w:pPr>
    </w:p>
    <w:p w:rsidR="002602FC" w:rsidRDefault="002602FC" w:rsidP="002602FC">
      <w:pPr>
        <w:pStyle w:val="DTAOtitre"/>
        <w:jc w:val="left"/>
      </w:pPr>
    </w:p>
    <w:p w:rsidR="002602FC" w:rsidRDefault="002602FC" w:rsidP="002602FC">
      <w:pPr>
        <w:pStyle w:val="DTAOtitre"/>
        <w:jc w:val="left"/>
      </w:pPr>
    </w:p>
    <w:p w:rsidR="002602FC" w:rsidRPr="00230C15" w:rsidRDefault="002602FC" w:rsidP="002602FC">
      <w:pPr>
        <w:pStyle w:val="DTAOtitre"/>
      </w:pPr>
      <w:r w:rsidRPr="00230C15">
        <w:t xml:space="preserve">Annexe n° </w:t>
      </w:r>
      <w:r>
        <w:t>8</w:t>
      </w:r>
      <w:r w:rsidRPr="00230C15">
        <w:t xml:space="preserve"> : </w:t>
      </w:r>
      <w:r>
        <w:t xml:space="preserve">MODELE DE </w:t>
      </w:r>
      <w:r w:rsidRPr="00230C15">
        <w:t>Cadre du planning</w:t>
      </w:r>
      <w:bookmarkEnd w:id="280"/>
      <w:bookmarkEnd w:id="281"/>
    </w:p>
    <w:p w:rsidR="002602FC" w:rsidRPr="00230C15" w:rsidRDefault="002602FC" w:rsidP="002602FC">
      <w:pPr>
        <w:widowControl w:val="0"/>
        <w:autoSpaceDE w:val="0"/>
        <w:spacing w:line="360" w:lineRule="auto"/>
        <w:rPr>
          <w:rFonts w:ascii="Arial Narrow" w:hAnsi="Arial Narrow" w:cs="Arial"/>
          <w:i/>
        </w:rPr>
      </w:pPr>
      <w:r w:rsidRPr="00230C15">
        <w:rPr>
          <w:rFonts w:ascii="Arial Narrow" w:hAnsi="Arial Narrow" w:cs="Arial"/>
          <w:i/>
        </w:rPr>
        <w:t>[Les cadres des plannings à préparer et insérer dans le Dossier d’Appel d’Offres par le Maître d’Ouvrage]</w:t>
      </w:r>
    </w:p>
    <w:p w:rsidR="002602FC" w:rsidRDefault="002602FC" w:rsidP="002602FC">
      <w:pPr>
        <w:widowControl w:val="0"/>
        <w:autoSpaceDE w:val="0"/>
        <w:spacing w:before="120" w:after="120" w:line="360" w:lineRule="auto"/>
        <w:ind w:right="-6"/>
        <w:rPr>
          <w:rFonts w:ascii="Arial Narrow" w:hAnsi="Arial Narrow" w:cs="Arial"/>
        </w:rPr>
      </w:pPr>
      <w:bookmarkStart w:id="282" w:name="_Toc156822352"/>
      <w:bookmarkStart w:id="283" w:name="_Toc156822793"/>
      <w:bookmarkStart w:id="284" w:name="_Toc156825461"/>
      <w:bookmarkStart w:id="285" w:name="_Toc156826483"/>
      <w:bookmarkStart w:id="286" w:name="_Toc156853937"/>
      <w:bookmarkStart w:id="287" w:name="_Toc156855437"/>
    </w:p>
    <w:p w:rsidR="002602FC" w:rsidRPr="00225F12" w:rsidRDefault="002602FC" w:rsidP="002602FC">
      <w:pPr>
        <w:widowControl w:val="0"/>
        <w:autoSpaceDE w:val="0"/>
        <w:spacing w:before="120" w:after="120" w:line="360" w:lineRule="auto"/>
        <w:ind w:right="-6"/>
        <w:rPr>
          <w:rFonts w:ascii="Arial Narrow" w:hAnsi="Arial Narrow" w:cs="Arial"/>
          <w:b/>
          <w:bCs/>
          <w:caps/>
          <w:color w:val="000000" w:themeColor="text1"/>
          <w:spacing w:val="36"/>
          <w:w w:val="80"/>
          <w:position w:val="-1"/>
          <w:sz w:val="32"/>
        </w:rPr>
      </w:pPr>
      <w:bookmarkStart w:id="288" w:name="_Hlk163136133"/>
      <w:r w:rsidRPr="003A4594">
        <w:rPr>
          <w:rFonts w:ascii="Arial Narrow" w:hAnsi="Arial Narrow" w:cs="Arial"/>
          <w:b/>
          <w:bCs/>
          <w:caps/>
          <w:spacing w:val="36"/>
          <w:w w:val="80"/>
          <w:position w:val="-1"/>
          <w:sz w:val="32"/>
        </w:rPr>
        <w:t xml:space="preserve"> </w:t>
      </w:r>
      <w:r>
        <w:rPr>
          <w:rFonts w:ascii="Arial Narrow" w:hAnsi="Arial Narrow" w:cs="Arial"/>
          <w:b/>
          <w:bCs/>
          <w:caps/>
          <w:color w:val="000000" w:themeColor="text1"/>
          <w:spacing w:val="36"/>
          <w:w w:val="80"/>
          <w:position w:val="-1"/>
          <w:sz w:val="32"/>
        </w:rPr>
        <w:t>CALENDRIER</w:t>
      </w:r>
      <w:r w:rsidRPr="00225F12">
        <w:rPr>
          <w:rFonts w:ascii="Arial Narrow" w:hAnsi="Arial Narrow" w:cs="Arial"/>
          <w:b/>
          <w:bCs/>
          <w:caps/>
          <w:color w:val="000000" w:themeColor="text1"/>
          <w:spacing w:val="36"/>
          <w:w w:val="80"/>
          <w:position w:val="-1"/>
          <w:sz w:val="32"/>
        </w:rPr>
        <w:t xml:space="preserve"> des activités (programme de travail)</w:t>
      </w:r>
      <w:bookmarkEnd w:id="282"/>
      <w:bookmarkEnd w:id="283"/>
      <w:bookmarkEnd w:id="284"/>
      <w:bookmarkEnd w:id="285"/>
      <w:bookmarkEnd w:id="286"/>
      <w:bookmarkEnd w:id="287"/>
    </w:p>
    <w:p w:rsidR="002602FC" w:rsidRPr="004C7E5D" w:rsidRDefault="002602FC" w:rsidP="002602FC">
      <w:pPr>
        <w:widowControl w:val="0"/>
        <w:autoSpaceDE w:val="0"/>
        <w:adjustRightInd w:val="0"/>
        <w:spacing w:before="60" w:after="60" w:line="360" w:lineRule="auto"/>
        <w:rPr>
          <w:rFonts w:ascii="Arial Narrow" w:hAnsi="Arial Narrow" w:cs="Arial"/>
          <w:sz w:val="8"/>
        </w:rPr>
      </w:pPr>
    </w:p>
    <w:p w:rsidR="002602FC" w:rsidRPr="00225F12" w:rsidRDefault="002602FC" w:rsidP="002602FC">
      <w:pPr>
        <w:widowControl w:val="0"/>
        <w:autoSpaceDE w:val="0"/>
        <w:adjustRightInd w:val="0"/>
        <w:spacing w:before="60" w:after="60" w:line="360" w:lineRule="auto"/>
        <w:ind w:left="127" w:right="-20"/>
        <w:rPr>
          <w:rFonts w:ascii="Arial Narrow" w:hAnsi="Arial Narrow" w:cs="Arial"/>
        </w:rPr>
      </w:pPr>
      <w:r w:rsidRPr="00225F12">
        <w:rPr>
          <w:rFonts w:ascii="Arial Narrow" w:hAnsi="Arial Narrow" w:cs="Arial"/>
          <w:b/>
          <w:bCs/>
        </w:rPr>
        <w:t>A. Préciser</w:t>
      </w:r>
      <w:r w:rsidRPr="00225F12">
        <w:rPr>
          <w:rFonts w:ascii="Arial Narrow" w:hAnsi="Arial Narrow" w:cs="Arial"/>
          <w:b/>
          <w:bCs/>
          <w:spacing w:val="7"/>
        </w:rPr>
        <w:t xml:space="preserve"> </w:t>
      </w:r>
      <w:r w:rsidRPr="00225F12">
        <w:rPr>
          <w:rFonts w:ascii="Arial Narrow" w:hAnsi="Arial Narrow" w:cs="Arial"/>
          <w:b/>
          <w:bCs/>
        </w:rPr>
        <w:t>la</w:t>
      </w:r>
      <w:r w:rsidRPr="00225F12">
        <w:rPr>
          <w:rFonts w:ascii="Arial Narrow" w:hAnsi="Arial Narrow" w:cs="Arial"/>
          <w:b/>
          <w:bCs/>
          <w:spacing w:val="7"/>
        </w:rPr>
        <w:t xml:space="preserve"> </w:t>
      </w:r>
      <w:r w:rsidRPr="00225F12">
        <w:rPr>
          <w:rFonts w:ascii="Arial Narrow" w:hAnsi="Arial Narrow" w:cs="Arial"/>
          <w:b/>
          <w:bCs/>
        </w:rPr>
        <w:t>nature</w:t>
      </w:r>
      <w:r w:rsidRPr="00225F12">
        <w:rPr>
          <w:rFonts w:ascii="Arial Narrow" w:hAnsi="Arial Narrow" w:cs="Arial"/>
          <w:b/>
          <w:bCs/>
          <w:spacing w:val="7"/>
        </w:rPr>
        <w:t xml:space="preserve"> </w:t>
      </w:r>
      <w:r w:rsidRPr="00225F12">
        <w:rPr>
          <w:rFonts w:ascii="Arial Narrow" w:hAnsi="Arial Narrow" w:cs="Arial"/>
          <w:b/>
          <w:bCs/>
        </w:rPr>
        <w:t>de</w:t>
      </w:r>
      <w:r w:rsidRPr="00225F12">
        <w:rPr>
          <w:rFonts w:ascii="Arial Narrow" w:hAnsi="Arial Narrow" w:cs="Arial"/>
          <w:b/>
          <w:bCs/>
          <w:spacing w:val="7"/>
        </w:rPr>
        <w:t xml:space="preserve"> </w:t>
      </w:r>
      <w:r w:rsidRPr="00225F12">
        <w:rPr>
          <w:rFonts w:ascii="Arial Narrow" w:hAnsi="Arial Narrow" w:cs="Arial"/>
          <w:b/>
          <w:bCs/>
        </w:rPr>
        <w:t>l’activité</w:t>
      </w:r>
    </w:p>
    <w:p w:rsidR="002602FC" w:rsidRPr="004C7E5D" w:rsidRDefault="002602FC" w:rsidP="002602FC">
      <w:pPr>
        <w:widowControl w:val="0"/>
        <w:autoSpaceDE w:val="0"/>
        <w:adjustRightInd w:val="0"/>
        <w:spacing w:before="60" w:after="60" w:line="360" w:lineRule="auto"/>
        <w:ind w:left="142"/>
        <w:rPr>
          <w:rFonts w:ascii="Arial Narrow" w:hAnsi="Arial Narrow" w:cs="Arial"/>
          <w:sz w:val="8"/>
        </w:rPr>
      </w:pPr>
    </w:p>
    <w:tbl>
      <w:tblPr>
        <w:tblW w:w="10239" w:type="dxa"/>
        <w:jc w:val="center"/>
        <w:tblLayout w:type="fixed"/>
        <w:tblCellMar>
          <w:left w:w="0" w:type="dxa"/>
          <w:right w:w="0" w:type="dxa"/>
        </w:tblCellMar>
        <w:tblLook w:val="0000" w:firstRow="0" w:lastRow="0" w:firstColumn="0" w:lastColumn="0" w:noHBand="0" w:noVBand="0"/>
      </w:tblPr>
      <w:tblGrid>
        <w:gridCol w:w="4369"/>
        <w:gridCol w:w="407"/>
        <w:gridCol w:w="406"/>
        <w:gridCol w:w="407"/>
        <w:gridCol w:w="407"/>
        <w:gridCol w:w="406"/>
        <w:gridCol w:w="407"/>
        <w:gridCol w:w="407"/>
        <w:gridCol w:w="406"/>
        <w:gridCol w:w="407"/>
        <w:gridCol w:w="407"/>
        <w:gridCol w:w="406"/>
        <w:gridCol w:w="407"/>
        <w:gridCol w:w="990"/>
      </w:tblGrid>
      <w:tr w:rsidR="002602FC" w:rsidRPr="00225F12" w:rsidTr="002F4723">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tc>
        <w:tc>
          <w:tcPr>
            <w:tcW w:w="5870" w:type="dxa"/>
            <w:gridSpan w:val="13"/>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ind w:left="985" w:right="-20"/>
              <w:rPr>
                <w:rFonts w:ascii="Arial Narrow" w:hAnsi="Arial Narrow"/>
              </w:rPr>
            </w:pPr>
            <w:r w:rsidRPr="00225F12">
              <w:rPr>
                <w:rFonts w:ascii="Arial Narrow" w:hAnsi="Arial Narrow" w:cs="Arial"/>
                <w:i/>
                <w:iCs/>
              </w:rPr>
              <w:t>[Mois ou semaines</w:t>
            </w:r>
            <w:r w:rsidRPr="00225F12">
              <w:rPr>
                <w:rFonts w:ascii="Arial Narrow" w:hAnsi="Arial Narrow" w:cs="Arial"/>
                <w:i/>
                <w:iCs/>
                <w:spacing w:val="6"/>
              </w:rPr>
              <w:t xml:space="preserve"> </w:t>
            </w:r>
            <w:r w:rsidRPr="00225F12">
              <w:rPr>
                <w:rFonts w:ascii="Arial Narrow" w:hAnsi="Arial Narrow" w:cs="Arial"/>
                <w:i/>
                <w:iCs/>
              </w:rPr>
              <w:t>à</w:t>
            </w:r>
            <w:r w:rsidRPr="00225F12">
              <w:rPr>
                <w:rFonts w:ascii="Arial Narrow" w:hAnsi="Arial Narrow" w:cs="Arial"/>
                <w:i/>
                <w:iCs/>
                <w:spacing w:val="6"/>
              </w:rPr>
              <w:t xml:space="preserve"> </w:t>
            </w:r>
            <w:r w:rsidRPr="00225F12">
              <w:rPr>
                <w:rFonts w:ascii="Arial Narrow" w:hAnsi="Arial Narrow" w:cs="Arial"/>
                <w:i/>
                <w:iCs/>
              </w:rPr>
              <w:t>compter</w:t>
            </w:r>
            <w:r w:rsidRPr="00225F12">
              <w:rPr>
                <w:rFonts w:ascii="Arial Narrow" w:hAnsi="Arial Narrow" w:cs="Arial"/>
                <w:i/>
                <w:iCs/>
                <w:spacing w:val="6"/>
              </w:rPr>
              <w:t xml:space="preserve"> </w:t>
            </w:r>
            <w:r w:rsidRPr="00225F12">
              <w:rPr>
                <w:rFonts w:ascii="Arial Narrow" w:hAnsi="Arial Narrow" w:cs="Arial"/>
                <w:i/>
                <w:iCs/>
              </w:rPr>
              <w:t>du</w:t>
            </w:r>
            <w:r w:rsidRPr="00225F12">
              <w:rPr>
                <w:rFonts w:ascii="Arial Narrow" w:hAnsi="Arial Narrow" w:cs="Arial"/>
                <w:i/>
                <w:iCs/>
                <w:spacing w:val="6"/>
              </w:rPr>
              <w:t xml:space="preserve"> </w:t>
            </w:r>
            <w:r w:rsidRPr="00225F12">
              <w:rPr>
                <w:rFonts w:ascii="Arial Narrow" w:hAnsi="Arial Narrow" w:cs="Arial"/>
                <w:i/>
                <w:iCs/>
              </w:rPr>
              <w:t>début</w:t>
            </w:r>
            <w:r w:rsidRPr="00225F12">
              <w:rPr>
                <w:rFonts w:ascii="Arial Narrow" w:hAnsi="Arial Narrow" w:cs="Arial"/>
                <w:i/>
                <w:iCs/>
                <w:spacing w:val="6"/>
              </w:rPr>
              <w:t xml:space="preserve"> </w:t>
            </w:r>
            <w:r w:rsidRPr="00225F12">
              <w:rPr>
                <w:rFonts w:ascii="Arial Narrow" w:hAnsi="Arial Narrow" w:cs="Arial"/>
                <w:i/>
                <w:iCs/>
              </w:rPr>
              <w:t>de</w:t>
            </w:r>
            <w:r w:rsidRPr="00225F12">
              <w:rPr>
                <w:rFonts w:ascii="Arial Narrow" w:hAnsi="Arial Narrow" w:cs="Arial"/>
                <w:i/>
                <w:iCs/>
                <w:spacing w:val="6"/>
              </w:rPr>
              <w:t xml:space="preserve"> </w:t>
            </w:r>
            <w:r w:rsidRPr="00225F12">
              <w:rPr>
                <w:rFonts w:ascii="Arial Narrow" w:hAnsi="Arial Narrow" w:cs="Arial"/>
                <w:i/>
                <w:iCs/>
              </w:rPr>
              <w:t>la</w:t>
            </w:r>
            <w:r w:rsidRPr="00225F12">
              <w:rPr>
                <w:rFonts w:ascii="Arial Narrow" w:hAnsi="Arial Narrow" w:cs="Arial"/>
                <w:i/>
                <w:iCs/>
                <w:spacing w:val="6"/>
              </w:rPr>
              <w:t xml:space="preserve"> </w:t>
            </w:r>
            <w:r w:rsidRPr="00225F12">
              <w:rPr>
                <w:rFonts w:ascii="Arial Narrow" w:hAnsi="Arial Narrow" w:cs="Arial"/>
                <w:i/>
                <w:iCs/>
              </w:rPr>
              <w:t>mission]</w:t>
            </w:r>
          </w:p>
        </w:tc>
      </w:tr>
      <w:tr w:rsidR="002602FC" w:rsidRPr="00225F12" w:rsidTr="002F4723">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p w:rsidR="002602FC" w:rsidRPr="00225F12" w:rsidRDefault="002602FC" w:rsidP="002F4723">
            <w:pPr>
              <w:widowControl w:val="0"/>
              <w:autoSpaceDE w:val="0"/>
              <w:adjustRightInd w:val="0"/>
              <w:spacing w:before="60" w:after="60" w:line="360" w:lineRule="auto"/>
              <w:ind w:left="112" w:right="-20"/>
              <w:rPr>
                <w:rFonts w:ascii="Arial Narrow" w:hAnsi="Arial Narrow"/>
              </w:rPr>
            </w:pPr>
            <w:r w:rsidRPr="00225F12">
              <w:rPr>
                <w:rFonts w:ascii="Arial Narrow" w:hAnsi="Arial Narrow" w:cs="Arial"/>
                <w:position w:val="-9"/>
              </w:rPr>
              <w:t>1</w:t>
            </w:r>
            <w:r w:rsidRPr="00225F12">
              <w:rPr>
                <w:rFonts w:ascii="Arial Narrow" w:hAnsi="Arial Narrow" w:cs="Arial"/>
              </w:rPr>
              <w:t>er</w:t>
            </w:r>
          </w:p>
        </w:tc>
        <w:tc>
          <w:tcPr>
            <w:tcW w:w="406"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p w:rsidR="002602FC" w:rsidRPr="00225F12" w:rsidRDefault="002602FC" w:rsidP="002F4723">
            <w:pPr>
              <w:widowControl w:val="0"/>
              <w:autoSpaceDE w:val="0"/>
              <w:adjustRightInd w:val="0"/>
              <w:spacing w:before="60" w:after="60" w:line="360" w:lineRule="auto"/>
              <w:ind w:left="145" w:right="-20"/>
              <w:rPr>
                <w:rFonts w:ascii="Arial Narrow" w:hAnsi="Arial Narrow"/>
              </w:rPr>
            </w:pPr>
            <w:r w:rsidRPr="00225F12">
              <w:rPr>
                <w:rFonts w:ascii="Arial Narrow" w:hAnsi="Arial Narrow" w:cs="Arial"/>
                <w:position w:val="-9"/>
              </w:rPr>
              <w:t>2</w:t>
            </w:r>
            <w:r w:rsidRPr="00225F12">
              <w:rPr>
                <w:rFonts w:ascii="Arial Narrow" w:hAnsi="Arial Narrow" w:cs="Arial"/>
              </w:rPr>
              <w:t>e</w:t>
            </w:r>
          </w:p>
        </w:tc>
        <w:tc>
          <w:tcPr>
            <w:tcW w:w="407"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p w:rsidR="002602FC" w:rsidRPr="00225F12" w:rsidRDefault="002602FC" w:rsidP="002F4723">
            <w:pPr>
              <w:widowControl w:val="0"/>
              <w:autoSpaceDE w:val="0"/>
              <w:adjustRightInd w:val="0"/>
              <w:spacing w:before="60" w:after="60" w:line="360" w:lineRule="auto"/>
              <w:ind w:left="79" w:right="-20"/>
              <w:rPr>
                <w:rFonts w:ascii="Arial Narrow" w:hAnsi="Arial Narrow"/>
              </w:rPr>
            </w:pPr>
            <w:r w:rsidRPr="00225F12">
              <w:rPr>
                <w:rFonts w:ascii="Arial Narrow" w:hAnsi="Arial Narrow" w:cs="Arial"/>
                <w:position w:val="-9"/>
              </w:rPr>
              <w:t>3</w:t>
            </w:r>
            <w:r w:rsidRPr="00225F12">
              <w:rPr>
                <w:rFonts w:ascii="Arial Narrow" w:hAnsi="Arial Narrow" w:cs="Arial"/>
              </w:rPr>
              <w:t>e</w:t>
            </w:r>
          </w:p>
        </w:tc>
        <w:tc>
          <w:tcPr>
            <w:tcW w:w="407"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p w:rsidR="002602FC" w:rsidRPr="00225F12" w:rsidRDefault="002602FC" w:rsidP="002F4723">
            <w:pPr>
              <w:widowControl w:val="0"/>
              <w:autoSpaceDE w:val="0"/>
              <w:adjustRightInd w:val="0"/>
              <w:spacing w:before="60" w:after="60" w:line="360" w:lineRule="auto"/>
              <w:ind w:left="82" w:right="-20"/>
              <w:rPr>
                <w:rFonts w:ascii="Arial Narrow" w:hAnsi="Arial Narrow"/>
              </w:rPr>
            </w:pPr>
            <w:r w:rsidRPr="00225F12">
              <w:rPr>
                <w:rFonts w:ascii="Arial Narrow" w:hAnsi="Arial Narrow" w:cs="Arial"/>
                <w:position w:val="-9"/>
              </w:rPr>
              <w:t>4</w:t>
            </w:r>
            <w:r w:rsidRPr="00225F12">
              <w:rPr>
                <w:rFonts w:ascii="Arial Narrow" w:hAnsi="Arial Narrow" w:cs="Arial"/>
              </w:rPr>
              <w:t>e</w:t>
            </w:r>
          </w:p>
        </w:tc>
        <w:tc>
          <w:tcPr>
            <w:tcW w:w="406"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p w:rsidR="002602FC" w:rsidRPr="00225F12" w:rsidRDefault="002602FC" w:rsidP="002F4723">
            <w:pPr>
              <w:widowControl w:val="0"/>
              <w:autoSpaceDE w:val="0"/>
              <w:adjustRightInd w:val="0"/>
              <w:spacing w:before="60" w:after="60" w:line="360" w:lineRule="auto"/>
              <w:ind w:left="65" w:right="-20"/>
              <w:rPr>
                <w:rFonts w:ascii="Arial Narrow" w:hAnsi="Arial Narrow"/>
              </w:rPr>
            </w:pPr>
            <w:r w:rsidRPr="00225F12">
              <w:rPr>
                <w:rFonts w:ascii="Arial Narrow" w:hAnsi="Arial Narrow" w:cs="Arial"/>
                <w:position w:val="-9"/>
              </w:rPr>
              <w:t>5</w:t>
            </w:r>
            <w:r w:rsidRPr="00225F12">
              <w:rPr>
                <w:rFonts w:ascii="Arial Narrow" w:hAnsi="Arial Narrow" w:cs="Arial"/>
              </w:rPr>
              <w:t>e</w:t>
            </w:r>
          </w:p>
        </w:tc>
        <w:tc>
          <w:tcPr>
            <w:tcW w:w="407"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p w:rsidR="002602FC" w:rsidRPr="00225F12" w:rsidRDefault="002602FC" w:rsidP="002F4723">
            <w:pPr>
              <w:widowControl w:val="0"/>
              <w:autoSpaceDE w:val="0"/>
              <w:adjustRightInd w:val="0"/>
              <w:spacing w:before="60" w:after="60" w:line="360" w:lineRule="auto"/>
              <w:ind w:left="109" w:right="-20"/>
              <w:rPr>
                <w:rFonts w:ascii="Arial Narrow" w:hAnsi="Arial Narrow"/>
              </w:rPr>
            </w:pPr>
            <w:r w:rsidRPr="00225F12">
              <w:rPr>
                <w:rFonts w:ascii="Arial Narrow" w:hAnsi="Arial Narrow" w:cs="Arial"/>
                <w:position w:val="-9"/>
              </w:rPr>
              <w:t>6</w:t>
            </w:r>
            <w:r w:rsidRPr="00225F12">
              <w:rPr>
                <w:rFonts w:ascii="Arial Narrow" w:hAnsi="Arial Narrow" w:cs="Arial"/>
              </w:rPr>
              <w:t>e</w:t>
            </w:r>
          </w:p>
        </w:tc>
        <w:tc>
          <w:tcPr>
            <w:tcW w:w="407"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p w:rsidR="002602FC" w:rsidRPr="00225F12" w:rsidRDefault="002602FC" w:rsidP="002F4723">
            <w:pPr>
              <w:widowControl w:val="0"/>
              <w:autoSpaceDE w:val="0"/>
              <w:adjustRightInd w:val="0"/>
              <w:spacing w:before="60" w:after="60" w:line="360" w:lineRule="auto"/>
              <w:ind w:left="82" w:right="-20"/>
              <w:rPr>
                <w:rFonts w:ascii="Arial Narrow" w:hAnsi="Arial Narrow"/>
              </w:rPr>
            </w:pPr>
            <w:r w:rsidRPr="00225F12">
              <w:rPr>
                <w:rFonts w:ascii="Arial Narrow" w:hAnsi="Arial Narrow" w:cs="Arial"/>
                <w:position w:val="-9"/>
              </w:rPr>
              <w:t>7</w:t>
            </w:r>
            <w:r w:rsidRPr="00225F12">
              <w:rPr>
                <w:rFonts w:ascii="Arial Narrow" w:hAnsi="Arial Narrow" w:cs="Arial"/>
              </w:rPr>
              <w:t>e</w:t>
            </w:r>
          </w:p>
        </w:tc>
        <w:tc>
          <w:tcPr>
            <w:tcW w:w="406"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p w:rsidR="002602FC" w:rsidRPr="00225F12" w:rsidRDefault="002602FC" w:rsidP="002F4723">
            <w:pPr>
              <w:widowControl w:val="0"/>
              <w:autoSpaceDE w:val="0"/>
              <w:adjustRightInd w:val="0"/>
              <w:spacing w:before="60" w:after="60" w:line="360" w:lineRule="auto"/>
              <w:ind w:left="95" w:right="-20"/>
              <w:rPr>
                <w:rFonts w:ascii="Arial Narrow" w:hAnsi="Arial Narrow"/>
              </w:rPr>
            </w:pPr>
            <w:r w:rsidRPr="00225F12">
              <w:rPr>
                <w:rFonts w:ascii="Arial Narrow" w:hAnsi="Arial Narrow" w:cs="Arial"/>
                <w:position w:val="-9"/>
              </w:rPr>
              <w:t>8</w:t>
            </w:r>
            <w:r w:rsidRPr="00225F12">
              <w:rPr>
                <w:rFonts w:ascii="Arial Narrow" w:hAnsi="Arial Narrow" w:cs="Arial"/>
              </w:rPr>
              <w:t>e</w:t>
            </w:r>
          </w:p>
        </w:tc>
        <w:tc>
          <w:tcPr>
            <w:tcW w:w="407"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p w:rsidR="002602FC" w:rsidRPr="00225F12" w:rsidRDefault="002602FC" w:rsidP="002F4723">
            <w:pPr>
              <w:widowControl w:val="0"/>
              <w:autoSpaceDE w:val="0"/>
              <w:adjustRightInd w:val="0"/>
              <w:spacing w:before="60" w:after="60" w:line="360" w:lineRule="auto"/>
              <w:ind w:left="99" w:right="-20"/>
              <w:rPr>
                <w:rFonts w:ascii="Arial Narrow" w:hAnsi="Arial Narrow"/>
              </w:rPr>
            </w:pPr>
            <w:r w:rsidRPr="00225F12">
              <w:rPr>
                <w:rFonts w:ascii="Arial Narrow" w:hAnsi="Arial Narrow" w:cs="Arial"/>
                <w:position w:val="-9"/>
              </w:rPr>
              <w:t>9</w:t>
            </w:r>
            <w:r w:rsidRPr="00225F12">
              <w:rPr>
                <w:rFonts w:ascii="Arial Narrow" w:hAnsi="Arial Narrow" w:cs="Arial"/>
              </w:rPr>
              <w:t>e</w:t>
            </w:r>
          </w:p>
        </w:tc>
        <w:tc>
          <w:tcPr>
            <w:tcW w:w="407"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p w:rsidR="002602FC" w:rsidRPr="00225F12" w:rsidRDefault="002602FC" w:rsidP="002F4723">
            <w:pPr>
              <w:widowControl w:val="0"/>
              <w:autoSpaceDE w:val="0"/>
              <w:adjustRightInd w:val="0"/>
              <w:spacing w:before="60" w:after="60" w:line="360" w:lineRule="auto"/>
              <w:ind w:left="35" w:right="-20"/>
              <w:rPr>
                <w:rFonts w:ascii="Arial Narrow" w:hAnsi="Arial Narrow"/>
              </w:rPr>
            </w:pPr>
            <w:r w:rsidRPr="00225F12">
              <w:rPr>
                <w:rFonts w:ascii="Arial Narrow" w:hAnsi="Arial Narrow" w:cs="Arial"/>
              </w:rPr>
              <w:t>10</w:t>
            </w:r>
            <w:r w:rsidRPr="00225F12">
              <w:rPr>
                <w:rFonts w:ascii="Arial Narrow" w:hAnsi="Arial Narrow" w:cs="Arial"/>
                <w:position w:val="9"/>
              </w:rPr>
              <w:t>e</w:t>
            </w:r>
          </w:p>
        </w:tc>
        <w:tc>
          <w:tcPr>
            <w:tcW w:w="406"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p w:rsidR="002602FC" w:rsidRPr="00225F12" w:rsidRDefault="002602FC" w:rsidP="002F4723">
            <w:pPr>
              <w:widowControl w:val="0"/>
              <w:autoSpaceDE w:val="0"/>
              <w:adjustRightInd w:val="0"/>
              <w:spacing w:before="60" w:after="60" w:line="360" w:lineRule="auto"/>
              <w:ind w:left="59" w:right="-25"/>
              <w:rPr>
                <w:rFonts w:ascii="Arial Narrow" w:hAnsi="Arial Narrow"/>
              </w:rPr>
            </w:pPr>
            <w:r w:rsidRPr="00225F12">
              <w:rPr>
                <w:rFonts w:ascii="Arial Narrow" w:hAnsi="Arial Narrow" w:cs="Arial"/>
              </w:rPr>
              <w:t>11</w:t>
            </w:r>
            <w:r w:rsidRPr="00225F12">
              <w:rPr>
                <w:rFonts w:ascii="Arial Narrow" w:hAnsi="Arial Narrow" w:cs="Arial"/>
                <w:position w:val="9"/>
              </w:rPr>
              <w:t>e</w:t>
            </w:r>
          </w:p>
        </w:tc>
        <w:tc>
          <w:tcPr>
            <w:tcW w:w="407"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p w:rsidR="002602FC" w:rsidRPr="00225F12" w:rsidRDefault="002602FC" w:rsidP="002F4723">
            <w:pPr>
              <w:widowControl w:val="0"/>
              <w:autoSpaceDE w:val="0"/>
              <w:adjustRightInd w:val="0"/>
              <w:spacing w:before="60" w:after="60" w:line="360" w:lineRule="auto"/>
              <w:ind w:left="29" w:right="-20"/>
              <w:rPr>
                <w:rFonts w:ascii="Arial Narrow" w:hAnsi="Arial Narrow"/>
              </w:rPr>
            </w:pPr>
            <w:r w:rsidRPr="00225F12">
              <w:rPr>
                <w:rFonts w:ascii="Arial Narrow" w:hAnsi="Arial Narrow" w:cs="Arial"/>
              </w:rPr>
              <w:t>12</w:t>
            </w:r>
            <w:r w:rsidRPr="00225F12">
              <w:rPr>
                <w:rFonts w:ascii="Arial Narrow" w:hAnsi="Arial Narrow" w:cs="Arial"/>
                <w:position w:val="9"/>
              </w:rPr>
              <w:t>e</w:t>
            </w:r>
          </w:p>
        </w:tc>
        <w:tc>
          <w:tcPr>
            <w:tcW w:w="990"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tc>
      </w:tr>
      <w:tr w:rsidR="002602FC" w:rsidRPr="00225F12" w:rsidTr="002F4723">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p w:rsidR="002602FC" w:rsidRPr="00225F12" w:rsidRDefault="002602FC" w:rsidP="002F4723">
            <w:pPr>
              <w:widowControl w:val="0"/>
              <w:autoSpaceDE w:val="0"/>
              <w:adjustRightInd w:val="0"/>
              <w:spacing w:before="60" w:after="60" w:line="360" w:lineRule="auto"/>
              <w:ind w:left="20" w:right="-20"/>
              <w:rPr>
                <w:rFonts w:ascii="Arial Narrow" w:hAnsi="Arial Narrow"/>
              </w:rPr>
            </w:pPr>
            <w:r w:rsidRPr="00225F12">
              <w:rPr>
                <w:rFonts w:ascii="Arial Narrow" w:hAnsi="Arial Narrow" w:cs="Arial"/>
              </w:rPr>
              <w:t>Activité</w:t>
            </w:r>
            <w:r w:rsidRPr="00225F12">
              <w:rPr>
                <w:rFonts w:ascii="Arial Narrow" w:hAnsi="Arial Narrow" w:cs="Arial"/>
                <w:spacing w:val="7"/>
              </w:rPr>
              <w:t xml:space="preserve"> </w:t>
            </w:r>
            <w:r w:rsidRPr="00225F12">
              <w:rPr>
                <w:rFonts w:ascii="Arial Narrow" w:hAnsi="Arial Narrow" w:cs="Arial"/>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tc>
      </w:tr>
      <w:tr w:rsidR="002602FC" w:rsidRPr="00225F12" w:rsidTr="002F4723">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tc>
      </w:tr>
      <w:tr w:rsidR="002602FC" w:rsidRPr="00225F12" w:rsidTr="002F4723">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tc>
      </w:tr>
      <w:tr w:rsidR="002602FC" w:rsidRPr="00225F12" w:rsidTr="002F4723">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tc>
      </w:tr>
      <w:tr w:rsidR="002602FC" w:rsidRPr="00225F12" w:rsidTr="002F4723">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tc>
      </w:tr>
    </w:tbl>
    <w:p w:rsidR="002602FC" w:rsidRDefault="002602FC" w:rsidP="002602FC">
      <w:pPr>
        <w:widowControl w:val="0"/>
        <w:autoSpaceDE w:val="0"/>
        <w:adjustRightInd w:val="0"/>
        <w:spacing w:before="60" w:after="60" w:line="360" w:lineRule="auto"/>
        <w:rPr>
          <w:rFonts w:ascii="Arial Narrow" w:hAnsi="Arial Narrow" w:cs="Arial"/>
        </w:rPr>
      </w:pPr>
      <w:r>
        <w:rPr>
          <w:rFonts w:ascii="Arial Narrow" w:hAnsi="Arial Narrow" w:cs="Arial"/>
        </w:rPr>
        <w:t>*</w:t>
      </w:r>
    </w:p>
    <w:p w:rsidR="002602FC" w:rsidRPr="00225F12" w:rsidRDefault="002602FC" w:rsidP="002602FC">
      <w:pPr>
        <w:widowControl w:val="0"/>
        <w:autoSpaceDE w:val="0"/>
        <w:adjustRightInd w:val="0"/>
        <w:spacing w:before="60" w:after="60" w:line="360" w:lineRule="auto"/>
        <w:ind w:left="127" w:right="-20"/>
        <w:rPr>
          <w:rFonts w:ascii="Arial Narrow" w:hAnsi="Arial Narrow" w:cs="Arial"/>
        </w:rPr>
      </w:pPr>
      <w:r w:rsidRPr="00225F12">
        <w:rPr>
          <w:rFonts w:ascii="Arial Narrow" w:hAnsi="Arial Narrow" w:cs="Arial"/>
          <w:b/>
          <w:bCs/>
        </w:rPr>
        <w:t>B. Achèvement</w:t>
      </w:r>
      <w:r w:rsidRPr="00225F12">
        <w:rPr>
          <w:rFonts w:ascii="Arial Narrow" w:hAnsi="Arial Narrow" w:cs="Arial"/>
          <w:b/>
          <w:bCs/>
          <w:spacing w:val="7"/>
        </w:rPr>
        <w:t xml:space="preserve"> </w:t>
      </w:r>
      <w:r w:rsidRPr="00225F12">
        <w:rPr>
          <w:rFonts w:ascii="Arial Narrow" w:hAnsi="Arial Narrow" w:cs="Arial"/>
          <w:b/>
          <w:bCs/>
        </w:rPr>
        <w:t>et</w:t>
      </w:r>
      <w:r w:rsidRPr="00225F12">
        <w:rPr>
          <w:rFonts w:ascii="Arial Narrow" w:hAnsi="Arial Narrow" w:cs="Arial"/>
          <w:b/>
          <w:bCs/>
          <w:spacing w:val="7"/>
        </w:rPr>
        <w:t xml:space="preserve"> </w:t>
      </w:r>
      <w:r w:rsidRPr="00225F12">
        <w:rPr>
          <w:rFonts w:ascii="Arial Narrow" w:hAnsi="Arial Narrow" w:cs="Arial"/>
          <w:b/>
          <w:bCs/>
        </w:rPr>
        <w:t>soumission</w:t>
      </w:r>
      <w:r w:rsidRPr="00225F12">
        <w:rPr>
          <w:rFonts w:ascii="Arial Narrow" w:hAnsi="Arial Narrow" w:cs="Arial"/>
          <w:b/>
          <w:bCs/>
          <w:spacing w:val="7"/>
        </w:rPr>
        <w:t xml:space="preserve"> </w:t>
      </w:r>
      <w:r w:rsidRPr="00225F12">
        <w:rPr>
          <w:rFonts w:ascii="Arial Narrow" w:hAnsi="Arial Narrow" w:cs="Arial"/>
          <w:b/>
          <w:bCs/>
        </w:rPr>
        <w:t>des</w:t>
      </w:r>
      <w:r w:rsidRPr="00225F12">
        <w:rPr>
          <w:rFonts w:ascii="Arial Narrow" w:hAnsi="Arial Narrow" w:cs="Arial"/>
          <w:b/>
          <w:bCs/>
          <w:spacing w:val="7"/>
        </w:rPr>
        <w:t xml:space="preserve"> </w:t>
      </w:r>
      <w:r w:rsidRPr="00225F12">
        <w:rPr>
          <w:rFonts w:ascii="Arial Narrow" w:hAnsi="Arial Narrow" w:cs="Arial"/>
          <w:b/>
          <w:bCs/>
        </w:rPr>
        <w:t>rapports</w:t>
      </w:r>
    </w:p>
    <w:p w:rsidR="002602FC" w:rsidRPr="004C7E5D" w:rsidRDefault="002602FC" w:rsidP="002602FC">
      <w:pPr>
        <w:widowControl w:val="0"/>
        <w:autoSpaceDE w:val="0"/>
        <w:adjustRightInd w:val="0"/>
        <w:spacing w:before="60" w:after="60" w:line="360" w:lineRule="auto"/>
        <w:rPr>
          <w:rFonts w:ascii="Arial Narrow" w:hAnsi="Arial Narrow" w:cs="Arial"/>
          <w:sz w:val="4"/>
        </w:rPr>
      </w:pPr>
    </w:p>
    <w:tbl>
      <w:tblPr>
        <w:tblW w:w="0" w:type="auto"/>
        <w:tblInd w:w="112" w:type="dxa"/>
        <w:tblLayout w:type="fixed"/>
        <w:tblCellMar>
          <w:left w:w="0" w:type="dxa"/>
          <w:right w:w="0" w:type="dxa"/>
        </w:tblCellMar>
        <w:tblLook w:val="0000" w:firstRow="0" w:lastRow="0" w:firstColumn="0" w:lastColumn="0" w:noHBand="0" w:noVBand="0"/>
      </w:tblPr>
      <w:tblGrid>
        <w:gridCol w:w="4502"/>
        <w:gridCol w:w="5597"/>
      </w:tblGrid>
      <w:tr w:rsidR="002602FC" w:rsidRPr="00225F12" w:rsidTr="002F4723">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ind w:left="587" w:right="-20"/>
              <w:rPr>
                <w:rFonts w:ascii="Arial Narrow" w:hAnsi="Arial Narrow"/>
              </w:rPr>
            </w:pPr>
            <w:r w:rsidRPr="00225F12">
              <w:rPr>
                <w:rFonts w:ascii="Arial Narrow" w:hAnsi="Arial Narrow" w:cs="Arial"/>
              </w:rPr>
              <w:t>Rapports</w:t>
            </w:r>
          </w:p>
        </w:tc>
        <w:tc>
          <w:tcPr>
            <w:tcW w:w="5597"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ind w:left="257" w:right="-20"/>
              <w:rPr>
                <w:rFonts w:ascii="Arial Narrow" w:hAnsi="Arial Narrow"/>
              </w:rPr>
            </w:pPr>
            <w:r w:rsidRPr="00225F12">
              <w:rPr>
                <w:rFonts w:ascii="Arial Narrow" w:hAnsi="Arial Narrow" w:cs="Arial"/>
              </w:rPr>
              <w:t>Date</w:t>
            </w:r>
          </w:p>
        </w:tc>
      </w:tr>
      <w:tr w:rsidR="002602FC" w:rsidRPr="00225F12" w:rsidTr="002F4723">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ind w:left="587" w:right="-20"/>
              <w:rPr>
                <w:rFonts w:ascii="Arial Narrow" w:hAnsi="Arial Narrow"/>
              </w:rPr>
            </w:pPr>
            <w:r w:rsidRPr="00225F12">
              <w:rPr>
                <w:rFonts w:ascii="Arial Narrow" w:hAnsi="Arial Narrow" w:cs="Arial"/>
              </w:rPr>
              <w:t>1.</w:t>
            </w:r>
            <w:r w:rsidRPr="00225F12">
              <w:rPr>
                <w:rFonts w:ascii="Arial Narrow" w:hAnsi="Arial Narrow" w:cs="Arial"/>
                <w:spacing w:val="7"/>
              </w:rPr>
              <w:t xml:space="preserve"> </w:t>
            </w:r>
            <w:r w:rsidRPr="00225F12">
              <w:rPr>
                <w:rFonts w:ascii="Arial Narrow" w:hAnsi="Arial Narrow" w:cs="Arial"/>
              </w:rPr>
              <w:t>Rapport</w:t>
            </w:r>
            <w:r w:rsidRPr="00225F12">
              <w:rPr>
                <w:rFonts w:ascii="Arial Narrow" w:hAnsi="Arial Narrow" w:cs="Arial"/>
                <w:spacing w:val="7"/>
              </w:rPr>
              <w:t xml:space="preserve"> </w:t>
            </w:r>
            <w:r w:rsidRPr="00225F12">
              <w:rPr>
                <w:rFonts w:ascii="Arial Narrow" w:hAnsi="Arial Narrow" w:cs="Arial"/>
              </w:rPr>
              <w:t>initial</w:t>
            </w:r>
          </w:p>
        </w:tc>
        <w:tc>
          <w:tcPr>
            <w:tcW w:w="5597"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tc>
      </w:tr>
      <w:tr w:rsidR="002602FC" w:rsidRPr="00225F12" w:rsidTr="002F4723">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ind w:left="947" w:right="1032" w:hanging="399"/>
              <w:jc w:val="center"/>
              <w:rPr>
                <w:rFonts w:ascii="Arial Narrow" w:hAnsi="Arial Narrow" w:cs="Arial"/>
              </w:rPr>
            </w:pPr>
            <w:r w:rsidRPr="00225F12">
              <w:rPr>
                <w:rFonts w:ascii="Arial Narrow" w:hAnsi="Arial Narrow" w:cs="Arial"/>
              </w:rPr>
              <w:lastRenderedPageBreak/>
              <w:t>2.</w:t>
            </w:r>
            <w:r w:rsidRPr="00225F12">
              <w:rPr>
                <w:rFonts w:ascii="Arial Narrow" w:hAnsi="Arial Narrow" w:cs="Arial"/>
                <w:spacing w:val="7"/>
              </w:rPr>
              <w:t xml:space="preserve"> </w:t>
            </w:r>
            <w:r w:rsidRPr="00225F12">
              <w:rPr>
                <w:rFonts w:ascii="Arial Narrow" w:hAnsi="Arial Narrow" w:cs="Arial"/>
              </w:rPr>
              <w:t>Rapports</w:t>
            </w:r>
            <w:r w:rsidRPr="00225F12">
              <w:rPr>
                <w:rFonts w:ascii="Arial Narrow" w:hAnsi="Arial Narrow" w:cs="Arial"/>
                <w:spacing w:val="7"/>
              </w:rPr>
              <w:t xml:space="preserve"> </w:t>
            </w:r>
            <w:r w:rsidRPr="00225F12">
              <w:rPr>
                <w:rFonts w:ascii="Arial Narrow" w:hAnsi="Arial Narrow" w:cs="Arial"/>
              </w:rPr>
              <w:t>d’avancement a.</w:t>
            </w:r>
            <w:r w:rsidRPr="00225F12">
              <w:rPr>
                <w:rFonts w:ascii="Arial Narrow" w:hAnsi="Arial Narrow" w:cs="Arial"/>
                <w:spacing w:val="7"/>
              </w:rPr>
              <w:t xml:space="preserve"> </w:t>
            </w:r>
            <w:r w:rsidRPr="00225F12">
              <w:rPr>
                <w:rFonts w:ascii="Arial Narrow" w:hAnsi="Arial Narrow" w:cs="Arial"/>
              </w:rPr>
              <w:t>Premier</w:t>
            </w:r>
            <w:r w:rsidRPr="00225F12">
              <w:rPr>
                <w:rFonts w:ascii="Arial Narrow" w:hAnsi="Arial Narrow" w:cs="Arial"/>
                <w:spacing w:val="7"/>
              </w:rPr>
              <w:t xml:space="preserve"> </w:t>
            </w:r>
            <w:r w:rsidRPr="00225F12">
              <w:rPr>
                <w:rFonts w:ascii="Arial Narrow" w:hAnsi="Arial Narrow" w:cs="Arial"/>
              </w:rPr>
              <w:t>rapport d’avancement</w:t>
            </w:r>
          </w:p>
          <w:p w:rsidR="002602FC" w:rsidRPr="00225F12" w:rsidRDefault="002602FC" w:rsidP="002F4723">
            <w:pPr>
              <w:widowControl w:val="0"/>
              <w:autoSpaceDE w:val="0"/>
              <w:adjustRightInd w:val="0"/>
              <w:spacing w:before="60" w:after="60" w:line="360" w:lineRule="auto"/>
              <w:ind w:left="1513" w:right="1005" w:hanging="293"/>
              <w:rPr>
                <w:rFonts w:ascii="Arial Narrow" w:hAnsi="Arial Narrow"/>
              </w:rPr>
            </w:pPr>
            <w:r w:rsidRPr="00225F12">
              <w:rPr>
                <w:rFonts w:ascii="Arial Narrow" w:hAnsi="Arial Narrow" w:cs="Arial"/>
              </w:rPr>
              <w:t>b.</w:t>
            </w:r>
            <w:r w:rsidRPr="00225F12">
              <w:rPr>
                <w:rFonts w:ascii="Arial Narrow" w:hAnsi="Arial Narrow" w:cs="Arial"/>
                <w:spacing w:val="7"/>
              </w:rPr>
              <w:t xml:space="preserve"> </w:t>
            </w:r>
            <w:r w:rsidRPr="00225F12">
              <w:rPr>
                <w:rFonts w:ascii="Arial Narrow" w:hAnsi="Arial Narrow" w:cs="Arial"/>
              </w:rPr>
              <w:t>Deuxième</w:t>
            </w:r>
            <w:r w:rsidRPr="00225F12">
              <w:rPr>
                <w:rFonts w:ascii="Arial Narrow" w:hAnsi="Arial Narrow" w:cs="Arial"/>
                <w:spacing w:val="7"/>
              </w:rPr>
              <w:t xml:space="preserve"> </w:t>
            </w:r>
            <w:r w:rsidRPr="00225F12">
              <w:rPr>
                <w:rFonts w:ascii="Arial Narrow" w:hAnsi="Arial Narrow" w:cs="Arial"/>
              </w:rPr>
              <w:t>rapport d’avancement</w:t>
            </w:r>
          </w:p>
        </w:tc>
        <w:tc>
          <w:tcPr>
            <w:tcW w:w="5597"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tc>
      </w:tr>
      <w:tr w:rsidR="002602FC" w:rsidRPr="00225F12" w:rsidTr="002F4723">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ind w:left="587" w:right="-20"/>
              <w:rPr>
                <w:rFonts w:ascii="Arial Narrow" w:hAnsi="Arial Narrow"/>
              </w:rPr>
            </w:pPr>
            <w:r w:rsidRPr="00225F12">
              <w:rPr>
                <w:rFonts w:ascii="Arial Narrow" w:hAnsi="Arial Narrow" w:cs="Arial"/>
              </w:rPr>
              <w:t>3.</w:t>
            </w:r>
            <w:r w:rsidRPr="00225F12">
              <w:rPr>
                <w:rFonts w:ascii="Arial Narrow" w:hAnsi="Arial Narrow" w:cs="Arial"/>
                <w:spacing w:val="7"/>
              </w:rPr>
              <w:t xml:space="preserve"> </w:t>
            </w:r>
            <w:r w:rsidRPr="00225F12">
              <w:rPr>
                <w:rFonts w:ascii="Arial Narrow" w:hAnsi="Arial Narrow" w:cs="Arial"/>
              </w:rPr>
              <w:t>Projet</w:t>
            </w:r>
            <w:r w:rsidRPr="00225F12">
              <w:rPr>
                <w:rFonts w:ascii="Arial Narrow" w:hAnsi="Arial Narrow" w:cs="Arial"/>
                <w:spacing w:val="7"/>
              </w:rPr>
              <w:t xml:space="preserve"> </w:t>
            </w:r>
            <w:r w:rsidRPr="00225F12">
              <w:rPr>
                <w:rFonts w:ascii="Arial Narrow" w:hAnsi="Arial Narrow" w:cs="Arial"/>
              </w:rPr>
              <w:t>de</w:t>
            </w:r>
            <w:r w:rsidRPr="00225F12">
              <w:rPr>
                <w:rFonts w:ascii="Arial Narrow" w:hAnsi="Arial Narrow" w:cs="Arial"/>
                <w:spacing w:val="7"/>
              </w:rPr>
              <w:t xml:space="preserve"> </w:t>
            </w:r>
            <w:r w:rsidRPr="00225F12">
              <w:rPr>
                <w:rFonts w:ascii="Arial Narrow" w:hAnsi="Arial Narrow" w:cs="Arial"/>
              </w:rPr>
              <w:t>rapport</w:t>
            </w:r>
            <w:r w:rsidRPr="00225F12">
              <w:rPr>
                <w:rFonts w:ascii="Arial Narrow" w:hAnsi="Arial Narrow" w:cs="Arial"/>
                <w:spacing w:val="7"/>
              </w:rPr>
              <w:t xml:space="preserve"> </w:t>
            </w:r>
            <w:r w:rsidRPr="00225F12">
              <w:rPr>
                <w:rFonts w:ascii="Arial Narrow" w:hAnsi="Arial Narrow" w:cs="Arial"/>
              </w:rPr>
              <w:t>final</w:t>
            </w:r>
          </w:p>
        </w:tc>
        <w:tc>
          <w:tcPr>
            <w:tcW w:w="5597"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tc>
      </w:tr>
      <w:tr w:rsidR="002602FC" w:rsidRPr="00225F12" w:rsidTr="002F4723">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ind w:left="587" w:right="-20"/>
              <w:rPr>
                <w:rFonts w:ascii="Arial Narrow" w:hAnsi="Arial Narrow"/>
              </w:rPr>
            </w:pPr>
            <w:r w:rsidRPr="00225F12">
              <w:rPr>
                <w:rFonts w:ascii="Arial Narrow" w:hAnsi="Arial Narrow" w:cs="Arial"/>
              </w:rPr>
              <w:t>4.</w:t>
            </w:r>
            <w:r w:rsidRPr="00225F12">
              <w:rPr>
                <w:rFonts w:ascii="Arial Narrow" w:hAnsi="Arial Narrow" w:cs="Arial"/>
                <w:spacing w:val="7"/>
              </w:rPr>
              <w:t xml:space="preserve"> </w:t>
            </w:r>
            <w:r w:rsidRPr="00225F12">
              <w:rPr>
                <w:rFonts w:ascii="Arial Narrow" w:hAnsi="Arial Narrow" w:cs="Arial"/>
              </w:rPr>
              <w:t>Rapport</w:t>
            </w:r>
            <w:r w:rsidRPr="00225F12">
              <w:rPr>
                <w:rFonts w:ascii="Arial Narrow" w:hAnsi="Arial Narrow" w:cs="Arial"/>
                <w:spacing w:val="7"/>
              </w:rPr>
              <w:t xml:space="preserve"> </w:t>
            </w:r>
            <w:r w:rsidRPr="00225F12">
              <w:rPr>
                <w:rFonts w:ascii="Arial Narrow" w:hAnsi="Arial Narrow" w:cs="Arial"/>
              </w:rPr>
              <w:t>final</w:t>
            </w:r>
          </w:p>
        </w:tc>
        <w:tc>
          <w:tcPr>
            <w:tcW w:w="5597" w:type="dxa"/>
            <w:tcBorders>
              <w:top w:val="single" w:sz="4" w:space="0" w:color="221F1F"/>
              <w:left w:val="single" w:sz="4" w:space="0" w:color="221F1F"/>
              <w:bottom w:val="single" w:sz="4" w:space="0" w:color="221F1F"/>
              <w:right w:val="single" w:sz="4" w:space="0" w:color="221F1F"/>
            </w:tcBorders>
          </w:tcPr>
          <w:p w:rsidR="002602FC" w:rsidRPr="00225F12" w:rsidRDefault="002602FC" w:rsidP="002F4723">
            <w:pPr>
              <w:widowControl w:val="0"/>
              <w:autoSpaceDE w:val="0"/>
              <w:adjustRightInd w:val="0"/>
              <w:spacing w:before="60" w:after="60" w:line="360" w:lineRule="auto"/>
              <w:rPr>
                <w:rFonts w:ascii="Arial Narrow" w:hAnsi="Arial Narrow"/>
              </w:rPr>
            </w:pPr>
          </w:p>
        </w:tc>
      </w:tr>
    </w:tbl>
    <w:p w:rsidR="002602FC" w:rsidRDefault="002602FC" w:rsidP="002602FC">
      <w:pPr>
        <w:widowControl w:val="0"/>
        <w:autoSpaceDE w:val="0"/>
        <w:adjustRightInd w:val="0"/>
        <w:spacing w:before="60" w:after="60" w:line="360" w:lineRule="auto"/>
        <w:rPr>
          <w:rFonts w:ascii="Arial Narrow" w:hAnsi="Arial Narrow"/>
        </w:rPr>
      </w:pPr>
    </w:p>
    <w:p w:rsidR="002602FC" w:rsidRDefault="002602FC" w:rsidP="002602FC">
      <w:pPr>
        <w:widowControl w:val="0"/>
        <w:autoSpaceDE w:val="0"/>
        <w:adjustRightInd w:val="0"/>
        <w:spacing w:before="60" w:after="60" w:line="360" w:lineRule="auto"/>
        <w:rPr>
          <w:rFonts w:ascii="Arial Narrow" w:hAnsi="Arial Narrow"/>
        </w:rPr>
      </w:pPr>
    </w:p>
    <w:p w:rsidR="002602FC" w:rsidRDefault="002602FC" w:rsidP="002602FC">
      <w:pPr>
        <w:widowControl w:val="0"/>
        <w:autoSpaceDE w:val="0"/>
        <w:adjustRightInd w:val="0"/>
        <w:spacing w:before="60" w:after="60" w:line="360" w:lineRule="auto"/>
        <w:rPr>
          <w:rFonts w:ascii="Arial Narrow" w:hAnsi="Arial Narrow"/>
        </w:rPr>
      </w:pPr>
    </w:p>
    <w:p w:rsidR="002602FC" w:rsidRDefault="002602FC" w:rsidP="002602FC">
      <w:pPr>
        <w:widowControl w:val="0"/>
        <w:autoSpaceDE w:val="0"/>
        <w:adjustRightInd w:val="0"/>
        <w:spacing w:before="60" w:after="60" w:line="360" w:lineRule="auto"/>
        <w:rPr>
          <w:rFonts w:ascii="Arial Narrow" w:hAnsi="Arial Narrow"/>
        </w:rPr>
      </w:pPr>
    </w:p>
    <w:p w:rsidR="002602FC" w:rsidRDefault="002602FC" w:rsidP="002602FC">
      <w:pPr>
        <w:widowControl w:val="0"/>
        <w:autoSpaceDE w:val="0"/>
        <w:adjustRightInd w:val="0"/>
        <w:spacing w:before="60" w:after="60" w:line="360" w:lineRule="auto"/>
        <w:rPr>
          <w:rFonts w:ascii="Arial Narrow" w:hAnsi="Arial Narrow"/>
        </w:rPr>
      </w:pPr>
    </w:p>
    <w:p w:rsidR="002602FC" w:rsidRDefault="002602FC" w:rsidP="002602FC">
      <w:pPr>
        <w:widowControl w:val="0"/>
        <w:autoSpaceDE w:val="0"/>
        <w:adjustRightInd w:val="0"/>
        <w:spacing w:before="60" w:after="60" w:line="360" w:lineRule="auto"/>
        <w:rPr>
          <w:rFonts w:ascii="Arial Narrow" w:hAnsi="Arial Narrow"/>
        </w:rPr>
      </w:pPr>
    </w:p>
    <w:p w:rsidR="002602FC" w:rsidRDefault="002602FC" w:rsidP="002602FC">
      <w:pPr>
        <w:widowControl w:val="0"/>
        <w:autoSpaceDE w:val="0"/>
        <w:adjustRightInd w:val="0"/>
        <w:spacing w:before="60" w:after="60" w:line="360" w:lineRule="auto"/>
        <w:rPr>
          <w:rFonts w:ascii="Arial Narrow" w:hAnsi="Arial Narrow"/>
        </w:rPr>
      </w:pPr>
    </w:p>
    <w:p w:rsidR="002602FC" w:rsidRDefault="002602FC" w:rsidP="002602FC">
      <w:pPr>
        <w:widowControl w:val="0"/>
        <w:autoSpaceDE w:val="0"/>
        <w:adjustRightInd w:val="0"/>
        <w:spacing w:before="60" w:after="60" w:line="360" w:lineRule="auto"/>
        <w:rPr>
          <w:rFonts w:ascii="Arial Narrow" w:hAnsi="Arial Narrow"/>
        </w:rPr>
      </w:pPr>
    </w:p>
    <w:p w:rsidR="002602FC" w:rsidRDefault="002602FC" w:rsidP="002602FC">
      <w:pPr>
        <w:widowControl w:val="0"/>
        <w:autoSpaceDE w:val="0"/>
        <w:adjustRightInd w:val="0"/>
        <w:spacing w:before="60" w:after="60" w:line="360" w:lineRule="auto"/>
        <w:rPr>
          <w:rFonts w:ascii="Arial Narrow" w:hAnsi="Arial Narrow"/>
        </w:rPr>
      </w:pPr>
    </w:p>
    <w:p w:rsidR="002602FC" w:rsidRDefault="002602FC" w:rsidP="002602FC">
      <w:pPr>
        <w:widowControl w:val="0"/>
        <w:autoSpaceDE w:val="0"/>
        <w:adjustRightInd w:val="0"/>
        <w:spacing w:before="60" w:after="60" w:line="360" w:lineRule="auto"/>
        <w:rPr>
          <w:rFonts w:ascii="Arial Narrow" w:hAnsi="Arial Narrow"/>
        </w:rPr>
      </w:pPr>
    </w:p>
    <w:p w:rsidR="002602FC" w:rsidRDefault="002602FC" w:rsidP="002602FC">
      <w:pPr>
        <w:widowControl w:val="0"/>
        <w:autoSpaceDE w:val="0"/>
        <w:adjustRightInd w:val="0"/>
        <w:spacing w:before="60" w:after="60" w:line="360" w:lineRule="auto"/>
        <w:rPr>
          <w:rFonts w:ascii="Arial Narrow" w:hAnsi="Arial Narrow"/>
        </w:rPr>
      </w:pPr>
    </w:p>
    <w:p w:rsidR="002602FC" w:rsidRDefault="002602FC" w:rsidP="002602FC">
      <w:pPr>
        <w:widowControl w:val="0"/>
        <w:autoSpaceDE w:val="0"/>
        <w:adjustRightInd w:val="0"/>
        <w:spacing w:before="60" w:after="60" w:line="360" w:lineRule="auto"/>
        <w:rPr>
          <w:rFonts w:ascii="Arial Narrow" w:hAnsi="Arial Narrow"/>
        </w:rPr>
      </w:pPr>
    </w:p>
    <w:p w:rsidR="002602FC" w:rsidRDefault="002602FC" w:rsidP="002602FC">
      <w:pPr>
        <w:widowControl w:val="0"/>
        <w:autoSpaceDE w:val="0"/>
        <w:adjustRightInd w:val="0"/>
        <w:spacing w:before="60" w:after="60" w:line="360" w:lineRule="auto"/>
        <w:rPr>
          <w:rFonts w:ascii="Arial Narrow" w:hAnsi="Arial Narrow"/>
        </w:rPr>
      </w:pPr>
    </w:p>
    <w:p w:rsidR="002602FC" w:rsidRDefault="002602FC" w:rsidP="002602FC">
      <w:pPr>
        <w:widowControl w:val="0"/>
        <w:autoSpaceDE w:val="0"/>
        <w:adjustRightInd w:val="0"/>
        <w:spacing w:before="60" w:after="60" w:line="360" w:lineRule="auto"/>
        <w:rPr>
          <w:rFonts w:ascii="Arial Narrow" w:hAnsi="Arial Narrow"/>
        </w:rPr>
      </w:pPr>
    </w:p>
    <w:p w:rsidR="002602FC" w:rsidRDefault="002602FC" w:rsidP="002602FC">
      <w:pPr>
        <w:widowControl w:val="0"/>
        <w:autoSpaceDE w:val="0"/>
        <w:adjustRightInd w:val="0"/>
        <w:spacing w:before="60" w:after="60" w:line="360" w:lineRule="auto"/>
        <w:rPr>
          <w:rFonts w:ascii="Arial Narrow" w:hAnsi="Arial Narrow"/>
        </w:rPr>
      </w:pPr>
    </w:p>
    <w:p w:rsidR="002602FC" w:rsidRDefault="002602FC" w:rsidP="002602FC">
      <w:pPr>
        <w:widowControl w:val="0"/>
        <w:autoSpaceDE w:val="0"/>
        <w:adjustRightInd w:val="0"/>
        <w:spacing w:before="60" w:after="60" w:line="360" w:lineRule="auto"/>
        <w:rPr>
          <w:rFonts w:ascii="Arial Narrow" w:hAnsi="Arial Narrow"/>
        </w:rPr>
      </w:pPr>
    </w:p>
    <w:p w:rsidR="002602FC" w:rsidRDefault="002602FC" w:rsidP="002602FC">
      <w:pPr>
        <w:widowControl w:val="0"/>
        <w:autoSpaceDE w:val="0"/>
        <w:adjustRightInd w:val="0"/>
        <w:spacing w:before="60" w:after="60" w:line="360" w:lineRule="auto"/>
        <w:rPr>
          <w:rFonts w:ascii="Arial Narrow" w:hAnsi="Arial Narrow"/>
        </w:rPr>
      </w:pPr>
    </w:p>
    <w:p w:rsidR="002602FC" w:rsidRDefault="002602FC" w:rsidP="002602FC">
      <w:pPr>
        <w:widowControl w:val="0"/>
        <w:autoSpaceDE w:val="0"/>
        <w:adjustRightInd w:val="0"/>
        <w:spacing w:before="60" w:after="60" w:line="360" w:lineRule="auto"/>
        <w:rPr>
          <w:rFonts w:ascii="Arial Narrow" w:hAnsi="Arial Narrow"/>
        </w:rPr>
      </w:pPr>
    </w:p>
    <w:p w:rsidR="002602FC" w:rsidRDefault="002602FC" w:rsidP="002602FC">
      <w:pPr>
        <w:widowControl w:val="0"/>
        <w:autoSpaceDE w:val="0"/>
        <w:adjustRightInd w:val="0"/>
        <w:spacing w:before="60" w:after="60" w:line="360" w:lineRule="auto"/>
        <w:rPr>
          <w:rFonts w:ascii="Arial Narrow" w:hAnsi="Arial Narrow"/>
        </w:rPr>
      </w:pPr>
    </w:p>
    <w:p w:rsidR="002602FC" w:rsidRDefault="002602FC" w:rsidP="002602FC">
      <w:pPr>
        <w:widowControl w:val="0"/>
        <w:autoSpaceDE w:val="0"/>
        <w:adjustRightInd w:val="0"/>
        <w:spacing w:before="60" w:after="60" w:line="360" w:lineRule="auto"/>
        <w:rPr>
          <w:rFonts w:ascii="Arial Narrow" w:hAnsi="Arial Narrow"/>
        </w:rPr>
      </w:pPr>
    </w:p>
    <w:p w:rsidR="002602FC" w:rsidRDefault="002602FC" w:rsidP="002602FC">
      <w:pPr>
        <w:widowControl w:val="0"/>
        <w:autoSpaceDE w:val="0"/>
        <w:adjustRightInd w:val="0"/>
        <w:spacing w:before="60" w:after="60" w:line="360" w:lineRule="auto"/>
        <w:rPr>
          <w:rFonts w:ascii="Arial Narrow" w:hAnsi="Arial Narrow"/>
        </w:rPr>
      </w:pPr>
    </w:p>
    <w:p w:rsidR="002602FC" w:rsidRDefault="002602FC" w:rsidP="002602FC">
      <w:pPr>
        <w:widowControl w:val="0"/>
        <w:autoSpaceDE w:val="0"/>
        <w:adjustRightInd w:val="0"/>
        <w:spacing w:before="60" w:after="60" w:line="360" w:lineRule="auto"/>
        <w:rPr>
          <w:rFonts w:ascii="Arial Narrow" w:hAnsi="Arial Narrow"/>
        </w:rPr>
      </w:pPr>
    </w:p>
    <w:p w:rsidR="002602FC" w:rsidRDefault="002602FC" w:rsidP="002602FC">
      <w:pPr>
        <w:widowControl w:val="0"/>
        <w:autoSpaceDE w:val="0"/>
        <w:adjustRightInd w:val="0"/>
        <w:spacing w:before="60" w:after="60" w:line="360" w:lineRule="auto"/>
        <w:rPr>
          <w:rFonts w:ascii="Arial Narrow" w:hAnsi="Arial Narrow"/>
        </w:rPr>
      </w:pPr>
    </w:p>
    <w:p w:rsidR="002602FC" w:rsidRPr="00225F12" w:rsidRDefault="002602FC" w:rsidP="002602FC">
      <w:pPr>
        <w:spacing w:before="60" w:after="60" w:line="360" w:lineRule="auto"/>
        <w:ind w:left="0" w:firstLine="0"/>
        <w:rPr>
          <w:rFonts w:ascii="Arial Narrow" w:hAnsi="Arial Narrow"/>
          <w:b/>
        </w:rPr>
        <w:sectPr w:rsidR="002602FC" w:rsidRPr="00225F12" w:rsidSect="002F4723">
          <w:headerReference w:type="even" r:id="rId32"/>
          <w:headerReference w:type="default" r:id="rId33"/>
          <w:pgSz w:w="12240" w:h="15840" w:code="1"/>
          <w:pgMar w:top="1417" w:right="1417" w:bottom="1417" w:left="1417" w:header="720" w:footer="720" w:gutter="0"/>
          <w:cols w:space="720"/>
          <w:titlePg/>
          <w:docGrid w:linePitch="326"/>
        </w:sectPr>
      </w:pPr>
    </w:p>
    <w:bookmarkEnd w:id="288"/>
    <w:p w:rsidR="002602FC" w:rsidRDefault="002602FC" w:rsidP="002602FC">
      <w:pPr>
        <w:widowControl w:val="0"/>
        <w:autoSpaceDE w:val="0"/>
        <w:spacing w:before="240" w:after="240" w:line="360" w:lineRule="auto"/>
        <w:ind w:left="0" w:right="-6" w:firstLine="0"/>
        <w:rPr>
          <w:rFonts w:ascii="Arial Narrow" w:hAnsi="Arial Narrow" w:cs="Arial"/>
          <w:b/>
          <w:bCs/>
          <w:caps/>
          <w:spacing w:val="36"/>
          <w:w w:val="80"/>
          <w:position w:val="-1"/>
          <w:sz w:val="32"/>
          <w:szCs w:val="32"/>
        </w:rPr>
      </w:pPr>
    </w:p>
    <w:p w:rsidR="002602FC" w:rsidRDefault="002602FC" w:rsidP="002602FC">
      <w:pPr>
        <w:widowControl w:val="0"/>
        <w:autoSpaceDE w:val="0"/>
        <w:spacing w:before="240" w:after="240" w:line="360" w:lineRule="auto"/>
        <w:ind w:right="-6"/>
        <w:jc w:val="center"/>
        <w:rPr>
          <w:rFonts w:ascii="Arial Narrow" w:hAnsi="Arial Narrow" w:cs="Arial"/>
          <w:b/>
          <w:bCs/>
          <w:caps/>
          <w:spacing w:val="36"/>
          <w:w w:val="80"/>
          <w:position w:val="-1"/>
          <w:sz w:val="32"/>
          <w:szCs w:val="32"/>
        </w:rPr>
      </w:pPr>
    </w:p>
    <w:p w:rsidR="002602FC" w:rsidRPr="00D02F56" w:rsidRDefault="002602FC" w:rsidP="002602FC">
      <w:pPr>
        <w:widowControl w:val="0"/>
        <w:autoSpaceDE w:val="0"/>
        <w:spacing w:before="240" w:after="240" w:line="360" w:lineRule="auto"/>
        <w:ind w:right="-6"/>
        <w:jc w:val="center"/>
        <w:rPr>
          <w:rFonts w:ascii="Arial Narrow" w:hAnsi="Arial Narrow" w:cs="Arial"/>
          <w:b/>
          <w:bCs/>
          <w:caps/>
          <w:spacing w:val="36"/>
          <w:w w:val="80"/>
          <w:position w:val="-1"/>
          <w:sz w:val="32"/>
          <w:szCs w:val="32"/>
        </w:rPr>
      </w:pPr>
      <w:r w:rsidRPr="00D02F56">
        <w:rPr>
          <w:rFonts w:ascii="Arial Narrow" w:hAnsi="Arial Narrow" w:cs="Arial"/>
          <w:b/>
          <w:bCs/>
          <w:caps/>
          <w:spacing w:val="36"/>
          <w:w w:val="80"/>
          <w:position w:val="-1"/>
          <w:sz w:val="32"/>
          <w:szCs w:val="32"/>
        </w:rPr>
        <w:t>Annexen°</w:t>
      </w:r>
      <w:r>
        <w:rPr>
          <w:rFonts w:ascii="Arial Narrow" w:hAnsi="Arial Narrow" w:cs="Arial"/>
          <w:b/>
          <w:bCs/>
          <w:caps/>
          <w:spacing w:val="36"/>
          <w:w w:val="80"/>
          <w:position w:val="-1"/>
          <w:sz w:val="32"/>
          <w:szCs w:val="32"/>
        </w:rPr>
        <w:t>10</w:t>
      </w:r>
      <w:r w:rsidRPr="00D02F56">
        <w:rPr>
          <w:rFonts w:ascii="Arial Narrow" w:hAnsi="Arial Narrow" w:cs="Arial"/>
          <w:b/>
          <w:bCs/>
          <w:caps/>
          <w:spacing w:val="36"/>
          <w:w w:val="80"/>
          <w:position w:val="-1"/>
          <w:sz w:val="32"/>
          <w:szCs w:val="32"/>
        </w:rPr>
        <w:t xml:space="preserve"> : </w:t>
      </w:r>
      <w:bookmarkStart w:id="289" w:name="_Hlk143620781"/>
      <w:r w:rsidRPr="00D02F56">
        <w:rPr>
          <w:rFonts w:ascii="Arial Narrow" w:hAnsi="Arial Narrow" w:cs="Arial"/>
          <w:b/>
          <w:bCs/>
          <w:caps/>
          <w:spacing w:val="36"/>
          <w:w w:val="80"/>
          <w:position w:val="-1"/>
          <w:sz w:val="32"/>
          <w:szCs w:val="32"/>
        </w:rPr>
        <w:t>Modèle fiche de prestations susceptibles d’être sous-traitées commandées</w:t>
      </w:r>
      <w:bookmarkEnd w:id="289"/>
    </w:p>
    <w:p w:rsidR="002602FC" w:rsidRPr="000D7C7E" w:rsidRDefault="002602FC" w:rsidP="002602FC">
      <w:pPr>
        <w:widowControl w:val="0"/>
        <w:tabs>
          <w:tab w:val="left" w:pos="10420"/>
        </w:tabs>
        <w:autoSpaceDE w:val="0"/>
        <w:spacing w:after="60" w:line="360" w:lineRule="auto"/>
        <w:rPr>
          <w:rFonts w:ascii="Arial Narrow" w:hAnsi="Arial Narrow"/>
          <w:b/>
        </w:rPr>
      </w:pPr>
    </w:p>
    <w:tbl>
      <w:tblPr>
        <w:tblW w:w="9667" w:type="dxa"/>
        <w:tblCellMar>
          <w:left w:w="10" w:type="dxa"/>
          <w:right w:w="10" w:type="dxa"/>
        </w:tblCellMar>
        <w:tblLook w:val="0000" w:firstRow="0" w:lastRow="0" w:firstColumn="0" w:lastColumn="0" w:noHBand="0" w:noVBand="0"/>
      </w:tblPr>
      <w:tblGrid>
        <w:gridCol w:w="2166"/>
        <w:gridCol w:w="4016"/>
        <w:gridCol w:w="3485"/>
      </w:tblGrid>
      <w:tr w:rsidR="002602FC" w:rsidRPr="000D7C7E" w:rsidTr="002F4723">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2602FC" w:rsidRPr="000D7C7E" w:rsidRDefault="002602FC" w:rsidP="002F4723">
            <w:pPr>
              <w:spacing w:after="60" w:line="360" w:lineRule="auto"/>
              <w:jc w:val="center"/>
              <w:rPr>
                <w:rFonts w:ascii="Arial Narrow" w:hAnsi="Arial Narrow"/>
                <w:b/>
                <w:bCs/>
              </w:rPr>
            </w:pPr>
            <w:r w:rsidRPr="000D7C7E">
              <w:rPr>
                <w:rFonts w:ascii="Arial Narrow" w:hAnsi="Arial Narrow"/>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2602FC" w:rsidRPr="000D7C7E" w:rsidRDefault="002602FC" w:rsidP="002F4723">
            <w:pPr>
              <w:spacing w:after="60" w:line="360" w:lineRule="auto"/>
              <w:jc w:val="center"/>
              <w:rPr>
                <w:rFonts w:ascii="Arial Narrow" w:hAnsi="Arial Narrow"/>
                <w:b/>
                <w:bCs/>
              </w:rPr>
            </w:pPr>
            <w:r w:rsidRPr="000D7C7E">
              <w:rPr>
                <w:rFonts w:ascii="Arial Narrow" w:hAnsi="Arial Narrow"/>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2602FC" w:rsidRPr="000D7C7E" w:rsidRDefault="002602FC" w:rsidP="002F4723">
            <w:pPr>
              <w:spacing w:after="60" w:line="360" w:lineRule="auto"/>
              <w:jc w:val="center"/>
              <w:rPr>
                <w:rFonts w:ascii="Arial Narrow" w:hAnsi="Arial Narrow"/>
                <w:b/>
                <w:bCs/>
              </w:rPr>
            </w:pPr>
            <w:r w:rsidRPr="000D7C7E">
              <w:rPr>
                <w:rFonts w:ascii="Arial Narrow" w:hAnsi="Arial Narrow"/>
                <w:b/>
                <w:bCs/>
              </w:rPr>
              <w:t>Quantité (Nombre d’unités)</w:t>
            </w:r>
          </w:p>
        </w:tc>
      </w:tr>
      <w:tr w:rsidR="002602FC" w:rsidRPr="000D7C7E" w:rsidTr="002F4723">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02FC" w:rsidRPr="000D7C7E" w:rsidRDefault="002602FC" w:rsidP="002F4723">
            <w:pPr>
              <w:spacing w:after="60" w:line="360" w:lineRule="auto"/>
              <w:rPr>
                <w:rFonts w:ascii="Arial Narrow" w:hAnsi="Arial Narrow"/>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02FC" w:rsidRPr="000D7C7E" w:rsidRDefault="002602FC" w:rsidP="002F4723">
            <w:pPr>
              <w:spacing w:after="60" w:line="360" w:lineRule="auto"/>
              <w:rPr>
                <w:rFonts w:ascii="Arial Narrow" w:hAnsi="Arial Narrow"/>
                <w:i/>
                <w:iCs/>
              </w:rPr>
            </w:pPr>
            <w:r w:rsidRPr="000D7C7E">
              <w:rPr>
                <w:rFonts w:ascii="Arial Narrow" w:hAnsi="Arial Narrow"/>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02FC" w:rsidRPr="000D7C7E" w:rsidRDefault="002602FC" w:rsidP="002F4723">
            <w:pPr>
              <w:spacing w:after="60" w:line="360" w:lineRule="auto"/>
              <w:rPr>
                <w:rFonts w:ascii="Arial Narrow" w:hAnsi="Arial Narrow"/>
                <w:i/>
                <w:iCs/>
              </w:rPr>
            </w:pPr>
            <w:r w:rsidRPr="000D7C7E">
              <w:rPr>
                <w:rFonts w:ascii="Arial Narrow" w:hAnsi="Arial Narrow"/>
                <w:i/>
                <w:iCs/>
              </w:rPr>
              <w:t>[insérer la quantité des articles à fournir]</w:t>
            </w:r>
          </w:p>
        </w:tc>
      </w:tr>
      <w:tr w:rsidR="002602FC" w:rsidRPr="000D7C7E" w:rsidTr="002F4723">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02FC" w:rsidRPr="000D7C7E" w:rsidRDefault="002602FC" w:rsidP="002F4723">
            <w:pPr>
              <w:spacing w:after="60" w:line="360" w:lineRule="auto"/>
              <w:rPr>
                <w:rFonts w:ascii="Arial Narrow" w:hAnsi="Arial Narrow"/>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02FC" w:rsidRPr="000D7C7E" w:rsidRDefault="002602FC" w:rsidP="002F4723">
            <w:pPr>
              <w:spacing w:after="60" w:line="360" w:lineRule="auto"/>
              <w:rPr>
                <w:rFonts w:ascii="Arial Narrow" w:hAnsi="Arial Narrow"/>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02FC" w:rsidRPr="000D7C7E" w:rsidRDefault="002602FC" w:rsidP="002F4723">
            <w:pPr>
              <w:spacing w:after="60" w:line="360" w:lineRule="auto"/>
              <w:rPr>
                <w:rFonts w:ascii="Arial Narrow" w:hAnsi="Arial Narrow"/>
              </w:rPr>
            </w:pPr>
          </w:p>
        </w:tc>
      </w:tr>
      <w:tr w:rsidR="002602FC" w:rsidRPr="000D7C7E" w:rsidTr="002F4723">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02FC" w:rsidRPr="000D7C7E" w:rsidRDefault="002602FC" w:rsidP="002F4723">
            <w:pPr>
              <w:spacing w:after="60" w:line="360" w:lineRule="auto"/>
              <w:rPr>
                <w:rFonts w:ascii="Arial Narrow" w:hAnsi="Arial Narrow"/>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02FC" w:rsidRPr="000D7C7E" w:rsidRDefault="002602FC" w:rsidP="002F4723">
            <w:pPr>
              <w:spacing w:after="60" w:line="360" w:lineRule="auto"/>
              <w:rPr>
                <w:rFonts w:ascii="Arial Narrow" w:hAnsi="Arial Narrow"/>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02FC" w:rsidRPr="000D7C7E" w:rsidRDefault="002602FC" w:rsidP="002F4723">
            <w:pPr>
              <w:spacing w:after="60" w:line="360" w:lineRule="auto"/>
              <w:rPr>
                <w:rFonts w:ascii="Arial Narrow" w:hAnsi="Arial Narrow"/>
              </w:rPr>
            </w:pPr>
          </w:p>
        </w:tc>
      </w:tr>
      <w:tr w:rsidR="002602FC" w:rsidRPr="000D7C7E" w:rsidTr="002F4723">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02FC" w:rsidRPr="000D7C7E" w:rsidRDefault="002602FC" w:rsidP="002F4723">
            <w:pPr>
              <w:spacing w:after="60" w:line="360" w:lineRule="auto"/>
              <w:rPr>
                <w:rFonts w:ascii="Arial Narrow" w:hAnsi="Arial Narrow"/>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02FC" w:rsidRPr="000D7C7E" w:rsidRDefault="002602FC" w:rsidP="002F4723">
            <w:pPr>
              <w:spacing w:after="60" w:line="360" w:lineRule="auto"/>
              <w:rPr>
                <w:rFonts w:ascii="Arial Narrow" w:hAnsi="Arial Narrow"/>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02FC" w:rsidRPr="000D7C7E" w:rsidRDefault="002602FC" w:rsidP="002F4723">
            <w:pPr>
              <w:spacing w:after="60" w:line="360" w:lineRule="auto"/>
              <w:rPr>
                <w:rFonts w:ascii="Arial Narrow" w:hAnsi="Arial Narrow"/>
              </w:rPr>
            </w:pPr>
          </w:p>
        </w:tc>
      </w:tr>
      <w:tr w:rsidR="002602FC" w:rsidRPr="000D7C7E" w:rsidTr="002F4723">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2602FC" w:rsidRPr="000D7C7E" w:rsidRDefault="002602FC" w:rsidP="002F4723">
            <w:pPr>
              <w:spacing w:after="60" w:line="360" w:lineRule="auto"/>
              <w:rPr>
                <w:rFonts w:ascii="Arial Narrow" w:hAnsi="Arial Narrow"/>
              </w:rPr>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2602FC" w:rsidRPr="000D7C7E" w:rsidRDefault="002602FC" w:rsidP="002F4723">
            <w:pPr>
              <w:spacing w:after="60" w:line="360" w:lineRule="auto"/>
              <w:rPr>
                <w:rFonts w:ascii="Arial Narrow" w:hAnsi="Arial Narrow"/>
              </w:rPr>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2602FC" w:rsidRPr="000D7C7E" w:rsidRDefault="002602FC" w:rsidP="002F4723">
            <w:pPr>
              <w:spacing w:after="60" w:line="360" w:lineRule="auto"/>
              <w:rPr>
                <w:rFonts w:ascii="Arial Narrow" w:hAnsi="Arial Narrow"/>
              </w:rPr>
            </w:pPr>
          </w:p>
        </w:tc>
      </w:tr>
    </w:tbl>
    <w:p w:rsidR="002602FC" w:rsidRPr="000D7C7E" w:rsidRDefault="002602FC" w:rsidP="002602FC">
      <w:pPr>
        <w:widowControl w:val="0"/>
        <w:tabs>
          <w:tab w:val="left" w:pos="10420"/>
        </w:tabs>
        <w:autoSpaceDE w:val="0"/>
        <w:spacing w:after="60" w:line="360" w:lineRule="auto"/>
        <w:rPr>
          <w:rFonts w:ascii="Arial Narrow" w:hAnsi="Arial Narrow"/>
          <w:b/>
        </w:rPr>
      </w:pPr>
    </w:p>
    <w:p w:rsidR="002602FC" w:rsidRPr="000D7C7E" w:rsidRDefault="002602FC" w:rsidP="002602FC">
      <w:pPr>
        <w:widowControl w:val="0"/>
        <w:tabs>
          <w:tab w:val="left" w:pos="10420"/>
        </w:tabs>
        <w:autoSpaceDE w:val="0"/>
        <w:spacing w:after="60" w:line="360" w:lineRule="auto"/>
        <w:rPr>
          <w:rFonts w:ascii="Arial Narrow" w:hAnsi="Arial Narrow"/>
          <w:b/>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2602FC" w:rsidRPr="000D7C7E" w:rsidTr="002F4723">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rsidR="002602FC" w:rsidRPr="000D7C7E" w:rsidRDefault="002602FC" w:rsidP="002F4723">
            <w:pPr>
              <w:spacing w:after="60" w:line="360" w:lineRule="auto"/>
              <w:jc w:val="center"/>
              <w:rPr>
                <w:rFonts w:ascii="Arial Narrow" w:hAnsi="Arial Narrow"/>
                <w:b/>
                <w:bCs/>
              </w:rPr>
            </w:pPr>
            <w:r w:rsidRPr="000D7C7E">
              <w:rPr>
                <w:rFonts w:ascii="Arial Narrow" w:hAnsi="Arial Narrow"/>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rsidR="002602FC" w:rsidRPr="000D7C7E" w:rsidRDefault="002602FC" w:rsidP="002F4723">
            <w:pPr>
              <w:spacing w:after="60" w:line="360" w:lineRule="auto"/>
              <w:jc w:val="center"/>
              <w:rPr>
                <w:rFonts w:ascii="Arial Narrow" w:hAnsi="Arial Narrow"/>
                <w:b/>
                <w:bCs/>
              </w:rPr>
            </w:pPr>
          </w:p>
          <w:p w:rsidR="002602FC" w:rsidRPr="000D7C7E" w:rsidRDefault="002602FC" w:rsidP="002F4723">
            <w:pPr>
              <w:spacing w:after="60" w:line="360" w:lineRule="auto"/>
              <w:jc w:val="center"/>
              <w:rPr>
                <w:rFonts w:ascii="Arial Narrow" w:hAnsi="Arial Narrow"/>
                <w:b/>
                <w:bCs/>
              </w:rPr>
            </w:pPr>
            <w:r w:rsidRPr="000D7C7E">
              <w:rPr>
                <w:rFonts w:ascii="Arial Narrow" w:hAnsi="Arial Narrow"/>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rsidR="002602FC" w:rsidRPr="000D7C7E" w:rsidRDefault="002602FC" w:rsidP="002F4723">
            <w:pPr>
              <w:spacing w:after="60" w:line="360" w:lineRule="auto"/>
              <w:jc w:val="center"/>
              <w:rPr>
                <w:rFonts w:ascii="Arial Narrow" w:hAnsi="Arial Narrow"/>
                <w:b/>
                <w:bCs/>
              </w:rPr>
            </w:pPr>
          </w:p>
          <w:p w:rsidR="002602FC" w:rsidRPr="000D7C7E" w:rsidRDefault="002602FC" w:rsidP="002F4723">
            <w:pPr>
              <w:spacing w:after="60" w:line="360" w:lineRule="auto"/>
              <w:jc w:val="center"/>
              <w:rPr>
                <w:rFonts w:ascii="Arial Narrow" w:hAnsi="Arial Narrow"/>
                <w:b/>
                <w:bCs/>
              </w:rPr>
            </w:pPr>
            <w:r w:rsidRPr="000D7C7E">
              <w:rPr>
                <w:rFonts w:ascii="Arial Narrow" w:hAnsi="Arial Narrow"/>
                <w:b/>
                <w:bCs/>
              </w:rPr>
              <w:t>Unité de mesure</w:t>
            </w:r>
          </w:p>
        </w:tc>
      </w:tr>
      <w:tr w:rsidR="002602FC" w:rsidRPr="000D7C7E" w:rsidTr="002F4723">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2602FC" w:rsidRPr="000D7C7E" w:rsidRDefault="002602FC" w:rsidP="002F4723">
            <w:pPr>
              <w:tabs>
                <w:tab w:val="left" w:pos="1559"/>
                <w:tab w:val="left" w:pos="1720"/>
              </w:tabs>
              <w:spacing w:after="60" w:line="360" w:lineRule="auto"/>
              <w:ind w:right="112"/>
              <w:jc w:val="center"/>
              <w:rPr>
                <w:rFonts w:ascii="Arial Narrow" w:hAnsi="Arial Narrow"/>
                <w:i/>
                <w:iCs/>
              </w:rPr>
            </w:pPr>
            <w:r w:rsidRPr="000D7C7E">
              <w:rPr>
                <w:rFonts w:ascii="Arial Narrow" w:hAnsi="Arial Narrow"/>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602FC" w:rsidRPr="000D7C7E" w:rsidRDefault="002602FC" w:rsidP="002F4723">
            <w:pPr>
              <w:spacing w:after="60" w:line="360" w:lineRule="auto"/>
              <w:jc w:val="center"/>
              <w:rPr>
                <w:rFonts w:ascii="Arial Narrow" w:hAnsi="Arial Narrow"/>
                <w:i/>
                <w:iCs/>
              </w:rPr>
            </w:pPr>
            <w:r w:rsidRPr="000D7C7E">
              <w:rPr>
                <w:rFonts w:ascii="Arial Narrow" w:hAnsi="Arial Narrow"/>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rsidR="002602FC" w:rsidRPr="000D7C7E" w:rsidRDefault="002602FC" w:rsidP="002F4723">
            <w:pPr>
              <w:spacing w:after="60" w:line="360" w:lineRule="auto"/>
              <w:jc w:val="center"/>
              <w:rPr>
                <w:rFonts w:ascii="Arial Narrow" w:hAnsi="Arial Narrow"/>
                <w:i/>
                <w:iCs/>
              </w:rPr>
            </w:pPr>
            <w:r w:rsidRPr="000D7C7E">
              <w:rPr>
                <w:rFonts w:ascii="Arial Narrow" w:hAnsi="Arial Narrow"/>
                <w:i/>
                <w:iCs/>
              </w:rPr>
              <w:t>[unité de mesure]</w:t>
            </w:r>
          </w:p>
        </w:tc>
      </w:tr>
      <w:tr w:rsidR="002602FC" w:rsidRPr="000D7C7E" w:rsidTr="002F4723">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2602FC" w:rsidRPr="000D7C7E" w:rsidRDefault="002602FC" w:rsidP="002F4723">
            <w:pPr>
              <w:spacing w:after="60" w:line="360" w:lineRule="auto"/>
              <w:rPr>
                <w:rFonts w:ascii="Arial Narrow" w:hAnsi="Arial Narrow"/>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602FC" w:rsidRPr="000D7C7E" w:rsidRDefault="002602FC" w:rsidP="002F4723">
            <w:pPr>
              <w:spacing w:after="60" w:line="360" w:lineRule="auto"/>
              <w:rPr>
                <w:rFonts w:ascii="Arial Narrow" w:hAnsi="Arial Narrow"/>
              </w:rPr>
            </w:pPr>
          </w:p>
        </w:tc>
        <w:tc>
          <w:tcPr>
            <w:tcW w:w="3348" w:type="dxa"/>
            <w:tcBorders>
              <w:top w:val="single" w:sz="6" w:space="0" w:color="000000"/>
              <w:left w:val="single" w:sz="6" w:space="0" w:color="000000"/>
              <w:bottom w:val="single" w:sz="6" w:space="0" w:color="000000"/>
              <w:right w:val="single" w:sz="6" w:space="0" w:color="000000"/>
            </w:tcBorders>
          </w:tcPr>
          <w:p w:rsidR="002602FC" w:rsidRPr="000D7C7E" w:rsidRDefault="002602FC" w:rsidP="002F4723">
            <w:pPr>
              <w:spacing w:after="60" w:line="360" w:lineRule="auto"/>
              <w:rPr>
                <w:rFonts w:ascii="Arial Narrow" w:hAnsi="Arial Narrow"/>
              </w:rPr>
            </w:pPr>
          </w:p>
        </w:tc>
      </w:tr>
      <w:tr w:rsidR="002602FC" w:rsidRPr="000D7C7E" w:rsidTr="002F4723">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2602FC" w:rsidRPr="000D7C7E" w:rsidRDefault="002602FC" w:rsidP="002F4723">
            <w:pPr>
              <w:spacing w:after="60" w:line="360" w:lineRule="auto"/>
              <w:rPr>
                <w:rFonts w:ascii="Arial Narrow" w:hAnsi="Arial Narrow"/>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602FC" w:rsidRPr="000D7C7E" w:rsidRDefault="002602FC" w:rsidP="002F4723">
            <w:pPr>
              <w:spacing w:after="60" w:line="360" w:lineRule="auto"/>
              <w:rPr>
                <w:rFonts w:ascii="Arial Narrow" w:hAnsi="Arial Narrow"/>
              </w:rPr>
            </w:pPr>
          </w:p>
        </w:tc>
        <w:tc>
          <w:tcPr>
            <w:tcW w:w="3348" w:type="dxa"/>
            <w:tcBorders>
              <w:top w:val="single" w:sz="6" w:space="0" w:color="000000"/>
              <w:left w:val="single" w:sz="6" w:space="0" w:color="000000"/>
              <w:bottom w:val="single" w:sz="6" w:space="0" w:color="000000"/>
              <w:right w:val="single" w:sz="6" w:space="0" w:color="000000"/>
            </w:tcBorders>
          </w:tcPr>
          <w:p w:rsidR="002602FC" w:rsidRPr="000D7C7E" w:rsidRDefault="002602FC" w:rsidP="002F4723">
            <w:pPr>
              <w:spacing w:after="60" w:line="360" w:lineRule="auto"/>
              <w:rPr>
                <w:rFonts w:ascii="Arial Narrow" w:hAnsi="Arial Narrow"/>
              </w:rPr>
            </w:pPr>
          </w:p>
        </w:tc>
      </w:tr>
      <w:tr w:rsidR="002602FC" w:rsidRPr="000D7C7E" w:rsidTr="002F4723">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2602FC" w:rsidRPr="000D7C7E" w:rsidRDefault="002602FC" w:rsidP="002F4723">
            <w:pPr>
              <w:spacing w:after="60" w:line="360" w:lineRule="auto"/>
              <w:rPr>
                <w:rFonts w:ascii="Arial Narrow" w:hAnsi="Arial Narrow"/>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602FC" w:rsidRPr="000D7C7E" w:rsidRDefault="002602FC" w:rsidP="002F4723">
            <w:pPr>
              <w:spacing w:after="60" w:line="360" w:lineRule="auto"/>
              <w:rPr>
                <w:rFonts w:ascii="Arial Narrow" w:hAnsi="Arial Narrow"/>
              </w:rPr>
            </w:pPr>
          </w:p>
        </w:tc>
        <w:tc>
          <w:tcPr>
            <w:tcW w:w="3348" w:type="dxa"/>
            <w:tcBorders>
              <w:top w:val="single" w:sz="6" w:space="0" w:color="000000"/>
              <w:left w:val="single" w:sz="6" w:space="0" w:color="000000"/>
              <w:bottom w:val="single" w:sz="6" w:space="0" w:color="000000"/>
              <w:right w:val="single" w:sz="6" w:space="0" w:color="000000"/>
            </w:tcBorders>
          </w:tcPr>
          <w:p w:rsidR="002602FC" w:rsidRPr="000D7C7E" w:rsidRDefault="002602FC" w:rsidP="002F4723">
            <w:pPr>
              <w:spacing w:after="60" w:line="360" w:lineRule="auto"/>
              <w:rPr>
                <w:rFonts w:ascii="Arial Narrow" w:hAnsi="Arial Narrow"/>
              </w:rPr>
            </w:pPr>
          </w:p>
        </w:tc>
      </w:tr>
    </w:tbl>
    <w:p w:rsidR="002602FC" w:rsidRPr="00230C15" w:rsidRDefault="002602FC" w:rsidP="002602FC">
      <w:pPr>
        <w:widowControl w:val="0"/>
        <w:tabs>
          <w:tab w:val="left" w:pos="10480"/>
        </w:tabs>
        <w:autoSpaceDE w:val="0"/>
        <w:spacing w:line="360" w:lineRule="auto"/>
        <w:rPr>
          <w:rFonts w:ascii="Arial Narrow" w:hAnsi="Arial Narrow" w:cs="Arial"/>
        </w:rPr>
      </w:pPr>
    </w:p>
    <w:p w:rsidR="002602FC" w:rsidRPr="00230C15" w:rsidRDefault="002602FC" w:rsidP="002602FC">
      <w:pPr>
        <w:widowControl w:val="0"/>
        <w:tabs>
          <w:tab w:val="left" w:pos="10480"/>
        </w:tabs>
        <w:autoSpaceDE w:val="0"/>
        <w:spacing w:line="360" w:lineRule="auto"/>
        <w:rPr>
          <w:rFonts w:ascii="Arial Narrow" w:hAnsi="Arial Narrow" w:cs="Arial"/>
        </w:rPr>
      </w:pPr>
    </w:p>
    <w:p w:rsidR="002602FC" w:rsidRDefault="002602FC" w:rsidP="002602FC">
      <w:pPr>
        <w:widowControl w:val="0"/>
        <w:tabs>
          <w:tab w:val="left" w:pos="10480"/>
        </w:tabs>
        <w:autoSpaceDE w:val="0"/>
        <w:spacing w:line="360" w:lineRule="auto"/>
        <w:rPr>
          <w:rFonts w:ascii="Arial Narrow" w:hAnsi="Arial Narrow" w:cs="Arial"/>
        </w:rPr>
      </w:pPr>
    </w:p>
    <w:p w:rsidR="002602FC" w:rsidRDefault="002602FC" w:rsidP="002602FC">
      <w:pPr>
        <w:widowControl w:val="0"/>
        <w:tabs>
          <w:tab w:val="left" w:pos="10480"/>
        </w:tabs>
        <w:autoSpaceDE w:val="0"/>
        <w:spacing w:line="360" w:lineRule="auto"/>
        <w:rPr>
          <w:rFonts w:ascii="Arial Narrow" w:hAnsi="Arial Narrow" w:cs="Arial"/>
        </w:rPr>
      </w:pPr>
    </w:p>
    <w:p w:rsidR="002602FC" w:rsidRDefault="002602FC" w:rsidP="002602FC">
      <w:pPr>
        <w:widowControl w:val="0"/>
        <w:tabs>
          <w:tab w:val="left" w:pos="10480"/>
        </w:tabs>
        <w:autoSpaceDE w:val="0"/>
        <w:spacing w:line="360" w:lineRule="auto"/>
        <w:rPr>
          <w:rFonts w:ascii="Arial Narrow" w:hAnsi="Arial Narrow" w:cs="Arial"/>
        </w:rPr>
      </w:pPr>
    </w:p>
    <w:p w:rsidR="002602FC" w:rsidRDefault="002602FC" w:rsidP="002602FC">
      <w:pPr>
        <w:widowControl w:val="0"/>
        <w:tabs>
          <w:tab w:val="left" w:pos="10480"/>
        </w:tabs>
        <w:autoSpaceDE w:val="0"/>
        <w:spacing w:line="360" w:lineRule="auto"/>
        <w:rPr>
          <w:rFonts w:ascii="Arial Narrow" w:hAnsi="Arial Narrow" w:cs="Arial"/>
        </w:rPr>
      </w:pPr>
    </w:p>
    <w:p w:rsidR="002602FC" w:rsidRDefault="002602FC" w:rsidP="002602FC">
      <w:pPr>
        <w:widowControl w:val="0"/>
        <w:tabs>
          <w:tab w:val="left" w:pos="10480"/>
        </w:tabs>
        <w:autoSpaceDE w:val="0"/>
        <w:spacing w:line="360" w:lineRule="auto"/>
        <w:rPr>
          <w:rFonts w:ascii="Arial Narrow" w:hAnsi="Arial Narrow" w:cs="Arial"/>
        </w:rPr>
      </w:pPr>
    </w:p>
    <w:p w:rsidR="002602FC" w:rsidRDefault="002602FC" w:rsidP="002602FC">
      <w:pPr>
        <w:widowControl w:val="0"/>
        <w:autoSpaceDE w:val="0"/>
        <w:spacing w:line="360" w:lineRule="auto"/>
        <w:rPr>
          <w:rFonts w:ascii="Arial Narrow" w:hAnsi="Arial Narrow" w:cs="Arial"/>
        </w:rPr>
      </w:pPr>
    </w:p>
    <w:p w:rsidR="002602FC" w:rsidRDefault="002602FC" w:rsidP="002602FC">
      <w:pPr>
        <w:widowControl w:val="0"/>
        <w:autoSpaceDE w:val="0"/>
        <w:spacing w:line="360" w:lineRule="auto"/>
        <w:rPr>
          <w:rFonts w:ascii="Arial Narrow" w:hAnsi="Arial Narrow" w:cs="Arial"/>
        </w:rPr>
      </w:pPr>
    </w:p>
    <w:p w:rsidR="002602FC" w:rsidRDefault="002602FC" w:rsidP="002602FC">
      <w:pPr>
        <w:spacing w:before="60" w:after="60" w:line="360" w:lineRule="auto"/>
        <w:rPr>
          <w:rFonts w:ascii="Arial Narrow" w:hAnsi="Arial Narrow" w:cs="Arial"/>
        </w:rPr>
      </w:pPr>
      <w:bookmarkStart w:id="290" w:name="_Hlk163136202"/>
    </w:p>
    <w:p w:rsidR="002602FC" w:rsidRPr="00225F12" w:rsidRDefault="002602FC" w:rsidP="002602FC">
      <w:pPr>
        <w:spacing w:before="60" w:after="60" w:line="360" w:lineRule="auto"/>
        <w:rPr>
          <w:rFonts w:ascii="Arial Narrow" w:hAnsi="Arial Narrow"/>
        </w:rPr>
      </w:pPr>
    </w:p>
    <w:p w:rsidR="002602FC" w:rsidRPr="00225F12" w:rsidRDefault="002602FC" w:rsidP="002602FC">
      <w:pPr>
        <w:widowControl w:val="0"/>
        <w:autoSpaceDE w:val="0"/>
        <w:spacing w:before="120" w:after="120" w:line="360" w:lineRule="auto"/>
        <w:ind w:right="-6"/>
        <w:jc w:val="center"/>
        <w:rPr>
          <w:rFonts w:ascii="Arial Narrow" w:hAnsi="Arial Narrow" w:cs="Arial"/>
          <w:b/>
          <w:bCs/>
          <w:caps/>
          <w:color w:val="000000" w:themeColor="text1"/>
          <w:spacing w:val="36"/>
          <w:w w:val="80"/>
          <w:position w:val="-1"/>
          <w:sz w:val="32"/>
        </w:rPr>
      </w:pPr>
      <w:bookmarkStart w:id="291" w:name="_Toc156822344"/>
      <w:bookmarkStart w:id="292" w:name="_Toc156822785"/>
      <w:bookmarkStart w:id="293" w:name="_Toc156825453"/>
      <w:bookmarkStart w:id="294" w:name="_Toc156826475"/>
      <w:bookmarkStart w:id="295" w:name="_Toc156853929"/>
      <w:bookmarkStart w:id="296" w:name="_Toc156855429"/>
      <w:r w:rsidRPr="00CE719E">
        <w:rPr>
          <w:rFonts w:ascii="Arial Narrow" w:hAnsi="Arial Narrow" w:cs="Arial"/>
          <w:b/>
          <w:bCs/>
          <w:caps/>
          <w:spacing w:val="36"/>
          <w:w w:val="80"/>
          <w:position w:val="-1"/>
          <w:sz w:val="32"/>
        </w:rPr>
        <w:t>ANNEXEN°1</w:t>
      </w:r>
      <w:r>
        <w:rPr>
          <w:rFonts w:ascii="Arial Narrow" w:hAnsi="Arial Narrow" w:cs="Arial"/>
          <w:b/>
          <w:bCs/>
          <w:caps/>
          <w:spacing w:val="36"/>
          <w:w w:val="80"/>
          <w:position w:val="-1"/>
          <w:sz w:val="32"/>
        </w:rPr>
        <w:t>3</w:t>
      </w:r>
      <w:r w:rsidRPr="003A4594">
        <w:rPr>
          <w:rFonts w:ascii="Arial Narrow" w:hAnsi="Arial Narrow" w:cs="Arial"/>
          <w:b/>
          <w:bCs/>
          <w:caps/>
          <w:spacing w:val="36"/>
          <w:w w:val="80"/>
          <w:position w:val="-1"/>
          <w:sz w:val="32"/>
        </w:rPr>
        <w:t>.</w:t>
      </w:r>
      <w:r w:rsidRPr="00225F12">
        <w:rPr>
          <w:rFonts w:ascii="Arial Narrow" w:hAnsi="Arial Narrow" w:cs="Arial"/>
          <w:b/>
          <w:bCs/>
          <w:caps/>
          <w:color w:val="000000" w:themeColor="text1"/>
          <w:spacing w:val="36"/>
          <w:w w:val="80"/>
          <w:position w:val="-1"/>
          <w:sz w:val="32"/>
        </w:rPr>
        <w:t xml:space="preserve"> Descriptif de la</w:t>
      </w:r>
      <w:bookmarkEnd w:id="291"/>
      <w:bookmarkEnd w:id="292"/>
      <w:bookmarkEnd w:id="293"/>
      <w:bookmarkEnd w:id="294"/>
      <w:bookmarkEnd w:id="295"/>
      <w:bookmarkEnd w:id="296"/>
      <w:r w:rsidRPr="00225F12">
        <w:rPr>
          <w:rFonts w:ascii="Arial Narrow" w:hAnsi="Arial Narrow" w:cs="Arial"/>
          <w:b/>
          <w:bCs/>
          <w:caps/>
          <w:color w:val="000000" w:themeColor="text1"/>
          <w:spacing w:val="36"/>
          <w:w w:val="80"/>
          <w:position w:val="-1"/>
          <w:sz w:val="32"/>
        </w:rPr>
        <w:t xml:space="preserve"> </w:t>
      </w:r>
      <w:bookmarkStart w:id="297" w:name="_Toc156822345"/>
      <w:bookmarkStart w:id="298" w:name="_Toc156822786"/>
      <w:bookmarkStart w:id="299" w:name="_Toc156825454"/>
      <w:bookmarkStart w:id="300" w:name="_Toc156826476"/>
      <w:bookmarkStart w:id="301" w:name="_Toc156853930"/>
      <w:bookmarkStart w:id="302" w:name="_Toc156855430"/>
      <w:r w:rsidRPr="00225F12">
        <w:rPr>
          <w:rFonts w:ascii="Arial Narrow" w:hAnsi="Arial Narrow" w:cs="Arial"/>
          <w:b/>
          <w:bCs/>
          <w:caps/>
          <w:color w:val="000000" w:themeColor="text1"/>
          <w:spacing w:val="36"/>
          <w:w w:val="80"/>
          <w:position w:val="-1"/>
          <w:sz w:val="32"/>
        </w:rPr>
        <w:t>méthodologie et du plan de travail proposés pour accomplir la mission</w:t>
      </w:r>
      <w:bookmarkEnd w:id="297"/>
      <w:bookmarkEnd w:id="298"/>
      <w:bookmarkEnd w:id="299"/>
      <w:bookmarkEnd w:id="300"/>
      <w:bookmarkEnd w:id="301"/>
      <w:bookmarkEnd w:id="302"/>
    </w:p>
    <w:p w:rsidR="002602FC" w:rsidRPr="00225F12" w:rsidRDefault="002602FC" w:rsidP="002602FC">
      <w:pPr>
        <w:widowControl w:val="0"/>
        <w:autoSpaceDE w:val="0"/>
        <w:adjustRightInd w:val="0"/>
        <w:spacing w:before="60" w:after="60" w:line="360" w:lineRule="auto"/>
        <w:rPr>
          <w:rFonts w:ascii="Arial Narrow" w:hAnsi="Arial Narrow" w:cs="Arial"/>
        </w:rPr>
      </w:pPr>
    </w:p>
    <w:p w:rsidR="002602FC" w:rsidRPr="00225F12" w:rsidRDefault="002602FC" w:rsidP="002602FC">
      <w:pPr>
        <w:spacing w:before="60" w:after="60" w:line="360" w:lineRule="auto"/>
        <w:rPr>
          <w:rFonts w:ascii="Arial Narrow" w:hAnsi="Arial Narrow"/>
          <w:i/>
        </w:rPr>
      </w:pPr>
      <w:r w:rsidRPr="00225F12">
        <w:rPr>
          <w:rFonts w:ascii="Arial Narrow" w:hAnsi="Arial Narrow"/>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2602FC" w:rsidRPr="00225F12" w:rsidRDefault="002602FC" w:rsidP="002602FC">
      <w:pPr>
        <w:spacing w:before="60" w:after="60" w:line="360" w:lineRule="auto"/>
        <w:rPr>
          <w:rFonts w:ascii="Arial Narrow" w:hAnsi="Arial Narrow"/>
          <w:i/>
        </w:rPr>
      </w:pPr>
    </w:p>
    <w:p w:rsidR="002602FC" w:rsidRPr="00225F12" w:rsidRDefault="002602FC" w:rsidP="002602FC">
      <w:pPr>
        <w:numPr>
          <w:ilvl w:val="0"/>
          <w:numId w:val="73"/>
        </w:numPr>
        <w:spacing w:before="60" w:after="60" w:line="360" w:lineRule="auto"/>
        <w:ind w:right="0"/>
        <w:rPr>
          <w:rFonts w:ascii="Arial Narrow" w:hAnsi="Arial Narrow"/>
          <w:i/>
        </w:rPr>
      </w:pPr>
      <w:r w:rsidRPr="00225F12">
        <w:rPr>
          <w:rFonts w:ascii="Arial Narrow" w:hAnsi="Arial Narrow"/>
          <w:i/>
        </w:rPr>
        <w:t>Conception technique et méthodologie,</w:t>
      </w:r>
    </w:p>
    <w:p w:rsidR="002602FC" w:rsidRPr="00225F12" w:rsidRDefault="002602FC" w:rsidP="002602FC">
      <w:pPr>
        <w:numPr>
          <w:ilvl w:val="0"/>
          <w:numId w:val="73"/>
        </w:numPr>
        <w:spacing w:before="60" w:after="60" w:line="360" w:lineRule="auto"/>
        <w:ind w:right="0"/>
        <w:rPr>
          <w:rFonts w:ascii="Arial Narrow" w:hAnsi="Arial Narrow"/>
          <w:i/>
        </w:rPr>
      </w:pPr>
      <w:r w:rsidRPr="00225F12">
        <w:rPr>
          <w:rFonts w:ascii="Arial Narrow" w:hAnsi="Arial Narrow"/>
          <w:i/>
        </w:rPr>
        <w:t>Plan de travail, et</w:t>
      </w:r>
    </w:p>
    <w:p w:rsidR="002602FC" w:rsidRPr="00225F12" w:rsidRDefault="002602FC" w:rsidP="002602FC">
      <w:pPr>
        <w:numPr>
          <w:ilvl w:val="0"/>
          <w:numId w:val="73"/>
        </w:numPr>
        <w:spacing w:before="60" w:after="60" w:line="360" w:lineRule="auto"/>
        <w:ind w:right="0"/>
        <w:rPr>
          <w:rFonts w:ascii="Arial Narrow" w:hAnsi="Arial Narrow"/>
          <w:i/>
        </w:rPr>
      </w:pPr>
      <w:r w:rsidRPr="00225F12">
        <w:rPr>
          <w:rFonts w:ascii="Arial Narrow" w:hAnsi="Arial Narrow"/>
          <w:i/>
        </w:rPr>
        <w:t>Organisation et personnel</w:t>
      </w:r>
    </w:p>
    <w:p w:rsidR="002602FC" w:rsidRPr="00225F12" w:rsidRDefault="002602FC" w:rsidP="002602FC">
      <w:pPr>
        <w:spacing w:before="60" w:after="60" w:line="360" w:lineRule="auto"/>
        <w:rPr>
          <w:rFonts w:ascii="Arial Narrow" w:hAnsi="Arial Narrow"/>
          <w:i/>
        </w:rPr>
      </w:pPr>
    </w:p>
    <w:p w:rsidR="002602FC" w:rsidRPr="00225F12" w:rsidRDefault="002602FC" w:rsidP="002602FC">
      <w:pPr>
        <w:spacing w:before="60" w:after="60" w:line="360" w:lineRule="auto"/>
        <w:rPr>
          <w:rFonts w:ascii="Arial Narrow" w:hAnsi="Arial Narrow"/>
          <w:i/>
        </w:rPr>
      </w:pPr>
      <w:r w:rsidRPr="00225F12">
        <w:rPr>
          <w:rFonts w:ascii="Arial Narrow" w:hAnsi="Arial Narrow"/>
          <w:i/>
        </w:rPr>
        <w:t>a)</w:t>
      </w:r>
      <w:r w:rsidRPr="00225F12">
        <w:rPr>
          <w:rFonts w:ascii="Arial Narrow" w:hAnsi="Arial Narrow"/>
          <w:i/>
        </w:rPr>
        <w:tab/>
      </w:r>
      <w:r w:rsidRPr="00225F12">
        <w:rPr>
          <w:rFonts w:ascii="Arial Narrow" w:hAnsi="Arial Narrow"/>
          <w:i/>
          <w:u w:val="single"/>
        </w:rPr>
        <w:t>Conception technique et méthodologie</w:t>
      </w:r>
      <w:r w:rsidRPr="00225F12">
        <w:rPr>
          <w:rFonts w:ascii="Arial Narrow" w:hAnsi="Arial Narrow"/>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rsidR="002602FC" w:rsidRPr="00225F12" w:rsidRDefault="002602FC" w:rsidP="002602FC">
      <w:pPr>
        <w:spacing w:before="60" w:after="60" w:line="360" w:lineRule="auto"/>
        <w:rPr>
          <w:rFonts w:ascii="Arial Narrow" w:hAnsi="Arial Narrow"/>
          <w:i/>
        </w:rPr>
      </w:pPr>
    </w:p>
    <w:p w:rsidR="002602FC" w:rsidRPr="00225F12" w:rsidRDefault="002602FC" w:rsidP="002602FC">
      <w:pPr>
        <w:spacing w:before="60" w:after="60" w:line="360" w:lineRule="auto"/>
        <w:rPr>
          <w:rFonts w:ascii="Arial Narrow" w:hAnsi="Arial Narrow"/>
          <w:i/>
        </w:rPr>
      </w:pPr>
      <w:r w:rsidRPr="00225F12">
        <w:rPr>
          <w:rFonts w:ascii="Arial Narrow" w:hAnsi="Arial Narrow"/>
          <w:i/>
        </w:rPr>
        <w:t xml:space="preserve">b) </w:t>
      </w:r>
      <w:r w:rsidRPr="00225F12">
        <w:rPr>
          <w:rFonts w:ascii="Arial Narrow" w:hAnsi="Arial Narrow"/>
          <w:i/>
        </w:rPr>
        <w:tab/>
      </w:r>
      <w:r w:rsidRPr="00225F12">
        <w:rPr>
          <w:rFonts w:ascii="Arial Narrow" w:hAnsi="Arial Narrow"/>
          <w:i/>
          <w:u w:val="single"/>
        </w:rPr>
        <w:t>Plan de travail</w:t>
      </w:r>
      <w:r w:rsidRPr="00225F12">
        <w:rPr>
          <w:rFonts w:ascii="Arial Narrow" w:hAnsi="Arial Narrow"/>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2602FC" w:rsidRPr="00225F12" w:rsidRDefault="002602FC" w:rsidP="002602FC">
      <w:pPr>
        <w:spacing w:before="60" w:after="60" w:line="360" w:lineRule="auto"/>
        <w:rPr>
          <w:rFonts w:ascii="Arial Narrow" w:hAnsi="Arial Narrow"/>
        </w:rPr>
      </w:pPr>
    </w:p>
    <w:p w:rsidR="002602FC" w:rsidRPr="00AB0120" w:rsidRDefault="002602FC" w:rsidP="002602FC">
      <w:pPr>
        <w:pStyle w:val="Paragraphedeliste"/>
        <w:numPr>
          <w:ilvl w:val="0"/>
          <w:numId w:val="73"/>
        </w:numPr>
        <w:suppressAutoHyphens/>
        <w:autoSpaceDN w:val="0"/>
        <w:spacing w:before="60" w:after="60" w:line="360" w:lineRule="auto"/>
        <w:ind w:right="0"/>
        <w:contextualSpacing w:val="0"/>
        <w:textAlignment w:val="baseline"/>
        <w:rPr>
          <w:rFonts w:ascii="Arial Narrow" w:hAnsi="Arial Narrow"/>
          <w:i/>
        </w:rPr>
      </w:pPr>
      <w:r w:rsidRPr="00AB0120">
        <w:rPr>
          <w:rFonts w:ascii="Arial Narrow" w:hAnsi="Arial Narrow"/>
          <w:i/>
          <w:u w:val="single"/>
        </w:rPr>
        <w:t>Organisation et personnel</w:t>
      </w:r>
      <w:r w:rsidRPr="00AB0120">
        <w:rPr>
          <w:rFonts w:ascii="Arial Narrow" w:hAnsi="Arial Narrow"/>
          <w:i/>
        </w:rPr>
        <w:t>, Dans ce chapitre, vous proposerez la structure et la composition de votre équipe. Vous donnerez la liste des principales disciplines représentées, le nom de l’expert responsable et une liste du personnel clé et d’appui proposé.</w:t>
      </w:r>
    </w:p>
    <w:p w:rsidR="002602FC" w:rsidRDefault="002602FC" w:rsidP="002602FC">
      <w:pPr>
        <w:spacing w:before="60" w:after="60" w:line="360" w:lineRule="auto"/>
        <w:rPr>
          <w:rFonts w:ascii="Arial Narrow" w:hAnsi="Arial Narrow"/>
        </w:rPr>
      </w:pPr>
    </w:p>
    <w:p w:rsidR="002602FC" w:rsidRDefault="002602FC" w:rsidP="002602FC">
      <w:pPr>
        <w:spacing w:before="60" w:after="60" w:line="360" w:lineRule="auto"/>
        <w:rPr>
          <w:rFonts w:ascii="Arial Narrow" w:hAnsi="Arial Narrow"/>
        </w:rPr>
      </w:pPr>
    </w:p>
    <w:p w:rsidR="002602FC" w:rsidRDefault="002602FC" w:rsidP="002602FC">
      <w:pPr>
        <w:spacing w:before="60" w:after="60" w:line="360" w:lineRule="auto"/>
        <w:rPr>
          <w:rFonts w:ascii="Arial Narrow" w:hAnsi="Arial Narrow"/>
        </w:rPr>
      </w:pPr>
    </w:p>
    <w:p w:rsidR="002602FC" w:rsidRPr="00225F12" w:rsidRDefault="002602FC" w:rsidP="002602FC">
      <w:pPr>
        <w:spacing w:before="60" w:after="60" w:line="360" w:lineRule="auto"/>
        <w:rPr>
          <w:rFonts w:ascii="Arial Narrow" w:hAnsi="Arial Narrow" w:cs="Tahoma"/>
        </w:rPr>
      </w:pPr>
    </w:p>
    <w:p w:rsidR="002602FC" w:rsidRPr="00225F12" w:rsidRDefault="002602FC" w:rsidP="002602FC">
      <w:pPr>
        <w:spacing w:before="60" w:after="60" w:line="360" w:lineRule="auto"/>
        <w:rPr>
          <w:rFonts w:ascii="Arial Narrow" w:eastAsia="Calibri" w:hAnsi="Arial Narrow" w:cs="Arial"/>
          <w:i/>
          <w:lang w:eastAsia="en-US"/>
        </w:rPr>
      </w:pPr>
      <w:r w:rsidRPr="00225F12">
        <w:rPr>
          <w:rFonts w:ascii="Arial Narrow" w:eastAsia="Calibri" w:hAnsi="Arial Narrow" w:cs="Arial"/>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rsidR="002602FC" w:rsidRPr="00225F12" w:rsidRDefault="002602FC" w:rsidP="002602FC">
      <w:pPr>
        <w:spacing w:before="60" w:after="60" w:line="360" w:lineRule="auto"/>
        <w:ind w:left="578" w:hanging="578"/>
        <w:rPr>
          <w:rFonts w:ascii="Arial Narrow" w:hAnsi="Arial Narrow" w:cs="Tahoma"/>
        </w:rPr>
      </w:pPr>
    </w:p>
    <w:p w:rsidR="002602FC" w:rsidRPr="00225F12" w:rsidRDefault="002602FC" w:rsidP="002602FC">
      <w:pPr>
        <w:spacing w:before="60" w:after="60" w:line="360" w:lineRule="auto"/>
        <w:rPr>
          <w:rFonts w:ascii="Arial Narrow" w:hAnsi="Arial Narrow" w:cs="Tahoma"/>
        </w:rPr>
      </w:pPr>
      <w:r w:rsidRPr="00225F12">
        <w:rPr>
          <w:rFonts w:ascii="Arial Narrow" w:hAnsi="Arial Narrow" w:cs="Tahoma"/>
        </w:rPr>
        <w:t>Note : Pour chaque matériel, joindre la copie certifiée de la facture ou de la carte grise, le cas échéant</w:t>
      </w:r>
    </w:p>
    <w:p w:rsidR="002602FC" w:rsidRPr="00225F12" w:rsidRDefault="002602FC" w:rsidP="002602FC">
      <w:pPr>
        <w:spacing w:before="60" w:after="60" w:line="360" w:lineRule="auto"/>
        <w:rPr>
          <w:rFonts w:ascii="Arial Narrow" w:hAnsi="Arial Narrow" w:cs="Tahoma"/>
        </w:rPr>
      </w:pPr>
    </w:p>
    <w:p w:rsidR="002602FC" w:rsidRPr="00225F12" w:rsidRDefault="002602FC" w:rsidP="002602FC">
      <w:pPr>
        <w:spacing w:before="60" w:after="60" w:line="360" w:lineRule="auto"/>
        <w:ind w:left="578" w:hanging="578"/>
        <w:rPr>
          <w:rFonts w:ascii="Arial Narrow" w:hAnsi="Arial Narrow" w:cs="Tahoma"/>
        </w:rPr>
      </w:pPr>
    </w:p>
    <w:p w:rsidR="002602FC" w:rsidRPr="00225F12" w:rsidRDefault="002602FC" w:rsidP="002602FC">
      <w:pPr>
        <w:spacing w:before="60" w:after="60" w:line="360" w:lineRule="auto"/>
        <w:ind w:left="578" w:hanging="578"/>
        <w:rPr>
          <w:rFonts w:ascii="Arial Narrow" w:hAnsi="Arial Narrow" w:cs="Tahoma"/>
        </w:rPr>
      </w:pPr>
    </w:p>
    <w:p w:rsidR="002602FC" w:rsidRPr="00225F12" w:rsidRDefault="002602FC" w:rsidP="002602FC">
      <w:pPr>
        <w:spacing w:before="60" w:after="60" w:line="360" w:lineRule="auto"/>
        <w:ind w:left="578" w:hanging="578"/>
        <w:rPr>
          <w:rFonts w:ascii="Arial Narrow" w:hAnsi="Arial Narrow" w:cs="Tahoma"/>
        </w:rPr>
      </w:pPr>
    </w:p>
    <w:p w:rsidR="002602FC" w:rsidRPr="00225F12" w:rsidRDefault="002602FC" w:rsidP="002602FC">
      <w:pPr>
        <w:spacing w:before="60" w:after="60" w:line="360" w:lineRule="auto"/>
        <w:ind w:left="578" w:hanging="578"/>
        <w:rPr>
          <w:rFonts w:ascii="Arial Narrow" w:hAnsi="Arial Narrow" w:cs="Tahoma"/>
        </w:rPr>
      </w:pPr>
      <w:r w:rsidRPr="00225F12">
        <w:rPr>
          <w:rFonts w:ascii="Arial Narrow" w:hAnsi="Arial Narrow" w:cs="Tahoma"/>
        </w:rPr>
        <w:br w:type="page"/>
      </w:r>
    </w:p>
    <w:p w:rsidR="002602FC" w:rsidRPr="00225F12" w:rsidRDefault="002602FC" w:rsidP="002602FC">
      <w:pPr>
        <w:widowControl w:val="0"/>
        <w:autoSpaceDE w:val="0"/>
        <w:spacing w:before="120" w:after="120" w:line="360" w:lineRule="auto"/>
        <w:ind w:right="-6"/>
        <w:jc w:val="center"/>
        <w:rPr>
          <w:rFonts w:ascii="Arial Narrow" w:hAnsi="Arial Narrow" w:cs="Arial"/>
          <w:b/>
          <w:bCs/>
          <w:caps/>
          <w:color w:val="000000" w:themeColor="text1"/>
          <w:spacing w:val="36"/>
          <w:w w:val="80"/>
          <w:position w:val="-1"/>
          <w:sz w:val="32"/>
        </w:rPr>
      </w:pPr>
      <w:bookmarkStart w:id="303" w:name="_Toc102984784"/>
      <w:bookmarkStart w:id="304" w:name="_Toc156855440"/>
      <w:r w:rsidRPr="003A4594">
        <w:rPr>
          <w:rFonts w:ascii="Arial Narrow" w:hAnsi="Arial Narrow" w:cs="Arial"/>
          <w:b/>
          <w:bCs/>
          <w:caps/>
          <w:spacing w:val="36"/>
          <w:w w:val="80"/>
          <w:position w:val="-1"/>
          <w:sz w:val="32"/>
        </w:rPr>
        <w:lastRenderedPageBreak/>
        <w:t>ANNEXEN°1</w:t>
      </w:r>
      <w:r>
        <w:rPr>
          <w:rFonts w:ascii="Arial Narrow" w:hAnsi="Arial Narrow" w:cs="Arial"/>
          <w:b/>
          <w:bCs/>
          <w:caps/>
          <w:spacing w:val="36"/>
          <w:w w:val="80"/>
          <w:position w:val="-1"/>
          <w:sz w:val="32"/>
        </w:rPr>
        <w:t>5</w:t>
      </w:r>
      <w:r w:rsidRPr="003A4594">
        <w:rPr>
          <w:rFonts w:ascii="Arial Narrow" w:hAnsi="Arial Narrow" w:cs="Arial"/>
          <w:b/>
          <w:bCs/>
          <w:caps/>
          <w:spacing w:val="36"/>
          <w:w w:val="80"/>
          <w:position w:val="-1"/>
          <w:sz w:val="32"/>
        </w:rPr>
        <w:t xml:space="preserve"> </w:t>
      </w:r>
      <w:r w:rsidRPr="00225F12">
        <w:rPr>
          <w:rFonts w:ascii="Arial Narrow" w:hAnsi="Arial Narrow" w:cs="Arial"/>
          <w:b/>
          <w:bCs/>
          <w:caps/>
          <w:color w:val="000000" w:themeColor="text1"/>
          <w:spacing w:val="36"/>
          <w:w w:val="80"/>
          <w:position w:val="-1"/>
          <w:sz w:val="32"/>
        </w:rPr>
        <w:t>Modèle de Déclaration sur l'honneur de visite du site</w:t>
      </w:r>
      <w:bookmarkEnd w:id="303"/>
      <w:bookmarkEnd w:id="304"/>
    </w:p>
    <w:p w:rsidR="002602FC" w:rsidRPr="00225F12" w:rsidRDefault="002602FC" w:rsidP="002602FC">
      <w:pPr>
        <w:spacing w:before="60" w:after="60" w:line="360" w:lineRule="auto"/>
        <w:jc w:val="center"/>
        <w:rPr>
          <w:rFonts w:ascii="Arial Narrow" w:hAnsi="Arial Narrow" w:cs="Tahoma"/>
          <w:b/>
          <w:bCs/>
        </w:rPr>
      </w:pPr>
    </w:p>
    <w:p w:rsidR="002602FC" w:rsidRPr="00225F12" w:rsidRDefault="002602FC" w:rsidP="002602FC">
      <w:pPr>
        <w:spacing w:before="60" w:after="60" w:line="360" w:lineRule="auto"/>
        <w:rPr>
          <w:rFonts w:ascii="Arial Narrow" w:hAnsi="Arial Narrow" w:cs="Tahoma"/>
        </w:rPr>
      </w:pPr>
      <w:r w:rsidRPr="00225F12">
        <w:rPr>
          <w:rFonts w:ascii="Arial Narrow" w:hAnsi="Arial Narrow" w:cs="Tahoma"/>
        </w:rPr>
        <w:t>Je soussigné M.__________________________________________________________</w:t>
      </w:r>
    </w:p>
    <w:p w:rsidR="002602FC" w:rsidRPr="00225F12" w:rsidRDefault="002602FC" w:rsidP="002602FC">
      <w:pPr>
        <w:spacing w:before="60" w:after="60" w:line="360" w:lineRule="auto"/>
        <w:rPr>
          <w:rFonts w:ascii="Arial Narrow" w:hAnsi="Arial Narrow" w:cs="Tahoma"/>
        </w:rPr>
      </w:pPr>
    </w:p>
    <w:p w:rsidR="002602FC" w:rsidRPr="00225F12" w:rsidRDefault="002602FC" w:rsidP="002602FC">
      <w:pPr>
        <w:spacing w:before="60" w:after="60" w:line="360" w:lineRule="auto"/>
        <w:rPr>
          <w:rFonts w:ascii="Arial Narrow" w:hAnsi="Arial Narrow" w:cs="Tahoma"/>
        </w:rPr>
      </w:pPr>
      <w:r w:rsidRPr="00225F12">
        <w:rPr>
          <w:rFonts w:ascii="Arial Narrow" w:hAnsi="Arial Narrow" w:cs="Tahoma"/>
        </w:rPr>
        <w:t xml:space="preserve">        Représentant l’Entreprise__________________________________________________</w:t>
      </w:r>
    </w:p>
    <w:p w:rsidR="002602FC" w:rsidRPr="00225F12" w:rsidRDefault="002602FC" w:rsidP="002602FC">
      <w:pPr>
        <w:spacing w:before="60" w:after="60" w:line="360" w:lineRule="auto"/>
        <w:rPr>
          <w:rFonts w:ascii="Arial Narrow" w:hAnsi="Arial Narrow" w:cs="Tahoma"/>
        </w:rPr>
      </w:pPr>
    </w:p>
    <w:p w:rsidR="002602FC" w:rsidRPr="00225F12" w:rsidRDefault="002602FC" w:rsidP="002602FC">
      <w:pPr>
        <w:spacing w:before="60" w:after="60" w:line="360" w:lineRule="auto"/>
        <w:rPr>
          <w:rFonts w:ascii="Arial Narrow" w:hAnsi="Arial Narrow" w:cs="Tahoma"/>
        </w:rPr>
      </w:pPr>
      <w:r w:rsidRPr="00225F12">
        <w:rPr>
          <w:rFonts w:ascii="Arial Narrow" w:hAnsi="Arial Narrow" w:cs="Tahoma"/>
        </w:rPr>
        <w:t xml:space="preserve">        Reconnais avoir visité ce jour le ________ du mois de ______________de l’année_______</w:t>
      </w:r>
    </w:p>
    <w:p w:rsidR="002602FC" w:rsidRPr="00225F12" w:rsidRDefault="002602FC" w:rsidP="002602FC">
      <w:pPr>
        <w:spacing w:before="60" w:after="60" w:line="360" w:lineRule="auto"/>
        <w:rPr>
          <w:rFonts w:ascii="Arial Narrow" w:hAnsi="Arial Narrow" w:cs="Tahoma"/>
        </w:rPr>
      </w:pPr>
    </w:p>
    <w:p w:rsidR="002602FC" w:rsidRPr="00225F12" w:rsidRDefault="002602FC" w:rsidP="002602FC">
      <w:pPr>
        <w:spacing w:before="60" w:after="60" w:line="360" w:lineRule="auto"/>
        <w:rPr>
          <w:rFonts w:ascii="Arial Narrow" w:hAnsi="Arial Narrow" w:cs="Tahoma"/>
        </w:rPr>
      </w:pPr>
      <w:r w:rsidRPr="00225F12">
        <w:rPr>
          <w:rFonts w:ascii="Arial Narrow" w:hAnsi="Arial Narrow" w:cs="Tahoma"/>
        </w:rPr>
        <w:t xml:space="preserve">        En compagnie de M._______________________________________________________</w:t>
      </w:r>
    </w:p>
    <w:p w:rsidR="002602FC" w:rsidRPr="00225F12" w:rsidRDefault="002602FC" w:rsidP="002602FC">
      <w:pPr>
        <w:spacing w:before="60" w:after="60" w:line="360" w:lineRule="auto"/>
        <w:rPr>
          <w:rFonts w:ascii="Arial Narrow" w:hAnsi="Arial Narrow" w:cs="Tahoma"/>
        </w:rPr>
      </w:pPr>
    </w:p>
    <w:p w:rsidR="002602FC" w:rsidRPr="00225F12" w:rsidRDefault="002602FC" w:rsidP="002602FC">
      <w:pPr>
        <w:spacing w:before="60" w:after="60" w:line="360" w:lineRule="auto"/>
        <w:rPr>
          <w:rFonts w:ascii="Arial Narrow" w:hAnsi="Arial Narrow" w:cs="Tahoma"/>
        </w:rPr>
      </w:pPr>
      <w:r w:rsidRPr="00225F12">
        <w:rPr>
          <w:rFonts w:ascii="Arial Narrow" w:hAnsi="Arial Narrow" w:cs="Tahoma"/>
        </w:rPr>
        <w:t xml:space="preserve">        Agissant en lieu et place de l’utilisateur, le site du Projet de ________________________________________________________________________________________________________________________________________________________</w:t>
      </w:r>
    </w:p>
    <w:p w:rsidR="002602FC" w:rsidRPr="00225F12" w:rsidRDefault="002602FC" w:rsidP="002602FC">
      <w:pPr>
        <w:spacing w:before="60" w:after="60" w:line="360" w:lineRule="auto"/>
        <w:rPr>
          <w:rFonts w:ascii="Arial Narrow" w:hAnsi="Arial Narrow" w:cs="Tahoma"/>
        </w:rPr>
      </w:pPr>
    </w:p>
    <w:p w:rsidR="002602FC" w:rsidRPr="00225F12" w:rsidRDefault="002602FC" w:rsidP="002602FC">
      <w:pPr>
        <w:spacing w:before="60" w:after="60" w:line="360" w:lineRule="auto"/>
        <w:rPr>
          <w:rFonts w:ascii="Arial Narrow" w:hAnsi="Arial Narrow" w:cs="Tahoma"/>
        </w:rPr>
      </w:pPr>
      <w:r w:rsidRPr="00225F12">
        <w:rPr>
          <w:rFonts w:ascii="Arial Narrow" w:hAnsi="Arial Narrow" w:cs="Tahoma"/>
        </w:rPr>
        <w:t xml:space="preserve">        Pour lequel mon entreprise veut soumissionner.</w:t>
      </w:r>
    </w:p>
    <w:p w:rsidR="002602FC" w:rsidRPr="00225F12" w:rsidRDefault="002602FC" w:rsidP="002602FC">
      <w:pPr>
        <w:spacing w:before="60" w:after="60" w:line="360" w:lineRule="auto"/>
        <w:rPr>
          <w:rFonts w:ascii="Arial Narrow" w:hAnsi="Arial Narrow" w:cs="Tahoma"/>
        </w:rPr>
      </w:pPr>
    </w:p>
    <w:p w:rsidR="002602FC" w:rsidRPr="00225F12" w:rsidRDefault="002602FC" w:rsidP="002602FC">
      <w:pPr>
        <w:spacing w:before="60" w:after="60" w:line="360" w:lineRule="auto"/>
        <w:rPr>
          <w:rFonts w:ascii="Arial Narrow" w:hAnsi="Arial Narrow" w:cs="Tahoma"/>
        </w:rPr>
      </w:pPr>
      <w:r w:rsidRPr="00225F12">
        <w:rPr>
          <w:rFonts w:ascii="Arial Narrow" w:hAnsi="Arial Narrow" w:cs="Tahoma"/>
        </w:rPr>
        <w:tab/>
        <w:t>M’étant rendu sur les lieux, les observations suivantes ont été relevées :</w:t>
      </w:r>
    </w:p>
    <w:p w:rsidR="002602FC" w:rsidRPr="00225F12" w:rsidRDefault="002602FC" w:rsidP="002602FC">
      <w:pPr>
        <w:spacing w:before="60" w:after="60" w:line="360" w:lineRule="auto"/>
        <w:rPr>
          <w:rFonts w:ascii="Arial Narrow" w:hAnsi="Arial Narrow" w:cs="Tahoma"/>
        </w:rPr>
      </w:pPr>
      <w:r w:rsidRPr="00225F12">
        <w:rPr>
          <w:rFonts w:ascii="Arial Narrow" w:hAnsi="Arial Narrow" w:cs="Tahoma"/>
        </w:rPr>
        <w:t>…………………………………………………………………………………………………………………………………………………………………………………………………………………………………………………………………………………………………………………………………………………………………………………………………………………………………………………………………………………………………………………………………………………………………………………………………………………………</w:t>
      </w:r>
    </w:p>
    <w:p w:rsidR="002602FC" w:rsidRPr="00225F12" w:rsidRDefault="002602FC" w:rsidP="002602FC">
      <w:pPr>
        <w:spacing w:before="60" w:after="60" w:line="360" w:lineRule="auto"/>
        <w:rPr>
          <w:rFonts w:ascii="Arial Narrow" w:hAnsi="Arial Narrow" w:cs="Tahoma"/>
        </w:rPr>
      </w:pPr>
    </w:p>
    <w:p w:rsidR="002602FC" w:rsidRPr="00225F12" w:rsidRDefault="002602FC" w:rsidP="002602FC">
      <w:pPr>
        <w:spacing w:before="60" w:after="60" w:line="360" w:lineRule="auto"/>
        <w:rPr>
          <w:rFonts w:ascii="Arial Narrow" w:hAnsi="Arial Narrow" w:cs="Tahoma"/>
          <w:b/>
          <w:i/>
        </w:rPr>
      </w:pPr>
      <w:r w:rsidRPr="00225F12">
        <w:rPr>
          <w:rFonts w:ascii="Arial Narrow" w:hAnsi="Arial Narrow" w:cs="Tahoma"/>
          <w:b/>
          <w:i/>
        </w:rPr>
        <w:t>N.B : le prestataire doit soumettre pour chaque site de projet une déclaration de visite de site.</w:t>
      </w:r>
    </w:p>
    <w:p w:rsidR="002602FC" w:rsidRPr="00225F12" w:rsidRDefault="002602FC" w:rsidP="002602FC">
      <w:pPr>
        <w:spacing w:before="60" w:after="60" w:line="360" w:lineRule="auto"/>
        <w:ind w:left="578" w:hanging="578"/>
        <w:jc w:val="center"/>
        <w:rPr>
          <w:rFonts w:ascii="Arial Narrow" w:hAnsi="Arial Narrow" w:cs="Tahoma"/>
          <w:b/>
        </w:rPr>
      </w:pPr>
    </w:p>
    <w:p w:rsidR="002602FC" w:rsidRPr="00225F12" w:rsidRDefault="002602FC" w:rsidP="002602FC">
      <w:pPr>
        <w:tabs>
          <w:tab w:val="center" w:pos="4536"/>
          <w:tab w:val="right" w:pos="9072"/>
        </w:tabs>
        <w:spacing w:before="60" w:after="60" w:line="360" w:lineRule="auto"/>
        <w:ind w:left="708"/>
        <w:jc w:val="center"/>
        <w:rPr>
          <w:rFonts w:ascii="Arial Narrow" w:hAnsi="Arial Narrow" w:cs="Tahoma"/>
        </w:rPr>
      </w:pPr>
      <w:r w:rsidRPr="00225F12">
        <w:rPr>
          <w:rFonts w:ascii="Arial Narrow" w:hAnsi="Arial Narrow" w:cs="Tahoma"/>
        </w:rPr>
        <w:t>Fait à ………………………., le …………………………</w:t>
      </w:r>
    </w:p>
    <w:p w:rsidR="002602FC" w:rsidRPr="00225F12" w:rsidRDefault="002602FC" w:rsidP="002602FC">
      <w:pPr>
        <w:spacing w:before="60" w:after="60" w:line="360" w:lineRule="auto"/>
        <w:ind w:left="708"/>
        <w:jc w:val="center"/>
        <w:rPr>
          <w:rFonts w:ascii="Arial Narrow" w:hAnsi="Arial Narrow" w:cs="Tahoma"/>
        </w:rPr>
      </w:pPr>
    </w:p>
    <w:p w:rsidR="002602FC" w:rsidRPr="00225F12" w:rsidRDefault="002602FC" w:rsidP="002602FC">
      <w:pPr>
        <w:spacing w:before="60" w:after="60" w:line="360" w:lineRule="auto"/>
        <w:ind w:left="708"/>
        <w:jc w:val="center"/>
        <w:rPr>
          <w:rFonts w:ascii="Arial Narrow" w:hAnsi="Arial Narrow" w:cs="Tahoma"/>
        </w:rPr>
      </w:pPr>
      <w:r w:rsidRPr="00225F12">
        <w:rPr>
          <w:rFonts w:ascii="Arial Narrow" w:hAnsi="Arial Narrow" w:cs="Tahoma"/>
        </w:rPr>
        <w:t>Le soumissionnaire</w:t>
      </w:r>
    </w:p>
    <w:p w:rsidR="002602FC" w:rsidRPr="00225F12" w:rsidRDefault="002602FC" w:rsidP="002602FC">
      <w:pPr>
        <w:spacing w:before="60" w:after="60" w:line="360" w:lineRule="auto"/>
        <w:ind w:left="708"/>
        <w:jc w:val="center"/>
        <w:rPr>
          <w:rFonts w:ascii="Arial Narrow" w:hAnsi="Arial Narrow" w:cs="Tahoma"/>
        </w:rPr>
      </w:pPr>
      <w:r w:rsidRPr="00225F12">
        <w:rPr>
          <w:rFonts w:ascii="Arial Narrow" w:hAnsi="Arial Narrow" w:cs="Tahoma"/>
        </w:rPr>
        <w:t>(Nom, prénom, signature et cachet)</w:t>
      </w:r>
    </w:p>
    <w:p w:rsidR="002602FC" w:rsidRPr="00225F12" w:rsidRDefault="002602FC" w:rsidP="002602FC">
      <w:pPr>
        <w:spacing w:before="60" w:after="60" w:line="360" w:lineRule="auto"/>
        <w:ind w:left="578" w:hanging="578"/>
        <w:rPr>
          <w:rFonts w:ascii="Arial Narrow" w:hAnsi="Arial Narrow" w:cs="Tahoma"/>
        </w:rPr>
      </w:pPr>
    </w:p>
    <w:p w:rsidR="002602FC" w:rsidRDefault="002602FC" w:rsidP="002602FC">
      <w:pPr>
        <w:pStyle w:val="DTAOpices"/>
      </w:pPr>
      <w:bookmarkStart w:id="305" w:name="_Toc97543368"/>
      <w:bookmarkStart w:id="306" w:name="_Toc157306472"/>
      <w:bookmarkEnd w:id="290"/>
    </w:p>
    <w:p w:rsidR="002602FC" w:rsidRDefault="002602FC" w:rsidP="002602FC">
      <w:pPr>
        <w:pStyle w:val="DTAOpices"/>
      </w:pPr>
    </w:p>
    <w:p w:rsidR="002602FC" w:rsidRDefault="002602FC" w:rsidP="002602FC">
      <w:pPr>
        <w:pStyle w:val="DTAOpices"/>
      </w:pPr>
    </w:p>
    <w:p w:rsidR="002602FC" w:rsidRDefault="002602FC" w:rsidP="002602FC">
      <w:pPr>
        <w:pStyle w:val="DTAOpices"/>
      </w:pPr>
    </w:p>
    <w:p w:rsidR="002602FC" w:rsidRDefault="002602FC" w:rsidP="002602FC">
      <w:pPr>
        <w:pStyle w:val="DTAOpices"/>
      </w:pPr>
    </w:p>
    <w:p w:rsidR="002602FC" w:rsidRDefault="002602FC" w:rsidP="002602FC">
      <w:pPr>
        <w:pStyle w:val="DTAOpices"/>
      </w:pPr>
      <w:r>
        <w:t xml:space="preserve">piece n°11 </w:t>
      </w:r>
    </w:p>
    <w:p w:rsidR="002602FC" w:rsidRPr="00230C15" w:rsidRDefault="002602FC" w:rsidP="002602FC">
      <w:pPr>
        <w:pStyle w:val="DTAOpices"/>
      </w:pPr>
      <w:r w:rsidRPr="00230C15">
        <w:t>Charte d’Intégrité</w:t>
      </w:r>
      <w:bookmarkEnd w:id="305"/>
      <w:bookmarkEnd w:id="306"/>
    </w:p>
    <w:p w:rsidR="002602FC" w:rsidRPr="00230C15" w:rsidRDefault="002602FC" w:rsidP="002602FC">
      <w:pPr>
        <w:widowControl w:val="0"/>
        <w:tabs>
          <w:tab w:val="left" w:pos="10480"/>
        </w:tabs>
        <w:autoSpaceDE w:val="0"/>
        <w:spacing w:line="360" w:lineRule="auto"/>
        <w:rPr>
          <w:rFonts w:ascii="Arial Narrow" w:hAnsi="Arial Narrow" w:cs="Arial"/>
        </w:rPr>
      </w:pPr>
    </w:p>
    <w:p w:rsidR="002602FC" w:rsidRPr="00230C15" w:rsidRDefault="002602FC" w:rsidP="002602FC">
      <w:pPr>
        <w:widowControl w:val="0"/>
        <w:tabs>
          <w:tab w:val="left" w:pos="10480"/>
        </w:tabs>
        <w:autoSpaceDE w:val="0"/>
        <w:spacing w:line="360" w:lineRule="auto"/>
        <w:rPr>
          <w:rFonts w:ascii="Arial Narrow" w:hAnsi="Arial Narrow" w:cs="Arial"/>
        </w:rPr>
      </w:pPr>
    </w:p>
    <w:p w:rsidR="002602FC" w:rsidRPr="00230C15" w:rsidRDefault="002602FC" w:rsidP="002602FC">
      <w:pPr>
        <w:widowControl w:val="0"/>
        <w:tabs>
          <w:tab w:val="left" w:pos="10480"/>
        </w:tabs>
        <w:autoSpaceDE w:val="0"/>
        <w:spacing w:line="360" w:lineRule="auto"/>
        <w:rPr>
          <w:rFonts w:ascii="Arial Narrow" w:hAnsi="Arial Narrow" w:cs="Arial"/>
        </w:rPr>
      </w:pPr>
    </w:p>
    <w:p w:rsidR="002602FC" w:rsidRPr="00230C15" w:rsidRDefault="002602FC" w:rsidP="002602FC">
      <w:pPr>
        <w:widowControl w:val="0"/>
        <w:tabs>
          <w:tab w:val="left" w:pos="10480"/>
        </w:tabs>
        <w:autoSpaceDE w:val="0"/>
        <w:spacing w:line="360" w:lineRule="auto"/>
        <w:rPr>
          <w:rFonts w:ascii="Arial Narrow" w:hAnsi="Arial Narrow" w:cs="Arial"/>
        </w:rPr>
      </w:pPr>
    </w:p>
    <w:p w:rsidR="002602FC" w:rsidRPr="00230C15" w:rsidRDefault="002602FC" w:rsidP="002602FC">
      <w:pPr>
        <w:widowControl w:val="0"/>
        <w:tabs>
          <w:tab w:val="left" w:pos="10480"/>
        </w:tabs>
        <w:autoSpaceDE w:val="0"/>
        <w:spacing w:line="360" w:lineRule="auto"/>
        <w:rPr>
          <w:rFonts w:ascii="Arial Narrow" w:hAnsi="Arial Narrow" w:cs="Arial"/>
        </w:rPr>
      </w:pPr>
    </w:p>
    <w:p w:rsidR="002602FC" w:rsidRPr="00230C15" w:rsidRDefault="002602FC" w:rsidP="002602FC">
      <w:pPr>
        <w:widowControl w:val="0"/>
        <w:tabs>
          <w:tab w:val="left" w:pos="10480"/>
        </w:tabs>
        <w:autoSpaceDE w:val="0"/>
        <w:spacing w:line="360" w:lineRule="auto"/>
        <w:rPr>
          <w:rFonts w:ascii="Arial Narrow" w:hAnsi="Arial Narrow" w:cs="Arial"/>
        </w:rPr>
      </w:pPr>
    </w:p>
    <w:p w:rsidR="002602FC" w:rsidRPr="00230C15" w:rsidRDefault="002602FC" w:rsidP="002602FC">
      <w:pPr>
        <w:spacing w:line="360" w:lineRule="auto"/>
        <w:rPr>
          <w:rFonts w:ascii="Arial Narrow" w:hAnsi="Arial Narrow" w:cs="Arial"/>
        </w:rPr>
      </w:pPr>
      <w:r w:rsidRPr="00230C15">
        <w:rPr>
          <w:rFonts w:ascii="Arial Narrow" w:hAnsi="Arial Narrow" w:cs="Arial"/>
        </w:rPr>
        <w:br w:type="page"/>
      </w:r>
    </w:p>
    <w:p w:rsidR="002602FC" w:rsidRPr="00230C15" w:rsidRDefault="002602FC" w:rsidP="002602FC">
      <w:pPr>
        <w:pageBreakBefore/>
        <w:spacing w:line="360" w:lineRule="auto"/>
        <w:rPr>
          <w:rFonts w:ascii="Arial Narrow" w:hAnsi="Arial Narrow" w:cs="Arial"/>
          <w:b/>
          <w:bCs/>
        </w:rPr>
      </w:pPr>
    </w:p>
    <w:p w:rsidR="002602FC" w:rsidRPr="00230C15" w:rsidRDefault="002602FC" w:rsidP="002602FC">
      <w:pPr>
        <w:pStyle w:val="DTAOtitre"/>
      </w:pPr>
      <w:r>
        <w:t>C</w:t>
      </w:r>
      <w:r w:rsidRPr="00230C15">
        <w:t>harte d’intégrité</w:t>
      </w:r>
    </w:p>
    <w:p w:rsidR="002602FC" w:rsidRPr="00230C15" w:rsidRDefault="002602FC" w:rsidP="002602FC">
      <w:pPr>
        <w:spacing w:line="360" w:lineRule="auto"/>
        <w:jc w:val="center"/>
        <w:rPr>
          <w:rFonts w:ascii="Arial Narrow" w:hAnsi="Arial Narrow" w:cs="Arial"/>
        </w:rPr>
      </w:pPr>
    </w:p>
    <w:p w:rsidR="002602FC" w:rsidRPr="00230C15" w:rsidRDefault="002602FC" w:rsidP="002602FC">
      <w:pPr>
        <w:pStyle w:val="ParagrapheNormalDAO"/>
        <w:spacing w:after="120" w:line="360" w:lineRule="auto"/>
        <w:rPr>
          <w:rFonts w:ascii="Arial Narrow" w:hAnsi="Arial Narrow"/>
        </w:rPr>
      </w:pPr>
      <w:r w:rsidRPr="00230C15">
        <w:rPr>
          <w:rFonts w:ascii="Arial Narrow" w:hAnsi="Arial Narrow"/>
          <w:b/>
          <w:sz w:val="24"/>
          <w:szCs w:val="24"/>
        </w:rPr>
        <w:t>INTITULE DE L’APPEL D’OFFRES :</w:t>
      </w:r>
      <w:r w:rsidRPr="00230C15">
        <w:rPr>
          <w:rFonts w:ascii="Arial Narrow" w:hAnsi="Arial Narrow"/>
          <w:b/>
          <w:sz w:val="24"/>
          <w:szCs w:val="24"/>
        </w:rPr>
        <w:tab/>
      </w:r>
      <w:r w:rsidRPr="00230C15">
        <w:rPr>
          <w:rFonts w:ascii="Arial Narrow" w:hAnsi="Arial Narrow"/>
        </w:rPr>
        <w:t xml:space="preserve">______________________________________ </w:t>
      </w:r>
    </w:p>
    <w:p w:rsidR="002602FC" w:rsidRPr="00230C15" w:rsidRDefault="002602FC" w:rsidP="002602FC">
      <w:pPr>
        <w:pStyle w:val="ParagrapheNormalDAO"/>
        <w:spacing w:line="360" w:lineRule="auto"/>
        <w:jc w:val="center"/>
        <w:rPr>
          <w:rFonts w:ascii="Arial Narrow" w:hAnsi="Arial Narrow"/>
          <w:i/>
        </w:rPr>
      </w:pPr>
      <w:r w:rsidRPr="00230C15">
        <w:rPr>
          <w:rFonts w:ascii="Arial Narrow" w:hAnsi="Arial Narrow"/>
          <w:i/>
        </w:rPr>
        <w:t>[ à préciser lors du montage du DAO]</w:t>
      </w:r>
    </w:p>
    <w:p w:rsidR="002602FC" w:rsidRPr="00230C15" w:rsidRDefault="002602FC" w:rsidP="002602FC">
      <w:pPr>
        <w:pStyle w:val="ParagrapheNormalDAO"/>
        <w:spacing w:after="120" w:line="360" w:lineRule="auto"/>
        <w:rPr>
          <w:rFonts w:ascii="Arial Narrow" w:hAnsi="Arial Narrow"/>
        </w:rPr>
      </w:pPr>
      <w:r w:rsidRPr="00230C15">
        <w:rPr>
          <w:rFonts w:ascii="Arial Narrow" w:hAnsi="Arial Narrow"/>
        </w:rPr>
        <w:t>________________________________________________________________________</w:t>
      </w:r>
    </w:p>
    <w:p w:rsidR="002602FC" w:rsidRPr="00230C15" w:rsidRDefault="002602FC" w:rsidP="002602FC">
      <w:pPr>
        <w:pStyle w:val="ParagrapheNormalDAO"/>
        <w:spacing w:line="360" w:lineRule="auto"/>
        <w:rPr>
          <w:rFonts w:ascii="Arial Narrow" w:hAnsi="Arial Narrow"/>
          <w:b/>
          <w:sz w:val="24"/>
          <w:szCs w:val="24"/>
          <w:lang w:val="de-DE" w:eastAsia="ar-SA"/>
        </w:rPr>
      </w:pPr>
    </w:p>
    <w:p w:rsidR="002602FC" w:rsidRPr="00230C15" w:rsidRDefault="002602FC" w:rsidP="002602FC">
      <w:pPr>
        <w:spacing w:line="360" w:lineRule="auto"/>
        <w:rPr>
          <w:rFonts w:ascii="Arial Narrow" w:hAnsi="Arial Narrow" w:cs="Arial"/>
          <w:b/>
        </w:rPr>
      </w:pPr>
      <w:r w:rsidRPr="00230C15">
        <w:rPr>
          <w:rFonts w:ascii="Arial Narrow" w:hAnsi="Arial Narrow" w:cs="Arial"/>
          <w:b/>
        </w:rPr>
        <w:t>LE « …….SOUMISSIONNAIRE…… » s’engage à respecter les termes de la présente charte d’intégrité</w:t>
      </w:r>
    </w:p>
    <w:p w:rsidR="002602FC" w:rsidRPr="008A73EE" w:rsidRDefault="002602FC" w:rsidP="002602FC">
      <w:pPr>
        <w:spacing w:line="360" w:lineRule="auto"/>
        <w:rPr>
          <w:rFonts w:ascii="Arial Narrow" w:hAnsi="Arial Narrow" w:cs="Arial"/>
        </w:rPr>
      </w:pPr>
      <w:r>
        <w:rPr>
          <w:rFonts w:ascii="Arial Narrow" w:hAnsi="Arial Narrow" w:cs="Arial"/>
        </w:rPr>
        <w:tab/>
      </w:r>
      <w:r>
        <w:rPr>
          <w:rFonts w:ascii="Arial Narrow" w:hAnsi="Arial Narrow" w:cs="Arial"/>
        </w:rPr>
        <w:tab/>
        <w:t xml:space="preserve">                                                                                                          </w:t>
      </w:r>
      <w:r w:rsidRPr="008A73EE">
        <w:rPr>
          <w:rFonts w:ascii="Arial Narrow" w:hAnsi="Arial Narrow" w:cs="Arial"/>
          <w:b/>
        </w:rPr>
        <w:t>A</w:t>
      </w:r>
      <w:r w:rsidRPr="008A73EE">
        <w:rPr>
          <w:rFonts w:ascii="Arial Narrow" w:hAnsi="Arial Narrow" w:cs="Arial"/>
          <w:b/>
        </w:rPr>
        <w:tab/>
      </w:r>
      <w:r w:rsidRPr="008A73EE">
        <w:rPr>
          <w:rFonts w:ascii="Arial Narrow" w:hAnsi="Arial Narrow" w:cs="Arial"/>
          <w:b/>
        </w:rPr>
        <w:tab/>
      </w:r>
      <w:r w:rsidRPr="008A73EE">
        <w:rPr>
          <w:rFonts w:ascii="Arial Narrow" w:hAnsi="Arial Narrow" w:cs="Arial"/>
          <w:b/>
        </w:rPr>
        <w:tab/>
      </w:r>
      <w:r w:rsidRPr="008A73EE">
        <w:rPr>
          <w:rFonts w:ascii="Arial Narrow" w:hAnsi="Arial Narrow" w:cs="Arial"/>
          <w:b/>
        </w:rPr>
        <w:tab/>
      </w:r>
      <w:r w:rsidRPr="008A73EE">
        <w:rPr>
          <w:rFonts w:ascii="Arial Narrow" w:hAnsi="Arial Narrow" w:cs="Arial"/>
          <w:b/>
        </w:rPr>
        <w:tab/>
      </w:r>
      <w:r w:rsidRPr="008A73EE">
        <w:rPr>
          <w:rFonts w:ascii="Arial Narrow" w:hAnsi="Arial Narrow" w:cs="Arial"/>
          <w:b/>
        </w:rPr>
        <w:tab/>
      </w:r>
      <w:r w:rsidRPr="008A73EE">
        <w:rPr>
          <w:rFonts w:ascii="Arial Narrow" w:hAnsi="Arial Narrow" w:cs="Arial"/>
          <w:b/>
        </w:rPr>
        <w:tab/>
      </w:r>
      <w:r w:rsidRPr="008A73EE">
        <w:rPr>
          <w:rFonts w:ascii="Arial Narrow" w:hAnsi="Arial Narrow" w:cs="Arial"/>
          <w:b/>
        </w:rPr>
        <w:tab/>
      </w:r>
      <w:r w:rsidRPr="008A73EE">
        <w:rPr>
          <w:rFonts w:ascii="Arial Narrow" w:hAnsi="Arial Narrow" w:cs="Arial"/>
          <w:b/>
        </w:rPr>
        <w:tab/>
        <w:t xml:space="preserve">                       MONSIEUR</w:t>
      </w:r>
      <w:r w:rsidRPr="008A73EE">
        <w:rPr>
          <w:rFonts w:ascii="Arial Narrow" w:hAnsi="Arial Narrow" w:cs="Arial"/>
        </w:rPr>
        <w:t xml:space="preserve"> L</w:t>
      </w:r>
      <w:r w:rsidRPr="008A73EE">
        <w:rPr>
          <w:rFonts w:ascii="Arial Narrow" w:hAnsi="Arial Narrow" w:cs="Arial"/>
          <w:b/>
        </w:rPr>
        <w:t>E «</w:t>
      </w:r>
      <w:r w:rsidRPr="008A73EE">
        <w:rPr>
          <w:rFonts w:ascii="Arial Narrow" w:hAnsi="Arial Narrow" w:cs="Arial"/>
        </w:rPr>
        <w:t> </w:t>
      </w:r>
      <w:r w:rsidRPr="008A73EE">
        <w:rPr>
          <w:rFonts w:ascii="Arial Narrow" w:hAnsi="Arial Narrow" w:cs="Arial"/>
          <w:b/>
        </w:rPr>
        <w:t xml:space="preserve">MAITRE D’OUVRAGE </w:t>
      </w:r>
      <w:r w:rsidRPr="008A73EE">
        <w:rPr>
          <w:rFonts w:ascii="Arial Narrow" w:hAnsi="Arial Narrow" w:cs="Arial"/>
        </w:rPr>
        <w:t>»</w:t>
      </w:r>
    </w:p>
    <w:p w:rsidR="002602FC" w:rsidRPr="00230C15" w:rsidRDefault="002602FC" w:rsidP="002602FC">
      <w:pPr>
        <w:spacing w:line="360" w:lineRule="auto"/>
        <w:rPr>
          <w:rFonts w:ascii="Arial Narrow" w:hAnsi="Arial Narrow" w:cs="Arial"/>
        </w:rPr>
      </w:pPr>
    </w:p>
    <w:p w:rsidR="002602FC" w:rsidRPr="00230C15" w:rsidRDefault="002602FC" w:rsidP="002602FC">
      <w:pPr>
        <w:spacing w:line="360" w:lineRule="auto"/>
        <w:ind w:left="705" w:hanging="705"/>
        <w:rPr>
          <w:rFonts w:ascii="Arial Narrow" w:hAnsi="Arial Narrow" w:cs="Arial"/>
        </w:rPr>
      </w:pPr>
      <w:r w:rsidRPr="00230C15">
        <w:rPr>
          <w:rFonts w:ascii="Arial Narrow" w:hAnsi="Arial Narrow" w:cs="Arial"/>
        </w:rPr>
        <w:t>1.</w:t>
      </w:r>
      <w:r w:rsidRPr="00230C15">
        <w:rPr>
          <w:rFonts w:ascii="Arial Narrow" w:hAnsi="Arial Narrow" w:cs="Arial"/>
        </w:rPr>
        <w:tab/>
        <w:t>Nous reconnaissons et attestons que nous ne sommes pas, et qu’aucun des membres de notre groupement et de nos sous-traitants n’est, dans l’un des cas suivants :</w:t>
      </w:r>
    </w:p>
    <w:p w:rsidR="002602FC" w:rsidRPr="00230C15" w:rsidRDefault="002602FC" w:rsidP="002602FC">
      <w:pPr>
        <w:spacing w:line="360" w:lineRule="auto"/>
        <w:ind w:left="1416" w:hanging="711"/>
        <w:rPr>
          <w:rFonts w:ascii="Arial Narrow" w:hAnsi="Arial Narrow" w:cs="Arial"/>
        </w:rPr>
      </w:pPr>
      <w:r w:rsidRPr="00230C15">
        <w:rPr>
          <w:rFonts w:ascii="Arial Narrow" w:hAnsi="Arial Narrow" w:cs="Arial"/>
        </w:rPr>
        <w:t>1.1)</w:t>
      </w:r>
      <w:r w:rsidRPr="00230C15">
        <w:rPr>
          <w:rFonts w:ascii="Arial Narrow" w:hAnsi="Arial Narrow" w:cs="Arial"/>
        </w:rPr>
        <w:tab/>
        <w:t>être en état ou avoir fait l’objet d’une procédure de faillite, de liquidation, de règlement judiciaire,  de cessation d’activité ou être dans toute situation analogue résultant d’une procédure de même nature ;</w:t>
      </w:r>
    </w:p>
    <w:p w:rsidR="002602FC" w:rsidRPr="00230C15" w:rsidRDefault="002602FC" w:rsidP="002602FC">
      <w:pPr>
        <w:spacing w:line="360" w:lineRule="auto"/>
        <w:ind w:left="1416" w:hanging="711"/>
        <w:rPr>
          <w:rFonts w:ascii="Arial Narrow" w:hAnsi="Arial Narrow" w:cs="Arial"/>
        </w:rPr>
      </w:pPr>
      <w:r w:rsidRPr="00230C15">
        <w:rPr>
          <w:rFonts w:ascii="Arial Narrow" w:hAnsi="Arial Narrow" w:cs="Arial"/>
        </w:rPr>
        <w:t>1.5)</w:t>
      </w:r>
      <w:r w:rsidRPr="00230C15">
        <w:rPr>
          <w:rFonts w:ascii="Arial Narrow" w:hAnsi="Arial Narrow" w:cs="Arial"/>
        </w:rPr>
        <w:tab/>
        <w:t>figurer sur les listes de sanctions financières adoptées par les Nations Unies et tout autre Partenaire Technique et Financier, le cadre de la passation ou de l’exécution d’un marché ; </w:t>
      </w:r>
    </w:p>
    <w:p w:rsidR="002602FC" w:rsidRPr="00230C15" w:rsidRDefault="002602FC" w:rsidP="002602FC">
      <w:pPr>
        <w:spacing w:line="360" w:lineRule="auto"/>
        <w:ind w:left="1416" w:hanging="711"/>
        <w:rPr>
          <w:rFonts w:ascii="Arial Narrow" w:hAnsi="Arial Narrow" w:cs="Arial"/>
        </w:rPr>
      </w:pPr>
      <w:r w:rsidRPr="00230C15">
        <w:rPr>
          <w:rFonts w:ascii="Arial Narrow" w:hAnsi="Arial Narrow" w:cs="Arial"/>
        </w:rPr>
        <w:t>1.6)</w:t>
      </w:r>
      <w:r w:rsidRPr="00230C15">
        <w:rPr>
          <w:rFonts w:ascii="Arial Narrow" w:hAnsi="Arial Narrow" w:cs="Arial"/>
        </w:rPr>
        <w:tab/>
        <w:t>avoir produit de fausses informations ou fourni de faux documents exigés dans le cadre de la présente consultation.</w:t>
      </w:r>
    </w:p>
    <w:p w:rsidR="002602FC" w:rsidRPr="00230C15" w:rsidRDefault="002602FC" w:rsidP="002602FC">
      <w:pPr>
        <w:spacing w:line="360" w:lineRule="auto"/>
        <w:ind w:left="1416" w:hanging="711"/>
        <w:rPr>
          <w:rFonts w:ascii="Arial Narrow" w:hAnsi="Arial Narrow" w:cs="Arial"/>
        </w:rPr>
      </w:pPr>
    </w:p>
    <w:p w:rsidR="002602FC" w:rsidRPr="00230C15" w:rsidRDefault="002602FC" w:rsidP="002602FC">
      <w:pPr>
        <w:spacing w:line="360" w:lineRule="auto"/>
        <w:ind w:left="705" w:hanging="705"/>
        <w:rPr>
          <w:rFonts w:ascii="Arial Narrow" w:hAnsi="Arial Narrow" w:cs="Arial"/>
        </w:rPr>
      </w:pPr>
      <w:r w:rsidRPr="00230C15">
        <w:rPr>
          <w:rFonts w:ascii="Arial Narrow" w:hAnsi="Arial Narrow" w:cs="Arial"/>
        </w:rPr>
        <w:t>2.</w:t>
      </w:r>
      <w:r w:rsidRPr="00230C15">
        <w:rPr>
          <w:rFonts w:ascii="Arial Narrow" w:hAnsi="Arial Narrow" w:cs="Arial"/>
        </w:rPr>
        <w:tab/>
        <w:t xml:space="preserve">Nous </w:t>
      </w:r>
      <w:r w:rsidRPr="00230C15">
        <w:rPr>
          <w:rFonts w:ascii="Arial Narrow" w:hAnsi="Arial Narrow" w:cs="Arial"/>
        </w:rPr>
        <w:tab/>
        <w:t>attestons que nous ne sommes pas, et qu’aucun des membres de notre groupement et de nos sous-traitants n’est, dans l’une des situations de conflit d’intérêt suivantes :</w:t>
      </w:r>
    </w:p>
    <w:p w:rsidR="002602FC" w:rsidRPr="00230C15" w:rsidRDefault="002602FC" w:rsidP="002602FC">
      <w:pPr>
        <w:spacing w:line="360" w:lineRule="auto"/>
        <w:ind w:left="1416" w:hanging="711"/>
        <w:rPr>
          <w:rFonts w:ascii="Arial Narrow" w:hAnsi="Arial Narrow" w:cs="Arial"/>
        </w:rPr>
      </w:pPr>
      <w:r w:rsidRPr="00230C15">
        <w:rPr>
          <w:rFonts w:ascii="Arial Narrow" w:hAnsi="Arial Narrow" w:cs="Arial"/>
        </w:rPr>
        <w:t>2.1)</w:t>
      </w:r>
      <w:r w:rsidRPr="00230C15">
        <w:rPr>
          <w:rFonts w:ascii="Arial Narrow" w:hAnsi="Arial Narrow" w:cs="Arial"/>
        </w:rPr>
        <w:tab/>
        <w:t>actionnaire contrôlant le Maître d’Ouvrage ou filiale contrôlées par le Maître d’Ouvrage, à moins que le conflit en découlant ait été porté à la connaissance de l’Autorité chargé des marchés publics et résolu à sa satisfaction ;</w:t>
      </w:r>
    </w:p>
    <w:p w:rsidR="002602FC" w:rsidRPr="00230C15" w:rsidRDefault="002602FC" w:rsidP="002602FC">
      <w:pPr>
        <w:spacing w:line="360" w:lineRule="auto"/>
        <w:ind w:left="1416" w:hanging="711"/>
        <w:rPr>
          <w:rFonts w:ascii="Arial Narrow" w:hAnsi="Arial Narrow" w:cs="Arial"/>
        </w:rPr>
      </w:pPr>
      <w:r w:rsidRPr="00230C15">
        <w:rPr>
          <w:rFonts w:ascii="Arial Narrow" w:hAnsi="Arial Narrow" w:cs="Arial"/>
        </w:rPr>
        <w:t>2.2)</w:t>
      </w:r>
      <w:r w:rsidRPr="00230C15">
        <w:rPr>
          <w:rFonts w:ascii="Arial Narrow" w:hAnsi="Arial Narrow" w:cs="Arial"/>
        </w:rPr>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rsidR="002602FC" w:rsidRPr="00230C15" w:rsidRDefault="002602FC" w:rsidP="002602FC">
      <w:pPr>
        <w:spacing w:line="360" w:lineRule="auto"/>
        <w:ind w:left="1416" w:hanging="711"/>
        <w:rPr>
          <w:rFonts w:ascii="Arial Narrow" w:hAnsi="Arial Narrow" w:cs="Arial"/>
        </w:rPr>
      </w:pPr>
      <w:r w:rsidRPr="00230C15">
        <w:rPr>
          <w:rFonts w:ascii="Arial Narrow" w:hAnsi="Arial Narrow" w:cs="Arial"/>
        </w:rPr>
        <w:t>2.3)</w:t>
      </w:r>
      <w:r w:rsidRPr="00230C15">
        <w:rPr>
          <w:rFonts w:ascii="Arial Narrow" w:hAnsi="Arial Narrow" w:cs="Arial"/>
        </w:rPr>
        <w:tab/>
        <w:t xml:space="preserve">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w:t>
      </w:r>
      <w:r w:rsidRPr="00230C15">
        <w:rPr>
          <w:rFonts w:ascii="Arial Narrow" w:hAnsi="Arial Narrow" w:cs="Arial"/>
        </w:rPr>
        <w:lastRenderedPageBreak/>
        <w:t>soumissionnaire, entretenir directement ou indirectement des contacts avec un autre soumissionnaire nous permettant d’avoir et de donner accès aux informations contenues dans nos offres respectives, de les influencer, ou d’influencer les décisions du Maître d’Ouvrage ;</w:t>
      </w:r>
    </w:p>
    <w:p w:rsidR="002602FC" w:rsidRPr="00230C15" w:rsidRDefault="002602FC" w:rsidP="002602FC">
      <w:pPr>
        <w:spacing w:line="360" w:lineRule="auto"/>
        <w:ind w:left="1416" w:hanging="711"/>
        <w:rPr>
          <w:rFonts w:ascii="Arial Narrow" w:hAnsi="Arial Narrow" w:cs="Arial"/>
        </w:rPr>
      </w:pPr>
      <w:r w:rsidRPr="00230C15">
        <w:rPr>
          <w:rFonts w:ascii="Arial Narrow" w:hAnsi="Arial Narrow" w:cs="Arial"/>
        </w:rPr>
        <w:t>2.4)</w:t>
      </w:r>
      <w:r w:rsidRPr="00230C15">
        <w:rPr>
          <w:rFonts w:ascii="Arial Narrow" w:hAnsi="Arial Narrow" w:cs="Arial"/>
        </w:rPr>
        <w:tab/>
        <w:t>être engagé pour une mission de conseil qui, par sa nature, risque de s’avérer incompatible avec nos obligations vis à vis du Maître d’Ouvrage ;</w:t>
      </w:r>
    </w:p>
    <w:p w:rsidR="002602FC" w:rsidRPr="00230C15" w:rsidRDefault="002602FC" w:rsidP="002602FC">
      <w:pPr>
        <w:spacing w:line="360" w:lineRule="auto"/>
        <w:ind w:left="1416" w:hanging="711"/>
        <w:rPr>
          <w:rFonts w:ascii="Arial Narrow" w:hAnsi="Arial Narrow" w:cs="Arial"/>
        </w:rPr>
      </w:pPr>
      <w:r w:rsidRPr="00230C15">
        <w:rPr>
          <w:rFonts w:ascii="Arial Narrow" w:hAnsi="Arial Narrow" w:cs="Arial"/>
        </w:rPr>
        <w:t>2 .5)</w:t>
      </w:r>
      <w:r w:rsidRPr="00230C15">
        <w:rPr>
          <w:rFonts w:ascii="Arial Narrow" w:hAnsi="Arial Narrow" w:cs="Arial"/>
        </w:rPr>
        <w:tab/>
        <w:t>dans le cas d’une procédure ayant pour objet la passation d’un marché de travaux ou de fournitures :</w:t>
      </w:r>
    </w:p>
    <w:p w:rsidR="002602FC" w:rsidRPr="00230C15" w:rsidRDefault="002602FC" w:rsidP="002602FC">
      <w:pPr>
        <w:spacing w:line="360" w:lineRule="auto"/>
        <w:ind w:left="2832" w:hanging="702"/>
        <w:rPr>
          <w:rFonts w:ascii="Arial Narrow" w:hAnsi="Arial Narrow" w:cs="Arial"/>
        </w:rPr>
      </w:pPr>
      <w:r w:rsidRPr="00230C15">
        <w:rPr>
          <w:rFonts w:ascii="Arial Narrow" w:hAnsi="Arial Narrow" w:cs="Arial"/>
        </w:rPr>
        <w:t>i)</w:t>
      </w:r>
      <w:r w:rsidRPr="00230C15">
        <w:rPr>
          <w:rFonts w:ascii="Arial Narrow" w:hAnsi="Arial Narrow" w:cs="Arial"/>
        </w:rPr>
        <w:tab/>
        <w:t>avoir préparé nous-mêmes ou avoir été associés à un consultant qui a préparé des spécifications, plan, calculs et autres documents utilisés dans le cadre du processus de mise en concurrence considérée ;</w:t>
      </w:r>
    </w:p>
    <w:p w:rsidR="002602FC" w:rsidRPr="00230C15" w:rsidRDefault="002602FC" w:rsidP="002602FC">
      <w:pPr>
        <w:spacing w:line="360" w:lineRule="auto"/>
        <w:ind w:left="2832" w:hanging="702"/>
        <w:rPr>
          <w:rFonts w:ascii="Arial Narrow" w:hAnsi="Arial Narrow" w:cs="Arial"/>
        </w:rPr>
      </w:pPr>
      <w:r w:rsidRPr="00230C15">
        <w:rPr>
          <w:rFonts w:ascii="Arial Narrow" w:hAnsi="Arial Narrow" w:cs="Arial"/>
        </w:rPr>
        <w:t>ii)</w:t>
      </w:r>
      <w:r w:rsidRPr="00230C15">
        <w:rPr>
          <w:rFonts w:ascii="Arial Narrow" w:hAnsi="Arial Narrow" w:cs="Arial"/>
        </w:rPr>
        <w:tab/>
        <w:t>être nous-mêmes ou l’une des firmes auxquelles nous sommes affiliées, recrutés, ou devant l’être, par le Maître d’Ouvrage pour effectuer la supervision où le contrôle des travaux dans le cadre du Marché.</w:t>
      </w:r>
    </w:p>
    <w:p w:rsidR="002602FC" w:rsidRPr="00230C15" w:rsidRDefault="002602FC" w:rsidP="002602FC">
      <w:pPr>
        <w:spacing w:line="360" w:lineRule="auto"/>
        <w:ind w:left="2832" w:hanging="702"/>
        <w:rPr>
          <w:rFonts w:ascii="Arial Narrow" w:hAnsi="Arial Narrow" w:cs="Arial"/>
        </w:rPr>
      </w:pPr>
    </w:p>
    <w:p w:rsidR="002602FC" w:rsidRPr="00230C15" w:rsidRDefault="002602FC" w:rsidP="002602FC">
      <w:pPr>
        <w:spacing w:line="360" w:lineRule="auto"/>
        <w:ind w:left="705" w:hanging="705"/>
        <w:rPr>
          <w:rFonts w:ascii="Arial Narrow" w:hAnsi="Arial Narrow" w:cs="Arial"/>
        </w:rPr>
      </w:pPr>
      <w:r w:rsidRPr="00230C15">
        <w:rPr>
          <w:rFonts w:ascii="Arial Narrow" w:hAnsi="Arial Narrow" w:cs="Arial"/>
        </w:rPr>
        <w:t>3.</w:t>
      </w:r>
      <w:r w:rsidRPr="00230C15">
        <w:rPr>
          <w:rFonts w:ascii="Arial Narrow" w:hAnsi="Arial Narrow" w:cs="Arial"/>
        </w:rPr>
        <w:tab/>
        <w:t>Si nous sommes un établissement public ou une entreprise publique, nous attestons que nous jouissons d’une autonomie juridique et financière et que nous sommes gérés selon les règles de la comptabilité privée, que nous ne sont pas sou</w:t>
      </w:r>
      <w:r>
        <w:rPr>
          <w:rFonts w:ascii="Arial Narrow" w:hAnsi="Arial Narrow" w:cs="Arial"/>
        </w:rPr>
        <w:t>s la tutelle du Maître d’Ouvrage</w:t>
      </w:r>
      <w:r w:rsidRPr="00230C15">
        <w:rPr>
          <w:rFonts w:ascii="Arial Narrow" w:hAnsi="Arial Narrow" w:cs="Arial"/>
        </w:rPr>
        <w:t xml:space="preserve"> concerné, sauf autorisation expresse de l’Autorité chargée des Marchés Publics.</w:t>
      </w:r>
    </w:p>
    <w:p w:rsidR="002602FC" w:rsidRPr="00230C15" w:rsidRDefault="002602FC" w:rsidP="002602FC">
      <w:pPr>
        <w:spacing w:line="360" w:lineRule="auto"/>
        <w:ind w:left="705" w:hanging="705"/>
        <w:rPr>
          <w:rFonts w:ascii="Arial Narrow" w:hAnsi="Arial Narrow" w:cs="Arial"/>
        </w:rPr>
      </w:pPr>
    </w:p>
    <w:p w:rsidR="002602FC" w:rsidRPr="00230C15" w:rsidRDefault="002602FC" w:rsidP="002602FC">
      <w:pPr>
        <w:spacing w:line="360" w:lineRule="auto"/>
        <w:ind w:left="705" w:hanging="705"/>
        <w:rPr>
          <w:rFonts w:ascii="Arial Narrow" w:hAnsi="Arial Narrow" w:cs="Arial"/>
        </w:rPr>
      </w:pPr>
      <w:r w:rsidRPr="00230C15">
        <w:rPr>
          <w:rFonts w:ascii="Arial Narrow" w:hAnsi="Arial Narrow" w:cs="Arial"/>
        </w:rPr>
        <w:t>4.</w:t>
      </w:r>
      <w:r w:rsidRPr="00230C15">
        <w:rPr>
          <w:rFonts w:ascii="Arial Narrow" w:hAnsi="Arial Narrow" w:cs="Arial"/>
        </w:rPr>
        <w:tab/>
        <w:t>Nous nous engageons à communiquer sans délai au Maître d’Ouvrage, qui en informera l’Autorité chargé des Marchés Publics, tout changement de situation au regard des points 1 à 3 qui précèdent.</w:t>
      </w:r>
    </w:p>
    <w:p w:rsidR="002602FC" w:rsidRPr="00230C15" w:rsidRDefault="002602FC" w:rsidP="002602FC">
      <w:pPr>
        <w:spacing w:line="360" w:lineRule="auto"/>
        <w:ind w:left="705" w:hanging="705"/>
        <w:rPr>
          <w:rFonts w:ascii="Arial Narrow" w:hAnsi="Arial Narrow" w:cs="Arial"/>
        </w:rPr>
      </w:pPr>
    </w:p>
    <w:p w:rsidR="002602FC" w:rsidRPr="00230C15" w:rsidRDefault="002602FC" w:rsidP="002602FC">
      <w:pPr>
        <w:spacing w:line="360" w:lineRule="auto"/>
        <w:ind w:left="705" w:hanging="705"/>
        <w:rPr>
          <w:rFonts w:ascii="Arial Narrow" w:hAnsi="Arial Narrow" w:cs="Arial"/>
        </w:rPr>
      </w:pPr>
      <w:r w:rsidRPr="00230C15">
        <w:rPr>
          <w:rFonts w:ascii="Arial Narrow" w:hAnsi="Arial Narrow" w:cs="Arial"/>
        </w:rPr>
        <w:t>5.</w:t>
      </w:r>
      <w:r w:rsidRPr="00230C15">
        <w:rPr>
          <w:rFonts w:ascii="Arial Narrow" w:hAnsi="Arial Narrow" w:cs="Arial"/>
        </w:rPr>
        <w:tab/>
        <w:t>Dans le cadre de la passation et de l’exécution du Marché :</w:t>
      </w:r>
    </w:p>
    <w:p w:rsidR="002602FC" w:rsidRPr="00230C15" w:rsidRDefault="002602FC" w:rsidP="002602FC">
      <w:pPr>
        <w:spacing w:line="360" w:lineRule="auto"/>
        <w:ind w:left="1416" w:hanging="711"/>
        <w:rPr>
          <w:rFonts w:ascii="Arial Narrow" w:hAnsi="Arial Narrow" w:cs="Arial"/>
        </w:rPr>
      </w:pPr>
      <w:r w:rsidRPr="00230C15">
        <w:rPr>
          <w:rFonts w:ascii="Arial Narrow" w:hAnsi="Arial Narrow" w:cs="Arial"/>
        </w:rPr>
        <w:t>5.1)</w:t>
      </w:r>
      <w:r w:rsidRPr="00230C15">
        <w:rPr>
          <w:rFonts w:ascii="Arial Narrow" w:hAnsi="Arial Narrow" w:cs="Arial"/>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2602FC" w:rsidRPr="00230C15" w:rsidRDefault="002602FC" w:rsidP="002602FC">
      <w:pPr>
        <w:spacing w:line="360" w:lineRule="auto"/>
        <w:ind w:left="1416" w:hanging="711"/>
        <w:rPr>
          <w:rFonts w:ascii="Arial Narrow" w:hAnsi="Arial Narrow" w:cs="Arial"/>
        </w:rPr>
      </w:pPr>
      <w:r w:rsidRPr="00230C15">
        <w:rPr>
          <w:rFonts w:ascii="Arial Narrow" w:hAnsi="Arial Narrow" w:cs="Arial"/>
        </w:rPr>
        <w:t>5.2)</w:t>
      </w:r>
      <w:r w:rsidRPr="00230C15">
        <w:rPr>
          <w:rFonts w:ascii="Arial Narrow" w:hAnsi="Arial Narrow" w:cs="Arial"/>
        </w:rPr>
        <w:tab/>
        <w:t xml:space="preserve">Nous n’avons pas commis et nous ne commettrons pas de manœuvres déloyales (actions ou omission) contraires à nos obligations légales ou réglementaires et/ou violer ses règles internes afin d’obtenir un bénéfice illégitime. </w:t>
      </w:r>
    </w:p>
    <w:p w:rsidR="002602FC" w:rsidRPr="00230C15" w:rsidRDefault="002602FC" w:rsidP="002602FC">
      <w:pPr>
        <w:spacing w:line="360" w:lineRule="auto"/>
        <w:ind w:left="1416" w:hanging="711"/>
        <w:rPr>
          <w:rFonts w:ascii="Arial Narrow" w:hAnsi="Arial Narrow" w:cs="Arial"/>
        </w:rPr>
      </w:pPr>
      <w:r w:rsidRPr="00230C15">
        <w:rPr>
          <w:rFonts w:ascii="Arial Narrow" w:hAnsi="Arial Narrow" w:cs="Arial"/>
        </w:rPr>
        <w:t>5.3)</w:t>
      </w:r>
      <w:r w:rsidRPr="00230C15">
        <w:rPr>
          <w:rFonts w:ascii="Arial Narrow" w:hAnsi="Arial Narrow" w:cs="Arial"/>
        </w:rPr>
        <w:tab/>
        <w:t xml:space="preserve">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w:t>
      </w:r>
      <w:r w:rsidRPr="00230C15">
        <w:rPr>
          <w:rFonts w:ascii="Arial Narrow" w:hAnsi="Arial Narrow" w:cs="Arial"/>
        </w:rPr>
        <w:lastRenderedPageBreak/>
        <w:t>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rsidR="002602FC" w:rsidRPr="00230C15" w:rsidRDefault="002602FC" w:rsidP="002602FC">
      <w:pPr>
        <w:spacing w:line="360" w:lineRule="auto"/>
        <w:ind w:left="1416" w:hanging="711"/>
        <w:rPr>
          <w:rFonts w:ascii="Arial Narrow" w:hAnsi="Arial Narrow" w:cs="Arial"/>
        </w:rPr>
      </w:pPr>
      <w:r w:rsidRPr="00230C15">
        <w:rPr>
          <w:rFonts w:ascii="Arial Narrow" w:hAnsi="Arial Narrow" w:cs="Arial"/>
        </w:rPr>
        <w:t>5.4)</w:t>
      </w:r>
      <w:r w:rsidRPr="00230C15">
        <w:rPr>
          <w:rFonts w:ascii="Arial Narrow" w:hAnsi="Arial Narrow" w:cs="Arial"/>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rsidR="002602FC" w:rsidRPr="00230C15" w:rsidRDefault="002602FC" w:rsidP="002602FC">
      <w:pPr>
        <w:spacing w:line="360" w:lineRule="auto"/>
        <w:ind w:left="1410" w:hanging="705"/>
        <w:rPr>
          <w:rFonts w:ascii="Arial Narrow" w:hAnsi="Arial Narrow" w:cs="Arial"/>
        </w:rPr>
      </w:pPr>
      <w:r w:rsidRPr="00230C15">
        <w:rPr>
          <w:rFonts w:ascii="Arial Narrow" w:hAnsi="Arial Narrow" w:cs="Arial"/>
        </w:rPr>
        <w:t>5.5)</w:t>
      </w:r>
      <w:r w:rsidRPr="00230C15">
        <w:rPr>
          <w:rFonts w:ascii="Arial Narrow" w:hAnsi="Arial Narrow" w:cs="Arial"/>
        </w:rPr>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rsidR="002602FC" w:rsidRPr="00230C15" w:rsidRDefault="002602FC" w:rsidP="002602FC">
      <w:pPr>
        <w:spacing w:line="360" w:lineRule="auto"/>
        <w:ind w:left="1410" w:hanging="705"/>
        <w:rPr>
          <w:rFonts w:ascii="Arial Narrow" w:hAnsi="Arial Narrow" w:cs="Arial"/>
        </w:rPr>
      </w:pPr>
      <w:r w:rsidRPr="00230C15">
        <w:rPr>
          <w:rFonts w:ascii="Arial Narrow" w:hAnsi="Arial Narrow" w:cs="Arial"/>
        </w:rPr>
        <w:t>5.6)</w:t>
      </w:r>
      <w:r w:rsidRPr="00230C15">
        <w:rPr>
          <w:rFonts w:ascii="Arial Narrow" w:hAnsi="Arial Narrow" w:cs="Arial"/>
        </w:rPr>
        <w:tab/>
        <w:t>Nous n’avons pas promis, offert ou accordé et nous ne promettrons pas au Maître d’ouvrage, à ses collaborateurs, aux Présidents et membres de Commissions des marchés et de sous-commission d’analyse, un avantage indu de toute nature</w:t>
      </w:r>
      <w:r w:rsidRPr="00230C15" w:rsidDel="00617ACC">
        <w:rPr>
          <w:rFonts w:ascii="Arial Narrow" w:hAnsi="Arial Narrow" w:cs="Arial"/>
        </w:rPr>
        <w:t xml:space="preserve"> </w:t>
      </w:r>
      <w:r w:rsidRPr="00230C15">
        <w:rPr>
          <w:rFonts w:ascii="Arial Narrow" w:hAnsi="Arial Narrow" w:cs="Arial"/>
        </w:rPr>
        <w:t>susceptible d’influencer le processus de passation du Marché.</w:t>
      </w:r>
    </w:p>
    <w:p w:rsidR="002602FC" w:rsidRPr="00230C15" w:rsidRDefault="002602FC" w:rsidP="002602FC">
      <w:pPr>
        <w:spacing w:line="360" w:lineRule="auto"/>
        <w:ind w:left="1410" w:hanging="705"/>
        <w:rPr>
          <w:rFonts w:ascii="Arial Narrow" w:hAnsi="Arial Narrow" w:cs="Arial"/>
        </w:rPr>
      </w:pPr>
      <w:r w:rsidRPr="00230C15">
        <w:rPr>
          <w:rFonts w:ascii="Arial Narrow" w:hAnsi="Arial Narrow" w:cs="Arial"/>
        </w:rPr>
        <w:t>5.7)</w:t>
      </w:r>
      <w:r w:rsidRPr="00230C15">
        <w:rPr>
          <w:rFonts w:ascii="Arial Narrow" w:hAnsi="Arial Narrow" w:cs="Arial"/>
        </w:rPr>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rsidR="002602FC" w:rsidRPr="00230C15" w:rsidRDefault="002602FC" w:rsidP="002602FC">
      <w:pPr>
        <w:spacing w:line="360" w:lineRule="auto"/>
        <w:ind w:left="1410" w:hanging="705"/>
        <w:rPr>
          <w:rFonts w:ascii="Arial Narrow" w:hAnsi="Arial Narrow" w:cs="Arial"/>
        </w:rPr>
      </w:pPr>
    </w:p>
    <w:p w:rsidR="002602FC" w:rsidRPr="00230C15" w:rsidRDefault="002602FC" w:rsidP="002602FC">
      <w:pPr>
        <w:spacing w:line="360" w:lineRule="auto"/>
        <w:ind w:left="709" w:hanging="709"/>
        <w:rPr>
          <w:rFonts w:ascii="Arial Narrow" w:hAnsi="Arial Narrow" w:cs="Arial"/>
        </w:rPr>
      </w:pPr>
      <w:r w:rsidRPr="00230C15">
        <w:rPr>
          <w:rFonts w:ascii="Arial Narrow" w:hAnsi="Arial Narrow" w:cs="Arial"/>
        </w:rPr>
        <w:t>6.</w:t>
      </w:r>
      <w:r w:rsidRPr="00230C15">
        <w:rPr>
          <w:rFonts w:ascii="Arial Narrow" w:hAnsi="Arial Narrow" w:cs="Arial"/>
        </w:rPr>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rsidR="002602FC" w:rsidRPr="00230C15" w:rsidRDefault="002602FC" w:rsidP="002602FC">
      <w:pPr>
        <w:spacing w:line="360" w:lineRule="auto"/>
        <w:ind w:left="709" w:hanging="709"/>
        <w:rPr>
          <w:rFonts w:ascii="Arial Narrow" w:hAnsi="Arial Narrow" w:cs="Arial"/>
        </w:rPr>
      </w:pPr>
    </w:p>
    <w:p w:rsidR="002602FC" w:rsidRPr="00230C15" w:rsidRDefault="002602FC" w:rsidP="002602FC">
      <w:pPr>
        <w:spacing w:line="360" w:lineRule="auto"/>
        <w:ind w:left="709" w:hanging="709"/>
        <w:rPr>
          <w:rFonts w:ascii="Arial Narrow" w:hAnsi="Arial Narrow" w:cs="Arial"/>
        </w:rPr>
      </w:pPr>
      <w:r w:rsidRPr="00230C15">
        <w:rPr>
          <w:rFonts w:ascii="Arial Narrow" w:hAnsi="Arial Narrow" w:cs="Arial"/>
        </w:rPr>
        <w:t>7.</w:t>
      </w:r>
      <w:r w:rsidRPr="00230C15">
        <w:rPr>
          <w:rFonts w:ascii="Arial Narrow" w:hAnsi="Arial Narrow" w:cs="Arial"/>
        </w:rPr>
        <w:tab/>
        <w:t>Faute pour Nous, de nous conformer aux règles régissant la présente charte, nous reconnaissons que nous nous exposons aux sanctions prévues par les lois et règlements en vigueur.</w:t>
      </w:r>
    </w:p>
    <w:p w:rsidR="002602FC" w:rsidRPr="008A73EE" w:rsidRDefault="002602FC" w:rsidP="002602FC">
      <w:pPr>
        <w:spacing w:line="276" w:lineRule="auto"/>
        <w:ind w:left="1410" w:hanging="705"/>
        <w:rPr>
          <w:rFonts w:ascii="Arial Narrow" w:hAnsi="Arial Narrow" w:cs="Arial"/>
        </w:rPr>
      </w:pPr>
      <w:r w:rsidRPr="008A73EE">
        <w:rPr>
          <w:rFonts w:ascii="Arial Narrow" w:hAnsi="Arial Narrow" w:cs="Arial"/>
          <w:b/>
        </w:rPr>
        <w:t>Nom</w:t>
      </w:r>
      <w:r w:rsidRPr="008A73EE">
        <w:rPr>
          <w:rFonts w:ascii="Arial Narrow" w:hAnsi="Arial Narrow" w:cs="Arial"/>
          <w:u w:val="single"/>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7A73C7">
        <w:rPr>
          <w:rFonts w:ascii="Arial Narrow" w:hAnsi="Arial Narrow" w:cs="Arial"/>
          <w:sz w:val="10"/>
        </w:rPr>
        <w:tab/>
      </w:r>
      <w:r w:rsidRPr="007A73C7">
        <w:rPr>
          <w:rFonts w:ascii="Arial Narrow" w:hAnsi="Arial Narrow" w:cs="Arial"/>
          <w:sz w:val="18"/>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p>
    <w:p w:rsidR="002602FC" w:rsidRPr="008A73EE" w:rsidRDefault="002602FC" w:rsidP="002602FC">
      <w:pPr>
        <w:spacing w:line="276" w:lineRule="auto"/>
        <w:ind w:left="1410" w:hanging="705"/>
        <w:rPr>
          <w:rFonts w:ascii="Arial Narrow" w:hAnsi="Arial Narrow" w:cs="Arial"/>
          <w:b/>
        </w:rPr>
      </w:pPr>
      <w:r w:rsidRPr="008A73EE">
        <w:rPr>
          <w:rFonts w:ascii="Arial Narrow" w:hAnsi="Arial Narrow" w:cs="Arial"/>
          <w:b/>
        </w:rPr>
        <w:t>Signature</w:t>
      </w:r>
      <w:r w:rsidRPr="008A73EE">
        <w:rPr>
          <w:rFonts w:ascii="Arial Narrow" w:hAnsi="Arial Narrow" w:cs="Arial"/>
          <w:u w:val="single"/>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p>
    <w:p w:rsidR="002602FC" w:rsidRPr="008A73EE" w:rsidRDefault="002602FC" w:rsidP="002602FC">
      <w:pPr>
        <w:spacing w:line="276" w:lineRule="auto"/>
        <w:ind w:left="1410" w:hanging="705"/>
        <w:rPr>
          <w:rFonts w:ascii="Arial Narrow" w:hAnsi="Arial Narrow" w:cs="Arial"/>
        </w:rPr>
      </w:pPr>
      <w:r w:rsidRPr="008A73EE">
        <w:rPr>
          <w:rFonts w:ascii="Arial Narrow" w:hAnsi="Arial Narrow" w:cs="Arial"/>
        </w:rPr>
        <w:t>Dûment habilité à signer l’offre pour et au nom de :</w:t>
      </w:r>
      <w:r w:rsidRPr="008A73EE">
        <w:rPr>
          <w:rFonts w:ascii="Arial Narrow" w:hAnsi="Arial Narrow" w:cs="Arial"/>
          <w:u w:val="single"/>
        </w:rPr>
        <w:tab/>
      </w:r>
      <w:r>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p>
    <w:p w:rsidR="002602FC" w:rsidRPr="00230C15" w:rsidRDefault="002602FC" w:rsidP="002602FC">
      <w:pPr>
        <w:widowControl w:val="0"/>
        <w:autoSpaceDE w:val="0"/>
        <w:spacing w:line="276" w:lineRule="auto"/>
        <w:rPr>
          <w:rFonts w:ascii="Arial Narrow" w:hAnsi="Arial Narrow" w:cs="Arial"/>
        </w:rPr>
      </w:pPr>
      <w:r>
        <w:rPr>
          <w:rFonts w:ascii="Arial Narrow" w:hAnsi="Arial Narrow" w:cs="Arial"/>
          <w:b/>
        </w:rPr>
        <w:t xml:space="preserve">             </w:t>
      </w:r>
      <w:r w:rsidRPr="008A73EE">
        <w:rPr>
          <w:rFonts w:ascii="Arial Narrow" w:hAnsi="Arial Narrow" w:cs="Arial"/>
          <w:b/>
        </w:rPr>
        <w:t>En date du</w:t>
      </w:r>
      <w:r w:rsidRPr="008A73EE">
        <w:rPr>
          <w:rFonts w:ascii="Arial Narrow" w:hAnsi="Arial Narrow" w:cs="Arial"/>
        </w:rPr>
        <w:t> </w:t>
      </w:r>
      <w:r w:rsidRPr="008A73EE">
        <w:rPr>
          <w:rFonts w:ascii="Arial Narrow" w:hAnsi="Arial Narrow" w:cs="Arial"/>
          <w:u w:val="single"/>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p>
    <w:p w:rsidR="002602FC" w:rsidRPr="00230C15" w:rsidRDefault="002602FC" w:rsidP="002602FC">
      <w:pPr>
        <w:widowControl w:val="0"/>
        <w:tabs>
          <w:tab w:val="left" w:pos="10480"/>
        </w:tabs>
        <w:autoSpaceDE w:val="0"/>
        <w:spacing w:line="360" w:lineRule="auto"/>
        <w:rPr>
          <w:rFonts w:ascii="Arial Narrow" w:hAnsi="Arial Narrow" w:cs="Arial"/>
        </w:rPr>
      </w:pPr>
    </w:p>
    <w:p w:rsidR="002602FC" w:rsidRDefault="002602FC" w:rsidP="002602FC">
      <w:pPr>
        <w:widowControl w:val="0"/>
        <w:autoSpaceDE w:val="0"/>
        <w:spacing w:line="360" w:lineRule="auto"/>
        <w:rPr>
          <w:rFonts w:ascii="Arial Narrow" w:hAnsi="Arial Narrow" w:cs="Arial"/>
        </w:rPr>
      </w:pPr>
    </w:p>
    <w:p w:rsidR="002602FC" w:rsidRDefault="002602FC" w:rsidP="002602FC">
      <w:pPr>
        <w:widowControl w:val="0"/>
        <w:autoSpaceDE w:val="0"/>
        <w:spacing w:line="360" w:lineRule="auto"/>
        <w:rPr>
          <w:rFonts w:ascii="Arial Narrow" w:hAnsi="Arial Narrow" w:cs="Arial"/>
        </w:rPr>
      </w:pPr>
    </w:p>
    <w:p w:rsidR="002602FC" w:rsidRDefault="002602FC" w:rsidP="002602FC">
      <w:pPr>
        <w:widowControl w:val="0"/>
        <w:autoSpaceDE w:val="0"/>
        <w:spacing w:line="360" w:lineRule="auto"/>
        <w:rPr>
          <w:rFonts w:ascii="Arial Narrow" w:hAnsi="Arial Narrow" w:cs="Arial"/>
        </w:rPr>
      </w:pPr>
    </w:p>
    <w:p w:rsidR="002602FC" w:rsidRDefault="002602FC" w:rsidP="002602FC">
      <w:pPr>
        <w:widowControl w:val="0"/>
        <w:autoSpaceDE w:val="0"/>
        <w:spacing w:line="360" w:lineRule="auto"/>
        <w:rPr>
          <w:rFonts w:ascii="Arial Narrow" w:hAnsi="Arial Narrow" w:cs="Arial"/>
        </w:rPr>
      </w:pPr>
    </w:p>
    <w:p w:rsidR="002602FC" w:rsidRDefault="002602FC" w:rsidP="002602FC">
      <w:pPr>
        <w:widowControl w:val="0"/>
        <w:autoSpaceDE w:val="0"/>
        <w:spacing w:line="360" w:lineRule="auto"/>
        <w:rPr>
          <w:rFonts w:ascii="Arial Narrow" w:hAnsi="Arial Narrow" w:cs="Arial"/>
        </w:rPr>
      </w:pPr>
    </w:p>
    <w:p w:rsidR="002602FC" w:rsidRDefault="002602FC" w:rsidP="002602FC">
      <w:pPr>
        <w:widowControl w:val="0"/>
        <w:autoSpaceDE w:val="0"/>
        <w:spacing w:line="360" w:lineRule="auto"/>
        <w:rPr>
          <w:rFonts w:ascii="Arial Narrow" w:hAnsi="Arial Narrow" w:cs="Arial"/>
        </w:rPr>
      </w:pPr>
    </w:p>
    <w:p w:rsidR="002602FC" w:rsidRDefault="002602FC" w:rsidP="002602FC">
      <w:pPr>
        <w:widowControl w:val="0"/>
        <w:autoSpaceDE w:val="0"/>
        <w:spacing w:line="360" w:lineRule="auto"/>
        <w:rPr>
          <w:rFonts w:ascii="Arial Narrow" w:hAnsi="Arial Narrow" w:cs="Arial"/>
        </w:rPr>
      </w:pPr>
    </w:p>
    <w:p w:rsidR="002602FC" w:rsidRDefault="002602FC" w:rsidP="002602FC">
      <w:pPr>
        <w:widowControl w:val="0"/>
        <w:autoSpaceDE w:val="0"/>
        <w:spacing w:line="360" w:lineRule="auto"/>
        <w:rPr>
          <w:rFonts w:ascii="Arial Narrow" w:hAnsi="Arial Narrow" w:cs="Arial"/>
        </w:rPr>
      </w:pPr>
    </w:p>
    <w:p w:rsidR="002602FC" w:rsidRPr="00230C15" w:rsidRDefault="002602FC" w:rsidP="002602FC">
      <w:pPr>
        <w:widowControl w:val="0"/>
        <w:autoSpaceDE w:val="0"/>
        <w:spacing w:line="360" w:lineRule="auto"/>
        <w:rPr>
          <w:rFonts w:ascii="Arial Narrow" w:hAnsi="Arial Narrow" w:cs="Arial"/>
        </w:rPr>
      </w:pPr>
    </w:p>
    <w:p w:rsidR="002602FC" w:rsidRPr="00230C15" w:rsidRDefault="002602FC" w:rsidP="002602FC">
      <w:pPr>
        <w:widowControl w:val="0"/>
        <w:autoSpaceDE w:val="0"/>
        <w:spacing w:line="360" w:lineRule="auto"/>
        <w:rPr>
          <w:rFonts w:ascii="Arial Narrow" w:hAnsi="Arial Narrow" w:cs="Arial"/>
        </w:rPr>
      </w:pPr>
    </w:p>
    <w:p w:rsidR="002602FC" w:rsidRDefault="002602FC" w:rsidP="002602FC">
      <w:pPr>
        <w:pStyle w:val="DTAOpices"/>
      </w:pPr>
      <w:bookmarkStart w:id="307" w:name="_Toc97543369"/>
      <w:bookmarkStart w:id="308" w:name="_Toc157306473"/>
      <w:r>
        <w:t xml:space="preserve">piece n°12 </w:t>
      </w:r>
    </w:p>
    <w:p w:rsidR="002602FC" w:rsidRPr="00230C15" w:rsidRDefault="002602FC" w:rsidP="002602FC">
      <w:pPr>
        <w:pStyle w:val="DTAOpices"/>
      </w:pPr>
      <w:r w:rsidRPr="00230C15">
        <w:t>Déclaration d’engagement au respect des clauses sociales et environnementales</w:t>
      </w:r>
      <w:bookmarkEnd w:id="307"/>
      <w:bookmarkEnd w:id="308"/>
    </w:p>
    <w:p w:rsidR="002602FC" w:rsidRPr="00230C15" w:rsidRDefault="002602FC" w:rsidP="002602FC">
      <w:pPr>
        <w:widowControl w:val="0"/>
        <w:tabs>
          <w:tab w:val="left" w:pos="10480"/>
        </w:tabs>
        <w:autoSpaceDE w:val="0"/>
        <w:spacing w:line="360" w:lineRule="auto"/>
        <w:rPr>
          <w:rFonts w:ascii="Arial Narrow" w:hAnsi="Arial Narrow" w:cs="Arial"/>
        </w:rPr>
      </w:pPr>
    </w:p>
    <w:p w:rsidR="002602FC" w:rsidRPr="00230C15" w:rsidRDefault="002602FC" w:rsidP="002602FC">
      <w:pPr>
        <w:widowControl w:val="0"/>
        <w:tabs>
          <w:tab w:val="left" w:pos="10480"/>
        </w:tabs>
        <w:autoSpaceDE w:val="0"/>
        <w:spacing w:line="360" w:lineRule="auto"/>
        <w:rPr>
          <w:rFonts w:ascii="Arial Narrow" w:hAnsi="Arial Narrow" w:cs="Arial"/>
        </w:rPr>
      </w:pPr>
    </w:p>
    <w:p w:rsidR="002602FC" w:rsidRPr="00230C15" w:rsidRDefault="002602FC" w:rsidP="002602FC">
      <w:pPr>
        <w:widowControl w:val="0"/>
        <w:tabs>
          <w:tab w:val="left" w:pos="10480"/>
        </w:tabs>
        <w:autoSpaceDE w:val="0"/>
        <w:spacing w:line="360" w:lineRule="auto"/>
        <w:rPr>
          <w:rFonts w:ascii="Arial Narrow" w:hAnsi="Arial Narrow" w:cs="Arial"/>
        </w:rPr>
      </w:pPr>
    </w:p>
    <w:p w:rsidR="002602FC" w:rsidRPr="00230C15" w:rsidRDefault="002602FC" w:rsidP="002602FC">
      <w:pPr>
        <w:widowControl w:val="0"/>
        <w:tabs>
          <w:tab w:val="left" w:pos="10480"/>
        </w:tabs>
        <w:autoSpaceDE w:val="0"/>
        <w:spacing w:line="360" w:lineRule="auto"/>
        <w:rPr>
          <w:rFonts w:ascii="Arial Narrow" w:hAnsi="Arial Narrow" w:cs="Arial"/>
        </w:rPr>
      </w:pPr>
    </w:p>
    <w:p w:rsidR="002602FC" w:rsidRPr="00230C15" w:rsidRDefault="002602FC" w:rsidP="002602FC">
      <w:pPr>
        <w:widowControl w:val="0"/>
        <w:tabs>
          <w:tab w:val="left" w:pos="10480"/>
        </w:tabs>
        <w:autoSpaceDE w:val="0"/>
        <w:spacing w:line="360" w:lineRule="auto"/>
        <w:rPr>
          <w:rFonts w:ascii="Arial Narrow" w:hAnsi="Arial Narrow" w:cs="Arial"/>
        </w:rPr>
      </w:pPr>
    </w:p>
    <w:p w:rsidR="002602FC" w:rsidRPr="00230C15" w:rsidRDefault="002602FC" w:rsidP="002602FC">
      <w:pPr>
        <w:widowControl w:val="0"/>
        <w:tabs>
          <w:tab w:val="left" w:pos="10480"/>
        </w:tabs>
        <w:autoSpaceDE w:val="0"/>
        <w:spacing w:line="360" w:lineRule="auto"/>
        <w:rPr>
          <w:rFonts w:ascii="Arial Narrow" w:hAnsi="Arial Narrow" w:cs="Arial"/>
        </w:rPr>
      </w:pPr>
    </w:p>
    <w:p w:rsidR="002602FC" w:rsidRPr="00230C15" w:rsidRDefault="002602FC" w:rsidP="002602FC">
      <w:pPr>
        <w:rPr>
          <w:rFonts w:ascii="Arial Narrow" w:hAnsi="Arial Narrow" w:cs="Arial"/>
        </w:rPr>
      </w:pPr>
      <w:r w:rsidRPr="00230C15">
        <w:rPr>
          <w:rFonts w:ascii="Arial Narrow" w:hAnsi="Arial Narrow" w:cs="Arial"/>
        </w:rPr>
        <w:br w:type="page"/>
      </w:r>
    </w:p>
    <w:p w:rsidR="002602FC" w:rsidRPr="00230C15" w:rsidRDefault="002602FC" w:rsidP="002602FC">
      <w:pPr>
        <w:pStyle w:val="DTAOtitre"/>
      </w:pPr>
      <w:r w:rsidRPr="00230C15">
        <w:lastRenderedPageBreak/>
        <w:t>Déclaration d’engagement environnemental et social</w:t>
      </w:r>
    </w:p>
    <w:p w:rsidR="002602FC" w:rsidRPr="00230C15" w:rsidRDefault="002602FC" w:rsidP="002602FC">
      <w:pPr>
        <w:spacing w:line="360" w:lineRule="auto"/>
        <w:jc w:val="center"/>
        <w:rPr>
          <w:rFonts w:ascii="Arial Narrow" w:hAnsi="Arial Narrow" w:cs="Arial"/>
          <w:b/>
        </w:rPr>
      </w:pPr>
    </w:p>
    <w:p w:rsidR="002602FC" w:rsidRPr="00230C15" w:rsidRDefault="002602FC" w:rsidP="002602FC">
      <w:pPr>
        <w:pStyle w:val="ParagrapheNormalDAO"/>
        <w:spacing w:after="120" w:line="360" w:lineRule="auto"/>
        <w:rPr>
          <w:rFonts w:ascii="Arial Narrow" w:hAnsi="Arial Narrow"/>
        </w:rPr>
      </w:pPr>
      <w:r w:rsidRPr="00230C15">
        <w:rPr>
          <w:rFonts w:ascii="Arial Narrow" w:hAnsi="Arial Narrow"/>
          <w:b/>
          <w:sz w:val="24"/>
          <w:szCs w:val="24"/>
        </w:rPr>
        <w:t>INTITULE DE L’APPEL D’OFFRES :</w:t>
      </w:r>
      <w:r w:rsidRPr="00230C15">
        <w:rPr>
          <w:rFonts w:ascii="Arial Narrow" w:hAnsi="Arial Narrow"/>
          <w:b/>
          <w:sz w:val="24"/>
          <w:szCs w:val="24"/>
        </w:rPr>
        <w:tab/>
      </w:r>
      <w:r w:rsidRPr="00230C15">
        <w:rPr>
          <w:rFonts w:ascii="Arial Narrow" w:hAnsi="Arial Narrow"/>
        </w:rPr>
        <w:t xml:space="preserve">______________________________________ </w:t>
      </w:r>
    </w:p>
    <w:p w:rsidR="002602FC" w:rsidRPr="00230C15" w:rsidRDefault="002602FC" w:rsidP="002602FC">
      <w:pPr>
        <w:pStyle w:val="ParagrapheNormalDAO"/>
        <w:spacing w:line="360" w:lineRule="auto"/>
        <w:jc w:val="center"/>
        <w:rPr>
          <w:rFonts w:ascii="Arial Narrow" w:hAnsi="Arial Narrow"/>
          <w:i/>
        </w:rPr>
      </w:pPr>
      <w:r w:rsidRPr="00230C15">
        <w:rPr>
          <w:rFonts w:ascii="Arial Narrow" w:hAnsi="Arial Narrow"/>
          <w:i/>
        </w:rPr>
        <w:t>[ à préciser lors du montage du DAO]</w:t>
      </w:r>
    </w:p>
    <w:p w:rsidR="002602FC" w:rsidRPr="00230C15" w:rsidRDefault="002602FC" w:rsidP="002602FC">
      <w:pPr>
        <w:pStyle w:val="ParagrapheNormalDAO"/>
        <w:spacing w:line="360" w:lineRule="auto"/>
        <w:rPr>
          <w:rFonts w:ascii="Arial Narrow" w:hAnsi="Arial Narrow"/>
          <w:b/>
          <w:sz w:val="24"/>
          <w:szCs w:val="24"/>
          <w:lang w:val="de-DE" w:eastAsia="ar-SA"/>
        </w:rPr>
      </w:pPr>
    </w:p>
    <w:p w:rsidR="002602FC" w:rsidRDefault="002602FC" w:rsidP="002602FC">
      <w:pPr>
        <w:spacing w:line="360" w:lineRule="auto"/>
        <w:rPr>
          <w:rFonts w:ascii="Arial Narrow" w:hAnsi="Arial Narrow" w:cs="Arial"/>
          <w:b/>
        </w:rPr>
      </w:pPr>
      <w:r w:rsidRPr="00230C15">
        <w:rPr>
          <w:rFonts w:ascii="Arial Narrow" w:hAnsi="Arial Narrow" w:cs="Arial"/>
          <w:b/>
        </w:rPr>
        <w:t>LE « …..SOUMISSIONNAIRE…… » s’engage à respecter les termes de la présente Déclaration d’engagement environnemental et social</w:t>
      </w:r>
    </w:p>
    <w:p w:rsidR="002602FC" w:rsidRDefault="002602FC" w:rsidP="002602FC">
      <w:pPr>
        <w:spacing w:line="360" w:lineRule="auto"/>
        <w:rPr>
          <w:rFonts w:ascii="Arial Narrow" w:hAnsi="Arial Narrow" w:cs="Arial"/>
          <w:b/>
        </w:rPr>
      </w:pPr>
    </w:p>
    <w:p w:rsidR="002602FC" w:rsidRPr="00230C15" w:rsidRDefault="002602FC" w:rsidP="002602FC">
      <w:pPr>
        <w:spacing w:line="360" w:lineRule="auto"/>
        <w:rPr>
          <w:rFonts w:ascii="Arial Narrow" w:hAnsi="Arial Narrow" w:cs="Arial"/>
          <w:b/>
        </w:rPr>
      </w:pPr>
    </w:p>
    <w:p w:rsidR="002602FC" w:rsidRDefault="002602FC" w:rsidP="002602FC">
      <w:pPr>
        <w:spacing w:line="360" w:lineRule="auto"/>
        <w:rPr>
          <w:rFonts w:ascii="Arial Narrow" w:hAnsi="Arial Narrow" w:cs="Arial"/>
        </w:rPr>
      </w:pPr>
      <w:r>
        <w:rPr>
          <w:rFonts w:ascii="Arial Narrow" w:hAnsi="Arial Narrow" w:cs="Arial"/>
        </w:rPr>
        <w:t xml:space="preserve">                                                                                                                                </w:t>
      </w:r>
      <w:r w:rsidRPr="008A73EE">
        <w:rPr>
          <w:rFonts w:ascii="Arial Narrow" w:hAnsi="Arial Narrow" w:cs="Arial"/>
        </w:rPr>
        <w:t xml:space="preserve">  A</w:t>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p>
    <w:p w:rsidR="002602FC" w:rsidRPr="00230C15" w:rsidRDefault="002602FC" w:rsidP="002602FC">
      <w:pPr>
        <w:spacing w:line="360" w:lineRule="auto"/>
        <w:ind w:left="5040" w:firstLine="720"/>
        <w:rPr>
          <w:rFonts w:ascii="Arial Narrow" w:hAnsi="Arial Narrow" w:cs="Arial"/>
        </w:rPr>
      </w:pPr>
      <w:r w:rsidRPr="008A73EE">
        <w:rPr>
          <w:rFonts w:ascii="Arial Narrow" w:hAnsi="Arial Narrow" w:cs="Arial"/>
        </w:rPr>
        <w:t>MONSIEUR LE « </w:t>
      </w:r>
      <w:r w:rsidRPr="008A73EE">
        <w:rPr>
          <w:rFonts w:ascii="Arial Narrow" w:hAnsi="Arial Narrow" w:cs="Arial"/>
          <w:b/>
        </w:rPr>
        <w:t>Maître d’Ouvrage</w:t>
      </w:r>
      <w:r w:rsidRPr="008A73EE">
        <w:rPr>
          <w:rFonts w:ascii="Arial Narrow" w:hAnsi="Arial Narrow" w:cs="Arial"/>
        </w:rPr>
        <w:t>»</w:t>
      </w:r>
    </w:p>
    <w:p w:rsidR="002602FC" w:rsidRPr="007A73C7" w:rsidRDefault="002602FC" w:rsidP="002602FC">
      <w:pPr>
        <w:spacing w:line="360" w:lineRule="auto"/>
        <w:ind w:left="567"/>
        <w:rPr>
          <w:rFonts w:ascii="Arial Narrow" w:hAnsi="Arial Narrow" w:cs="Arial"/>
        </w:rPr>
      </w:pPr>
      <w:r w:rsidRPr="007A73C7">
        <w:rPr>
          <w:rFonts w:ascii="Arial Narrow" w:hAnsi="Arial Narrow" w:cs="Arial"/>
        </w:rPr>
        <w:t>Dans le cadre de la passation et de l’exécution du Marché :</w:t>
      </w:r>
    </w:p>
    <w:p w:rsidR="002602FC" w:rsidRPr="007A73C7" w:rsidRDefault="002602FC" w:rsidP="002602FC">
      <w:pPr>
        <w:spacing w:line="360" w:lineRule="auto"/>
        <w:ind w:left="1416" w:hanging="711"/>
        <w:rPr>
          <w:rFonts w:ascii="Arial Narrow" w:hAnsi="Arial Narrow" w:cs="Arial"/>
        </w:rPr>
      </w:pPr>
    </w:p>
    <w:p w:rsidR="002602FC" w:rsidRPr="007A73C7" w:rsidRDefault="002602FC" w:rsidP="002602FC">
      <w:pPr>
        <w:spacing w:line="360" w:lineRule="auto"/>
        <w:ind w:left="851" w:hanging="567"/>
        <w:rPr>
          <w:rFonts w:ascii="Arial Narrow" w:hAnsi="Arial Narrow" w:cs="Arial"/>
        </w:rPr>
      </w:pPr>
      <w:r w:rsidRPr="007A73C7">
        <w:rPr>
          <w:rFonts w:ascii="Arial Narrow" w:hAnsi="Arial Narrow" w:cs="Arial"/>
        </w:rPr>
        <w:t>1)</w:t>
      </w:r>
      <w:r w:rsidRPr="007A73C7">
        <w:rPr>
          <w:rFonts w:ascii="Arial Narrow" w:hAnsi="Arial Narrow" w:cs="Arial"/>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rsidR="002602FC" w:rsidRPr="007A73C7" w:rsidRDefault="002602FC" w:rsidP="002602FC">
      <w:pPr>
        <w:spacing w:line="360" w:lineRule="auto"/>
        <w:ind w:left="851" w:hanging="567"/>
        <w:rPr>
          <w:rFonts w:ascii="Arial Narrow" w:hAnsi="Arial Narrow" w:cs="Arial"/>
        </w:rPr>
      </w:pPr>
    </w:p>
    <w:p w:rsidR="002602FC" w:rsidRPr="007A73C7" w:rsidRDefault="002602FC" w:rsidP="002602FC">
      <w:pPr>
        <w:spacing w:line="360" w:lineRule="auto"/>
        <w:ind w:left="851" w:hanging="567"/>
        <w:rPr>
          <w:rFonts w:ascii="Arial Narrow" w:hAnsi="Arial Narrow" w:cs="Arial"/>
        </w:rPr>
      </w:pPr>
      <w:r w:rsidRPr="007A73C7">
        <w:rPr>
          <w:rFonts w:ascii="Arial Narrow" w:hAnsi="Arial Narrow" w:cs="Arial"/>
        </w:rPr>
        <w:t>2)</w:t>
      </w:r>
      <w:r w:rsidRPr="007A73C7">
        <w:rPr>
          <w:rFonts w:ascii="Arial Narrow" w:hAnsi="Arial Narrow" w:cs="Arial"/>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rsidR="002602FC" w:rsidRPr="007A73C7" w:rsidRDefault="002602FC" w:rsidP="002602FC">
      <w:pPr>
        <w:spacing w:line="360" w:lineRule="auto"/>
        <w:ind w:left="851" w:hanging="567"/>
        <w:rPr>
          <w:rFonts w:ascii="Arial Narrow" w:hAnsi="Arial Narrow" w:cs="Arial"/>
        </w:rPr>
      </w:pPr>
    </w:p>
    <w:p w:rsidR="002602FC" w:rsidRPr="007A73C7" w:rsidRDefault="002602FC" w:rsidP="002602FC">
      <w:pPr>
        <w:spacing w:line="360" w:lineRule="auto"/>
        <w:ind w:left="851" w:hanging="567"/>
        <w:rPr>
          <w:rFonts w:ascii="Arial Narrow" w:hAnsi="Arial Narrow" w:cs="Arial"/>
        </w:rPr>
      </w:pPr>
      <w:r w:rsidRPr="007A73C7">
        <w:rPr>
          <w:rFonts w:ascii="Arial Narrow" w:hAnsi="Arial Narrow" w:cs="Arial"/>
        </w:rPr>
        <w:t>3)</w:t>
      </w:r>
      <w:r w:rsidRPr="007A73C7">
        <w:rPr>
          <w:rFonts w:ascii="Arial Narrow" w:hAnsi="Arial Narrow" w:cs="Arial"/>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rsidR="002602FC" w:rsidRPr="007A73C7" w:rsidRDefault="002602FC" w:rsidP="002602FC">
      <w:pPr>
        <w:spacing w:line="360" w:lineRule="auto"/>
        <w:ind w:left="851" w:hanging="567"/>
        <w:rPr>
          <w:rFonts w:ascii="Arial Narrow" w:hAnsi="Arial Narrow" w:cs="Arial"/>
        </w:rPr>
      </w:pPr>
    </w:p>
    <w:p w:rsidR="002602FC" w:rsidRPr="007A73C7" w:rsidRDefault="002602FC" w:rsidP="002602FC">
      <w:pPr>
        <w:spacing w:line="360" w:lineRule="auto"/>
        <w:ind w:left="851" w:hanging="567"/>
        <w:rPr>
          <w:rFonts w:ascii="Arial Narrow" w:hAnsi="Arial Narrow" w:cs="Arial"/>
        </w:rPr>
      </w:pPr>
      <w:r w:rsidRPr="007A73C7">
        <w:rPr>
          <w:rFonts w:ascii="Arial Narrow" w:hAnsi="Arial Narrow" w:cs="Arial"/>
        </w:rPr>
        <w:lastRenderedPageBreak/>
        <w:t>4)</w:t>
      </w:r>
      <w:r w:rsidRPr="007A73C7">
        <w:rPr>
          <w:rFonts w:ascii="Arial Narrow" w:hAnsi="Arial Narrow" w:cs="Arial"/>
        </w:rPr>
        <w:tab/>
        <w:t>Faute pour nous, un des membres de notre groupement et de nos sous-traitants, de nous conformer aux règles régissant la présente charte, nous reconnaissons que nous exposons aux sanctions prévues par les lois et règlement en vigueur.</w:t>
      </w:r>
    </w:p>
    <w:p w:rsidR="002602FC" w:rsidRPr="008A73EE" w:rsidRDefault="002602FC" w:rsidP="002602FC">
      <w:pPr>
        <w:spacing w:line="360" w:lineRule="auto"/>
        <w:ind w:left="1410" w:hanging="705"/>
        <w:rPr>
          <w:rFonts w:ascii="Arial Narrow" w:hAnsi="Arial Narrow" w:cs="Arial"/>
        </w:rPr>
      </w:pPr>
      <w:r w:rsidRPr="008A73EE">
        <w:rPr>
          <w:rFonts w:ascii="Arial Narrow" w:hAnsi="Arial Narrow" w:cs="Arial"/>
          <w:b/>
        </w:rPr>
        <w:t>Nom :</w:t>
      </w:r>
      <w:r w:rsidRPr="008A73EE">
        <w:rPr>
          <w:rFonts w:ascii="Arial Narrow" w:hAnsi="Arial Narrow" w:cs="Arial"/>
          <w:u w:val="single"/>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p>
    <w:p w:rsidR="002602FC" w:rsidRPr="008A73EE" w:rsidRDefault="002602FC" w:rsidP="002602FC">
      <w:pPr>
        <w:spacing w:line="360" w:lineRule="auto"/>
        <w:ind w:left="1410" w:hanging="705"/>
        <w:rPr>
          <w:rFonts w:ascii="Arial Narrow" w:hAnsi="Arial Narrow" w:cs="Arial"/>
          <w:b/>
        </w:rPr>
      </w:pPr>
      <w:r w:rsidRPr="008A73EE">
        <w:rPr>
          <w:rFonts w:ascii="Arial Narrow" w:hAnsi="Arial Narrow" w:cs="Arial"/>
          <w:b/>
        </w:rPr>
        <w:t>Signature</w:t>
      </w:r>
      <w:r w:rsidRPr="008A73EE">
        <w:rPr>
          <w:rFonts w:ascii="Arial Narrow" w:hAnsi="Arial Narrow" w:cs="Arial"/>
          <w:u w:val="single"/>
        </w:rPr>
        <w:t xml:space="preserve"> :  </w:t>
      </w:r>
      <w:r w:rsidRPr="008A73EE">
        <w:rPr>
          <w:rFonts w:ascii="Arial Narrow" w:hAnsi="Arial Narrow" w:cs="Arial"/>
          <w:u w:val="single"/>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p>
    <w:p w:rsidR="002602FC" w:rsidRPr="008A73EE" w:rsidRDefault="002602FC" w:rsidP="002602FC">
      <w:pPr>
        <w:spacing w:line="360" w:lineRule="auto"/>
        <w:ind w:left="1410" w:hanging="705"/>
        <w:rPr>
          <w:rFonts w:ascii="Arial Narrow" w:hAnsi="Arial Narrow" w:cs="Arial"/>
        </w:rPr>
      </w:pPr>
    </w:p>
    <w:p w:rsidR="002602FC" w:rsidRPr="008A73EE" w:rsidRDefault="002602FC" w:rsidP="002602FC">
      <w:pPr>
        <w:spacing w:line="360" w:lineRule="auto"/>
        <w:ind w:left="1410" w:hanging="705"/>
        <w:rPr>
          <w:rFonts w:ascii="Arial Narrow" w:hAnsi="Arial Narrow" w:cs="Arial"/>
        </w:rPr>
      </w:pPr>
      <w:r w:rsidRPr="008A73EE">
        <w:rPr>
          <w:rFonts w:ascii="Arial Narrow" w:hAnsi="Arial Narrow" w:cs="Arial"/>
        </w:rPr>
        <w:t>Dûment habilité à signer l’offre pour et au nom de :</w:t>
      </w:r>
      <w:r w:rsidRPr="008A73EE">
        <w:rPr>
          <w:rFonts w:ascii="Arial Narrow" w:hAnsi="Arial Narrow" w:cs="Arial"/>
          <w:u w:val="single"/>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p>
    <w:p w:rsidR="002602FC" w:rsidRPr="007A73C7" w:rsidRDefault="002602FC" w:rsidP="002602FC">
      <w:pPr>
        <w:spacing w:line="360" w:lineRule="auto"/>
        <w:ind w:left="851" w:hanging="567"/>
        <w:rPr>
          <w:rFonts w:ascii="Arial Narrow" w:hAnsi="Arial Narrow" w:cs="Arial"/>
        </w:rPr>
      </w:pPr>
      <w:r>
        <w:rPr>
          <w:rFonts w:ascii="Arial Narrow" w:hAnsi="Arial Narrow" w:cs="Arial"/>
          <w:b/>
        </w:rPr>
        <w:t xml:space="preserve">     </w:t>
      </w:r>
      <w:r w:rsidRPr="008A73EE">
        <w:rPr>
          <w:rFonts w:ascii="Arial Narrow" w:hAnsi="Arial Narrow" w:cs="Arial"/>
          <w:b/>
        </w:rPr>
        <w:t>En date du</w:t>
      </w:r>
      <w:r w:rsidRPr="008A73EE">
        <w:rPr>
          <w:rFonts w:ascii="Arial Narrow" w:hAnsi="Arial Narrow" w:cs="Arial"/>
        </w:rPr>
        <w:t> </w:t>
      </w:r>
      <w:r w:rsidRPr="008A73EE">
        <w:rPr>
          <w:rFonts w:ascii="Arial Narrow" w:hAnsi="Arial Narrow" w:cs="Arial"/>
          <w:u w:val="single"/>
        </w:rPr>
        <w:tab/>
      </w:r>
    </w:p>
    <w:p w:rsidR="002602FC" w:rsidRPr="00230C15" w:rsidRDefault="002602FC" w:rsidP="002602FC">
      <w:pPr>
        <w:spacing w:line="360" w:lineRule="auto"/>
        <w:rPr>
          <w:rFonts w:ascii="Arial Narrow" w:hAnsi="Arial Narrow" w:cs="Arial"/>
        </w:rPr>
      </w:pPr>
      <w:r w:rsidRPr="00230C15">
        <w:rPr>
          <w:rFonts w:ascii="Arial Narrow" w:hAnsi="Arial Narrow" w:cs="Arial"/>
        </w:rPr>
        <w:br w:type="page"/>
      </w:r>
    </w:p>
    <w:p w:rsidR="002602FC" w:rsidRPr="00230C15" w:rsidRDefault="002602FC" w:rsidP="002602FC">
      <w:pPr>
        <w:widowControl w:val="0"/>
        <w:tabs>
          <w:tab w:val="left" w:pos="10480"/>
        </w:tabs>
        <w:autoSpaceDE w:val="0"/>
        <w:spacing w:line="360" w:lineRule="auto"/>
        <w:rPr>
          <w:rFonts w:ascii="Arial Narrow" w:hAnsi="Arial Narrow" w:cs="Arial"/>
        </w:rPr>
      </w:pPr>
    </w:p>
    <w:p w:rsidR="002602FC" w:rsidRPr="00230C15" w:rsidRDefault="002602FC" w:rsidP="002602FC">
      <w:pPr>
        <w:widowControl w:val="0"/>
        <w:autoSpaceDE w:val="0"/>
        <w:spacing w:line="360" w:lineRule="auto"/>
        <w:rPr>
          <w:rFonts w:ascii="Arial Narrow" w:hAnsi="Arial Narrow" w:cs="Arial"/>
        </w:rPr>
      </w:pPr>
    </w:p>
    <w:p w:rsidR="002602FC" w:rsidRPr="00230C15" w:rsidRDefault="002602FC" w:rsidP="002602FC">
      <w:pPr>
        <w:widowControl w:val="0"/>
        <w:autoSpaceDE w:val="0"/>
        <w:spacing w:line="360" w:lineRule="auto"/>
        <w:rPr>
          <w:rFonts w:ascii="Arial Narrow" w:hAnsi="Arial Narrow" w:cs="Arial"/>
        </w:rPr>
      </w:pPr>
    </w:p>
    <w:p w:rsidR="002602FC" w:rsidRPr="00230C15" w:rsidRDefault="002602FC" w:rsidP="002602FC">
      <w:pPr>
        <w:widowControl w:val="0"/>
        <w:autoSpaceDE w:val="0"/>
        <w:spacing w:line="360" w:lineRule="auto"/>
        <w:rPr>
          <w:rFonts w:ascii="Arial Narrow" w:hAnsi="Arial Narrow" w:cs="Arial"/>
        </w:rPr>
      </w:pPr>
    </w:p>
    <w:p w:rsidR="002602FC" w:rsidRPr="00230C15" w:rsidRDefault="002602FC" w:rsidP="002602FC">
      <w:pPr>
        <w:widowControl w:val="0"/>
        <w:autoSpaceDE w:val="0"/>
        <w:spacing w:line="360" w:lineRule="auto"/>
        <w:rPr>
          <w:rFonts w:ascii="Arial Narrow" w:hAnsi="Arial Narrow" w:cs="Arial"/>
        </w:rPr>
      </w:pPr>
    </w:p>
    <w:p w:rsidR="002602FC" w:rsidRPr="00230C15" w:rsidRDefault="002602FC" w:rsidP="002602FC">
      <w:pPr>
        <w:widowControl w:val="0"/>
        <w:autoSpaceDE w:val="0"/>
        <w:spacing w:line="360" w:lineRule="auto"/>
        <w:rPr>
          <w:rFonts w:ascii="Arial Narrow" w:hAnsi="Arial Narrow" w:cs="Arial"/>
        </w:rPr>
      </w:pPr>
    </w:p>
    <w:p w:rsidR="002602FC" w:rsidRPr="00230C15" w:rsidRDefault="002602FC" w:rsidP="002602FC">
      <w:pPr>
        <w:widowControl w:val="0"/>
        <w:autoSpaceDE w:val="0"/>
        <w:spacing w:line="360" w:lineRule="auto"/>
        <w:rPr>
          <w:rFonts w:ascii="Arial Narrow" w:hAnsi="Arial Narrow" w:cs="Arial"/>
        </w:rPr>
      </w:pPr>
    </w:p>
    <w:p w:rsidR="002602FC" w:rsidRPr="00230C15" w:rsidRDefault="002602FC" w:rsidP="002602FC">
      <w:pPr>
        <w:widowControl w:val="0"/>
        <w:autoSpaceDE w:val="0"/>
        <w:spacing w:line="360" w:lineRule="auto"/>
        <w:rPr>
          <w:rFonts w:ascii="Arial Narrow" w:hAnsi="Arial Narrow" w:cs="Arial"/>
        </w:rPr>
      </w:pPr>
    </w:p>
    <w:p w:rsidR="002602FC" w:rsidRPr="00230C15" w:rsidRDefault="002602FC" w:rsidP="002602FC">
      <w:pPr>
        <w:widowControl w:val="0"/>
        <w:autoSpaceDE w:val="0"/>
        <w:spacing w:line="360" w:lineRule="auto"/>
        <w:rPr>
          <w:rFonts w:ascii="Arial Narrow" w:hAnsi="Arial Narrow" w:cs="Arial"/>
        </w:rPr>
      </w:pPr>
    </w:p>
    <w:p w:rsidR="002602FC" w:rsidRPr="00230C15" w:rsidRDefault="002602FC" w:rsidP="002602FC">
      <w:pPr>
        <w:widowControl w:val="0"/>
        <w:autoSpaceDE w:val="0"/>
        <w:spacing w:line="360" w:lineRule="auto"/>
        <w:rPr>
          <w:rFonts w:ascii="Arial Narrow" w:hAnsi="Arial Narrow" w:cs="Arial"/>
        </w:rPr>
      </w:pPr>
    </w:p>
    <w:p w:rsidR="002602FC" w:rsidRPr="00230C15" w:rsidRDefault="002602FC" w:rsidP="002602FC">
      <w:pPr>
        <w:widowControl w:val="0"/>
        <w:autoSpaceDE w:val="0"/>
        <w:spacing w:line="360" w:lineRule="auto"/>
        <w:rPr>
          <w:rFonts w:ascii="Arial Narrow" w:hAnsi="Arial Narrow" w:cs="Arial"/>
        </w:rPr>
      </w:pPr>
    </w:p>
    <w:p w:rsidR="002602FC" w:rsidRPr="00230C15" w:rsidRDefault="002602FC" w:rsidP="002602FC">
      <w:pPr>
        <w:widowControl w:val="0"/>
        <w:autoSpaceDE w:val="0"/>
        <w:spacing w:line="360" w:lineRule="auto"/>
        <w:rPr>
          <w:rFonts w:ascii="Arial Narrow" w:hAnsi="Arial Narrow" w:cs="Arial"/>
        </w:rPr>
      </w:pPr>
    </w:p>
    <w:p w:rsidR="002602FC" w:rsidRDefault="002602FC" w:rsidP="002602FC">
      <w:pPr>
        <w:pStyle w:val="DTAOpices"/>
      </w:pPr>
      <w:bookmarkStart w:id="309" w:name="_Toc97543370"/>
      <w:bookmarkStart w:id="310" w:name="_Toc97557136"/>
      <w:bookmarkStart w:id="311" w:name="_Toc157306474"/>
      <w:r>
        <w:t xml:space="preserve">piece n°13 </w:t>
      </w:r>
    </w:p>
    <w:p w:rsidR="002602FC" w:rsidRPr="00230C15" w:rsidRDefault="002602FC" w:rsidP="002602FC">
      <w:pPr>
        <w:pStyle w:val="DTAOpices"/>
      </w:pPr>
      <w:r w:rsidRPr="00230C15">
        <w:t>Visa de maturité ou</w:t>
      </w:r>
      <w:bookmarkStart w:id="312" w:name="_Toc390335372"/>
      <w:bookmarkStart w:id="313" w:name="_Toc390418131"/>
      <w:r w:rsidRPr="00230C15">
        <w:t xml:space="preserve"> Justificatifs des études préalables</w:t>
      </w:r>
      <w:bookmarkEnd w:id="309"/>
      <w:bookmarkEnd w:id="310"/>
      <w:bookmarkEnd w:id="311"/>
      <w:bookmarkEnd w:id="312"/>
      <w:bookmarkEnd w:id="313"/>
    </w:p>
    <w:p w:rsidR="002602FC" w:rsidRPr="00230C15" w:rsidRDefault="002602FC" w:rsidP="002602FC">
      <w:pPr>
        <w:widowControl w:val="0"/>
        <w:autoSpaceDE w:val="0"/>
        <w:spacing w:line="360" w:lineRule="auto"/>
        <w:rPr>
          <w:rFonts w:ascii="Arial Narrow" w:hAnsi="Arial Narrow" w:cs="Arial"/>
          <w:spacing w:val="39"/>
        </w:rPr>
      </w:pPr>
    </w:p>
    <w:p w:rsidR="002602FC" w:rsidRPr="00230C15" w:rsidRDefault="002602FC" w:rsidP="002602FC">
      <w:pPr>
        <w:widowControl w:val="0"/>
        <w:autoSpaceDE w:val="0"/>
        <w:spacing w:line="360" w:lineRule="auto"/>
        <w:rPr>
          <w:rFonts w:ascii="Arial Narrow" w:hAnsi="Arial Narrow" w:cs="Arial"/>
          <w:spacing w:val="39"/>
        </w:rPr>
      </w:pPr>
    </w:p>
    <w:p w:rsidR="002602FC" w:rsidRPr="00230C15" w:rsidRDefault="002602FC" w:rsidP="002602FC">
      <w:pPr>
        <w:widowControl w:val="0"/>
        <w:autoSpaceDE w:val="0"/>
        <w:spacing w:line="360" w:lineRule="auto"/>
        <w:rPr>
          <w:rFonts w:ascii="Arial Narrow" w:hAnsi="Arial Narrow" w:cs="Arial"/>
          <w:spacing w:val="39"/>
        </w:rPr>
      </w:pPr>
    </w:p>
    <w:p w:rsidR="002602FC" w:rsidRPr="00230C15" w:rsidRDefault="002602FC" w:rsidP="002602FC">
      <w:pPr>
        <w:widowControl w:val="0"/>
        <w:autoSpaceDE w:val="0"/>
        <w:spacing w:line="360" w:lineRule="auto"/>
        <w:rPr>
          <w:rFonts w:ascii="Arial Narrow" w:hAnsi="Arial Narrow" w:cs="Arial"/>
          <w:spacing w:val="39"/>
        </w:rPr>
      </w:pPr>
    </w:p>
    <w:p w:rsidR="002602FC" w:rsidRPr="00230C15" w:rsidRDefault="002602FC" w:rsidP="002602FC">
      <w:pPr>
        <w:widowControl w:val="0"/>
        <w:autoSpaceDE w:val="0"/>
        <w:spacing w:line="360" w:lineRule="auto"/>
        <w:rPr>
          <w:rFonts w:ascii="Arial Narrow" w:hAnsi="Arial Narrow" w:cs="Arial"/>
          <w:spacing w:val="39"/>
        </w:rPr>
      </w:pPr>
    </w:p>
    <w:p w:rsidR="002602FC" w:rsidRPr="00230C15" w:rsidRDefault="002602FC" w:rsidP="002602FC">
      <w:pPr>
        <w:widowControl w:val="0"/>
        <w:autoSpaceDE w:val="0"/>
        <w:spacing w:line="360" w:lineRule="auto"/>
        <w:rPr>
          <w:rFonts w:ascii="Arial Narrow" w:hAnsi="Arial Narrow" w:cs="Arial"/>
          <w:spacing w:val="39"/>
        </w:rPr>
      </w:pPr>
    </w:p>
    <w:p w:rsidR="002602FC" w:rsidRPr="00230C15" w:rsidRDefault="002602FC" w:rsidP="002602FC">
      <w:pPr>
        <w:rPr>
          <w:rFonts w:ascii="Arial Narrow" w:hAnsi="Arial Narrow" w:cs="Arial"/>
          <w:spacing w:val="39"/>
        </w:rPr>
      </w:pPr>
      <w:r w:rsidRPr="00230C15">
        <w:rPr>
          <w:rFonts w:ascii="Arial Narrow" w:hAnsi="Arial Narrow" w:cs="Arial"/>
          <w:spacing w:val="39"/>
        </w:rPr>
        <w:br w:type="page"/>
      </w:r>
    </w:p>
    <w:p w:rsidR="002602FC" w:rsidRPr="00230C15" w:rsidRDefault="002602FC" w:rsidP="002602FC">
      <w:pPr>
        <w:widowControl w:val="0"/>
        <w:autoSpaceDE w:val="0"/>
        <w:spacing w:line="360" w:lineRule="auto"/>
        <w:rPr>
          <w:rFonts w:ascii="Arial Narrow" w:hAnsi="Arial Narrow" w:cs="Arial"/>
          <w:spacing w:val="39"/>
        </w:rPr>
      </w:pPr>
      <w:r w:rsidRPr="00230C15">
        <w:rPr>
          <w:rFonts w:ascii="Arial Narrow" w:hAnsi="Arial Narrow" w:cs="Arial"/>
          <w:i/>
        </w:rPr>
        <w:lastRenderedPageBreak/>
        <w:t>[A remplir systématiquement par le Maître d’Ouvrage en fonction de la nature des prestations à réaliser et selon les précisions des articles 54 à 57 du Code des Marchés Publics].</w:t>
      </w:r>
    </w:p>
    <w:p w:rsidR="002602FC" w:rsidRPr="00230C15" w:rsidRDefault="002602FC" w:rsidP="002602FC">
      <w:pPr>
        <w:widowControl w:val="0"/>
        <w:autoSpaceDE w:val="0"/>
        <w:spacing w:line="360" w:lineRule="auto"/>
        <w:ind w:left="0" w:firstLine="0"/>
        <w:rPr>
          <w:rFonts w:ascii="Arial Narrow" w:hAnsi="Arial Narrow" w:cs="Arial"/>
          <w:spacing w:val="39"/>
        </w:rPr>
      </w:pPr>
    </w:p>
    <w:p w:rsidR="002602FC" w:rsidRPr="00230C15" w:rsidRDefault="002602FC" w:rsidP="002602FC">
      <w:pPr>
        <w:pStyle w:val="DTAOtitre"/>
      </w:pPr>
      <w:bookmarkStart w:id="314" w:name="_Toc530309781"/>
      <w:bookmarkStart w:id="315" w:name="_Toc97557138"/>
      <w:r>
        <w:t xml:space="preserve">PIECE N°14 : </w:t>
      </w:r>
      <w:r w:rsidRPr="00230C15">
        <w:rPr>
          <w:spacing w:val="10"/>
        </w:rPr>
        <w:t xml:space="preserve">Visa de maturité ou </w:t>
      </w:r>
      <w:r w:rsidRPr="00230C15">
        <w:t>Justificatif des études préalables</w:t>
      </w:r>
      <w:bookmarkEnd w:id="314"/>
      <w:bookmarkEnd w:id="315"/>
    </w:p>
    <w:p w:rsidR="002602FC" w:rsidRPr="00230C15" w:rsidRDefault="002602FC" w:rsidP="002602FC">
      <w:pPr>
        <w:widowControl w:val="0"/>
        <w:autoSpaceDE w:val="0"/>
        <w:spacing w:line="360" w:lineRule="auto"/>
        <w:rPr>
          <w:rFonts w:ascii="Arial Narrow" w:hAnsi="Arial Narrow" w:cs="Arial"/>
        </w:rPr>
      </w:pPr>
    </w:p>
    <w:bookmarkEnd w:id="270"/>
    <w:p w:rsidR="002602FC" w:rsidRPr="00230C15" w:rsidRDefault="002602FC" w:rsidP="002602FC">
      <w:pPr>
        <w:widowControl w:val="0"/>
        <w:autoSpaceDE w:val="0"/>
        <w:spacing w:before="2" w:line="360" w:lineRule="auto"/>
        <w:rPr>
          <w:rFonts w:ascii="Arial Narrow" w:hAnsi="Arial Narrow" w:cs="Arial"/>
        </w:rPr>
      </w:pPr>
    </w:p>
    <w:p w:rsidR="002602FC" w:rsidRPr="00230C15" w:rsidRDefault="002602FC" w:rsidP="002602FC">
      <w:pPr>
        <w:widowControl w:val="0"/>
        <w:autoSpaceDE w:val="0"/>
        <w:spacing w:line="360" w:lineRule="auto"/>
        <w:ind w:left="107" w:right="-20"/>
        <w:rPr>
          <w:rFonts w:ascii="Arial Narrow" w:hAnsi="Arial Narrow"/>
        </w:rPr>
      </w:pPr>
      <w:r w:rsidRPr="00230C15">
        <w:rPr>
          <w:rFonts w:ascii="Arial Narrow" w:hAnsi="Arial Narrow" w:cs="Arial"/>
        </w:rPr>
        <w:t>1.</w:t>
      </w:r>
      <w:r w:rsidRPr="00230C15">
        <w:rPr>
          <w:rFonts w:ascii="Arial Narrow" w:hAnsi="Arial Narrow" w:cs="Arial"/>
          <w:spacing w:val="29"/>
        </w:rPr>
        <w:t xml:space="preserve"> </w:t>
      </w:r>
      <w:r w:rsidRPr="00230C15">
        <w:rPr>
          <w:rFonts w:ascii="Arial Narrow" w:hAnsi="Arial Narrow" w:cs="Arial"/>
        </w:rPr>
        <w:t>Joindre l’</w:t>
      </w:r>
      <w:r w:rsidRPr="00230C15">
        <w:rPr>
          <w:rFonts w:ascii="Arial Narrow" w:hAnsi="Arial Narrow" w:cs="Arial"/>
          <w:spacing w:val="8"/>
        </w:rPr>
        <w:t xml:space="preserve">étude </w:t>
      </w:r>
      <w:r w:rsidRPr="00230C15">
        <w:rPr>
          <w:rFonts w:ascii="Arial Narrow" w:hAnsi="Arial Narrow" w:cs="Arial"/>
        </w:rPr>
        <w:t>préalable :</w:t>
      </w:r>
    </w:p>
    <w:p w:rsidR="002602FC" w:rsidRPr="00230C15" w:rsidRDefault="002602FC" w:rsidP="002602FC">
      <w:pPr>
        <w:widowControl w:val="0"/>
        <w:autoSpaceDE w:val="0"/>
        <w:spacing w:before="10" w:line="360" w:lineRule="auto"/>
        <w:rPr>
          <w:rFonts w:ascii="Arial Narrow" w:hAnsi="Arial Narrow" w:cs="Arial"/>
        </w:rPr>
      </w:pPr>
    </w:p>
    <w:p w:rsidR="002602FC" w:rsidRPr="00230C15" w:rsidRDefault="002602FC" w:rsidP="002602FC">
      <w:pPr>
        <w:widowControl w:val="0"/>
        <w:autoSpaceDE w:val="0"/>
        <w:spacing w:line="360" w:lineRule="auto"/>
        <w:rPr>
          <w:rFonts w:ascii="Arial Narrow" w:hAnsi="Arial Narrow" w:cs="Arial"/>
        </w:rPr>
      </w:pPr>
    </w:p>
    <w:p w:rsidR="002602FC" w:rsidRPr="00230C15" w:rsidRDefault="002602FC" w:rsidP="002602FC">
      <w:pPr>
        <w:widowControl w:val="0"/>
        <w:autoSpaceDE w:val="0"/>
        <w:spacing w:line="360" w:lineRule="auto"/>
        <w:ind w:left="107" w:right="-20"/>
        <w:rPr>
          <w:rFonts w:ascii="Arial Narrow" w:hAnsi="Arial Narrow"/>
        </w:rPr>
      </w:pPr>
      <w:r w:rsidRPr="00230C15">
        <w:rPr>
          <w:rFonts w:ascii="Arial Narrow" w:hAnsi="Arial Narrow" w:cs="Arial"/>
        </w:rPr>
        <w:t>2.</w:t>
      </w:r>
      <w:r w:rsidRPr="00230C15">
        <w:rPr>
          <w:rFonts w:ascii="Arial Narrow" w:hAnsi="Arial Narrow" w:cs="Arial"/>
          <w:spacing w:val="29"/>
        </w:rPr>
        <w:t xml:space="preserve"> </w:t>
      </w:r>
      <w:r w:rsidRPr="00230C15">
        <w:rPr>
          <w:rFonts w:ascii="Arial Narrow" w:hAnsi="Arial Narrow" w:cs="Arial"/>
        </w:rPr>
        <w:t>Indiquer</w:t>
      </w:r>
      <w:r w:rsidRPr="00230C15">
        <w:rPr>
          <w:rFonts w:ascii="Arial Narrow" w:hAnsi="Arial Narrow" w:cs="Arial"/>
          <w:spacing w:val="8"/>
        </w:rPr>
        <w:t xml:space="preserve"> </w:t>
      </w:r>
      <w:r w:rsidRPr="00230C15">
        <w:rPr>
          <w:rFonts w:ascii="Arial Narrow" w:hAnsi="Arial Narrow" w:cs="Arial"/>
        </w:rPr>
        <w:t>:</w:t>
      </w:r>
    </w:p>
    <w:p w:rsidR="002602FC" w:rsidRPr="00230C15" w:rsidRDefault="002602FC" w:rsidP="002602FC">
      <w:pPr>
        <w:widowControl w:val="0"/>
        <w:autoSpaceDE w:val="0"/>
        <w:spacing w:before="10" w:line="360" w:lineRule="auto"/>
        <w:rPr>
          <w:rFonts w:ascii="Arial Narrow" w:hAnsi="Arial Narrow" w:cs="Arial"/>
        </w:rPr>
      </w:pPr>
    </w:p>
    <w:p w:rsidR="002602FC" w:rsidRPr="00230C15" w:rsidRDefault="002602FC" w:rsidP="002602FC">
      <w:pPr>
        <w:widowControl w:val="0"/>
        <w:autoSpaceDE w:val="0"/>
        <w:spacing w:line="360" w:lineRule="auto"/>
        <w:rPr>
          <w:rFonts w:ascii="Arial Narrow" w:hAnsi="Arial Narrow" w:cs="Arial"/>
        </w:rPr>
      </w:pPr>
    </w:p>
    <w:p w:rsidR="002602FC" w:rsidRPr="00230C15" w:rsidRDefault="002602FC" w:rsidP="002602FC">
      <w:pPr>
        <w:widowControl w:val="0"/>
        <w:tabs>
          <w:tab w:val="left" w:pos="1460"/>
        </w:tabs>
        <w:autoSpaceDE w:val="0"/>
        <w:spacing w:line="360" w:lineRule="auto"/>
        <w:ind w:left="787" w:right="-20"/>
        <w:rPr>
          <w:rFonts w:ascii="Arial Narrow" w:hAnsi="Arial Narrow"/>
        </w:rPr>
      </w:pPr>
      <w:r w:rsidRPr="00230C15">
        <w:rPr>
          <w:rFonts w:ascii="Arial Narrow" w:hAnsi="Arial Narrow" w:cs="Arial"/>
        </w:rPr>
        <w:t>2.1.</w:t>
      </w:r>
      <w:r w:rsidRPr="00230C15">
        <w:rPr>
          <w:rFonts w:ascii="Arial Narrow" w:hAnsi="Arial Narrow" w:cs="Arial"/>
        </w:rPr>
        <w:tab/>
        <w:t>La</w:t>
      </w:r>
      <w:r w:rsidRPr="00230C15">
        <w:rPr>
          <w:rFonts w:ascii="Arial Narrow" w:hAnsi="Arial Narrow" w:cs="Arial"/>
          <w:spacing w:val="8"/>
        </w:rPr>
        <w:t xml:space="preserve"> </w:t>
      </w:r>
      <w:r w:rsidRPr="00230C15">
        <w:rPr>
          <w:rFonts w:ascii="Arial Narrow" w:hAnsi="Arial Narrow" w:cs="Arial"/>
        </w:rPr>
        <w:t>date</w:t>
      </w:r>
      <w:r w:rsidRPr="00230C15">
        <w:rPr>
          <w:rFonts w:ascii="Arial Narrow" w:hAnsi="Arial Narrow" w:cs="Arial"/>
          <w:spacing w:val="8"/>
        </w:rPr>
        <w:t xml:space="preserve"> </w:t>
      </w:r>
      <w:r w:rsidRPr="00781565">
        <w:rPr>
          <w:rFonts w:ascii="Arial Narrow" w:hAnsi="Arial Narrow" w:cs="Arial"/>
          <w:spacing w:val="8"/>
        </w:rPr>
        <w:t>de la réalisation de l’étude;</w:t>
      </w:r>
    </w:p>
    <w:p w:rsidR="002602FC" w:rsidRPr="00230C15" w:rsidRDefault="002602FC" w:rsidP="002602FC">
      <w:pPr>
        <w:widowControl w:val="0"/>
        <w:autoSpaceDE w:val="0"/>
        <w:spacing w:before="10" w:line="360" w:lineRule="auto"/>
        <w:rPr>
          <w:rFonts w:ascii="Arial Narrow" w:hAnsi="Arial Narrow" w:cs="Arial"/>
        </w:rPr>
      </w:pPr>
    </w:p>
    <w:p w:rsidR="002602FC" w:rsidRPr="00230C15" w:rsidRDefault="002602FC" w:rsidP="002602FC">
      <w:pPr>
        <w:widowControl w:val="0"/>
        <w:autoSpaceDE w:val="0"/>
        <w:spacing w:line="360" w:lineRule="auto"/>
        <w:rPr>
          <w:rFonts w:ascii="Arial Narrow" w:hAnsi="Arial Narrow" w:cs="Arial"/>
        </w:rPr>
      </w:pPr>
    </w:p>
    <w:p w:rsidR="002602FC" w:rsidRPr="00230C15" w:rsidRDefault="002602FC" w:rsidP="002602FC">
      <w:pPr>
        <w:widowControl w:val="0"/>
        <w:tabs>
          <w:tab w:val="left" w:pos="1460"/>
        </w:tabs>
        <w:autoSpaceDE w:val="0"/>
        <w:spacing w:line="360" w:lineRule="auto"/>
        <w:ind w:left="787" w:right="-20"/>
        <w:rPr>
          <w:rFonts w:ascii="Arial Narrow" w:hAnsi="Arial Narrow"/>
        </w:rPr>
      </w:pPr>
      <w:r w:rsidRPr="00230C15">
        <w:rPr>
          <w:rFonts w:ascii="Arial Narrow" w:hAnsi="Arial Narrow" w:cs="Arial"/>
        </w:rPr>
        <w:t>2.2.</w:t>
      </w:r>
      <w:r w:rsidRPr="00230C15">
        <w:rPr>
          <w:rFonts w:ascii="Arial Narrow" w:hAnsi="Arial Narrow" w:cs="Arial"/>
        </w:rPr>
        <w:tab/>
        <w:t>Le</w:t>
      </w:r>
      <w:r w:rsidRPr="00230C15">
        <w:rPr>
          <w:rFonts w:ascii="Arial Narrow" w:hAnsi="Arial Narrow" w:cs="Arial"/>
          <w:spacing w:val="8"/>
        </w:rPr>
        <w:t xml:space="preserve"> </w:t>
      </w:r>
      <w:r w:rsidRPr="00230C15">
        <w:rPr>
          <w:rFonts w:ascii="Arial Narrow" w:hAnsi="Arial Narrow" w:cs="Arial"/>
        </w:rPr>
        <w:t>nom</w:t>
      </w:r>
      <w:r w:rsidRPr="00230C15">
        <w:rPr>
          <w:rFonts w:ascii="Arial Narrow" w:hAnsi="Arial Narrow" w:cs="Arial"/>
          <w:spacing w:val="8"/>
        </w:rPr>
        <w:t xml:space="preserve"> </w:t>
      </w:r>
      <w:r w:rsidRPr="00230C15">
        <w:rPr>
          <w:rFonts w:ascii="Arial Narrow" w:hAnsi="Arial Narrow" w:cs="Arial"/>
        </w:rPr>
        <w:t>du</w:t>
      </w:r>
      <w:r w:rsidRPr="00230C15">
        <w:rPr>
          <w:rFonts w:ascii="Arial Narrow" w:hAnsi="Arial Narrow" w:cs="Arial"/>
          <w:spacing w:val="8"/>
        </w:rPr>
        <w:t xml:space="preserve"> </w:t>
      </w:r>
      <w:r w:rsidRPr="00230C15">
        <w:rPr>
          <w:rFonts w:ascii="Arial Narrow" w:hAnsi="Arial Narrow" w:cs="Arial"/>
        </w:rPr>
        <w:t>maître</w:t>
      </w:r>
      <w:r w:rsidRPr="00230C15">
        <w:rPr>
          <w:rFonts w:ascii="Arial Narrow" w:hAnsi="Arial Narrow" w:cs="Arial"/>
          <w:spacing w:val="8"/>
        </w:rPr>
        <w:t xml:space="preserve"> </w:t>
      </w:r>
      <w:r w:rsidRPr="00230C15">
        <w:rPr>
          <w:rFonts w:ascii="Arial Narrow" w:hAnsi="Arial Narrow" w:cs="Arial"/>
        </w:rPr>
        <w:t>d’œuvre</w:t>
      </w:r>
      <w:r w:rsidRPr="00230C15">
        <w:rPr>
          <w:rFonts w:ascii="Arial Narrow" w:hAnsi="Arial Narrow" w:cs="Arial"/>
          <w:spacing w:val="8"/>
        </w:rPr>
        <w:t xml:space="preserve"> </w:t>
      </w:r>
      <w:r w:rsidRPr="00230C15">
        <w:rPr>
          <w:rFonts w:ascii="Arial Narrow" w:hAnsi="Arial Narrow" w:cs="Arial"/>
        </w:rPr>
        <w:t>public</w:t>
      </w:r>
      <w:r w:rsidRPr="00230C15">
        <w:rPr>
          <w:rFonts w:ascii="Arial Narrow" w:hAnsi="Arial Narrow" w:cs="Arial"/>
          <w:spacing w:val="8"/>
        </w:rPr>
        <w:t xml:space="preserve"> </w:t>
      </w:r>
      <w:r w:rsidRPr="00230C15">
        <w:rPr>
          <w:rFonts w:ascii="Arial Narrow" w:hAnsi="Arial Narrow" w:cs="Arial"/>
        </w:rPr>
        <w:t>ou</w:t>
      </w:r>
      <w:r w:rsidRPr="00230C15">
        <w:rPr>
          <w:rFonts w:ascii="Arial Narrow" w:hAnsi="Arial Narrow" w:cs="Arial"/>
          <w:spacing w:val="8"/>
        </w:rPr>
        <w:t xml:space="preserve"> </w:t>
      </w:r>
      <w:r w:rsidRPr="00230C15">
        <w:rPr>
          <w:rFonts w:ascii="Arial Narrow" w:hAnsi="Arial Narrow" w:cs="Arial"/>
        </w:rPr>
        <w:t>privé</w:t>
      </w:r>
      <w:r w:rsidRPr="00230C15">
        <w:rPr>
          <w:rFonts w:ascii="Arial Narrow" w:hAnsi="Arial Narrow" w:cs="Arial"/>
          <w:spacing w:val="8"/>
        </w:rPr>
        <w:t xml:space="preserve"> </w:t>
      </w:r>
      <w:r w:rsidRPr="00230C15">
        <w:rPr>
          <w:rFonts w:ascii="Arial Narrow" w:hAnsi="Arial Narrow" w:cs="Arial"/>
        </w:rPr>
        <w:t>l’ayant</w:t>
      </w:r>
      <w:r w:rsidRPr="00230C15">
        <w:rPr>
          <w:rFonts w:ascii="Arial Narrow" w:hAnsi="Arial Narrow" w:cs="Arial"/>
          <w:spacing w:val="8"/>
        </w:rPr>
        <w:t xml:space="preserve"> </w:t>
      </w:r>
      <w:r w:rsidRPr="00230C15">
        <w:rPr>
          <w:rFonts w:ascii="Arial Narrow" w:hAnsi="Arial Narrow" w:cs="Arial"/>
        </w:rPr>
        <w:t>réalisé</w:t>
      </w:r>
      <w:r w:rsidRPr="00230C15">
        <w:rPr>
          <w:rFonts w:ascii="Arial Narrow" w:hAnsi="Arial Narrow" w:cs="Arial"/>
          <w:spacing w:val="8"/>
        </w:rPr>
        <w:t xml:space="preserve"> </w:t>
      </w:r>
      <w:r w:rsidRPr="00230C15">
        <w:rPr>
          <w:rFonts w:ascii="Arial Narrow" w:hAnsi="Arial Narrow" w:cs="Arial"/>
        </w:rPr>
        <w:t>;</w:t>
      </w:r>
    </w:p>
    <w:p w:rsidR="002602FC" w:rsidRPr="00230C15" w:rsidRDefault="002602FC" w:rsidP="002602FC">
      <w:pPr>
        <w:widowControl w:val="0"/>
        <w:autoSpaceDE w:val="0"/>
        <w:spacing w:before="10" w:line="360" w:lineRule="auto"/>
        <w:rPr>
          <w:rFonts w:ascii="Arial Narrow" w:hAnsi="Arial Narrow" w:cs="Arial"/>
        </w:rPr>
      </w:pPr>
    </w:p>
    <w:p w:rsidR="002602FC" w:rsidRPr="00230C15" w:rsidRDefault="002602FC" w:rsidP="002602FC">
      <w:pPr>
        <w:widowControl w:val="0"/>
        <w:autoSpaceDE w:val="0"/>
        <w:spacing w:line="360" w:lineRule="auto"/>
        <w:rPr>
          <w:rFonts w:ascii="Arial Narrow" w:hAnsi="Arial Narrow" w:cs="Arial"/>
        </w:rPr>
      </w:pPr>
    </w:p>
    <w:p w:rsidR="002602FC" w:rsidRPr="00230C15" w:rsidRDefault="002602FC" w:rsidP="002602FC">
      <w:pPr>
        <w:widowControl w:val="0"/>
        <w:tabs>
          <w:tab w:val="left" w:pos="1460"/>
        </w:tabs>
        <w:autoSpaceDE w:val="0"/>
        <w:spacing w:line="360" w:lineRule="auto"/>
        <w:ind w:left="787" w:right="-20"/>
        <w:rPr>
          <w:rFonts w:ascii="Arial Narrow" w:hAnsi="Arial Narrow"/>
        </w:rPr>
      </w:pPr>
      <w:r w:rsidRPr="00230C15">
        <w:rPr>
          <w:rFonts w:ascii="Arial Narrow" w:hAnsi="Arial Narrow" w:cs="Arial"/>
        </w:rPr>
        <w:t>2.3.</w:t>
      </w:r>
      <w:r w:rsidRPr="00230C15">
        <w:rPr>
          <w:rFonts w:ascii="Arial Narrow" w:hAnsi="Arial Narrow" w:cs="Arial"/>
        </w:rPr>
        <w:tab/>
        <w:t>Les</w:t>
      </w:r>
      <w:r w:rsidRPr="00230C15">
        <w:rPr>
          <w:rFonts w:ascii="Arial Narrow" w:hAnsi="Arial Narrow" w:cs="Arial"/>
          <w:spacing w:val="8"/>
        </w:rPr>
        <w:t xml:space="preserve"> </w:t>
      </w:r>
      <w:r w:rsidRPr="00230C15">
        <w:rPr>
          <w:rFonts w:ascii="Arial Narrow" w:hAnsi="Arial Narrow" w:cs="Arial"/>
        </w:rPr>
        <w:t>références</w:t>
      </w:r>
      <w:r w:rsidRPr="00230C15">
        <w:rPr>
          <w:rFonts w:ascii="Arial Narrow" w:hAnsi="Arial Narrow" w:cs="Arial"/>
          <w:spacing w:val="8"/>
        </w:rPr>
        <w:t xml:space="preserve"> </w:t>
      </w:r>
      <w:r w:rsidRPr="00230C15">
        <w:rPr>
          <w:rFonts w:ascii="Arial Narrow" w:hAnsi="Arial Narrow" w:cs="Arial"/>
        </w:rPr>
        <w:t>du</w:t>
      </w:r>
      <w:r w:rsidRPr="00230C15">
        <w:rPr>
          <w:rFonts w:ascii="Arial Narrow" w:hAnsi="Arial Narrow" w:cs="Arial"/>
          <w:spacing w:val="8"/>
        </w:rPr>
        <w:t xml:space="preserve"> </w:t>
      </w:r>
      <w:r w:rsidRPr="00230C15">
        <w:rPr>
          <w:rFonts w:ascii="Arial Narrow" w:hAnsi="Arial Narrow" w:cs="Arial"/>
        </w:rPr>
        <w:t>marché,</w:t>
      </w:r>
      <w:r w:rsidRPr="00230C15">
        <w:rPr>
          <w:rFonts w:ascii="Arial Narrow" w:hAnsi="Arial Narrow" w:cs="Arial"/>
          <w:spacing w:val="8"/>
        </w:rPr>
        <w:t xml:space="preserve"> </w:t>
      </w:r>
      <w:r w:rsidRPr="00230C15">
        <w:rPr>
          <w:rFonts w:ascii="Arial Narrow" w:hAnsi="Arial Narrow" w:cs="Arial"/>
        </w:rPr>
        <w:t>si</w:t>
      </w:r>
      <w:r w:rsidRPr="00230C15">
        <w:rPr>
          <w:rFonts w:ascii="Arial Narrow" w:hAnsi="Arial Narrow" w:cs="Arial"/>
          <w:spacing w:val="8"/>
        </w:rPr>
        <w:t xml:space="preserve"> </w:t>
      </w:r>
      <w:r w:rsidRPr="00230C15">
        <w:rPr>
          <w:rFonts w:ascii="Arial Narrow" w:hAnsi="Arial Narrow" w:cs="Arial"/>
        </w:rPr>
        <w:t>maîtrise</w:t>
      </w:r>
      <w:r w:rsidRPr="00230C15">
        <w:rPr>
          <w:rFonts w:ascii="Arial Narrow" w:hAnsi="Arial Narrow" w:cs="Arial"/>
          <w:spacing w:val="8"/>
        </w:rPr>
        <w:t xml:space="preserve"> </w:t>
      </w:r>
      <w:r w:rsidRPr="00230C15">
        <w:rPr>
          <w:rFonts w:ascii="Arial Narrow" w:hAnsi="Arial Narrow" w:cs="Arial"/>
        </w:rPr>
        <w:t>d’œuvre</w:t>
      </w:r>
      <w:r w:rsidRPr="00230C15">
        <w:rPr>
          <w:rFonts w:ascii="Arial Narrow" w:hAnsi="Arial Narrow" w:cs="Arial"/>
          <w:spacing w:val="8"/>
        </w:rPr>
        <w:t xml:space="preserve"> </w:t>
      </w:r>
      <w:r w:rsidRPr="00230C15">
        <w:rPr>
          <w:rFonts w:ascii="Arial Narrow" w:hAnsi="Arial Narrow" w:cs="Arial"/>
        </w:rPr>
        <w:t>privée l’ayant</w:t>
      </w:r>
      <w:r w:rsidRPr="00230C15">
        <w:rPr>
          <w:rFonts w:ascii="Arial Narrow" w:hAnsi="Arial Narrow" w:cs="Arial"/>
          <w:spacing w:val="8"/>
        </w:rPr>
        <w:t xml:space="preserve"> </w:t>
      </w:r>
      <w:r w:rsidRPr="00230C15">
        <w:rPr>
          <w:rFonts w:ascii="Arial Narrow" w:hAnsi="Arial Narrow" w:cs="Arial"/>
        </w:rPr>
        <w:t xml:space="preserve">réalisé </w:t>
      </w:r>
      <w:r w:rsidRPr="00230C15">
        <w:rPr>
          <w:rFonts w:ascii="Arial Narrow" w:hAnsi="Arial Narrow" w:cs="Arial"/>
          <w:spacing w:val="8"/>
        </w:rPr>
        <w:t>;</w:t>
      </w:r>
    </w:p>
    <w:p w:rsidR="002602FC" w:rsidRDefault="002602FC" w:rsidP="002602FC">
      <w:pPr>
        <w:widowControl w:val="0"/>
        <w:autoSpaceDE w:val="0"/>
        <w:spacing w:before="10" w:line="360" w:lineRule="auto"/>
        <w:rPr>
          <w:rFonts w:ascii="Arial Narrow" w:hAnsi="Arial Narrow" w:cs="Arial"/>
        </w:rPr>
      </w:pPr>
    </w:p>
    <w:p w:rsidR="002602FC" w:rsidRPr="00230C15" w:rsidRDefault="002602FC" w:rsidP="002602FC">
      <w:pPr>
        <w:widowControl w:val="0"/>
        <w:autoSpaceDE w:val="0"/>
        <w:spacing w:before="10" w:line="360" w:lineRule="auto"/>
        <w:rPr>
          <w:rFonts w:ascii="Arial Narrow" w:hAnsi="Arial Narrow" w:cs="Arial"/>
        </w:rPr>
      </w:pPr>
      <w:r>
        <w:rPr>
          <w:rFonts w:ascii="Arial Narrow" w:hAnsi="Arial Narrow" w:cs="Arial"/>
        </w:rPr>
        <w:t xml:space="preserve">              </w:t>
      </w:r>
      <w:r w:rsidRPr="00EC6B03">
        <w:rPr>
          <w:rFonts w:ascii="Arial Narrow" w:hAnsi="Arial Narrow" w:cs="Arial"/>
        </w:rPr>
        <w:t>2.4</w:t>
      </w:r>
      <w:r w:rsidRPr="00EC6B03">
        <w:rPr>
          <w:rFonts w:ascii="Arial Narrow" w:hAnsi="Arial Narrow" w:cs="Arial"/>
        </w:rPr>
        <w:tab/>
        <w:t>Si entretien</w:t>
      </w:r>
      <w:r>
        <w:rPr>
          <w:rFonts w:ascii="Arial Narrow" w:hAnsi="Arial Narrow" w:cs="Arial"/>
        </w:rPr>
        <w:t xml:space="preserve">  </w:t>
      </w:r>
    </w:p>
    <w:p w:rsidR="002602FC" w:rsidRPr="00230C15" w:rsidRDefault="002602FC" w:rsidP="002602FC">
      <w:pPr>
        <w:widowControl w:val="0"/>
        <w:autoSpaceDE w:val="0"/>
        <w:spacing w:line="360" w:lineRule="auto"/>
        <w:rPr>
          <w:rFonts w:ascii="Arial Narrow" w:hAnsi="Arial Narrow" w:cs="Arial"/>
        </w:rPr>
      </w:pPr>
    </w:p>
    <w:p w:rsidR="002602FC" w:rsidRPr="00230C15" w:rsidRDefault="002602FC" w:rsidP="002602FC">
      <w:pPr>
        <w:widowControl w:val="0"/>
        <w:tabs>
          <w:tab w:val="left" w:pos="1460"/>
        </w:tabs>
        <w:autoSpaceDE w:val="0"/>
        <w:spacing w:line="360" w:lineRule="auto"/>
        <w:ind w:left="787" w:right="-241"/>
        <w:rPr>
          <w:rFonts w:ascii="Arial Narrow" w:hAnsi="Arial Narrow"/>
        </w:rPr>
      </w:pPr>
      <w:r w:rsidRPr="00230C15">
        <w:rPr>
          <w:rFonts w:ascii="Arial Narrow" w:hAnsi="Arial Narrow" w:cs="Arial"/>
        </w:rPr>
        <w:t>2.4.</w:t>
      </w:r>
      <w:r w:rsidRPr="00230C15">
        <w:rPr>
          <w:rFonts w:ascii="Arial Narrow" w:hAnsi="Arial Narrow" w:cs="Arial"/>
        </w:rPr>
        <w:tab/>
        <w:t>Description</w:t>
      </w:r>
      <w:r w:rsidRPr="00230C15">
        <w:rPr>
          <w:rFonts w:ascii="Arial Narrow" w:hAnsi="Arial Narrow" w:cs="Arial"/>
          <w:spacing w:val="19"/>
        </w:rPr>
        <w:t xml:space="preserve"> </w:t>
      </w:r>
      <w:r w:rsidRPr="00230C15">
        <w:rPr>
          <w:rFonts w:ascii="Arial Narrow" w:hAnsi="Arial Narrow" w:cs="Arial"/>
        </w:rPr>
        <w:t>des</w:t>
      </w:r>
      <w:r w:rsidRPr="00230C15">
        <w:rPr>
          <w:rFonts w:ascii="Arial Narrow" w:hAnsi="Arial Narrow" w:cs="Arial"/>
          <w:spacing w:val="19"/>
        </w:rPr>
        <w:t xml:space="preserve"> </w:t>
      </w:r>
      <w:r w:rsidRPr="00230C15">
        <w:rPr>
          <w:rFonts w:ascii="Arial Narrow" w:hAnsi="Arial Narrow" w:cs="Arial"/>
        </w:rPr>
        <w:t>études</w:t>
      </w:r>
      <w:r w:rsidRPr="00230C15">
        <w:rPr>
          <w:rFonts w:ascii="Arial Narrow" w:hAnsi="Arial Narrow" w:cs="Arial"/>
          <w:spacing w:val="19"/>
        </w:rPr>
        <w:t xml:space="preserve"> </w:t>
      </w:r>
      <w:r w:rsidRPr="00230C15">
        <w:rPr>
          <w:rFonts w:ascii="Arial Narrow" w:hAnsi="Arial Narrow" w:cs="Arial"/>
        </w:rPr>
        <w:t>:</w:t>
      </w:r>
      <w:r w:rsidRPr="00230C15">
        <w:rPr>
          <w:rFonts w:ascii="Arial Narrow" w:hAnsi="Arial Narrow" w:cs="Arial"/>
          <w:spacing w:val="19"/>
        </w:rPr>
        <w:t xml:space="preserve"> </w:t>
      </w:r>
      <w:r w:rsidRPr="00230C15">
        <w:rPr>
          <w:rFonts w:ascii="Arial Narrow" w:hAnsi="Arial Narrow" w:cs="Arial"/>
        </w:rPr>
        <w:t>(</w:t>
      </w:r>
      <w:r w:rsidRPr="00230C15">
        <w:rPr>
          <w:rFonts w:ascii="Arial Narrow" w:hAnsi="Arial Narrow" w:cs="Arial"/>
          <w:spacing w:val="19"/>
        </w:rPr>
        <w:t xml:space="preserve">pour </w:t>
      </w:r>
      <w:r w:rsidRPr="00230C15">
        <w:rPr>
          <w:rFonts w:ascii="Arial Narrow" w:hAnsi="Arial Narrow" w:cs="Arial"/>
        </w:rPr>
        <w:t>les</w:t>
      </w:r>
      <w:r w:rsidRPr="00230C15">
        <w:rPr>
          <w:rFonts w:ascii="Arial Narrow" w:hAnsi="Arial Narrow" w:cs="Arial"/>
          <w:spacing w:val="19"/>
        </w:rPr>
        <w:t xml:space="preserve"> </w:t>
      </w:r>
      <w:r w:rsidRPr="00230C15">
        <w:rPr>
          <w:rFonts w:ascii="Arial Narrow" w:hAnsi="Arial Narrow" w:cs="Arial"/>
        </w:rPr>
        <w:t>projets</w:t>
      </w:r>
      <w:r w:rsidRPr="00230C15">
        <w:rPr>
          <w:rFonts w:ascii="Arial Narrow" w:hAnsi="Arial Narrow" w:cs="Arial"/>
          <w:spacing w:val="19"/>
        </w:rPr>
        <w:t xml:space="preserve"> </w:t>
      </w:r>
      <w:r w:rsidRPr="00230C15">
        <w:rPr>
          <w:rFonts w:ascii="Arial Narrow" w:hAnsi="Arial Narrow" w:cs="Arial"/>
        </w:rPr>
        <w:t>de</w:t>
      </w:r>
      <w:r w:rsidRPr="00230C15">
        <w:rPr>
          <w:rFonts w:ascii="Arial Narrow" w:hAnsi="Arial Narrow" w:cs="Arial"/>
          <w:spacing w:val="19"/>
        </w:rPr>
        <w:t xml:space="preserve"> </w:t>
      </w:r>
      <w:r w:rsidRPr="00230C15">
        <w:rPr>
          <w:rFonts w:ascii="Arial Narrow" w:hAnsi="Arial Narrow" w:cs="Arial"/>
        </w:rPr>
        <w:t>moindre</w:t>
      </w:r>
      <w:r w:rsidRPr="00230C15">
        <w:rPr>
          <w:rFonts w:ascii="Arial Narrow" w:hAnsi="Arial Narrow" w:cs="Arial"/>
          <w:spacing w:val="19"/>
        </w:rPr>
        <w:t xml:space="preserve"> </w:t>
      </w:r>
      <w:r w:rsidRPr="00230C15">
        <w:rPr>
          <w:rFonts w:ascii="Arial Narrow" w:hAnsi="Arial Narrow" w:cs="Arial"/>
        </w:rPr>
        <w:t>envergure</w:t>
      </w:r>
      <w:r w:rsidRPr="00230C15">
        <w:rPr>
          <w:rFonts w:ascii="Arial Narrow" w:hAnsi="Arial Narrow" w:cs="Arial"/>
          <w:spacing w:val="19"/>
        </w:rPr>
        <w:t xml:space="preserve"> </w:t>
      </w:r>
      <w:r w:rsidRPr="00230C15">
        <w:rPr>
          <w:rFonts w:ascii="Arial Narrow" w:hAnsi="Arial Narrow" w:cs="Arial"/>
        </w:rPr>
        <w:t>une</w:t>
      </w:r>
      <w:r w:rsidRPr="00230C15">
        <w:rPr>
          <w:rFonts w:ascii="Arial Narrow" w:hAnsi="Arial Narrow" w:cs="Arial"/>
          <w:spacing w:val="19"/>
        </w:rPr>
        <w:t xml:space="preserve"> </w:t>
      </w:r>
      <w:r w:rsidRPr="00230C15">
        <w:rPr>
          <w:rFonts w:ascii="Arial Narrow" w:hAnsi="Arial Narrow" w:cs="Arial"/>
        </w:rPr>
        <w:t>note</w:t>
      </w:r>
    </w:p>
    <w:p w:rsidR="002602FC" w:rsidRPr="00230C15" w:rsidRDefault="002602FC" w:rsidP="002602FC">
      <w:pPr>
        <w:widowControl w:val="0"/>
        <w:autoSpaceDE w:val="0"/>
        <w:spacing w:before="14" w:line="360" w:lineRule="auto"/>
        <w:ind w:left="1468" w:right="-219"/>
        <w:rPr>
          <w:rFonts w:ascii="Arial Narrow" w:hAnsi="Arial Narrow"/>
        </w:rPr>
      </w:pPr>
      <w:r w:rsidRPr="00230C15">
        <w:rPr>
          <w:rFonts w:ascii="Arial Narrow" w:hAnsi="Arial Narrow" w:cs="Arial"/>
        </w:rPr>
        <w:t>de</w:t>
      </w:r>
      <w:r w:rsidRPr="00230C15">
        <w:rPr>
          <w:rFonts w:ascii="Arial Narrow" w:hAnsi="Arial Narrow" w:cs="Arial"/>
          <w:spacing w:val="-1"/>
        </w:rPr>
        <w:t xml:space="preserve"> </w:t>
      </w:r>
      <w:r w:rsidRPr="00230C15">
        <w:rPr>
          <w:rFonts w:ascii="Arial Narrow" w:hAnsi="Arial Narrow" w:cs="Arial"/>
        </w:rPr>
        <w:t>présentation</w:t>
      </w:r>
      <w:r w:rsidRPr="00230C15">
        <w:rPr>
          <w:rFonts w:ascii="Arial Narrow" w:hAnsi="Arial Narrow" w:cs="Arial"/>
          <w:spacing w:val="-1"/>
        </w:rPr>
        <w:t xml:space="preserve"> </w:t>
      </w:r>
      <w:r w:rsidRPr="00230C15">
        <w:rPr>
          <w:rFonts w:ascii="Arial Narrow" w:hAnsi="Arial Narrow" w:cs="Arial"/>
        </w:rPr>
        <w:t>peut</w:t>
      </w:r>
      <w:r w:rsidRPr="00230C15">
        <w:rPr>
          <w:rFonts w:ascii="Arial Narrow" w:hAnsi="Arial Narrow" w:cs="Arial"/>
          <w:spacing w:val="-1"/>
        </w:rPr>
        <w:t xml:space="preserve"> </w:t>
      </w:r>
      <w:r w:rsidRPr="00230C15">
        <w:rPr>
          <w:rFonts w:ascii="Arial Narrow" w:hAnsi="Arial Narrow" w:cs="Arial"/>
        </w:rPr>
        <w:t>être</w:t>
      </w:r>
      <w:r w:rsidRPr="00230C15">
        <w:rPr>
          <w:rFonts w:ascii="Arial Narrow" w:hAnsi="Arial Narrow" w:cs="Arial"/>
          <w:spacing w:val="-1"/>
        </w:rPr>
        <w:t xml:space="preserve"> </w:t>
      </w:r>
      <w:r w:rsidRPr="00230C15">
        <w:rPr>
          <w:rFonts w:ascii="Arial Narrow" w:hAnsi="Arial Narrow" w:cs="Arial"/>
        </w:rPr>
        <w:t>rédigée</w:t>
      </w:r>
      <w:r w:rsidRPr="00230C15">
        <w:rPr>
          <w:rFonts w:ascii="Arial Narrow" w:hAnsi="Arial Narrow" w:cs="Arial"/>
          <w:spacing w:val="-1"/>
        </w:rPr>
        <w:t xml:space="preserve"> </w:t>
      </w:r>
      <w:r w:rsidRPr="00230C15">
        <w:rPr>
          <w:rFonts w:ascii="Arial Narrow" w:hAnsi="Arial Narrow" w:cs="Arial"/>
        </w:rPr>
        <w:t>sous</w:t>
      </w:r>
      <w:r w:rsidRPr="00230C15">
        <w:rPr>
          <w:rFonts w:ascii="Arial Narrow" w:hAnsi="Arial Narrow" w:cs="Arial"/>
          <w:spacing w:val="-1"/>
        </w:rPr>
        <w:t xml:space="preserve"> </w:t>
      </w:r>
      <w:r w:rsidRPr="00230C15">
        <w:rPr>
          <w:rFonts w:ascii="Arial Narrow" w:hAnsi="Arial Narrow" w:cs="Arial"/>
        </w:rPr>
        <w:t>forme</w:t>
      </w:r>
      <w:r w:rsidRPr="00230C15">
        <w:rPr>
          <w:rFonts w:ascii="Arial Narrow" w:hAnsi="Arial Narrow" w:cs="Arial"/>
          <w:spacing w:val="-1"/>
        </w:rPr>
        <w:t xml:space="preserve"> </w:t>
      </w:r>
      <w:r w:rsidRPr="00230C15">
        <w:rPr>
          <w:rFonts w:ascii="Arial Narrow" w:hAnsi="Arial Narrow" w:cs="Arial"/>
        </w:rPr>
        <w:t>d’études</w:t>
      </w:r>
      <w:r w:rsidRPr="00230C15">
        <w:rPr>
          <w:rFonts w:ascii="Arial Narrow" w:hAnsi="Arial Narrow" w:cs="Arial"/>
          <w:spacing w:val="-1"/>
        </w:rPr>
        <w:t xml:space="preserve"> </w:t>
      </w:r>
      <w:r w:rsidRPr="00230C15">
        <w:rPr>
          <w:rFonts w:ascii="Arial Narrow" w:hAnsi="Arial Narrow" w:cs="Arial"/>
        </w:rPr>
        <w:t>préalable</w:t>
      </w:r>
      <w:r w:rsidRPr="00230C15">
        <w:rPr>
          <w:rFonts w:ascii="Arial Narrow" w:hAnsi="Arial Narrow" w:cs="Arial"/>
          <w:spacing w:val="-1"/>
        </w:rPr>
        <w:t xml:space="preserve"> </w:t>
      </w:r>
      <w:r w:rsidRPr="00230C15">
        <w:rPr>
          <w:rFonts w:ascii="Arial Narrow" w:hAnsi="Arial Narrow" w:cs="Arial"/>
        </w:rPr>
        <w:t>à</w:t>
      </w:r>
      <w:r w:rsidRPr="00230C15">
        <w:rPr>
          <w:rFonts w:ascii="Arial Narrow" w:hAnsi="Arial Narrow" w:cs="Arial"/>
          <w:spacing w:val="-1"/>
        </w:rPr>
        <w:t xml:space="preserve"> </w:t>
      </w:r>
      <w:r w:rsidRPr="00230C15">
        <w:rPr>
          <w:rFonts w:ascii="Arial Narrow" w:hAnsi="Arial Narrow" w:cs="Arial"/>
        </w:rPr>
        <w:t>condition</w:t>
      </w:r>
    </w:p>
    <w:p w:rsidR="002602FC" w:rsidRPr="00540D9C" w:rsidRDefault="002602FC" w:rsidP="002602FC">
      <w:pPr>
        <w:widowControl w:val="0"/>
        <w:autoSpaceDE w:val="0"/>
        <w:spacing w:before="14" w:line="360" w:lineRule="auto"/>
        <w:ind w:left="1468" w:right="-20"/>
        <w:rPr>
          <w:rFonts w:ascii="Arial Narrow" w:hAnsi="Arial Narrow"/>
        </w:rPr>
      </w:pPr>
      <w:r w:rsidRPr="00230C15">
        <w:rPr>
          <w:rFonts w:ascii="Arial Narrow" w:hAnsi="Arial Narrow" w:cs="Arial"/>
        </w:rPr>
        <w:t>de</w:t>
      </w:r>
      <w:r w:rsidRPr="00230C15">
        <w:rPr>
          <w:rFonts w:ascii="Arial Narrow" w:hAnsi="Arial Narrow" w:cs="Arial"/>
          <w:spacing w:val="8"/>
        </w:rPr>
        <w:t xml:space="preserve"> </w:t>
      </w:r>
      <w:r w:rsidRPr="00230C15">
        <w:rPr>
          <w:rFonts w:ascii="Arial Narrow" w:hAnsi="Arial Narrow" w:cs="Arial"/>
        </w:rPr>
        <w:t>bien</w:t>
      </w:r>
      <w:r w:rsidRPr="00230C15">
        <w:rPr>
          <w:rFonts w:ascii="Arial Narrow" w:hAnsi="Arial Narrow" w:cs="Arial"/>
          <w:spacing w:val="8"/>
        </w:rPr>
        <w:t xml:space="preserve"> </w:t>
      </w:r>
      <w:r w:rsidRPr="00230C15">
        <w:rPr>
          <w:rFonts w:ascii="Arial Narrow" w:hAnsi="Arial Narrow" w:cs="Arial"/>
        </w:rPr>
        <w:t>ressortir</w:t>
      </w:r>
      <w:r w:rsidRPr="00230C15">
        <w:rPr>
          <w:rFonts w:ascii="Arial Narrow" w:hAnsi="Arial Narrow" w:cs="Arial"/>
          <w:spacing w:val="8"/>
        </w:rPr>
        <w:t xml:space="preserve"> </w:t>
      </w:r>
      <w:r w:rsidRPr="00230C15">
        <w:rPr>
          <w:rFonts w:ascii="Arial Narrow" w:hAnsi="Arial Narrow" w:cs="Arial"/>
        </w:rPr>
        <w:t>la</w:t>
      </w:r>
      <w:r w:rsidRPr="00230C15">
        <w:rPr>
          <w:rFonts w:ascii="Arial Narrow" w:hAnsi="Arial Narrow" w:cs="Arial"/>
          <w:spacing w:val="8"/>
        </w:rPr>
        <w:t xml:space="preserve"> </w:t>
      </w:r>
      <w:r w:rsidRPr="00230C15">
        <w:rPr>
          <w:rFonts w:ascii="Arial Narrow" w:hAnsi="Arial Narrow" w:cs="Arial"/>
        </w:rPr>
        <w:t>détermination</w:t>
      </w:r>
      <w:r w:rsidRPr="00230C15">
        <w:rPr>
          <w:rFonts w:ascii="Arial Narrow" w:hAnsi="Arial Narrow" w:cs="Arial"/>
          <w:spacing w:val="8"/>
        </w:rPr>
        <w:t xml:space="preserve"> </w:t>
      </w:r>
      <w:r w:rsidRPr="00230C15">
        <w:rPr>
          <w:rFonts w:ascii="Arial Narrow" w:hAnsi="Arial Narrow" w:cs="Arial"/>
        </w:rPr>
        <w:t>des</w:t>
      </w:r>
      <w:r w:rsidRPr="00230C15">
        <w:rPr>
          <w:rFonts w:ascii="Arial Narrow" w:hAnsi="Arial Narrow" w:cs="Arial"/>
          <w:spacing w:val="8"/>
        </w:rPr>
        <w:t xml:space="preserve"> </w:t>
      </w:r>
      <w:r w:rsidRPr="00230C15">
        <w:rPr>
          <w:rFonts w:ascii="Arial Narrow" w:hAnsi="Arial Narrow" w:cs="Arial"/>
        </w:rPr>
        <w:t>coûts</w:t>
      </w:r>
      <w:r w:rsidRPr="00230C15">
        <w:rPr>
          <w:rFonts w:ascii="Arial Narrow" w:hAnsi="Arial Narrow" w:cs="Arial"/>
          <w:spacing w:val="8"/>
        </w:rPr>
        <w:t xml:space="preserve"> </w:t>
      </w:r>
      <w:r w:rsidRPr="00230C15">
        <w:rPr>
          <w:rFonts w:ascii="Arial Narrow" w:hAnsi="Arial Narrow" w:cs="Arial"/>
        </w:rPr>
        <w:t>et</w:t>
      </w:r>
      <w:r w:rsidRPr="00230C15">
        <w:rPr>
          <w:rFonts w:ascii="Arial Narrow" w:hAnsi="Arial Narrow" w:cs="Arial"/>
          <w:spacing w:val="8"/>
        </w:rPr>
        <w:t xml:space="preserve"> </w:t>
      </w:r>
      <w:r w:rsidRPr="00230C15">
        <w:rPr>
          <w:rFonts w:ascii="Arial Narrow" w:hAnsi="Arial Narrow" w:cs="Arial"/>
        </w:rPr>
        <w:t>spécifications</w:t>
      </w:r>
      <w:r w:rsidRPr="00230C15">
        <w:rPr>
          <w:rFonts w:ascii="Arial Narrow" w:hAnsi="Arial Narrow" w:cs="Arial"/>
          <w:spacing w:val="8"/>
        </w:rPr>
        <w:t xml:space="preserve"> </w:t>
      </w:r>
      <w:r w:rsidRPr="00230C15">
        <w:rPr>
          <w:rFonts w:ascii="Arial Narrow" w:hAnsi="Arial Narrow" w:cs="Arial"/>
        </w:rPr>
        <w:t>techniques).</w:t>
      </w:r>
    </w:p>
    <w:p w:rsidR="002602FC" w:rsidRPr="00230C15" w:rsidRDefault="002602FC" w:rsidP="002602FC">
      <w:pPr>
        <w:widowControl w:val="0"/>
        <w:autoSpaceDE w:val="0"/>
        <w:spacing w:line="360" w:lineRule="auto"/>
        <w:ind w:left="1440" w:right="-264" w:hanging="1333"/>
        <w:rPr>
          <w:rFonts w:ascii="Arial Narrow" w:hAnsi="Arial Narrow"/>
        </w:rPr>
      </w:pPr>
      <w:r w:rsidRPr="00230C15">
        <w:rPr>
          <w:rFonts w:ascii="Arial Narrow" w:hAnsi="Arial Narrow" w:cs="Arial"/>
          <w:i/>
          <w:iCs/>
        </w:rPr>
        <w:t>N.B 1/</w:t>
      </w:r>
      <w:r w:rsidRPr="00230C15">
        <w:rPr>
          <w:rFonts w:ascii="Arial Narrow" w:hAnsi="Arial Narrow" w:cs="Arial"/>
          <w:i/>
          <w:iCs/>
        </w:rPr>
        <w:tab/>
      </w:r>
      <w:r w:rsidRPr="00230C15">
        <w:rPr>
          <w:rFonts w:ascii="Arial Narrow" w:hAnsi="Arial Narrow" w:cs="Arial"/>
          <w:spacing w:val="1"/>
        </w:rPr>
        <w:t>Pou</w:t>
      </w:r>
      <w:r w:rsidRPr="00230C15">
        <w:rPr>
          <w:rFonts w:ascii="Arial Narrow" w:hAnsi="Arial Narrow" w:cs="Arial"/>
        </w:rPr>
        <w:t xml:space="preserve">r </w:t>
      </w:r>
      <w:r w:rsidRPr="00230C15">
        <w:rPr>
          <w:rFonts w:ascii="Arial Narrow" w:hAnsi="Arial Narrow" w:cs="Arial"/>
          <w:spacing w:val="1"/>
        </w:rPr>
        <w:t>le</w:t>
      </w:r>
      <w:r w:rsidRPr="00230C15">
        <w:rPr>
          <w:rFonts w:ascii="Arial Narrow" w:hAnsi="Arial Narrow" w:cs="Arial"/>
        </w:rPr>
        <w:t>s</w:t>
      </w:r>
      <w:r w:rsidRPr="00230C15">
        <w:rPr>
          <w:rFonts w:ascii="Arial Narrow" w:hAnsi="Arial Narrow" w:cs="Arial"/>
          <w:spacing w:val="-37"/>
        </w:rPr>
        <w:t xml:space="preserve"> </w:t>
      </w:r>
      <w:r w:rsidRPr="00230C15">
        <w:rPr>
          <w:rFonts w:ascii="Arial Narrow" w:hAnsi="Arial Narrow" w:cs="Arial"/>
          <w:spacing w:val="1"/>
        </w:rPr>
        <w:t>prestation</w:t>
      </w:r>
      <w:r w:rsidRPr="00230C15">
        <w:rPr>
          <w:rFonts w:ascii="Arial Narrow" w:hAnsi="Arial Narrow" w:cs="Arial"/>
        </w:rPr>
        <w:t xml:space="preserve">s  </w:t>
      </w:r>
      <w:r w:rsidRPr="00230C15">
        <w:rPr>
          <w:rFonts w:ascii="Arial Narrow" w:hAnsi="Arial Narrow" w:cs="Arial"/>
          <w:spacing w:val="-37"/>
        </w:rPr>
        <w:t xml:space="preserve"> </w:t>
      </w:r>
      <w:r w:rsidRPr="00230C15">
        <w:rPr>
          <w:rFonts w:ascii="Arial Narrow" w:hAnsi="Arial Narrow" w:cs="Arial"/>
          <w:spacing w:val="1"/>
        </w:rPr>
        <w:t>d</w:t>
      </w:r>
      <w:r w:rsidRPr="00230C15">
        <w:rPr>
          <w:rFonts w:ascii="Arial Narrow" w:hAnsi="Arial Narrow" w:cs="Arial"/>
        </w:rPr>
        <w:t xml:space="preserve">e  </w:t>
      </w:r>
      <w:r w:rsidRPr="00230C15">
        <w:rPr>
          <w:rFonts w:ascii="Arial Narrow" w:hAnsi="Arial Narrow" w:cs="Arial"/>
          <w:spacing w:val="-37"/>
        </w:rPr>
        <w:t xml:space="preserve"> </w:t>
      </w:r>
      <w:r w:rsidRPr="00230C15">
        <w:rPr>
          <w:rFonts w:ascii="Arial Narrow" w:hAnsi="Arial Narrow" w:cs="Arial"/>
          <w:spacing w:val="1"/>
        </w:rPr>
        <w:t>moindr</w:t>
      </w:r>
      <w:r w:rsidRPr="00230C15">
        <w:rPr>
          <w:rFonts w:ascii="Arial Narrow" w:hAnsi="Arial Narrow" w:cs="Arial"/>
        </w:rPr>
        <w:t xml:space="preserve">e </w:t>
      </w:r>
      <w:r w:rsidRPr="00230C15">
        <w:rPr>
          <w:rFonts w:ascii="Arial Narrow" w:hAnsi="Arial Narrow" w:cs="Arial"/>
          <w:spacing w:val="-37"/>
        </w:rPr>
        <w:t xml:space="preserve"> </w:t>
      </w:r>
      <w:r w:rsidRPr="00230C15">
        <w:rPr>
          <w:rFonts w:ascii="Arial Narrow" w:hAnsi="Arial Narrow" w:cs="Arial"/>
          <w:spacing w:val="1"/>
        </w:rPr>
        <w:t>envergure</w:t>
      </w:r>
      <w:r w:rsidRPr="00230C15">
        <w:rPr>
          <w:rFonts w:ascii="Arial Narrow" w:hAnsi="Arial Narrow" w:cs="Arial"/>
        </w:rPr>
        <w:t>,</w:t>
      </w:r>
      <w:r w:rsidRPr="00230C15">
        <w:rPr>
          <w:rFonts w:ascii="Arial Narrow" w:hAnsi="Arial Narrow" w:cs="Arial"/>
          <w:spacing w:val="-37"/>
        </w:rPr>
        <w:t xml:space="preserve"> </w:t>
      </w:r>
      <w:r w:rsidRPr="00230C15">
        <w:rPr>
          <w:rFonts w:ascii="Arial Narrow" w:hAnsi="Arial Narrow" w:cs="Arial"/>
          <w:spacing w:val="1"/>
        </w:rPr>
        <w:t>l</w:t>
      </w:r>
      <w:r w:rsidRPr="00230C15">
        <w:rPr>
          <w:rFonts w:ascii="Arial Narrow" w:hAnsi="Arial Narrow" w:cs="Arial"/>
        </w:rPr>
        <w:t>e</w:t>
      </w:r>
      <w:r w:rsidRPr="00230C15">
        <w:rPr>
          <w:rFonts w:ascii="Arial Narrow" w:hAnsi="Arial Narrow" w:cs="Arial"/>
          <w:spacing w:val="-37"/>
        </w:rPr>
        <w:t xml:space="preserve"> </w:t>
      </w:r>
      <w:r w:rsidRPr="00230C15">
        <w:rPr>
          <w:rFonts w:ascii="Arial Narrow" w:hAnsi="Arial Narrow" w:cs="Arial"/>
          <w:spacing w:val="1"/>
        </w:rPr>
        <w:t>Maîtr</w:t>
      </w:r>
      <w:r w:rsidRPr="00230C15">
        <w:rPr>
          <w:rFonts w:ascii="Arial Narrow" w:hAnsi="Arial Narrow" w:cs="Arial"/>
        </w:rPr>
        <w:t>e</w:t>
      </w:r>
      <w:r w:rsidRPr="00230C15">
        <w:rPr>
          <w:rFonts w:ascii="Arial Narrow" w:hAnsi="Arial Narrow" w:cs="Arial"/>
          <w:spacing w:val="-37"/>
        </w:rPr>
        <w:t xml:space="preserve"> </w:t>
      </w:r>
      <w:r w:rsidRPr="00230C15">
        <w:rPr>
          <w:rFonts w:ascii="Arial Narrow" w:hAnsi="Arial Narrow" w:cs="Arial"/>
          <w:spacing w:val="1"/>
        </w:rPr>
        <w:t>d’Ouvrag</w:t>
      </w:r>
      <w:r w:rsidRPr="00230C15">
        <w:rPr>
          <w:rFonts w:ascii="Arial Narrow" w:hAnsi="Arial Narrow" w:cs="Arial"/>
        </w:rPr>
        <w:t>e</w:t>
      </w:r>
      <w:r w:rsidRPr="00230C15">
        <w:rPr>
          <w:rFonts w:ascii="Arial Narrow" w:hAnsi="Arial Narrow" w:cs="Arial"/>
          <w:spacing w:val="8"/>
        </w:rPr>
        <w:t xml:space="preserve"> </w:t>
      </w:r>
      <w:r w:rsidRPr="00230C15">
        <w:rPr>
          <w:rFonts w:ascii="Arial Narrow" w:hAnsi="Arial Narrow" w:cs="Arial"/>
        </w:rPr>
        <w:t>peut</w:t>
      </w:r>
      <w:r w:rsidRPr="00230C15">
        <w:rPr>
          <w:rFonts w:ascii="Arial Narrow" w:hAnsi="Arial Narrow" w:cs="Arial"/>
          <w:spacing w:val="8"/>
        </w:rPr>
        <w:t xml:space="preserve"> </w:t>
      </w:r>
      <w:r w:rsidRPr="00230C15">
        <w:rPr>
          <w:rFonts w:ascii="Arial Narrow" w:hAnsi="Arial Narrow" w:cs="Arial"/>
        </w:rPr>
        <w:t>fournir</w:t>
      </w:r>
      <w:r w:rsidRPr="00230C15">
        <w:rPr>
          <w:rFonts w:ascii="Arial Narrow" w:hAnsi="Arial Narrow" w:cs="Arial"/>
          <w:spacing w:val="8"/>
        </w:rPr>
        <w:t xml:space="preserve"> </w:t>
      </w:r>
      <w:r w:rsidRPr="00230C15">
        <w:rPr>
          <w:rFonts w:ascii="Arial Narrow" w:hAnsi="Arial Narrow" w:cs="Arial"/>
        </w:rPr>
        <w:t>un</w:t>
      </w:r>
      <w:r w:rsidRPr="00230C15">
        <w:rPr>
          <w:rFonts w:ascii="Arial Narrow" w:hAnsi="Arial Narrow" w:cs="Arial"/>
          <w:spacing w:val="8"/>
        </w:rPr>
        <w:t xml:space="preserve"> </w:t>
      </w:r>
      <w:r w:rsidRPr="00230C15">
        <w:rPr>
          <w:rFonts w:ascii="Arial Narrow" w:hAnsi="Arial Narrow" w:cs="Arial"/>
        </w:rPr>
        <w:t>calcul</w:t>
      </w:r>
      <w:r w:rsidRPr="00230C15">
        <w:rPr>
          <w:rFonts w:ascii="Arial Narrow" w:hAnsi="Arial Narrow" w:cs="Arial"/>
          <w:spacing w:val="8"/>
        </w:rPr>
        <w:t xml:space="preserve"> </w:t>
      </w:r>
      <w:r w:rsidRPr="00230C15">
        <w:rPr>
          <w:rFonts w:ascii="Arial Narrow" w:hAnsi="Arial Narrow" w:cs="Arial"/>
        </w:rPr>
        <w:t>justificatif</w:t>
      </w:r>
      <w:r w:rsidRPr="00230C15">
        <w:rPr>
          <w:rFonts w:ascii="Arial Narrow" w:hAnsi="Arial Narrow" w:cs="Arial"/>
          <w:spacing w:val="8"/>
        </w:rPr>
        <w:t xml:space="preserve"> </w:t>
      </w:r>
      <w:r w:rsidRPr="00230C15">
        <w:rPr>
          <w:rFonts w:ascii="Arial Narrow" w:hAnsi="Arial Narrow" w:cs="Arial"/>
        </w:rPr>
        <w:t>des</w:t>
      </w:r>
      <w:r w:rsidRPr="00230C15">
        <w:rPr>
          <w:rFonts w:ascii="Arial Narrow" w:hAnsi="Arial Narrow" w:cs="Arial"/>
          <w:spacing w:val="8"/>
        </w:rPr>
        <w:t xml:space="preserve"> </w:t>
      </w:r>
      <w:r w:rsidRPr="00230C15">
        <w:rPr>
          <w:rFonts w:ascii="Arial Narrow" w:hAnsi="Arial Narrow" w:cs="Arial"/>
        </w:rPr>
        <w:t>quantités</w:t>
      </w:r>
      <w:r w:rsidRPr="00230C15">
        <w:rPr>
          <w:rFonts w:ascii="Arial Narrow" w:hAnsi="Arial Narrow" w:cs="Arial"/>
          <w:spacing w:val="8"/>
        </w:rPr>
        <w:t xml:space="preserve"> </w:t>
      </w:r>
      <w:r w:rsidRPr="00230C15">
        <w:rPr>
          <w:rFonts w:ascii="Arial Narrow" w:hAnsi="Arial Narrow" w:cs="Arial"/>
        </w:rPr>
        <w:t>du</w:t>
      </w:r>
      <w:r w:rsidRPr="00230C15">
        <w:rPr>
          <w:rFonts w:ascii="Arial Narrow" w:hAnsi="Arial Narrow" w:cs="Arial"/>
          <w:spacing w:val="8"/>
        </w:rPr>
        <w:t xml:space="preserve"> </w:t>
      </w:r>
      <w:r w:rsidRPr="00230C15">
        <w:rPr>
          <w:rFonts w:ascii="Arial Narrow" w:hAnsi="Arial Narrow" w:cs="Arial"/>
        </w:rPr>
        <w:t>DAO.</w:t>
      </w:r>
    </w:p>
    <w:p w:rsidR="002602FC" w:rsidRPr="00230C15" w:rsidRDefault="002602FC" w:rsidP="002602FC">
      <w:pPr>
        <w:widowControl w:val="0"/>
        <w:autoSpaceDE w:val="0"/>
        <w:spacing w:line="360" w:lineRule="auto"/>
        <w:ind w:left="107" w:right="-263"/>
        <w:rPr>
          <w:rFonts w:ascii="Arial Narrow" w:hAnsi="Arial Narrow" w:cs="Arial"/>
          <w:i/>
          <w:iCs/>
        </w:rPr>
      </w:pPr>
    </w:p>
    <w:p w:rsidR="002602FC" w:rsidRPr="00230C15" w:rsidRDefault="002602FC" w:rsidP="002602FC">
      <w:pPr>
        <w:widowControl w:val="0"/>
        <w:autoSpaceDE w:val="0"/>
        <w:spacing w:line="360" w:lineRule="auto"/>
        <w:ind w:left="1440" w:right="-263" w:hanging="718"/>
        <w:rPr>
          <w:rFonts w:ascii="Arial Narrow" w:hAnsi="Arial Narrow" w:cs="Arial"/>
          <w:iCs/>
        </w:rPr>
      </w:pPr>
      <w:r w:rsidRPr="00230C15">
        <w:rPr>
          <w:rFonts w:ascii="Arial Narrow" w:hAnsi="Arial Narrow" w:cs="Arial"/>
          <w:i/>
          <w:iCs/>
        </w:rPr>
        <w:t>2/</w:t>
      </w:r>
      <w:r w:rsidRPr="00230C15">
        <w:rPr>
          <w:rFonts w:ascii="Arial Narrow" w:hAnsi="Arial Narrow" w:cs="Arial"/>
          <w:i/>
          <w:iCs/>
        </w:rPr>
        <w:tab/>
      </w:r>
      <w:r w:rsidRPr="00230C15">
        <w:rPr>
          <w:rFonts w:ascii="Arial Narrow" w:hAnsi="Arial Narrow" w:cs="Arial"/>
          <w:iCs/>
        </w:rPr>
        <w:t>Le président de la commission des marchés peut avant de se prononcer, solliciter l’avis</w:t>
      </w:r>
      <w:r w:rsidRPr="00230C15">
        <w:rPr>
          <w:rFonts w:ascii="Arial Narrow" w:hAnsi="Arial Narrow" w:cs="Arial"/>
          <w:iCs/>
          <w:spacing w:val="8"/>
        </w:rPr>
        <w:t xml:space="preserve"> </w:t>
      </w:r>
      <w:r w:rsidRPr="00230C15">
        <w:rPr>
          <w:rFonts w:ascii="Arial Narrow" w:hAnsi="Arial Narrow" w:cs="Arial"/>
          <w:iCs/>
        </w:rPr>
        <w:t>d’un</w:t>
      </w:r>
      <w:r w:rsidRPr="00230C15">
        <w:rPr>
          <w:rFonts w:ascii="Arial Narrow" w:hAnsi="Arial Narrow" w:cs="Arial"/>
          <w:iCs/>
          <w:spacing w:val="8"/>
        </w:rPr>
        <w:t xml:space="preserve"> </w:t>
      </w:r>
      <w:r w:rsidRPr="00230C15">
        <w:rPr>
          <w:rFonts w:ascii="Arial Narrow" w:hAnsi="Arial Narrow" w:cs="Arial"/>
          <w:iCs/>
        </w:rPr>
        <w:t>expert</w:t>
      </w:r>
      <w:r w:rsidRPr="00230C15">
        <w:rPr>
          <w:rFonts w:ascii="Arial Narrow" w:hAnsi="Arial Narrow" w:cs="Arial"/>
          <w:iCs/>
          <w:spacing w:val="8"/>
        </w:rPr>
        <w:t xml:space="preserve"> </w:t>
      </w:r>
      <w:r w:rsidRPr="00230C15">
        <w:rPr>
          <w:rFonts w:ascii="Arial Narrow" w:hAnsi="Arial Narrow" w:cs="Arial"/>
          <w:iCs/>
        </w:rPr>
        <w:t>sur</w:t>
      </w:r>
      <w:r w:rsidRPr="00230C15">
        <w:rPr>
          <w:rFonts w:ascii="Arial Narrow" w:hAnsi="Arial Narrow" w:cs="Arial"/>
          <w:iCs/>
          <w:spacing w:val="8"/>
        </w:rPr>
        <w:t xml:space="preserve"> </w:t>
      </w:r>
      <w:r w:rsidRPr="00230C15">
        <w:rPr>
          <w:rFonts w:ascii="Arial Narrow" w:hAnsi="Arial Narrow" w:cs="Arial"/>
          <w:iCs/>
        </w:rPr>
        <w:t>la</w:t>
      </w:r>
      <w:r w:rsidRPr="00230C15">
        <w:rPr>
          <w:rFonts w:ascii="Arial Narrow" w:hAnsi="Arial Narrow" w:cs="Arial"/>
          <w:iCs/>
          <w:spacing w:val="8"/>
        </w:rPr>
        <w:t xml:space="preserve"> </w:t>
      </w:r>
      <w:r w:rsidRPr="00230C15">
        <w:rPr>
          <w:rFonts w:ascii="Arial Narrow" w:hAnsi="Arial Narrow" w:cs="Arial"/>
          <w:iCs/>
        </w:rPr>
        <w:t>qualité</w:t>
      </w:r>
      <w:r w:rsidRPr="00230C15">
        <w:rPr>
          <w:rFonts w:ascii="Arial Narrow" w:hAnsi="Arial Narrow" w:cs="Arial"/>
          <w:iCs/>
          <w:spacing w:val="8"/>
        </w:rPr>
        <w:t xml:space="preserve"> </w:t>
      </w:r>
      <w:r w:rsidRPr="00230C15">
        <w:rPr>
          <w:rFonts w:ascii="Arial Narrow" w:hAnsi="Arial Narrow" w:cs="Arial"/>
          <w:iCs/>
        </w:rPr>
        <w:t>des</w:t>
      </w:r>
      <w:r w:rsidRPr="00230C15">
        <w:rPr>
          <w:rFonts w:ascii="Arial Narrow" w:hAnsi="Arial Narrow" w:cs="Arial"/>
          <w:iCs/>
          <w:spacing w:val="8"/>
        </w:rPr>
        <w:t xml:space="preserve"> </w:t>
      </w:r>
      <w:r w:rsidRPr="00230C15">
        <w:rPr>
          <w:rFonts w:ascii="Arial Narrow" w:hAnsi="Arial Narrow" w:cs="Arial"/>
          <w:iCs/>
        </w:rPr>
        <w:t>études</w:t>
      </w:r>
      <w:r w:rsidRPr="00230C15">
        <w:rPr>
          <w:rFonts w:ascii="Arial Narrow" w:hAnsi="Arial Narrow" w:cs="Arial"/>
          <w:iCs/>
          <w:spacing w:val="8"/>
        </w:rPr>
        <w:t xml:space="preserve"> </w:t>
      </w:r>
      <w:r w:rsidRPr="00230C15">
        <w:rPr>
          <w:rFonts w:ascii="Arial Narrow" w:hAnsi="Arial Narrow" w:cs="Arial"/>
          <w:iCs/>
        </w:rPr>
        <w:t>réalisées.</w:t>
      </w:r>
    </w:p>
    <w:p w:rsidR="002602FC" w:rsidRDefault="002602FC" w:rsidP="002602FC">
      <w:bookmarkStart w:id="316" w:name="_Toc97543371"/>
      <w:bookmarkStart w:id="317" w:name="_Toc97557139"/>
      <w:bookmarkStart w:id="318" w:name="_Toc157306475"/>
    </w:p>
    <w:p w:rsidR="002602FC" w:rsidRDefault="002602FC" w:rsidP="002602FC"/>
    <w:p w:rsidR="002602FC" w:rsidRDefault="002602FC" w:rsidP="002602FC"/>
    <w:p w:rsidR="002602FC" w:rsidRDefault="002602FC" w:rsidP="002602FC"/>
    <w:p w:rsidR="002602FC" w:rsidRDefault="002602FC" w:rsidP="002602FC"/>
    <w:p w:rsidR="002602FC" w:rsidRDefault="002602FC" w:rsidP="002602FC"/>
    <w:p w:rsidR="002602FC" w:rsidRDefault="002602FC" w:rsidP="002602FC"/>
    <w:p w:rsidR="002602FC" w:rsidRDefault="002602FC" w:rsidP="002602FC"/>
    <w:p w:rsidR="002602FC" w:rsidRDefault="002602FC" w:rsidP="002602FC"/>
    <w:p w:rsidR="002602FC" w:rsidRDefault="002602FC" w:rsidP="002602FC"/>
    <w:p w:rsidR="002602FC" w:rsidRDefault="002602FC" w:rsidP="002602FC"/>
    <w:p w:rsidR="002602FC" w:rsidRDefault="002602FC" w:rsidP="002602FC"/>
    <w:p w:rsidR="002602FC" w:rsidRDefault="002602FC" w:rsidP="002602FC"/>
    <w:p w:rsidR="002602FC" w:rsidRDefault="002602FC" w:rsidP="002602FC"/>
    <w:p w:rsidR="002602FC" w:rsidRDefault="002602FC" w:rsidP="002602FC"/>
    <w:p w:rsidR="002602FC" w:rsidRDefault="002602FC" w:rsidP="002602FC"/>
    <w:p w:rsidR="002602FC" w:rsidRDefault="002602FC" w:rsidP="002602FC">
      <w:r>
        <w:t xml:space="preserve">: </w:t>
      </w:r>
    </w:p>
    <w:p w:rsidR="002602FC" w:rsidRPr="00230C15" w:rsidRDefault="002602FC" w:rsidP="002602FC">
      <w:pPr>
        <w:pStyle w:val="DTAOpices"/>
      </w:pPr>
      <w:r w:rsidRPr="00230C15">
        <w:t>Liste des organismes habilités à émettre des cautions dans le cadre des Marchés Publics</w:t>
      </w:r>
      <w:bookmarkEnd w:id="316"/>
      <w:bookmarkEnd w:id="317"/>
      <w:bookmarkEnd w:id="318"/>
    </w:p>
    <w:p w:rsidR="002602FC" w:rsidRPr="00230C15" w:rsidRDefault="002602FC" w:rsidP="002602FC">
      <w:pPr>
        <w:widowControl w:val="0"/>
        <w:autoSpaceDE w:val="0"/>
        <w:spacing w:line="360" w:lineRule="auto"/>
        <w:rPr>
          <w:rFonts w:ascii="Arial Narrow" w:hAnsi="Arial Narrow" w:cs="Arial"/>
          <w:spacing w:val="30"/>
        </w:rPr>
      </w:pPr>
    </w:p>
    <w:p w:rsidR="002602FC" w:rsidRPr="00230C15" w:rsidRDefault="002602FC" w:rsidP="002602FC">
      <w:pPr>
        <w:widowControl w:val="0"/>
        <w:autoSpaceDE w:val="0"/>
        <w:spacing w:line="360" w:lineRule="auto"/>
        <w:rPr>
          <w:rFonts w:ascii="Arial Narrow" w:hAnsi="Arial Narrow" w:cs="Arial"/>
          <w:spacing w:val="30"/>
        </w:rPr>
      </w:pPr>
    </w:p>
    <w:p w:rsidR="002602FC" w:rsidRPr="00230C15" w:rsidRDefault="002602FC" w:rsidP="002602FC">
      <w:pPr>
        <w:widowControl w:val="0"/>
        <w:autoSpaceDE w:val="0"/>
        <w:spacing w:line="360" w:lineRule="auto"/>
        <w:rPr>
          <w:rFonts w:ascii="Arial Narrow" w:hAnsi="Arial Narrow" w:cs="Arial"/>
          <w:spacing w:val="30"/>
        </w:rPr>
      </w:pPr>
    </w:p>
    <w:p w:rsidR="002602FC" w:rsidRPr="00230C15" w:rsidRDefault="002602FC" w:rsidP="002602FC">
      <w:pPr>
        <w:widowControl w:val="0"/>
        <w:autoSpaceDE w:val="0"/>
        <w:spacing w:line="360" w:lineRule="auto"/>
        <w:rPr>
          <w:rFonts w:ascii="Arial Narrow" w:hAnsi="Arial Narrow" w:cs="Arial"/>
          <w:spacing w:val="30"/>
        </w:rPr>
      </w:pPr>
    </w:p>
    <w:p w:rsidR="002602FC" w:rsidRPr="00230C15" w:rsidRDefault="002602FC" w:rsidP="002602FC">
      <w:pPr>
        <w:widowControl w:val="0"/>
        <w:autoSpaceDE w:val="0"/>
        <w:spacing w:line="360" w:lineRule="auto"/>
        <w:rPr>
          <w:rFonts w:ascii="Arial Narrow" w:hAnsi="Arial Narrow" w:cs="Arial"/>
          <w:spacing w:val="30"/>
        </w:rPr>
      </w:pPr>
    </w:p>
    <w:p w:rsidR="002602FC" w:rsidRPr="00230C15" w:rsidRDefault="002602FC" w:rsidP="002602FC">
      <w:pPr>
        <w:widowControl w:val="0"/>
        <w:autoSpaceDE w:val="0"/>
        <w:spacing w:line="360" w:lineRule="auto"/>
        <w:rPr>
          <w:rFonts w:ascii="Arial Narrow" w:hAnsi="Arial Narrow" w:cs="Arial"/>
          <w:spacing w:val="30"/>
        </w:rPr>
      </w:pPr>
    </w:p>
    <w:p w:rsidR="002602FC" w:rsidRPr="00230C15" w:rsidRDefault="002602FC" w:rsidP="002602FC">
      <w:pPr>
        <w:widowControl w:val="0"/>
        <w:tabs>
          <w:tab w:val="left" w:pos="4180"/>
          <w:tab w:val="left" w:pos="5700"/>
          <w:tab w:val="left" w:pos="6920"/>
        </w:tabs>
        <w:autoSpaceDE w:val="0"/>
        <w:spacing w:line="360" w:lineRule="auto"/>
        <w:rPr>
          <w:rFonts w:ascii="Arial Narrow" w:hAnsi="Arial Narrow" w:cs="Arial"/>
          <w:b/>
          <w:spacing w:val="30"/>
        </w:rPr>
      </w:pPr>
      <w:r w:rsidRPr="00230C15">
        <w:rPr>
          <w:rFonts w:ascii="Arial Narrow" w:hAnsi="Arial Narrow" w:cs="Arial"/>
          <w:b/>
          <w:spacing w:val="30"/>
        </w:rPr>
        <w:br w:type="page"/>
      </w:r>
    </w:p>
    <w:p w:rsidR="002602FC" w:rsidRPr="00144631" w:rsidRDefault="002602FC" w:rsidP="002602FC">
      <w:pPr>
        <w:widowControl w:val="0"/>
        <w:tabs>
          <w:tab w:val="left" w:pos="4180"/>
          <w:tab w:val="left" w:pos="5700"/>
          <w:tab w:val="left" w:pos="6920"/>
        </w:tabs>
        <w:autoSpaceDE w:val="0"/>
        <w:spacing w:before="60" w:after="60" w:line="360" w:lineRule="auto"/>
        <w:rPr>
          <w:rFonts w:ascii="Arial Narrow" w:hAnsi="Arial Narrow" w:cs="Arial"/>
          <w:b/>
          <w:spacing w:val="30"/>
        </w:rPr>
      </w:pPr>
      <w:r w:rsidRPr="00144631">
        <w:rPr>
          <w:rFonts w:ascii="Arial Narrow" w:hAnsi="Arial Narrow" w:cs="Arial"/>
          <w:b/>
          <w:spacing w:val="30"/>
        </w:rPr>
        <w:lastRenderedPageBreak/>
        <w:t>I- BANQUES</w:t>
      </w:r>
    </w:p>
    <w:p w:rsidR="002602FC" w:rsidRPr="00144631" w:rsidRDefault="002602FC" w:rsidP="002602FC">
      <w:pPr>
        <w:pStyle w:val="Sansinterligne"/>
        <w:numPr>
          <w:ilvl w:val="0"/>
          <w:numId w:val="81"/>
        </w:numPr>
        <w:spacing w:before="60" w:after="60" w:line="276" w:lineRule="auto"/>
        <w:ind w:left="0" w:firstLine="0"/>
        <w:rPr>
          <w:rFonts w:ascii="Arial Narrow" w:hAnsi="Arial Narrow" w:cs="Arial"/>
          <w:lang w:val="en-US"/>
        </w:rPr>
      </w:pPr>
      <w:r w:rsidRPr="00144631">
        <w:rPr>
          <w:rFonts w:ascii="Arial Narrow" w:hAnsi="Arial Narrow" w:cs="Arial"/>
          <w:lang w:val="en-US"/>
        </w:rPr>
        <w:t>Afriland First Bank</w:t>
      </w:r>
    </w:p>
    <w:p w:rsidR="002602FC" w:rsidRPr="00144631" w:rsidRDefault="002602FC" w:rsidP="002602FC">
      <w:pPr>
        <w:pStyle w:val="Sansinterligne"/>
        <w:numPr>
          <w:ilvl w:val="0"/>
          <w:numId w:val="81"/>
        </w:numPr>
        <w:spacing w:before="60" w:after="60" w:line="276" w:lineRule="auto"/>
        <w:ind w:left="0" w:firstLine="0"/>
        <w:rPr>
          <w:rFonts w:ascii="Arial Narrow" w:hAnsi="Arial Narrow"/>
        </w:rPr>
      </w:pPr>
      <w:r w:rsidRPr="00144631">
        <w:rPr>
          <w:rFonts w:ascii="Arial Narrow" w:hAnsi="Arial Narrow" w:cs="Arial"/>
          <w:lang w:val="en-GB"/>
        </w:rPr>
        <w:t>Banque Atlantique</w:t>
      </w:r>
    </w:p>
    <w:p w:rsidR="002602FC" w:rsidRPr="00144631" w:rsidRDefault="002602FC" w:rsidP="002602FC">
      <w:pPr>
        <w:pStyle w:val="Sansinterligne"/>
        <w:numPr>
          <w:ilvl w:val="0"/>
          <w:numId w:val="81"/>
        </w:numPr>
        <w:spacing w:before="60" w:after="60" w:line="276" w:lineRule="auto"/>
        <w:ind w:left="0" w:firstLine="0"/>
        <w:rPr>
          <w:rFonts w:ascii="Arial Narrow" w:hAnsi="Arial Narrow" w:cs="Arial"/>
        </w:rPr>
      </w:pPr>
      <w:r w:rsidRPr="00144631">
        <w:rPr>
          <w:rFonts w:ascii="Arial Narrow" w:hAnsi="Arial Narrow" w:cs="Arial"/>
        </w:rPr>
        <w:t>Banque Gabonaise pour le Financement International (BGFI BANK)</w:t>
      </w:r>
    </w:p>
    <w:p w:rsidR="002602FC" w:rsidRPr="00144631" w:rsidRDefault="002602FC" w:rsidP="002602FC">
      <w:pPr>
        <w:pStyle w:val="Sansinterligne"/>
        <w:numPr>
          <w:ilvl w:val="0"/>
          <w:numId w:val="81"/>
        </w:numPr>
        <w:spacing w:before="60" w:after="60" w:line="276" w:lineRule="auto"/>
        <w:ind w:left="0" w:firstLine="0"/>
        <w:rPr>
          <w:rFonts w:ascii="Arial Narrow" w:hAnsi="Arial Narrow" w:cs="Arial"/>
        </w:rPr>
      </w:pPr>
      <w:r w:rsidRPr="00144631">
        <w:rPr>
          <w:rFonts w:ascii="Arial Narrow" w:hAnsi="Arial Narrow" w:cs="Arial"/>
        </w:rPr>
        <w:t>Banque International du Cameroun pour l’Epargne et le Crédit</w:t>
      </w:r>
    </w:p>
    <w:p w:rsidR="002602FC" w:rsidRPr="00144631" w:rsidRDefault="002602FC" w:rsidP="002602FC">
      <w:pPr>
        <w:pStyle w:val="Sansinterligne"/>
        <w:numPr>
          <w:ilvl w:val="0"/>
          <w:numId w:val="81"/>
        </w:numPr>
        <w:spacing w:before="60" w:after="60" w:line="276" w:lineRule="auto"/>
        <w:ind w:left="0" w:firstLine="0"/>
        <w:rPr>
          <w:rFonts w:ascii="Arial Narrow" w:hAnsi="Arial Narrow" w:cs="Arial"/>
        </w:rPr>
      </w:pPr>
      <w:r w:rsidRPr="00144631">
        <w:rPr>
          <w:rFonts w:ascii="Arial Narrow" w:hAnsi="Arial Narrow" w:cs="Arial"/>
        </w:rPr>
        <w:t>CITI Bank</w:t>
      </w:r>
    </w:p>
    <w:p w:rsidR="002602FC" w:rsidRPr="00144631" w:rsidRDefault="002602FC" w:rsidP="002602FC">
      <w:pPr>
        <w:pStyle w:val="Sansinterligne"/>
        <w:numPr>
          <w:ilvl w:val="0"/>
          <w:numId w:val="81"/>
        </w:numPr>
        <w:spacing w:before="60" w:after="60" w:line="276" w:lineRule="auto"/>
        <w:ind w:left="0" w:firstLine="0"/>
        <w:rPr>
          <w:rFonts w:ascii="Arial Narrow" w:hAnsi="Arial Narrow" w:cs="Arial"/>
        </w:rPr>
      </w:pPr>
      <w:r w:rsidRPr="00144631">
        <w:rPr>
          <w:rFonts w:ascii="Arial Narrow" w:hAnsi="Arial Narrow" w:cs="Arial"/>
        </w:rPr>
        <w:t>Commercial Bank of Cameroon</w:t>
      </w:r>
    </w:p>
    <w:p w:rsidR="002602FC" w:rsidRPr="00144631" w:rsidRDefault="002602FC" w:rsidP="002602FC">
      <w:pPr>
        <w:pStyle w:val="Sansinterligne"/>
        <w:numPr>
          <w:ilvl w:val="0"/>
          <w:numId w:val="81"/>
        </w:numPr>
        <w:spacing w:before="60" w:after="60" w:line="276" w:lineRule="auto"/>
        <w:ind w:left="0" w:firstLine="0"/>
        <w:rPr>
          <w:rFonts w:ascii="Arial Narrow" w:hAnsi="Arial Narrow" w:cs="Arial"/>
        </w:rPr>
      </w:pPr>
      <w:r w:rsidRPr="00144631">
        <w:rPr>
          <w:rFonts w:ascii="Arial Narrow" w:hAnsi="Arial Narrow" w:cs="Arial"/>
        </w:rPr>
        <w:t>Ecobank</w:t>
      </w:r>
    </w:p>
    <w:p w:rsidR="002602FC" w:rsidRPr="00144631" w:rsidRDefault="002602FC" w:rsidP="002602FC">
      <w:pPr>
        <w:pStyle w:val="Sansinterligne"/>
        <w:numPr>
          <w:ilvl w:val="0"/>
          <w:numId w:val="81"/>
        </w:numPr>
        <w:spacing w:before="60" w:after="60" w:line="276" w:lineRule="auto"/>
        <w:ind w:left="0" w:firstLine="0"/>
        <w:rPr>
          <w:rFonts w:ascii="Arial Narrow" w:hAnsi="Arial Narrow"/>
        </w:rPr>
      </w:pPr>
      <w:r w:rsidRPr="00144631">
        <w:rPr>
          <w:rFonts w:ascii="Arial Narrow" w:hAnsi="Arial Narrow" w:cs="Arial"/>
        </w:rPr>
        <w:t xml:space="preserve">National Financial </w:t>
      </w:r>
      <w:r w:rsidRPr="00144631">
        <w:rPr>
          <w:rFonts w:ascii="Arial Narrow" w:hAnsi="Arial Narrow" w:cs="Arial"/>
          <w:lang w:val="en-US"/>
        </w:rPr>
        <w:t>Credit</w:t>
      </w:r>
      <w:r w:rsidRPr="00144631">
        <w:rPr>
          <w:rFonts w:ascii="Arial Narrow" w:hAnsi="Arial Narrow" w:cs="Arial"/>
        </w:rPr>
        <w:t xml:space="preserve"> Bank</w:t>
      </w:r>
    </w:p>
    <w:p w:rsidR="002602FC" w:rsidRPr="00144631" w:rsidRDefault="002602FC" w:rsidP="002602FC">
      <w:pPr>
        <w:pStyle w:val="Sansinterligne"/>
        <w:numPr>
          <w:ilvl w:val="0"/>
          <w:numId w:val="81"/>
        </w:numPr>
        <w:spacing w:before="60" w:after="60" w:line="276" w:lineRule="auto"/>
        <w:ind w:left="0" w:firstLine="0"/>
        <w:rPr>
          <w:rFonts w:ascii="Arial Narrow" w:hAnsi="Arial Narrow" w:cs="Arial"/>
        </w:rPr>
      </w:pPr>
      <w:r w:rsidRPr="00144631">
        <w:rPr>
          <w:rFonts w:ascii="Arial Narrow" w:hAnsi="Arial Narrow" w:cs="Arial"/>
        </w:rPr>
        <w:t>Société Camerounaise de Banque au Cameroun</w:t>
      </w:r>
    </w:p>
    <w:p w:rsidR="002602FC" w:rsidRPr="00144631" w:rsidRDefault="002602FC" w:rsidP="002602FC">
      <w:pPr>
        <w:pStyle w:val="Sansinterligne"/>
        <w:numPr>
          <w:ilvl w:val="0"/>
          <w:numId w:val="81"/>
        </w:numPr>
        <w:spacing w:before="60" w:after="60" w:line="276" w:lineRule="auto"/>
        <w:ind w:left="0" w:firstLine="0"/>
        <w:rPr>
          <w:rFonts w:ascii="Arial Narrow" w:hAnsi="Arial Narrow" w:cs="Arial"/>
        </w:rPr>
      </w:pPr>
      <w:r w:rsidRPr="00144631">
        <w:rPr>
          <w:rFonts w:ascii="Arial Narrow" w:hAnsi="Arial Narrow" w:cs="Arial"/>
        </w:rPr>
        <w:t>Société Générale de Banque au Cameroun</w:t>
      </w:r>
    </w:p>
    <w:p w:rsidR="002602FC" w:rsidRPr="00144631" w:rsidRDefault="002602FC" w:rsidP="002602FC">
      <w:pPr>
        <w:pStyle w:val="Sansinterligne"/>
        <w:numPr>
          <w:ilvl w:val="0"/>
          <w:numId w:val="81"/>
        </w:numPr>
        <w:spacing w:before="60" w:after="60" w:line="276" w:lineRule="auto"/>
        <w:ind w:left="0" w:firstLine="0"/>
        <w:rPr>
          <w:rFonts w:ascii="Arial Narrow" w:hAnsi="Arial Narrow" w:cs="Arial"/>
        </w:rPr>
      </w:pPr>
      <w:r w:rsidRPr="00144631">
        <w:rPr>
          <w:rFonts w:ascii="Arial Narrow" w:hAnsi="Arial Narrow" w:cs="Arial"/>
        </w:rPr>
        <w:t>Standard Chartered  Bank Cameroon</w:t>
      </w:r>
    </w:p>
    <w:p w:rsidR="002602FC" w:rsidRPr="00144631" w:rsidRDefault="002602FC" w:rsidP="002602FC">
      <w:pPr>
        <w:pStyle w:val="Sansinterligne"/>
        <w:numPr>
          <w:ilvl w:val="0"/>
          <w:numId w:val="81"/>
        </w:numPr>
        <w:spacing w:before="60" w:after="60" w:line="276" w:lineRule="auto"/>
        <w:ind w:left="0" w:firstLine="0"/>
        <w:rPr>
          <w:rFonts w:ascii="Arial Narrow" w:hAnsi="Arial Narrow" w:cs="Arial"/>
        </w:rPr>
      </w:pPr>
      <w:r w:rsidRPr="00144631">
        <w:rPr>
          <w:rFonts w:ascii="Arial Narrow" w:hAnsi="Arial Narrow" w:cs="Arial"/>
        </w:rPr>
        <w:t>Union Bank of Cameroon</w:t>
      </w:r>
    </w:p>
    <w:p w:rsidR="002602FC" w:rsidRPr="00144631" w:rsidRDefault="002602FC" w:rsidP="002602FC">
      <w:pPr>
        <w:pStyle w:val="Sansinterligne"/>
        <w:numPr>
          <w:ilvl w:val="0"/>
          <w:numId w:val="81"/>
        </w:numPr>
        <w:spacing w:before="60" w:after="60" w:line="276" w:lineRule="auto"/>
        <w:ind w:left="0" w:firstLine="0"/>
        <w:rPr>
          <w:rFonts w:ascii="Arial Narrow" w:hAnsi="Arial Narrow" w:cs="Arial"/>
        </w:rPr>
      </w:pPr>
      <w:r w:rsidRPr="00144631">
        <w:rPr>
          <w:rFonts w:ascii="Arial Narrow" w:hAnsi="Arial Narrow" w:cs="Arial"/>
        </w:rPr>
        <w:t>United Bank for Africa.</w:t>
      </w:r>
    </w:p>
    <w:p w:rsidR="002602FC" w:rsidRPr="00144631" w:rsidRDefault="002602FC" w:rsidP="002602FC">
      <w:pPr>
        <w:pStyle w:val="Sansinterligne"/>
        <w:numPr>
          <w:ilvl w:val="0"/>
          <w:numId w:val="81"/>
        </w:numPr>
        <w:spacing w:before="60" w:after="60" w:line="276" w:lineRule="auto"/>
        <w:ind w:left="0" w:firstLine="0"/>
        <w:rPr>
          <w:rFonts w:ascii="Arial Narrow" w:hAnsi="Arial Narrow" w:cs="Arial"/>
        </w:rPr>
      </w:pPr>
      <w:r w:rsidRPr="00144631">
        <w:rPr>
          <w:rFonts w:ascii="Arial Narrow" w:hAnsi="Arial Narrow" w:cs="Arial"/>
        </w:rPr>
        <w:t xml:space="preserve">Banque Camerounaise des Petites et Moyennes Entreprises (BC-PME), B.P. 12962 Yaoundé ; </w:t>
      </w:r>
    </w:p>
    <w:p w:rsidR="002602FC" w:rsidRPr="00144631" w:rsidRDefault="002602FC" w:rsidP="002602FC">
      <w:pPr>
        <w:pStyle w:val="Sansinterligne"/>
        <w:numPr>
          <w:ilvl w:val="0"/>
          <w:numId w:val="81"/>
        </w:numPr>
        <w:spacing w:before="60" w:after="60" w:line="276" w:lineRule="auto"/>
        <w:ind w:left="0" w:firstLine="0"/>
        <w:rPr>
          <w:rFonts w:ascii="Arial Narrow" w:hAnsi="Arial Narrow" w:cs="Arial"/>
          <w:lang w:val="en-US"/>
        </w:rPr>
      </w:pPr>
      <w:r w:rsidRPr="00144631">
        <w:rPr>
          <w:rFonts w:ascii="Arial Narrow" w:hAnsi="Arial Narrow" w:cs="Arial"/>
          <w:lang w:val="en-US"/>
        </w:rPr>
        <w:t>Bank Of Africa Cameroun (BOA Cameroun), B.P. 4593 Douala</w:t>
      </w:r>
    </w:p>
    <w:p w:rsidR="002602FC" w:rsidRPr="00144631" w:rsidRDefault="002602FC" w:rsidP="002602FC">
      <w:pPr>
        <w:pStyle w:val="Sansinterligne"/>
        <w:numPr>
          <w:ilvl w:val="0"/>
          <w:numId w:val="81"/>
        </w:numPr>
        <w:spacing w:before="60" w:after="60" w:line="276" w:lineRule="auto"/>
        <w:ind w:left="0" w:firstLine="0"/>
        <w:rPr>
          <w:rFonts w:ascii="Arial Narrow" w:hAnsi="Arial Narrow" w:cs="Arial"/>
          <w:lang w:val="en-US"/>
        </w:rPr>
      </w:pPr>
      <w:r w:rsidRPr="00144631">
        <w:rPr>
          <w:rFonts w:ascii="Arial Narrow" w:hAnsi="Arial Narrow" w:cs="Arial"/>
          <w:lang w:val="en-US"/>
        </w:rPr>
        <w:t>BANGE BANK CAMEROUN (BANGE CMR);</w:t>
      </w:r>
    </w:p>
    <w:p w:rsidR="002602FC" w:rsidRPr="00144631" w:rsidRDefault="002602FC" w:rsidP="002602FC">
      <w:pPr>
        <w:pStyle w:val="Sansinterligne"/>
        <w:numPr>
          <w:ilvl w:val="0"/>
          <w:numId w:val="81"/>
        </w:numPr>
        <w:spacing w:before="60" w:after="60" w:line="276" w:lineRule="auto"/>
        <w:ind w:left="0" w:firstLine="0"/>
        <w:rPr>
          <w:rFonts w:ascii="Arial Narrow" w:hAnsi="Arial Narrow" w:cs="Arial"/>
          <w:lang w:val="fr-CH"/>
        </w:rPr>
      </w:pPr>
      <w:r w:rsidRPr="00144631">
        <w:rPr>
          <w:rFonts w:ascii="Arial Narrow" w:hAnsi="Arial Narrow" w:cs="Arial"/>
          <w:lang w:val="fr-CH"/>
        </w:rPr>
        <w:t>Credit Communautaire d’Afrique – Bank (CCA – Bank), BP :30 388, Yaoundé ;</w:t>
      </w:r>
    </w:p>
    <w:p w:rsidR="002602FC" w:rsidRPr="00144631" w:rsidRDefault="002602FC" w:rsidP="002602FC">
      <w:pPr>
        <w:pStyle w:val="Sansinterligne"/>
        <w:numPr>
          <w:ilvl w:val="0"/>
          <w:numId w:val="81"/>
        </w:numPr>
        <w:spacing w:before="60" w:after="60" w:line="276" w:lineRule="auto"/>
        <w:ind w:left="0" w:firstLine="0"/>
        <w:rPr>
          <w:rFonts w:ascii="Arial Narrow" w:hAnsi="Arial Narrow" w:cs="Arial"/>
        </w:rPr>
      </w:pPr>
      <w:r w:rsidRPr="00144631">
        <w:rPr>
          <w:rFonts w:ascii="Arial Narrow" w:hAnsi="Arial Narrow" w:cs="Arial"/>
        </w:rPr>
        <w:t>La regionale Bank, BP : 30 145 Yaoundé, Tél : (+237) 222 22 02 39</w:t>
      </w:r>
    </w:p>
    <w:p w:rsidR="002602FC" w:rsidRPr="003A36B5" w:rsidRDefault="002602FC" w:rsidP="002602FC">
      <w:pPr>
        <w:widowControl w:val="0"/>
        <w:autoSpaceDE w:val="0"/>
        <w:spacing w:before="60" w:after="60" w:line="360" w:lineRule="auto"/>
        <w:rPr>
          <w:rFonts w:ascii="Arial Narrow" w:hAnsi="Arial Narrow" w:cs="Arial"/>
          <w:sz w:val="4"/>
        </w:rPr>
      </w:pPr>
    </w:p>
    <w:p w:rsidR="002602FC" w:rsidRPr="00144631" w:rsidRDefault="002602FC" w:rsidP="002602FC">
      <w:pPr>
        <w:widowControl w:val="0"/>
        <w:tabs>
          <w:tab w:val="left" w:pos="4180"/>
          <w:tab w:val="left" w:pos="5700"/>
          <w:tab w:val="left" w:pos="6920"/>
        </w:tabs>
        <w:autoSpaceDE w:val="0"/>
        <w:spacing w:before="60" w:after="60" w:line="360" w:lineRule="auto"/>
        <w:rPr>
          <w:rFonts w:ascii="Arial Narrow" w:hAnsi="Arial Narrow" w:cs="Arial"/>
          <w:b/>
          <w:spacing w:val="30"/>
        </w:rPr>
      </w:pPr>
      <w:r w:rsidRPr="00144631">
        <w:rPr>
          <w:rFonts w:ascii="Arial Narrow" w:hAnsi="Arial Narrow" w:cs="Arial"/>
          <w:b/>
          <w:spacing w:val="30"/>
        </w:rPr>
        <w:t>II- Compagnies d’assurances</w:t>
      </w:r>
    </w:p>
    <w:p w:rsidR="002602FC" w:rsidRPr="00144631" w:rsidRDefault="002602FC" w:rsidP="002602FC">
      <w:pPr>
        <w:pStyle w:val="Sansinterligne"/>
        <w:numPr>
          <w:ilvl w:val="0"/>
          <w:numId w:val="82"/>
        </w:numPr>
        <w:spacing w:before="60" w:after="60" w:line="276" w:lineRule="auto"/>
        <w:ind w:left="0" w:firstLine="0"/>
        <w:rPr>
          <w:rFonts w:ascii="Arial Narrow" w:hAnsi="Arial Narrow" w:cs="Arial"/>
        </w:rPr>
      </w:pPr>
      <w:r w:rsidRPr="00144631">
        <w:rPr>
          <w:rFonts w:ascii="Arial Narrow" w:hAnsi="Arial Narrow" w:cs="Arial"/>
        </w:rPr>
        <w:t>Chanas assurances;</w:t>
      </w:r>
    </w:p>
    <w:p w:rsidR="002602FC" w:rsidRPr="00144631" w:rsidRDefault="002602FC" w:rsidP="002602FC">
      <w:pPr>
        <w:pStyle w:val="Sansinterligne"/>
        <w:numPr>
          <w:ilvl w:val="0"/>
          <w:numId w:val="82"/>
        </w:numPr>
        <w:spacing w:before="60" w:after="60" w:line="276" w:lineRule="auto"/>
        <w:ind w:left="0" w:firstLine="0"/>
        <w:rPr>
          <w:rFonts w:ascii="Arial Narrow" w:hAnsi="Arial Narrow" w:cs="Arial"/>
        </w:rPr>
      </w:pPr>
      <w:r w:rsidRPr="00144631">
        <w:rPr>
          <w:rFonts w:ascii="Arial Narrow" w:hAnsi="Arial Narrow" w:cs="Arial"/>
        </w:rPr>
        <w:t>Activa Assurances</w:t>
      </w:r>
    </w:p>
    <w:p w:rsidR="002602FC" w:rsidRPr="00144631" w:rsidRDefault="002602FC" w:rsidP="002602FC">
      <w:pPr>
        <w:pStyle w:val="Sansinterligne"/>
        <w:numPr>
          <w:ilvl w:val="0"/>
          <w:numId w:val="82"/>
        </w:numPr>
        <w:spacing w:before="60" w:after="60" w:line="276" w:lineRule="auto"/>
        <w:ind w:left="0" w:firstLine="0"/>
        <w:rPr>
          <w:rFonts w:ascii="Arial Narrow" w:hAnsi="Arial Narrow" w:cs="Arial"/>
        </w:rPr>
      </w:pPr>
      <w:r w:rsidRPr="00144631">
        <w:rPr>
          <w:rFonts w:ascii="Arial Narrow" w:hAnsi="Arial Narrow" w:cs="Arial"/>
        </w:rPr>
        <w:t>Atlantique Assurances S .A., B.P. 2933 Douala ;</w:t>
      </w:r>
    </w:p>
    <w:p w:rsidR="002602FC" w:rsidRPr="00144631" w:rsidRDefault="002602FC" w:rsidP="002602FC">
      <w:pPr>
        <w:pStyle w:val="Sansinterligne"/>
        <w:numPr>
          <w:ilvl w:val="0"/>
          <w:numId w:val="82"/>
        </w:numPr>
        <w:spacing w:before="60" w:after="60" w:line="276" w:lineRule="auto"/>
        <w:ind w:left="0" w:firstLine="0"/>
        <w:rPr>
          <w:rFonts w:ascii="Arial Narrow" w:hAnsi="Arial Narrow" w:cs="Arial"/>
        </w:rPr>
      </w:pPr>
      <w:r w:rsidRPr="00144631">
        <w:rPr>
          <w:rFonts w:ascii="Arial Narrow" w:hAnsi="Arial Narrow" w:cs="Arial"/>
        </w:rPr>
        <w:t>Zénithe Insurance S.A. ;</w:t>
      </w:r>
    </w:p>
    <w:p w:rsidR="002602FC" w:rsidRPr="00144631" w:rsidRDefault="002602FC" w:rsidP="002602FC">
      <w:pPr>
        <w:pStyle w:val="Sansinterligne"/>
        <w:numPr>
          <w:ilvl w:val="0"/>
          <w:numId w:val="82"/>
        </w:numPr>
        <w:spacing w:before="60" w:after="60" w:line="276" w:lineRule="auto"/>
        <w:ind w:left="0" w:firstLine="0"/>
        <w:rPr>
          <w:rFonts w:ascii="Arial Narrow" w:hAnsi="Arial Narrow" w:cs="Arial"/>
        </w:rPr>
      </w:pPr>
      <w:r w:rsidRPr="00144631">
        <w:rPr>
          <w:rFonts w:ascii="Arial Narrow" w:hAnsi="Arial Narrow" w:cs="Arial"/>
        </w:rPr>
        <w:t>Pro-Assur S.A ;</w:t>
      </w:r>
    </w:p>
    <w:p w:rsidR="002602FC" w:rsidRPr="00144631" w:rsidRDefault="002602FC" w:rsidP="002602FC">
      <w:pPr>
        <w:pStyle w:val="Sansinterligne"/>
        <w:numPr>
          <w:ilvl w:val="0"/>
          <w:numId w:val="82"/>
        </w:numPr>
        <w:spacing w:before="60" w:after="60" w:line="276" w:lineRule="auto"/>
        <w:ind w:left="0" w:firstLine="0"/>
        <w:rPr>
          <w:rFonts w:ascii="Arial Narrow" w:hAnsi="Arial Narrow" w:cs="Arial"/>
        </w:rPr>
      </w:pPr>
      <w:r w:rsidRPr="00144631">
        <w:rPr>
          <w:rFonts w:ascii="Arial Narrow" w:hAnsi="Arial Narrow" w:cs="Arial"/>
        </w:rPr>
        <w:t>Aréa Assurances S.A, B.P . 1531 Douala ;</w:t>
      </w:r>
    </w:p>
    <w:p w:rsidR="002602FC" w:rsidRPr="00144631" w:rsidRDefault="002602FC" w:rsidP="002602FC">
      <w:pPr>
        <w:pStyle w:val="Sansinterligne"/>
        <w:numPr>
          <w:ilvl w:val="0"/>
          <w:numId w:val="82"/>
        </w:numPr>
        <w:spacing w:before="60" w:after="60" w:line="276" w:lineRule="auto"/>
        <w:ind w:left="0" w:firstLine="0"/>
        <w:rPr>
          <w:rFonts w:ascii="Arial Narrow" w:hAnsi="Arial Narrow" w:cs="Arial"/>
        </w:rPr>
      </w:pPr>
      <w:r w:rsidRPr="00144631">
        <w:rPr>
          <w:rFonts w:ascii="Arial Narrow" w:hAnsi="Arial Narrow" w:cs="Arial"/>
        </w:rPr>
        <w:t>Bénéficial General Insurance S .A., B.P. 2328 Douala ;</w:t>
      </w:r>
    </w:p>
    <w:p w:rsidR="002602FC" w:rsidRPr="00144631" w:rsidRDefault="002602FC" w:rsidP="002602FC">
      <w:pPr>
        <w:pStyle w:val="Sansinterligne"/>
        <w:numPr>
          <w:ilvl w:val="0"/>
          <w:numId w:val="82"/>
        </w:numPr>
        <w:spacing w:before="60" w:after="60" w:line="276" w:lineRule="auto"/>
        <w:ind w:left="0" w:firstLine="0"/>
        <w:rPr>
          <w:rFonts w:ascii="Arial Narrow" w:hAnsi="Arial Narrow" w:cs="Arial"/>
        </w:rPr>
      </w:pPr>
      <w:r w:rsidRPr="00144631">
        <w:rPr>
          <w:rFonts w:ascii="Arial Narrow" w:hAnsi="Arial Narrow" w:cs="Arial"/>
        </w:rPr>
        <w:t>CPA S.A., B.BP. 54Douala ;</w:t>
      </w:r>
    </w:p>
    <w:p w:rsidR="002602FC" w:rsidRPr="00144631" w:rsidRDefault="002602FC" w:rsidP="002602FC">
      <w:pPr>
        <w:pStyle w:val="Sansinterligne"/>
        <w:numPr>
          <w:ilvl w:val="0"/>
          <w:numId w:val="82"/>
        </w:numPr>
        <w:spacing w:before="60" w:after="60" w:line="276" w:lineRule="auto"/>
        <w:ind w:left="0" w:firstLine="0"/>
        <w:rPr>
          <w:rFonts w:ascii="Arial Narrow" w:hAnsi="Arial Narrow" w:cs="Arial"/>
        </w:rPr>
      </w:pPr>
      <w:r w:rsidRPr="00144631">
        <w:rPr>
          <w:rFonts w:ascii="Arial Narrow" w:hAnsi="Arial Narrow" w:cs="Arial"/>
        </w:rPr>
        <w:t xml:space="preserve"> NSIA Assurances S.A., B.P. 2759 Douala ;</w:t>
      </w:r>
    </w:p>
    <w:p w:rsidR="002602FC" w:rsidRPr="00144631" w:rsidRDefault="002602FC" w:rsidP="002602FC">
      <w:pPr>
        <w:pStyle w:val="Sansinterligne"/>
        <w:numPr>
          <w:ilvl w:val="0"/>
          <w:numId w:val="82"/>
        </w:numPr>
        <w:spacing w:before="60" w:after="60" w:line="276" w:lineRule="auto"/>
        <w:ind w:left="0" w:firstLine="0"/>
        <w:rPr>
          <w:rFonts w:ascii="Arial Narrow" w:hAnsi="Arial Narrow" w:cs="Arial"/>
        </w:rPr>
      </w:pPr>
      <w:r w:rsidRPr="00144631">
        <w:rPr>
          <w:rFonts w:ascii="Arial Narrow" w:hAnsi="Arial Narrow" w:cs="Arial"/>
        </w:rPr>
        <w:t>SAAR S.A., B.P. 1011 Douala ;</w:t>
      </w:r>
    </w:p>
    <w:p w:rsidR="002602FC" w:rsidRPr="00144631" w:rsidRDefault="002602FC" w:rsidP="002602FC">
      <w:pPr>
        <w:pStyle w:val="Sansinterligne"/>
        <w:numPr>
          <w:ilvl w:val="0"/>
          <w:numId w:val="82"/>
        </w:numPr>
        <w:spacing w:before="60" w:after="60" w:line="276" w:lineRule="auto"/>
        <w:ind w:left="0" w:firstLine="0"/>
        <w:rPr>
          <w:rFonts w:ascii="Arial Narrow" w:hAnsi="Arial Narrow" w:cs="Arial"/>
        </w:rPr>
      </w:pPr>
      <w:r w:rsidRPr="00144631">
        <w:rPr>
          <w:rFonts w:ascii="Arial Narrow" w:hAnsi="Arial Narrow" w:cs="Arial"/>
        </w:rPr>
        <w:t>Saham Assurances S.A., B.P. 11315 Douala </w:t>
      </w:r>
    </w:p>
    <w:p w:rsidR="002602FC" w:rsidRPr="00144631" w:rsidRDefault="002602FC" w:rsidP="002602FC">
      <w:pPr>
        <w:pStyle w:val="Sansinterligne"/>
        <w:spacing w:before="60" w:after="60" w:line="360" w:lineRule="auto"/>
        <w:rPr>
          <w:rFonts w:ascii="Arial Narrow" w:hAnsi="Arial Narrow" w:cs="Arial"/>
        </w:rPr>
      </w:pPr>
    </w:p>
    <w:p w:rsidR="002602FC" w:rsidRPr="00144631" w:rsidRDefault="002602FC" w:rsidP="002602FC">
      <w:pPr>
        <w:pStyle w:val="Sansinterligne"/>
        <w:spacing w:before="60" w:after="60" w:line="360" w:lineRule="auto"/>
        <w:rPr>
          <w:rFonts w:ascii="Arial Narrow" w:hAnsi="Arial Narrow" w:cs="Arial"/>
        </w:rPr>
      </w:pPr>
    </w:p>
    <w:p w:rsidR="002602FC" w:rsidRPr="00144631" w:rsidRDefault="002602FC" w:rsidP="002602FC">
      <w:pPr>
        <w:widowControl w:val="0"/>
        <w:autoSpaceDE w:val="0"/>
        <w:spacing w:before="60" w:after="60" w:line="360" w:lineRule="auto"/>
        <w:rPr>
          <w:rFonts w:ascii="Arial Narrow" w:hAnsi="Arial Narrow" w:cs="Arial"/>
        </w:rPr>
      </w:pPr>
      <w:r w:rsidRPr="00144631">
        <w:rPr>
          <w:rFonts w:ascii="Arial Narrow" w:hAnsi="Arial Narrow" w:cs="Arial"/>
          <w:b/>
          <w:u w:val="single"/>
        </w:rPr>
        <w:t>NB </w:t>
      </w:r>
      <w:r w:rsidRPr="00144631">
        <w:rPr>
          <w:rFonts w:ascii="Arial Narrow" w:hAnsi="Arial Narrow" w:cs="Arial"/>
        </w:rPr>
        <w:t>: Cette liste étant évolutive, le Maître d’Ouvrage ou le Maître d’Ouvrage devra s’assurer lors de l’élaboration du DAO qu’il s’agit de la dernière actualisation du Ministre en charge des finances</w:t>
      </w:r>
    </w:p>
    <w:p w:rsidR="002F4723" w:rsidRPr="002602FC" w:rsidRDefault="002602FC" w:rsidP="002602FC">
      <w:pPr>
        <w:spacing w:after="39" w:line="240" w:lineRule="auto"/>
        <w:ind w:left="0" w:right="0" w:firstLine="0"/>
        <w:jc w:val="left"/>
        <w:rPr>
          <w:rFonts w:ascii="Arial Narrow" w:hAnsi="Arial Narrow"/>
        </w:rPr>
      </w:pPr>
      <w:r w:rsidRPr="00E31BE8">
        <w:rPr>
          <w:rFonts w:ascii="Arial Narrow" w:hAnsi="Arial Narrow"/>
        </w:rPr>
        <w:t xml:space="preserve"> </w:t>
      </w:r>
    </w:p>
    <w:sectPr w:rsidR="002F4723" w:rsidRPr="002602FC">
      <w:headerReference w:type="even" r:id="rId34"/>
      <w:headerReference w:type="default" r:id="rId35"/>
      <w:footerReference w:type="default" r:id="rId36"/>
      <w:headerReference w:type="first" r:id="rId37"/>
      <w:footerReference w:type="first" r:id="rId38"/>
      <w:pgSz w:w="11906" w:h="16838"/>
      <w:pgMar w:top="1046" w:right="452" w:bottom="1440" w:left="480" w:header="720" w:footer="7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1AC" w:rsidRDefault="007801AC">
      <w:pPr>
        <w:spacing w:after="0" w:line="240" w:lineRule="auto"/>
      </w:pPr>
      <w:r>
        <w:separator/>
      </w:r>
    </w:p>
  </w:endnote>
  <w:endnote w:type="continuationSeparator" w:id="0">
    <w:p w:rsidR="007801AC" w:rsidRDefault="00780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53A" w:rsidRDefault="005A553A">
    <w:pPr>
      <w:spacing w:after="47" w:line="240" w:lineRule="auto"/>
      <w:ind w:left="0" w:right="0" w:firstLine="0"/>
      <w:jc w:val="right"/>
    </w:pPr>
    <w:r>
      <w:t xml:space="preserve"> </w:t>
    </w:r>
  </w:p>
  <w:p w:rsidR="005A553A" w:rsidRDefault="005A553A">
    <w:pPr>
      <w:spacing w:after="38" w:line="240" w:lineRule="auto"/>
      <w:ind w:left="0" w:right="0" w:firstLine="0"/>
      <w:jc w:val="right"/>
    </w:pPr>
    <w:r>
      <w:t xml:space="preserve">Page </w:t>
    </w:r>
    <w:r>
      <w:fldChar w:fldCharType="begin"/>
    </w:r>
    <w:r>
      <w:instrText xml:space="preserve"> PAGE   \* MERGEFORMAT </w:instrText>
    </w:r>
    <w:r>
      <w:fldChar w:fldCharType="separate"/>
    </w:r>
    <w:r>
      <w:rPr>
        <w:noProof/>
      </w:rPr>
      <w:t>30</w:t>
    </w:r>
    <w:r>
      <w:fldChar w:fldCharType="end"/>
    </w:r>
    <w:r>
      <w:t xml:space="preserve"> sur </w:t>
    </w:r>
    <w:r w:rsidR="007801AC">
      <w:fldChar w:fldCharType="begin"/>
    </w:r>
    <w:r w:rsidR="007801AC">
      <w:instrText xml:space="preserve"> NUMPAGES   \* MERGEFORMAT </w:instrText>
    </w:r>
    <w:r w:rsidR="007801AC">
      <w:fldChar w:fldCharType="separate"/>
    </w:r>
    <w:r w:rsidR="000F1B23">
      <w:rPr>
        <w:noProof/>
      </w:rPr>
      <w:t>139</w:t>
    </w:r>
    <w:r w:rsidR="007801AC">
      <w:rPr>
        <w:noProof/>
      </w:rPr>
      <w:fldChar w:fldCharType="end"/>
    </w:r>
    <w:r>
      <w:t xml:space="preserve"> </w:t>
    </w:r>
  </w:p>
  <w:p w:rsidR="005A553A" w:rsidRDefault="005A553A">
    <w:pPr>
      <w:spacing w:after="0" w:line="240" w:lineRule="auto"/>
      <w:ind w:left="0" w:right="0" w:firstLine="0"/>
      <w:jc w:val="left"/>
    </w:pPr>
    <w:r>
      <w:rPr>
        <w:sz w:val="20"/>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53A" w:rsidRDefault="005A553A">
    <w:pPr>
      <w:pStyle w:val="Pieddepage"/>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53A" w:rsidRDefault="005A553A">
    <w:pPr>
      <w:spacing w:after="46" w:line="240" w:lineRule="auto"/>
      <w:ind w:left="0" w:right="0" w:firstLine="0"/>
      <w:jc w:val="right"/>
    </w:pPr>
    <w:r>
      <w:t xml:space="preserve">Page </w:t>
    </w:r>
    <w:r>
      <w:fldChar w:fldCharType="begin"/>
    </w:r>
    <w:r>
      <w:instrText xml:space="preserve"> PAGE   \* MERGEFORMAT </w:instrText>
    </w:r>
    <w:r>
      <w:fldChar w:fldCharType="separate"/>
    </w:r>
    <w:r w:rsidR="00A53F74">
      <w:rPr>
        <w:noProof/>
      </w:rPr>
      <w:t>139</w:t>
    </w:r>
    <w:r>
      <w:fldChar w:fldCharType="end"/>
    </w:r>
    <w:r>
      <w:t xml:space="preserve"> sur </w:t>
    </w:r>
    <w:r w:rsidR="007801AC">
      <w:fldChar w:fldCharType="begin"/>
    </w:r>
    <w:r w:rsidR="007801AC">
      <w:instrText xml:space="preserve"> NUMPAGES   \* MERGEFORMAT </w:instrText>
    </w:r>
    <w:r w:rsidR="007801AC">
      <w:fldChar w:fldCharType="separate"/>
    </w:r>
    <w:r w:rsidR="00A53F74">
      <w:rPr>
        <w:noProof/>
      </w:rPr>
      <w:t>139</w:t>
    </w:r>
    <w:r w:rsidR="007801AC">
      <w:rPr>
        <w:noProof/>
      </w:rPr>
      <w:fldChar w:fldCharType="end"/>
    </w:r>
    <w:r>
      <w:t xml:space="preserve"> </w:t>
    </w:r>
  </w:p>
  <w:p w:rsidR="005A553A" w:rsidRDefault="005A553A">
    <w:pPr>
      <w:spacing w:after="0" w:line="240" w:lineRule="auto"/>
      <w:ind w:left="0" w:right="0" w:firstLine="0"/>
      <w:jc w:val="left"/>
    </w:pPr>
    <w: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53A" w:rsidRDefault="005A553A">
    <w:pPr>
      <w:spacing w:after="46" w:line="240" w:lineRule="auto"/>
      <w:ind w:left="0" w:right="0" w:firstLine="0"/>
      <w:jc w:val="right"/>
    </w:pPr>
    <w:r>
      <w:t xml:space="preserve">Page </w:t>
    </w:r>
    <w:r>
      <w:fldChar w:fldCharType="begin"/>
    </w:r>
    <w:r>
      <w:instrText xml:space="preserve"> PAGE   \* MERGEFORMAT </w:instrText>
    </w:r>
    <w:r>
      <w:fldChar w:fldCharType="separate"/>
    </w:r>
    <w:r>
      <w:t>100</w:t>
    </w:r>
    <w:r>
      <w:fldChar w:fldCharType="end"/>
    </w:r>
    <w:r>
      <w:t xml:space="preserve"> sur </w:t>
    </w:r>
    <w:r w:rsidR="007801AC">
      <w:fldChar w:fldCharType="begin"/>
    </w:r>
    <w:r w:rsidR="007801AC">
      <w:instrText xml:space="preserve"> NUMPAGES   \* MERGEFORMAT </w:instrText>
    </w:r>
    <w:r w:rsidR="007801AC">
      <w:fldChar w:fldCharType="separate"/>
    </w:r>
    <w:r w:rsidR="000F1B23">
      <w:rPr>
        <w:noProof/>
      </w:rPr>
      <w:t>139</w:t>
    </w:r>
    <w:r w:rsidR="007801AC">
      <w:rPr>
        <w:noProof/>
      </w:rPr>
      <w:fldChar w:fldCharType="end"/>
    </w:r>
    <w:r>
      <w:t xml:space="preserve"> </w:t>
    </w:r>
  </w:p>
  <w:p w:rsidR="005A553A" w:rsidRDefault="005A553A">
    <w:pPr>
      <w:spacing w:after="0" w:line="240"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101230"/>
      <w:docPartObj>
        <w:docPartGallery w:val="Page Numbers (Bottom of Page)"/>
        <w:docPartUnique/>
      </w:docPartObj>
    </w:sdtPr>
    <w:sdtEndPr/>
    <w:sdtContent>
      <w:p w:rsidR="000F1B23" w:rsidRDefault="000F1B23">
        <w:pPr>
          <w:pStyle w:val="Pieddepage"/>
          <w:jc w:val="center"/>
        </w:pPr>
        <w:r>
          <w:fldChar w:fldCharType="begin"/>
        </w:r>
        <w:r>
          <w:instrText>PAGE   \* MERGEFORMAT</w:instrText>
        </w:r>
        <w:r>
          <w:fldChar w:fldCharType="separate"/>
        </w:r>
        <w:r w:rsidR="00A53F74">
          <w:rPr>
            <w:noProof/>
          </w:rPr>
          <w:t>30</w:t>
        </w:r>
        <w:r>
          <w:fldChar w:fldCharType="end"/>
        </w:r>
      </w:p>
    </w:sdtContent>
  </w:sdt>
  <w:p w:rsidR="005A553A" w:rsidRDefault="005A553A">
    <w:pPr>
      <w:spacing w:after="0" w:line="240"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53A" w:rsidRDefault="005A553A">
    <w:pPr>
      <w:spacing w:after="47" w:line="240" w:lineRule="auto"/>
      <w:ind w:left="0" w:right="0" w:firstLine="0"/>
      <w:jc w:val="right"/>
    </w:pPr>
    <w:r>
      <w:t xml:space="preserve"> </w:t>
    </w:r>
  </w:p>
  <w:p w:rsidR="005A553A" w:rsidRDefault="005A553A">
    <w:pPr>
      <w:spacing w:after="38" w:line="240" w:lineRule="auto"/>
      <w:ind w:left="0" w:right="0" w:firstLine="0"/>
      <w:jc w:val="right"/>
    </w:pPr>
    <w:r>
      <w:t xml:space="preserve">Page </w:t>
    </w:r>
    <w:r>
      <w:fldChar w:fldCharType="begin"/>
    </w:r>
    <w:r>
      <w:instrText xml:space="preserve"> PAGE   \* MERGEFORMAT </w:instrText>
    </w:r>
    <w:r>
      <w:fldChar w:fldCharType="separate"/>
    </w:r>
    <w:r>
      <w:t>10</w:t>
    </w:r>
    <w:r>
      <w:fldChar w:fldCharType="end"/>
    </w:r>
    <w:r>
      <w:t xml:space="preserve"> sur </w:t>
    </w:r>
    <w:r w:rsidR="007801AC">
      <w:fldChar w:fldCharType="begin"/>
    </w:r>
    <w:r w:rsidR="007801AC">
      <w:instrText xml:space="preserve"> NUMPAGES   \* MERGEFORMAT </w:instrText>
    </w:r>
    <w:r w:rsidR="007801AC">
      <w:fldChar w:fldCharType="separate"/>
    </w:r>
    <w:r w:rsidR="000F1B23">
      <w:rPr>
        <w:noProof/>
      </w:rPr>
      <w:t>139</w:t>
    </w:r>
    <w:r w:rsidR="007801AC">
      <w:rPr>
        <w:noProof/>
      </w:rPr>
      <w:fldChar w:fldCharType="end"/>
    </w:r>
    <w:r>
      <w:t xml:space="preserve"> </w:t>
    </w:r>
  </w:p>
  <w:p w:rsidR="005A553A" w:rsidRDefault="005A553A">
    <w:pPr>
      <w:spacing w:after="0" w:line="240" w:lineRule="auto"/>
      <w:ind w:left="0" w:right="0" w:firstLine="0"/>
      <w:jc w:val="left"/>
    </w:pPr>
    <w:r>
      <w:rPr>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53A" w:rsidRDefault="005A553A">
    <w:pPr>
      <w:spacing w:after="0" w:line="276"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53A" w:rsidRDefault="005A553A">
    <w:pPr>
      <w:spacing w:after="0" w:line="276"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53A" w:rsidRDefault="005A553A">
    <w:pPr>
      <w:spacing w:after="0" w:line="276" w:lineRule="auto"/>
      <w:ind w:left="0" w:righ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6559053"/>
      <w:docPartObj>
        <w:docPartGallery w:val="Page Numbers (Bottom of Page)"/>
        <w:docPartUnique/>
      </w:docPartObj>
    </w:sdtPr>
    <w:sdtEndPr/>
    <w:sdtContent>
      <w:p w:rsidR="005A553A" w:rsidRDefault="005A553A">
        <w:pPr>
          <w:pStyle w:val="Pieddepage"/>
          <w:jc w:val="right"/>
        </w:pPr>
        <w:r>
          <w:fldChar w:fldCharType="begin"/>
        </w:r>
        <w:r>
          <w:instrText>PAGE   \* MERGEFORMAT</w:instrText>
        </w:r>
        <w:r>
          <w:fldChar w:fldCharType="separate"/>
        </w:r>
        <w:r>
          <w:rPr>
            <w:noProof/>
          </w:rPr>
          <w:t>138</w:t>
        </w:r>
        <w:r>
          <w:fldChar w:fldCharType="end"/>
        </w:r>
      </w:p>
    </w:sdtContent>
  </w:sdt>
  <w:p w:rsidR="005A553A" w:rsidRDefault="005A553A">
    <w:pPr>
      <w:spacing w:after="0" w:line="240" w:lineRule="auto"/>
      <w:ind w:left="0" w:right="0" w:firstLine="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53A" w:rsidRDefault="005A553A">
    <w:pPr>
      <w:spacing w:after="0" w:line="240" w:lineRule="auto"/>
      <w:ind w:left="0" w:right="0" w:firstLine="0"/>
    </w:pPr>
    <w:r>
      <w:rPr>
        <w:vertAlign w:val="superscript"/>
      </w:rPr>
      <w:t xml:space="preserve"> </w:t>
    </w:r>
    <w:r>
      <w:rPr>
        <w:vertAlign w:val="superscript"/>
      </w:rPr>
      <w:tab/>
    </w:r>
    <w:r>
      <w:fldChar w:fldCharType="begin"/>
    </w:r>
    <w:r>
      <w:instrText xml:space="preserve"> PAGE   \* MERGEFORMAT </w:instrText>
    </w:r>
    <w:r>
      <w:fldChar w:fldCharType="separate"/>
    </w:r>
    <w:r w:rsidR="00A53F74">
      <w:rPr>
        <w:noProof/>
      </w:rPr>
      <w:t>84</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53A" w:rsidRDefault="005A553A">
    <w:pPr>
      <w:spacing w:after="0" w:line="240" w:lineRule="auto"/>
      <w:ind w:left="0" w:right="0" w:firstLine="0"/>
    </w:pPr>
    <w:r>
      <w:rPr>
        <w:vertAlign w:val="superscript"/>
      </w:rPr>
      <w:t xml:space="preserve"> </w:t>
    </w:r>
    <w:r>
      <w:rPr>
        <w:vertAlign w:val="superscript"/>
      </w:rPr>
      <w:tab/>
    </w:r>
    <w:r>
      <w:fldChar w:fldCharType="begin"/>
    </w:r>
    <w:r>
      <w:instrText xml:space="preserve"> PAGE   \* MERGEFORMAT </w:instrText>
    </w:r>
    <w:r>
      <w:fldChar w:fldCharType="separate"/>
    </w:r>
    <w:r w:rsidR="00A53F74">
      <w:rPr>
        <w:noProof/>
      </w:rPr>
      <w:t>113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1AC" w:rsidRDefault="007801AC">
      <w:pPr>
        <w:spacing w:after="0" w:line="240" w:lineRule="auto"/>
      </w:pPr>
      <w:r>
        <w:separator/>
      </w:r>
    </w:p>
  </w:footnote>
  <w:footnote w:type="continuationSeparator" w:id="0">
    <w:p w:rsidR="007801AC" w:rsidRDefault="007801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53A" w:rsidRDefault="005A553A">
    <w:pPr>
      <w:spacing w:after="0" w:line="276" w:lineRule="auto"/>
      <w:ind w:left="0" w:righ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53A" w:rsidRDefault="005A553A"/>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53A" w:rsidRPr="00FE1AF2" w:rsidRDefault="005A553A" w:rsidP="002F4723">
    <w:pPr>
      <w:pStyle w:val="En-tte"/>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53A" w:rsidRDefault="005A553A">
    <w:pPr>
      <w:spacing w:after="0" w:line="276" w:lineRule="auto"/>
      <w:ind w:left="0" w:right="0" w:firstLine="0"/>
      <w:jc w:val="lef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53A" w:rsidRDefault="005A553A">
    <w:pPr>
      <w:spacing w:after="0" w:line="276" w:lineRule="auto"/>
      <w:ind w:left="0" w:right="0" w:firstLine="0"/>
      <w:jc w:val="lef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53A" w:rsidRDefault="005A553A">
    <w:pPr>
      <w:spacing w:after="0" w:line="276"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0278374"/>
      <w:docPartObj>
        <w:docPartGallery w:val="Page Numbers (Top of Page)"/>
        <w:docPartUnique/>
      </w:docPartObj>
    </w:sdtPr>
    <w:sdtEndPr/>
    <w:sdtContent>
      <w:p w:rsidR="000F1B23" w:rsidRDefault="000F1B23">
        <w:pPr>
          <w:pStyle w:val="En-tte"/>
          <w:jc w:val="center"/>
        </w:pPr>
        <w:r>
          <w:fldChar w:fldCharType="begin"/>
        </w:r>
        <w:r>
          <w:instrText>PAGE   \* MERGEFORMAT</w:instrText>
        </w:r>
        <w:r>
          <w:fldChar w:fldCharType="separate"/>
        </w:r>
        <w:r w:rsidR="00A53F74">
          <w:rPr>
            <w:noProof/>
          </w:rPr>
          <w:t>30</w:t>
        </w:r>
        <w:r>
          <w:fldChar w:fldCharType="end"/>
        </w:r>
      </w:p>
    </w:sdtContent>
  </w:sdt>
  <w:p w:rsidR="005A553A" w:rsidRDefault="005A553A">
    <w:pPr>
      <w:spacing w:after="0" w:line="276"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53A" w:rsidRDefault="005A553A">
    <w:pPr>
      <w:spacing w:after="0" w:line="276"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53A" w:rsidRDefault="005A553A">
    <w:pPr>
      <w:spacing w:after="0" w:line="276" w:lineRule="auto"/>
      <w:ind w:left="0"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53A" w:rsidRDefault="005A553A">
    <w:pPr>
      <w:spacing w:after="0" w:line="276" w:lineRule="auto"/>
      <w:ind w:left="0"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53A" w:rsidRDefault="005A553A">
    <w:pPr>
      <w:spacing w:after="0" w:line="276" w:lineRule="auto"/>
      <w:ind w:left="0" w:righ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53A" w:rsidRDefault="005A553A">
    <w:pPr>
      <w:spacing w:after="0" w:line="276" w:lineRule="auto"/>
      <w:ind w:left="0" w:righ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53A" w:rsidRDefault="005A553A">
    <w:pPr>
      <w:spacing w:after="0" w:line="276" w:lineRule="auto"/>
      <w:ind w:left="0" w:righ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53A" w:rsidRDefault="005A553A">
    <w:pPr>
      <w:spacing w:after="0" w:line="276"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1110"/>
      </v:shape>
    </w:pict>
  </w:numPicBullet>
  <w:abstractNum w:abstractNumId="0" w15:restartNumberingAfterBreak="0">
    <w:nsid w:val="00000008"/>
    <w:multiLevelType w:val="hybridMultilevel"/>
    <w:tmpl w:val="5FC229C4"/>
    <w:lvl w:ilvl="0" w:tplc="96023B86">
      <w:start w:val="1"/>
      <w:numFmt w:val="bullet"/>
      <w:lvlText w:val="-"/>
      <w:lvlJc w:val="left"/>
      <w:pPr>
        <w:ind w:left="709"/>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1" w:tplc="D976366C">
      <w:start w:val="1"/>
      <w:numFmt w:val="bullet"/>
      <w:lvlText w:val="o"/>
      <w:lvlJc w:val="left"/>
      <w:pPr>
        <w:ind w:left="108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2" w:tplc="5BBA42E6">
      <w:start w:val="1"/>
      <w:numFmt w:val="bullet"/>
      <w:lvlText w:val="▪"/>
      <w:lvlJc w:val="left"/>
      <w:pPr>
        <w:ind w:left="180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3" w:tplc="F60A8E60">
      <w:start w:val="1"/>
      <w:numFmt w:val="bullet"/>
      <w:lvlText w:val="•"/>
      <w:lvlJc w:val="left"/>
      <w:pPr>
        <w:ind w:left="252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4" w:tplc="6422F82E">
      <w:start w:val="1"/>
      <w:numFmt w:val="bullet"/>
      <w:lvlText w:val="o"/>
      <w:lvlJc w:val="left"/>
      <w:pPr>
        <w:ind w:left="324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5" w:tplc="A6D23858">
      <w:start w:val="1"/>
      <w:numFmt w:val="bullet"/>
      <w:lvlText w:val="▪"/>
      <w:lvlJc w:val="left"/>
      <w:pPr>
        <w:ind w:left="396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6" w:tplc="1AE41EA0">
      <w:start w:val="1"/>
      <w:numFmt w:val="bullet"/>
      <w:lvlText w:val="•"/>
      <w:lvlJc w:val="left"/>
      <w:pPr>
        <w:ind w:left="468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7" w:tplc="4E963A7C">
      <w:start w:val="1"/>
      <w:numFmt w:val="bullet"/>
      <w:lvlText w:val="o"/>
      <w:lvlJc w:val="left"/>
      <w:pPr>
        <w:ind w:left="540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8" w:tplc="EF94A14A">
      <w:start w:val="1"/>
      <w:numFmt w:val="bullet"/>
      <w:lvlText w:val="▪"/>
      <w:lvlJc w:val="left"/>
      <w:pPr>
        <w:ind w:left="612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abstractNum>
  <w:abstractNum w:abstractNumId="1" w15:restartNumberingAfterBreak="0">
    <w:nsid w:val="00000009"/>
    <w:multiLevelType w:val="hybridMultilevel"/>
    <w:tmpl w:val="21EE1E6E"/>
    <w:lvl w:ilvl="0" w:tplc="CD302B9E">
      <w:start w:val="1"/>
      <w:numFmt w:val="decimal"/>
      <w:lvlText w:val="%1."/>
      <w:lvlJc w:val="left"/>
      <w:pPr>
        <w:ind w:left="707"/>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1" w:tplc="980818F2">
      <w:start w:val="1"/>
      <w:numFmt w:val="lowerLetter"/>
      <w:lvlText w:val="%2"/>
      <w:lvlJc w:val="left"/>
      <w:pPr>
        <w:ind w:left="108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2" w:tplc="7AA441F6">
      <w:start w:val="1"/>
      <w:numFmt w:val="lowerRoman"/>
      <w:lvlText w:val="%3"/>
      <w:lvlJc w:val="left"/>
      <w:pPr>
        <w:ind w:left="180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3" w:tplc="D8AE1442">
      <w:start w:val="1"/>
      <w:numFmt w:val="decimal"/>
      <w:lvlText w:val="%4"/>
      <w:lvlJc w:val="left"/>
      <w:pPr>
        <w:ind w:left="252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4" w:tplc="7E9A824A">
      <w:start w:val="1"/>
      <w:numFmt w:val="lowerLetter"/>
      <w:lvlText w:val="%5"/>
      <w:lvlJc w:val="left"/>
      <w:pPr>
        <w:ind w:left="324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5" w:tplc="BE8EBDDA">
      <w:start w:val="1"/>
      <w:numFmt w:val="lowerRoman"/>
      <w:lvlText w:val="%6"/>
      <w:lvlJc w:val="left"/>
      <w:pPr>
        <w:ind w:left="396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6" w:tplc="DAD237F2">
      <w:start w:val="1"/>
      <w:numFmt w:val="decimal"/>
      <w:lvlText w:val="%7"/>
      <w:lvlJc w:val="left"/>
      <w:pPr>
        <w:ind w:left="468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7" w:tplc="8CC26F5C">
      <w:start w:val="1"/>
      <w:numFmt w:val="lowerLetter"/>
      <w:lvlText w:val="%8"/>
      <w:lvlJc w:val="left"/>
      <w:pPr>
        <w:ind w:left="540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8" w:tplc="82EAC7D8">
      <w:start w:val="1"/>
      <w:numFmt w:val="lowerRoman"/>
      <w:lvlText w:val="%9"/>
      <w:lvlJc w:val="left"/>
      <w:pPr>
        <w:ind w:left="612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abstractNum>
  <w:abstractNum w:abstractNumId="2" w15:restartNumberingAfterBreak="0">
    <w:nsid w:val="0000000C"/>
    <w:multiLevelType w:val="hybridMultilevel"/>
    <w:tmpl w:val="D8B40C1C"/>
    <w:lvl w:ilvl="0" w:tplc="120E0AA0">
      <w:start w:val="4"/>
      <w:numFmt w:val="decimal"/>
      <w:lvlText w:val="%1."/>
      <w:lvlJc w:val="left"/>
      <w:pPr>
        <w:ind w:left="707"/>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1" w:tplc="F7EA6532">
      <w:start w:val="1"/>
      <w:numFmt w:val="lowerLetter"/>
      <w:lvlText w:val="%2"/>
      <w:lvlJc w:val="left"/>
      <w:pPr>
        <w:ind w:left="108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2" w:tplc="ACCA70B6">
      <w:start w:val="1"/>
      <w:numFmt w:val="lowerRoman"/>
      <w:lvlText w:val="%3"/>
      <w:lvlJc w:val="left"/>
      <w:pPr>
        <w:ind w:left="180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3" w:tplc="71288808">
      <w:start w:val="1"/>
      <w:numFmt w:val="decimal"/>
      <w:lvlText w:val="%4"/>
      <w:lvlJc w:val="left"/>
      <w:pPr>
        <w:ind w:left="252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4" w:tplc="2520A4BA">
      <w:start w:val="1"/>
      <w:numFmt w:val="lowerLetter"/>
      <w:lvlText w:val="%5"/>
      <w:lvlJc w:val="left"/>
      <w:pPr>
        <w:ind w:left="324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5" w:tplc="DF1851A0">
      <w:start w:val="1"/>
      <w:numFmt w:val="lowerRoman"/>
      <w:lvlText w:val="%6"/>
      <w:lvlJc w:val="left"/>
      <w:pPr>
        <w:ind w:left="396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6" w:tplc="F40C17CC">
      <w:start w:val="1"/>
      <w:numFmt w:val="decimal"/>
      <w:lvlText w:val="%7"/>
      <w:lvlJc w:val="left"/>
      <w:pPr>
        <w:ind w:left="468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7" w:tplc="4F804F74">
      <w:start w:val="1"/>
      <w:numFmt w:val="lowerLetter"/>
      <w:lvlText w:val="%8"/>
      <w:lvlJc w:val="left"/>
      <w:pPr>
        <w:ind w:left="540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8" w:tplc="80189480">
      <w:start w:val="1"/>
      <w:numFmt w:val="lowerRoman"/>
      <w:lvlText w:val="%9"/>
      <w:lvlJc w:val="left"/>
      <w:pPr>
        <w:ind w:left="612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abstractNum>
  <w:abstractNum w:abstractNumId="3" w15:restartNumberingAfterBreak="0">
    <w:nsid w:val="00000013"/>
    <w:multiLevelType w:val="hybridMultilevel"/>
    <w:tmpl w:val="8D4631B0"/>
    <w:lvl w:ilvl="0" w:tplc="8E2EFE0A">
      <w:start w:val="1"/>
      <w:numFmt w:val="bullet"/>
      <w:lvlText w:val="-"/>
      <w:lvlJc w:val="left"/>
      <w:pPr>
        <w:ind w:left="709"/>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1" w:tplc="8FBE10F2">
      <w:start w:val="1"/>
      <w:numFmt w:val="bullet"/>
      <w:lvlText w:val="o"/>
      <w:lvlJc w:val="left"/>
      <w:pPr>
        <w:ind w:left="108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2" w:tplc="8E34EA40">
      <w:start w:val="1"/>
      <w:numFmt w:val="bullet"/>
      <w:lvlText w:val="▪"/>
      <w:lvlJc w:val="left"/>
      <w:pPr>
        <w:ind w:left="180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3" w:tplc="25DE241A">
      <w:start w:val="1"/>
      <w:numFmt w:val="bullet"/>
      <w:lvlText w:val="•"/>
      <w:lvlJc w:val="left"/>
      <w:pPr>
        <w:ind w:left="252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4" w:tplc="46745272">
      <w:start w:val="1"/>
      <w:numFmt w:val="bullet"/>
      <w:lvlText w:val="o"/>
      <w:lvlJc w:val="left"/>
      <w:pPr>
        <w:ind w:left="324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5" w:tplc="349CB886">
      <w:start w:val="1"/>
      <w:numFmt w:val="bullet"/>
      <w:lvlText w:val="▪"/>
      <w:lvlJc w:val="left"/>
      <w:pPr>
        <w:ind w:left="396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6" w:tplc="A0627A56">
      <w:start w:val="1"/>
      <w:numFmt w:val="bullet"/>
      <w:lvlText w:val="•"/>
      <w:lvlJc w:val="left"/>
      <w:pPr>
        <w:ind w:left="468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7" w:tplc="A7BED666">
      <w:start w:val="1"/>
      <w:numFmt w:val="bullet"/>
      <w:lvlText w:val="o"/>
      <w:lvlJc w:val="left"/>
      <w:pPr>
        <w:ind w:left="540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8" w:tplc="B1F219B8">
      <w:start w:val="1"/>
      <w:numFmt w:val="bullet"/>
      <w:lvlText w:val="▪"/>
      <w:lvlJc w:val="left"/>
      <w:pPr>
        <w:ind w:left="612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abstractNum>
  <w:abstractNum w:abstractNumId="4" w15:restartNumberingAfterBreak="0">
    <w:nsid w:val="0000001A"/>
    <w:multiLevelType w:val="hybridMultilevel"/>
    <w:tmpl w:val="B9DE12CC"/>
    <w:lvl w:ilvl="0" w:tplc="7294F19E">
      <w:start w:val="1"/>
      <w:numFmt w:val="lowerLetter"/>
      <w:lvlText w:val="%1."/>
      <w:lvlJc w:val="left"/>
      <w:pPr>
        <w:ind w:left="72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1" w:tplc="DABE596E">
      <w:start w:val="1"/>
      <w:numFmt w:val="lowerLetter"/>
      <w:lvlText w:val="%2"/>
      <w:lvlJc w:val="left"/>
      <w:pPr>
        <w:ind w:left="144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2" w:tplc="64CA14BE">
      <w:start w:val="1"/>
      <w:numFmt w:val="lowerRoman"/>
      <w:lvlText w:val="%3"/>
      <w:lvlJc w:val="left"/>
      <w:pPr>
        <w:ind w:left="216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3" w:tplc="2FA896F0">
      <w:start w:val="1"/>
      <w:numFmt w:val="decimal"/>
      <w:lvlText w:val="%4"/>
      <w:lvlJc w:val="left"/>
      <w:pPr>
        <w:ind w:left="288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4" w:tplc="00B09EA8">
      <w:start w:val="1"/>
      <w:numFmt w:val="lowerLetter"/>
      <w:lvlText w:val="%5"/>
      <w:lvlJc w:val="left"/>
      <w:pPr>
        <w:ind w:left="360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5" w:tplc="4120D976">
      <w:start w:val="1"/>
      <w:numFmt w:val="lowerRoman"/>
      <w:lvlText w:val="%6"/>
      <w:lvlJc w:val="left"/>
      <w:pPr>
        <w:ind w:left="432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6" w:tplc="2FC85924">
      <w:start w:val="1"/>
      <w:numFmt w:val="decimal"/>
      <w:lvlText w:val="%7"/>
      <w:lvlJc w:val="left"/>
      <w:pPr>
        <w:ind w:left="504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7" w:tplc="1C80C734">
      <w:start w:val="1"/>
      <w:numFmt w:val="lowerLetter"/>
      <w:lvlText w:val="%8"/>
      <w:lvlJc w:val="left"/>
      <w:pPr>
        <w:ind w:left="576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8" w:tplc="BA500A32">
      <w:start w:val="1"/>
      <w:numFmt w:val="lowerRoman"/>
      <w:lvlText w:val="%9"/>
      <w:lvlJc w:val="left"/>
      <w:pPr>
        <w:ind w:left="648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abstractNum>
  <w:abstractNum w:abstractNumId="5" w15:restartNumberingAfterBreak="0">
    <w:nsid w:val="0000001D"/>
    <w:multiLevelType w:val="hybridMultilevel"/>
    <w:tmpl w:val="EF58AA56"/>
    <w:lvl w:ilvl="0" w:tplc="3530C44E">
      <w:start w:val="1"/>
      <w:numFmt w:val="bullet"/>
      <w:lvlText w:val="-"/>
      <w:lvlJc w:val="left"/>
      <w:pPr>
        <w:ind w:left="709"/>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1" w:tplc="5734BD3E">
      <w:start w:val="1"/>
      <w:numFmt w:val="bullet"/>
      <w:lvlText w:val="o"/>
      <w:lvlJc w:val="left"/>
      <w:pPr>
        <w:ind w:left="108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2" w:tplc="A2506836">
      <w:start w:val="1"/>
      <w:numFmt w:val="bullet"/>
      <w:lvlText w:val="▪"/>
      <w:lvlJc w:val="left"/>
      <w:pPr>
        <w:ind w:left="180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3" w:tplc="46BE4DE2">
      <w:start w:val="1"/>
      <w:numFmt w:val="bullet"/>
      <w:lvlText w:val="•"/>
      <w:lvlJc w:val="left"/>
      <w:pPr>
        <w:ind w:left="252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4" w:tplc="51E407EC">
      <w:start w:val="1"/>
      <w:numFmt w:val="bullet"/>
      <w:lvlText w:val="o"/>
      <w:lvlJc w:val="left"/>
      <w:pPr>
        <w:ind w:left="324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5" w:tplc="27149912">
      <w:start w:val="1"/>
      <w:numFmt w:val="bullet"/>
      <w:lvlText w:val="▪"/>
      <w:lvlJc w:val="left"/>
      <w:pPr>
        <w:ind w:left="396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6" w:tplc="C39EFEBE">
      <w:start w:val="1"/>
      <w:numFmt w:val="bullet"/>
      <w:lvlText w:val="•"/>
      <w:lvlJc w:val="left"/>
      <w:pPr>
        <w:ind w:left="468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7" w:tplc="6EEA978E">
      <w:start w:val="1"/>
      <w:numFmt w:val="bullet"/>
      <w:lvlText w:val="o"/>
      <w:lvlJc w:val="left"/>
      <w:pPr>
        <w:ind w:left="540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8" w:tplc="A8462CAA">
      <w:start w:val="1"/>
      <w:numFmt w:val="bullet"/>
      <w:lvlText w:val="▪"/>
      <w:lvlJc w:val="left"/>
      <w:pPr>
        <w:ind w:left="612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abstractNum>
  <w:abstractNum w:abstractNumId="6" w15:restartNumberingAfterBreak="0">
    <w:nsid w:val="00000026"/>
    <w:multiLevelType w:val="hybridMultilevel"/>
    <w:tmpl w:val="E6F0231C"/>
    <w:lvl w:ilvl="0" w:tplc="38466592">
      <w:start w:val="1"/>
      <w:numFmt w:val="decimal"/>
      <w:lvlText w:val="%1."/>
      <w:lvlJc w:val="left"/>
      <w:pPr>
        <w:ind w:left="1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1" w:tplc="E7009026">
      <w:start w:val="1"/>
      <w:numFmt w:val="lowerLetter"/>
      <w:lvlText w:val="%2"/>
      <w:lvlJc w:val="left"/>
      <w:pPr>
        <w:ind w:left="108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2" w:tplc="92AE850E">
      <w:start w:val="1"/>
      <w:numFmt w:val="lowerRoman"/>
      <w:lvlText w:val="%3"/>
      <w:lvlJc w:val="left"/>
      <w:pPr>
        <w:ind w:left="180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3" w:tplc="D2603EC6">
      <w:start w:val="1"/>
      <w:numFmt w:val="decimal"/>
      <w:lvlText w:val="%4"/>
      <w:lvlJc w:val="left"/>
      <w:pPr>
        <w:ind w:left="252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4" w:tplc="B50ADB44">
      <w:start w:val="1"/>
      <w:numFmt w:val="lowerLetter"/>
      <w:lvlText w:val="%5"/>
      <w:lvlJc w:val="left"/>
      <w:pPr>
        <w:ind w:left="324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5" w:tplc="530C78AC">
      <w:start w:val="1"/>
      <w:numFmt w:val="lowerRoman"/>
      <w:lvlText w:val="%6"/>
      <w:lvlJc w:val="left"/>
      <w:pPr>
        <w:ind w:left="396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6" w:tplc="D408E560">
      <w:start w:val="1"/>
      <w:numFmt w:val="decimal"/>
      <w:lvlText w:val="%7"/>
      <w:lvlJc w:val="left"/>
      <w:pPr>
        <w:ind w:left="468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7" w:tplc="148EE9FC">
      <w:start w:val="1"/>
      <w:numFmt w:val="lowerLetter"/>
      <w:lvlText w:val="%8"/>
      <w:lvlJc w:val="left"/>
      <w:pPr>
        <w:ind w:left="540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8" w:tplc="E9DEA4FE">
      <w:start w:val="1"/>
      <w:numFmt w:val="lowerRoman"/>
      <w:lvlText w:val="%9"/>
      <w:lvlJc w:val="left"/>
      <w:pPr>
        <w:ind w:left="612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abstractNum>
  <w:abstractNum w:abstractNumId="7" w15:restartNumberingAfterBreak="0">
    <w:nsid w:val="00000030"/>
    <w:multiLevelType w:val="hybridMultilevel"/>
    <w:tmpl w:val="D0B40F92"/>
    <w:lvl w:ilvl="0" w:tplc="CE6CB7FA">
      <w:start w:val="1"/>
      <w:numFmt w:val="bullet"/>
      <w:lvlText w:val="-"/>
      <w:lvlJc w:val="left"/>
      <w:pPr>
        <w:ind w:left="709"/>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1" w:tplc="86A84706">
      <w:start w:val="1"/>
      <w:numFmt w:val="bullet"/>
      <w:lvlText w:val="o"/>
      <w:lvlJc w:val="left"/>
      <w:pPr>
        <w:ind w:left="108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2" w:tplc="029ECA28">
      <w:start w:val="1"/>
      <w:numFmt w:val="bullet"/>
      <w:lvlText w:val="▪"/>
      <w:lvlJc w:val="left"/>
      <w:pPr>
        <w:ind w:left="180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3" w:tplc="07D6FB44">
      <w:start w:val="1"/>
      <w:numFmt w:val="bullet"/>
      <w:lvlText w:val="•"/>
      <w:lvlJc w:val="left"/>
      <w:pPr>
        <w:ind w:left="252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4" w:tplc="2B7CA920">
      <w:start w:val="1"/>
      <w:numFmt w:val="bullet"/>
      <w:lvlText w:val="o"/>
      <w:lvlJc w:val="left"/>
      <w:pPr>
        <w:ind w:left="324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5" w:tplc="A81841C4">
      <w:start w:val="1"/>
      <w:numFmt w:val="bullet"/>
      <w:lvlText w:val="▪"/>
      <w:lvlJc w:val="left"/>
      <w:pPr>
        <w:ind w:left="396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6" w:tplc="7996FAB2">
      <w:start w:val="1"/>
      <w:numFmt w:val="bullet"/>
      <w:lvlText w:val="•"/>
      <w:lvlJc w:val="left"/>
      <w:pPr>
        <w:ind w:left="468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7" w:tplc="2EE8DE46">
      <w:start w:val="1"/>
      <w:numFmt w:val="bullet"/>
      <w:lvlText w:val="o"/>
      <w:lvlJc w:val="left"/>
      <w:pPr>
        <w:ind w:left="540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8" w:tplc="A5E24A26">
      <w:start w:val="1"/>
      <w:numFmt w:val="bullet"/>
      <w:lvlText w:val="▪"/>
      <w:lvlJc w:val="left"/>
      <w:pPr>
        <w:ind w:left="612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abstractNum>
  <w:abstractNum w:abstractNumId="8" w15:restartNumberingAfterBreak="0">
    <w:nsid w:val="00000043"/>
    <w:multiLevelType w:val="hybridMultilevel"/>
    <w:tmpl w:val="E4E0EBB2"/>
    <w:lvl w:ilvl="0" w:tplc="A0322836">
      <w:start w:val="1"/>
      <w:numFmt w:val="decimal"/>
      <w:lvlText w:val="%1."/>
      <w:lvlJc w:val="left"/>
      <w:pPr>
        <w:ind w:left="1135"/>
      </w:pPr>
      <w:rPr>
        <w:rFonts w:ascii="Times New Roman" w:eastAsia="Times New Roman" w:hAnsi="Times New Roman" w:cs="Times New Roman"/>
        <w:b/>
        <w:i w:val="0"/>
        <w:color w:val="000000"/>
        <w:sz w:val="24"/>
        <w:u w:val="none" w:color="000000"/>
        <w:bdr w:val="none" w:sz="0" w:space="0" w:color="auto"/>
        <w:shd w:val="clear" w:color="auto" w:fill="auto"/>
        <w:vertAlign w:val="baseline"/>
      </w:rPr>
    </w:lvl>
    <w:lvl w:ilvl="1" w:tplc="A22C04CE">
      <w:start w:val="1"/>
      <w:numFmt w:val="lowerLetter"/>
      <w:lvlText w:val="%2"/>
      <w:lvlJc w:val="left"/>
      <w:pPr>
        <w:ind w:left="1733"/>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2" w:tplc="BEB0D8BC">
      <w:start w:val="1"/>
      <w:numFmt w:val="lowerRoman"/>
      <w:lvlText w:val="%3"/>
      <w:lvlJc w:val="left"/>
      <w:pPr>
        <w:ind w:left="2453"/>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3" w:tplc="4F5C0426">
      <w:start w:val="1"/>
      <w:numFmt w:val="decimal"/>
      <w:lvlText w:val="%4"/>
      <w:lvlJc w:val="left"/>
      <w:pPr>
        <w:ind w:left="3173"/>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4" w:tplc="7AAC85F2">
      <w:start w:val="1"/>
      <w:numFmt w:val="lowerLetter"/>
      <w:lvlText w:val="%5"/>
      <w:lvlJc w:val="left"/>
      <w:pPr>
        <w:ind w:left="3893"/>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5" w:tplc="197E42B4">
      <w:start w:val="1"/>
      <w:numFmt w:val="lowerRoman"/>
      <w:lvlText w:val="%6"/>
      <w:lvlJc w:val="left"/>
      <w:pPr>
        <w:ind w:left="4613"/>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6" w:tplc="4FC24428">
      <w:start w:val="1"/>
      <w:numFmt w:val="decimal"/>
      <w:lvlText w:val="%7"/>
      <w:lvlJc w:val="left"/>
      <w:pPr>
        <w:ind w:left="5333"/>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7" w:tplc="266454F8">
      <w:start w:val="1"/>
      <w:numFmt w:val="lowerLetter"/>
      <w:lvlText w:val="%8"/>
      <w:lvlJc w:val="left"/>
      <w:pPr>
        <w:ind w:left="6053"/>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8" w:tplc="41A497CE">
      <w:start w:val="1"/>
      <w:numFmt w:val="lowerRoman"/>
      <w:lvlText w:val="%9"/>
      <w:lvlJc w:val="left"/>
      <w:pPr>
        <w:ind w:left="6773"/>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abstractNum>
  <w:abstractNum w:abstractNumId="9" w15:restartNumberingAfterBreak="0">
    <w:nsid w:val="00000049"/>
    <w:multiLevelType w:val="hybridMultilevel"/>
    <w:tmpl w:val="856AAC88"/>
    <w:lvl w:ilvl="0" w:tplc="59800930">
      <w:start w:val="1"/>
      <w:numFmt w:val="bullet"/>
      <w:lvlText w:val="-"/>
      <w:lvlJc w:val="left"/>
      <w:pPr>
        <w:ind w:left="709"/>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1" w:tplc="DCE607CA">
      <w:start w:val="1"/>
      <w:numFmt w:val="bullet"/>
      <w:lvlText w:val="o"/>
      <w:lvlJc w:val="left"/>
      <w:pPr>
        <w:ind w:left="108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2" w:tplc="513A9D16">
      <w:start w:val="1"/>
      <w:numFmt w:val="bullet"/>
      <w:lvlText w:val="▪"/>
      <w:lvlJc w:val="left"/>
      <w:pPr>
        <w:ind w:left="180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3" w:tplc="CE3ECAB0">
      <w:start w:val="1"/>
      <w:numFmt w:val="bullet"/>
      <w:lvlText w:val="•"/>
      <w:lvlJc w:val="left"/>
      <w:pPr>
        <w:ind w:left="252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4" w:tplc="5D783994">
      <w:start w:val="1"/>
      <w:numFmt w:val="bullet"/>
      <w:lvlText w:val="o"/>
      <w:lvlJc w:val="left"/>
      <w:pPr>
        <w:ind w:left="324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5" w:tplc="46FA4DE2">
      <w:start w:val="1"/>
      <w:numFmt w:val="bullet"/>
      <w:lvlText w:val="▪"/>
      <w:lvlJc w:val="left"/>
      <w:pPr>
        <w:ind w:left="396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6" w:tplc="2B48D0A4">
      <w:start w:val="1"/>
      <w:numFmt w:val="bullet"/>
      <w:lvlText w:val="•"/>
      <w:lvlJc w:val="left"/>
      <w:pPr>
        <w:ind w:left="468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7" w:tplc="A0404456">
      <w:start w:val="1"/>
      <w:numFmt w:val="bullet"/>
      <w:lvlText w:val="o"/>
      <w:lvlJc w:val="left"/>
      <w:pPr>
        <w:ind w:left="540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8" w:tplc="1952BED6">
      <w:start w:val="1"/>
      <w:numFmt w:val="bullet"/>
      <w:lvlText w:val="▪"/>
      <w:lvlJc w:val="left"/>
      <w:pPr>
        <w:ind w:left="612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abstractNum>
  <w:abstractNum w:abstractNumId="10" w15:restartNumberingAfterBreak="0">
    <w:nsid w:val="0000004A"/>
    <w:multiLevelType w:val="hybridMultilevel"/>
    <w:tmpl w:val="5A8C1D2E"/>
    <w:lvl w:ilvl="0" w:tplc="EF866EF6">
      <w:start w:val="4"/>
      <w:numFmt w:val="decimal"/>
      <w:lvlText w:val="%1."/>
      <w:lvlJc w:val="left"/>
      <w:pPr>
        <w:ind w:left="998"/>
      </w:pPr>
      <w:rPr>
        <w:rFonts w:ascii="Times New Roman" w:eastAsia="Times New Roman" w:hAnsi="Times New Roman" w:cs="Times New Roman"/>
        <w:b/>
        <w:i w:val="0"/>
        <w:color w:val="000000"/>
        <w:sz w:val="24"/>
        <w:u w:val="none" w:color="000000"/>
        <w:bdr w:val="none" w:sz="0" w:space="0" w:color="auto"/>
        <w:shd w:val="clear" w:color="auto" w:fill="auto"/>
        <w:vertAlign w:val="baseline"/>
      </w:rPr>
    </w:lvl>
    <w:lvl w:ilvl="1" w:tplc="E618E7C4">
      <w:start w:val="1"/>
      <w:numFmt w:val="lowerLetter"/>
      <w:lvlText w:val="%2"/>
      <w:lvlJc w:val="left"/>
      <w:pPr>
        <w:ind w:left="1718"/>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2" w:tplc="E71CE112">
      <w:start w:val="1"/>
      <w:numFmt w:val="lowerRoman"/>
      <w:lvlText w:val="%3"/>
      <w:lvlJc w:val="left"/>
      <w:pPr>
        <w:ind w:left="2438"/>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3" w:tplc="1CA0658C">
      <w:start w:val="1"/>
      <w:numFmt w:val="decimal"/>
      <w:lvlText w:val="%4"/>
      <w:lvlJc w:val="left"/>
      <w:pPr>
        <w:ind w:left="3158"/>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4" w:tplc="2E46A5A6">
      <w:start w:val="1"/>
      <w:numFmt w:val="lowerLetter"/>
      <w:lvlText w:val="%5"/>
      <w:lvlJc w:val="left"/>
      <w:pPr>
        <w:ind w:left="3878"/>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5" w:tplc="6FFC7130">
      <w:start w:val="1"/>
      <w:numFmt w:val="lowerRoman"/>
      <w:lvlText w:val="%6"/>
      <w:lvlJc w:val="left"/>
      <w:pPr>
        <w:ind w:left="4598"/>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6" w:tplc="C0AE4FE2">
      <w:start w:val="1"/>
      <w:numFmt w:val="decimal"/>
      <w:lvlText w:val="%7"/>
      <w:lvlJc w:val="left"/>
      <w:pPr>
        <w:ind w:left="5318"/>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7" w:tplc="F5382E1E">
      <w:start w:val="1"/>
      <w:numFmt w:val="lowerLetter"/>
      <w:lvlText w:val="%8"/>
      <w:lvlJc w:val="left"/>
      <w:pPr>
        <w:ind w:left="6038"/>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8" w:tplc="BD8AD3D4">
      <w:start w:val="1"/>
      <w:numFmt w:val="lowerRoman"/>
      <w:lvlText w:val="%9"/>
      <w:lvlJc w:val="left"/>
      <w:pPr>
        <w:ind w:left="6758"/>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abstractNum>
  <w:abstractNum w:abstractNumId="11" w15:restartNumberingAfterBreak="0">
    <w:nsid w:val="00000053"/>
    <w:multiLevelType w:val="multilevel"/>
    <w:tmpl w:val="E5D2526E"/>
    <w:lvl w:ilvl="0">
      <w:start w:val="1"/>
      <w:numFmt w:val="decimal"/>
      <w:lvlText w:val="%1"/>
      <w:lvlJc w:val="left"/>
      <w:pPr>
        <w:ind w:left="36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1">
      <w:start w:val="1"/>
      <w:numFmt w:val="decimal"/>
      <w:lvlText w:val="%1.%2."/>
      <w:lvlJc w:val="left"/>
      <w:pPr>
        <w:ind w:left="123"/>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2">
      <w:start w:val="1"/>
      <w:numFmt w:val="lowerRoman"/>
      <w:lvlText w:val="%3"/>
      <w:lvlJc w:val="left"/>
      <w:pPr>
        <w:ind w:left="1193"/>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3">
      <w:start w:val="1"/>
      <w:numFmt w:val="decimal"/>
      <w:lvlText w:val="%4"/>
      <w:lvlJc w:val="left"/>
      <w:pPr>
        <w:ind w:left="1913"/>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4">
      <w:start w:val="1"/>
      <w:numFmt w:val="lowerLetter"/>
      <w:lvlText w:val="%5"/>
      <w:lvlJc w:val="left"/>
      <w:pPr>
        <w:ind w:left="2633"/>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5">
      <w:start w:val="1"/>
      <w:numFmt w:val="lowerRoman"/>
      <w:lvlText w:val="%6"/>
      <w:lvlJc w:val="left"/>
      <w:pPr>
        <w:ind w:left="3353"/>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6">
      <w:start w:val="1"/>
      <w:numFmt w:val="decimal"/>
      <w:lvlText w:val="%7"/>
      <w:lvlJc w:val="left"/>
      <w:pPr>
        <w:ind w:left="4073"/>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7">
      <w:start w:val="1"/>
      <w:numFmt w:val="lowerLetter"/>
      <w:lvlText w:val="%8"/>
      <w:lvlJc w:val="left"/>
      <w:pPr>
        <w:ind w:left="4793"/>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8">
      <w:start w:val="1"/>
      <w:numFmt w:val="lowerRoman"/>
      <w:lvlText w:val="%9"/>
      <w:lvlJc w:val="left"/>
      <w:pPr>
        <w:ind w:left="5513"/>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abstractNum>
  <w:abstractNum w:abstractNumId="12" w15:restartNumberingAfterBreak="0">
    <w:nsid w:val="00000054"/>
    <w:multiLevelType w:val="multilevel"/>
    <w:tmpl w:val="53A2C02A"/>
    <w:lvl w:ilvl="0">
      <w:start w:val="7"/>
      <w:numFmt w:val="decimal"/>
      <w:lvlText w:val="%1"/>
      <w:lvlJc w:val="left"/>
      <w:pPr>
        <w:ind w:left="36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1">
      <w:start w:val="1"/>
      <w:numFmt w:val="decimal"/>
      <w:lvlText w:val="%1.%2."/>
      <w:lvlJc w:val="left"/>
      <w:pPr>
        <w:ind w:left="1121"/>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abstractNum>
  <w:abstractNum w:abstractNumId="13" w15:restartNumberingAfterBreak="0">
    <w:nsid w:val="0000005C"/>
    <w:multiLevelType w:val="hybridMultilevel"/>
    <w:tmpl w:val="BD06FF36"/>
    <w:lvl w:ilvl="0" w:tplc="73D29E4E">
      <w:start w:val="1"/>
      <w:numFmt w:val="bullet"/>
      <w:lvlText w:val="-"/>
      <w:lvlJc w:val="left"/>
      <w:pPr>
        <w:ind w:left="709"/>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1" w:tplc="9A52EA94">
      <w:start w:val="1"/>
      <w:numFmt w:val="bullet"/>
      <w:lvlText w:val="o"/>
      <w:lvlJc w:val="left"/>
      <w:pPr>
        <w:ind w:left="108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2" w:tplc="F1E81078">
      <w:start w:val="1"/>
      <w:numFmt w:val="bullet"/>
      <w:lvlText w:val="▪"/>
      <w:lvlJc w:val="left"/>
      <w:pPr>
        <w:ind w:left="180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3" w:tplc="102A645E">
      <w:start w:val="1"/>
      <w:numFmt w:val="bullet"/>
      <w:lvlText w:val="•"/>
      <w:lvlJc w:val="left"/>
      <w:pPr>
        <w:ind w:left="252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4" w:tplc="F7D8BC8E">
      <w:start w:val="1"/>
      <w:numFmt w:val="bullet"/>
      <w:lvlText w:val="o"/>
      <w:lvlJc w:val="left"/>
      <w:pPr>
        <w:ind w:left="324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5" w:tplc="40B8631E">
      <w:start w:val="1"/>
      <w:numFmt w:val="bullet"/>
      <w:lvlText w:val="▪"/>
      <w:lvlJc w:val="left"/>
      <w:pPr>
        <w:ind w:left="396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6" w:tplc="113ED5B2">
      <w:start w:val="1"/>
      <w:numFmt w:val="bullet"/>
      <w:lvlText w:val="•"/>
      <w:lvlJc w:val="left"/>
      <w:pPr>
        <w:ind w:left="468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7" w:tplc="A69408F0">
      <w:start w:val="1"/>
      <w:numFmt w:val="bullet"/>
      <w:lvlText w:val="o"/>
      <w:lvlJc w:val="left"/>
      <w:pPr>
        <w:ind w:left="540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8" w:tplc="50067EA6">
      <w:start w:val="1"/>
      <w:numFmt w:val="bullet"/>
      <w:lvlText w:val="▪"/>
      <w:lvlJc w:val="left"/>
      <w:pPr>
        <w:ind w:left="612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abstractNum>
  <w:abstractNum w:abstractNumId="14" w15:restartNumberingAfterBreak="0">
    <w:nsid w:val="00000062"/>
    <w:multiLevelType w:val="hybridMultilevel"/>
    <w:tmpl w:val="1C207184"/>
    <w:lvl w:ilvl="0" w:tplc="523ADB64">
      <w:start w:val="1"/>
      <w:numFmt w:val="lowerLetter"/>
      <w:lvlText w:val="%1."/>
      <w:lvlJc w:val="left"/>
      <w:pPr>
        <w:ind w:left="222"/>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1" w:tplc="32426DF6">
      <w:start w:val="1"/>
      <w:numFmt w:val="lowerLetter"/>
      <w:lvlText w:val="%2"/>
      <w:lvlJc w:val="left"/>
      <w:pPr>
        <w:ind w:left="108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2" w:tplc="0A281F14">
      <w:start w:val="1"/>
      <w:numFmt w:val="lowerRoman"/>
      <w:lvlText w:val="%3"/>
      <w:lvlJc w:val="left"/>
      <w:pPr>
        <w:ind w:left="180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3" w:tplc="C2F48FCA">
      <w:start w:val="1"/>
      <w:numFmt w:val="decimal"/>
      <w:lvlText w:val="%4"/>
      <w:lvlJc w:val="left"/>
      <w:pPr>
        <w:ind w:left="252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4" w:tplc="9EFEF17E">
      <w:start w:val="1"/>
      <w:numFmt w:val="lowerLetter"/>
      <w:lvlText w:val="%5"/>
      <w:lvlJc w:val="left"/>
      <w:pPr>
        <w:ind w:left="324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5" w:tplc="EFE60A54">
      <w:start w:val="1"/>
      <w:numFmt w:val="lowerRoman"/>
      <w:lvlText w:val="%6"/>
      <w:lvlJc w:val="left"/>
      <w:pPr>
        <w:ind w:left="396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6" w:tplc="7AB8829E">
      <w:start w:val="1"/>
      <w:numFmt w:val="decimal"/>
      <w:lvlText w:val="%7"/>
      <w:lvlJc w:val="left"/>
      <w:pPr>
        <w:ind w:left="468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7" w:tplc="54443B34">
      <w:start w:val="1"/>
      <w:numFmt w:val="lowerLetter"/>
      <w:lvlText w:val="%8"/>
      <w:lvlJc w:val="left"/>
      <w:pPr>
        <w:ind w:left="540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8" w:tplc="891456DC">
      <w:start w:val="1"/>
      <w:numFmt w:val="lowerRoman"/>
      <w:lvlText w:val="%9"/>
      <w:lvlJc w:val="left"/>
      <w:pPr>
        <w:ind w:left="612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abstractNum>
  <w:abstractNum w:abstractNumId="15" w15:restartNumberingAfterBreak="0">
    <w:nsid w:val="00000066"/>
    <w:multiLevelType w:val="hybridMultilevel"/>
    <w:tmpl w:val="245C3C6E"/>
    <w:lvl w:ilvl="0" w:tplc="ADEA7E12">
      <w:start w:val="3"/>
      <w:numFmt w:val="lowerLetter"/>
      <w:lvlText w:val="%1."/>
      <w:lvlJc w:val="left"/>
      <w:pPr>
        <w:ind w:left="33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1" w:tplc="1A42AA7A">
      <w:start w:val="1"/>
      <w:numFmt w:val="lowerLetter"/>
      <w:lvlText w:val="%2"/>
      <w:lvlJc w:val="left"/>
      <w:pPr>
        <w:ind w:left="1195"/>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2" w:tplc="778A6DE0">
      <w:start w:val="1"/>
      <w:numFmt w:val="lowerRoman"/>
      <w:lvlText w:val="%3"/>
      <w:lvlJc w:val="left"/>
      <w:pPr>
        <w:ind w:left="1915"/>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3" w:tplc="B2B2E48E">
      <w:start w:val="1"/>
      <w:numFmt w:val="decimal"/>
      <w:lvlText w:val="%4"/>
      <w:lvlJc w:val="left"/>
      <w:pPr>
        <w:ind w:left="2635"/>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4" w:tplc="A90018DC">
      <w:start w:val="1"/>
      <w:numFmt w:val="lowerLetter"/>
      <w:lvlText w:val="%5"/>
      <w:lvlJc w:val="left"/>
      <w:pPr>
        <w:ind w:left="3355"/>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5" w:tplc="1AA21BA8">
      <w:start w:val="1"/>
      <w:numFmt w:val="lowerRoman"/>
      <w:lvlText w:val="%6"/>
      <w:lvlJc w:val="left"/>
      <w:pPr>
        <w:ind w:left="4075"/>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6" w:tplc="759EC084">
      <w:start w:val="1"/>
      <w:numFmt w:val="decimal"/>
      <w:lvlText w:val="%7"/>
      <w:lvlJc w:val="left"/>
      <w:pPr>
        <w:ind w:left="4795"/>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7" w:tplc="1F822604">
      <w:start w:val="1"/>
      <w:numFmt w:val="lowerLetter"/>
      <w:lvlText w:val="%8"/>
      <w:lvlJc w:val="left"/>
      <w:pPr>
        <w:ind w:left="5515"/>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8" w:tplc="EE721E90">
      <w:start w:val="1"/>
      <w:numFmt w:val="lowerRoman"/>
      <w:lvlText w:val="%9"/>
      <w:lvlJc w:val="left"/>
      <w:pPr>
        <w:ind w:left="6235"/>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abstractNum>
  <w:abstractNum w:abstractNumId="16" w15:restartNumberingAfterBreak="0">
    <w:nsid w:val="00000069"/>
    <w:multiLevelType w:val="multilevel"/>
    <w:tmpl w:val="B0007DB0"/>
    <w:lvl w:ilvl="0">
      <w:start w:val="5"/>
      <w:numFmt w:val="decimal"/>
      <w:lvlText w:val="%1"/>
      <w:lvlJc w:val="left"/>
      <w:pPr>
        <w:ind w:left="36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1">
      <w:start w:val="1"/>
      <w:numFmt w:val="decimal"/>
      <w:lvlText w:val="%1.%2."/>
      <w:lvlJc w:val="left"/>
      <w:pPr>
        <w:ind w:left="1429"/>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abstractNum>
  <w:abstractNum w:abstractNumId="17" w15:restartNumberingAfterBreak="0">
    <w:nsid w:val="00000070"/>
    <w:multiLevelType w:val="hybridMultilevel"/>
    <w:tmpl w:val="FD5A1996"/>
    <w:lvl w:ilvl="0" w:tplc="EC8EB54C">
      <w:start w:val="1"/>
      <w:numFmt w:val="bullet"/>
      <w:lvlText w:val="-"/>
      <w:lvlJc w:val="left"/>
      <w:pPr>
        <w:ind w:left="741"/>
      </w:pPr>
      <w:rPr>
        <w:rFonts w:ascii="Times New Roman" w:eastAsia="Times New Roman" w:hAnsi="Times New Roman" w:cs="Times New Roman"/>
        <w:b w:val="0"/>
        <w:i w:val="0"/>
        <w:color w:val="000000"/>
        <w:sz w:val="14"/>
        <w:u w:val="none" w:color="000000"/>
        <w:bdr w:val="none" w:sz="0" w:space="0" w:color="auto"/>
        <w:shd w:val="clear" w:color="auto" w:fill="auto"/>
        <w:vertAlign w:val="baseline"/>
      </w:rPr>
    </w:lvl>
    <w:lvl w:ilvl="1" w:tplc="BDF03AA8">
      <w:start w:val="1"/>
      <w:numFmt w:val="bullet"/>
      <w:lvlText w:val="o"/>
      <w:lvlJc w:val="left"/>
      <w:pPr>
        <w:ind w:left="1463"/>
      </w:pPr>
      <w:rPr>
        <w:rFonts w:ascii="Times New Roman" w:eastAsia="Times New Roman" w:hAnsi="Times New Roman" w:cs="Times New Roman"/>
        <w:b w:val="0"/>
        <w:i w:val="0"/>
        <w:color w:val="000000"/>
        <w:sz w:val="14"/>
        <w:u w:val="none" w:color="000000"/>
        <w:bdr w:val="none" w:sz="0" w:space="0" w:color="auto"/>
        <w:shd w:val="clear" w:color="auto" w:fill="auto"/>
        <w:vertAlign w:val="baseline"/>
      </w:rPr>
    </w:lvl>
    <w:lvl w:ilvl="2" w:tplc="C0F62D3E">
      <w:start w:val="1"/>
      <w:numFmt w:val="bullet"/>
      <w:lvlText w:val="▪"/>
      <w:lvlJc w:val="left"/>
      <w:pPr>
        <w:ind w:left="2183"/>
      </w:pPr>
      <w:rPr>
        <w:rFonts w:ascii="Times New Roman" w:eastAsia="Times New Roman" w:hAnsi="Times New Roman" w:cs="Times New Roman"/>
        <w:b w:val="0"/>
        <w:i w:val="0"/>
        <w:color w:val="000000"/>
        <w:sz w:val="14"/>
        <w:u w:val="none" w:color="000000"/>
        <w:bdr w:val="none" w:sz="0" w:space="0" w:color="auto"/>
        <w:shd w:val="clear" w:color="auto" w:fill="auto"/>
        <w:vertAlign w:val="baseline"/>
      </w:rPr>
    </w:lvl>
    <w:lvl w:ilvl="3" w:tplc="F326A216">
      <w:start w:val="1"/>
      <w:numFmt w:val="bullet"/>
      <w:lvlText w:val="•"/>
      <w:lvlJc w:val="left"/>
      <w:pPr>
        <w:ind w:left="2903"/>
      </w:pPr>
      <w:rPr>
        <w:rFonts w:ascii="Times New Roman" w:eastAsia="Times New Roman" w:hAnsi="Times New Roman" w:cs="Times New Roman"/>
        <w:b w:val="0"/>
        <w:i w:val="0"/>
        <w:color w:val="000000"/>
        <w:sz w:val="14"/>
        <w:u w:val="none" w:color="000000"/>
        <w:bdr w:val="none" w:sz="0" w:space="0" w:color="auto"/>
        <w:shd w:val="clear" w:color="auto" w:fill="auto"/>
        <w:vertAlign w:val="baseline"/>
      </w:rPr>
    </w:lvl>
    <w:lvl w:ilvl="4" w:tplc="B7C69C7A">
      <w:start w:val="1"/>
      <w:numFmt w:val="bullet"/>
      <w:lvlText w:val="o"/>
      <w:lvlJc w:val="left"/>
      <w:pPr>
        <w:ind w:left="3623"/>
      </w:pPr>
      <w:rPr>
        <w:rFonts w:ascii="Times New Roman" w:eastAsia="Times New Roman" w:hAnsi="Times New Roman" w:cs="Times New Roman"/>
        <w:b w:val="0"/>
        <w:i w:val="0"/>
        <w:color w:val="000000"/>
        <w:sz w:val="14"/>
        <w:u w:val="none" w:color="000000"/>
        <w:bdr w:val="none" w:sz="0" w:space="0" w:color="auto"/>
        <w:shd w:val="clear" w:color="auto" w:fill="auto"/>
        <w:vertAlign w:val="baseline"/>
      </w:rPr>
    </w:lvl>
    <w:lvl w:ilvl="5" w:tplc="81261000">
      <w:start w:val="1"/>
      <w:numFmt w:val="bullet"/>
      <w:lvlText w:val="▪"/>
      <w:lvlJc w:val="left"/>
      <w:pPr>
        <w:ind w:left="4343"/>
      </w:pPr>
      <w:rPr>
        <w:rFonts w:ascii="Times New Roman" w:eastAsia="Times New Roman" w:hAnsi="Times New Roman" w:cs="Times New Roman"/>
        <w:b w:val="0"/>
        <w:i w:val="0"/>
        <w:color w:val="000000"/>
        <w:sz w:val="14"/>
        <w:u w:val="none" w:color="000000"/>
        <w:bdr w:val="none" w:sz="0" w:space="0" w:color="auto"/>
        <w:shd w:val="clear" w:color="auto" w:fill="auto"/>
        <w:vertAlign w:val="baseline"/>
      </w:rPr>
    </w:lvl>
    <w:lvl w:ilvl="6" w:tplc="4B1CDA8C">
      <w:start w:val="1"/>
      <w:numFmt w:val="bullet"/>
      <w:lvlText w:val="•"/>
      <w:lvlJc w:val="left"/>
      <w:pPr>
        <w:ind w:left="5063"/>
      </w:pPr>
      <w:rPr>
        <w:rFonts w:ascii="Times New Roman" w:eastAsia="Times New Roman" w:hAnsi="Times New Roman" w:cs="Times New Roman"/>
        <w:b w:val="0"/>
        <w:i w:val="0"/>
        <w:color w:val="000000"/>
        <w:sz w:val="14"/>
        <w:u w:val="none" w:color="000000"/>
        <w:bdr w:val="none" w:sz="0" w:space="0" w:color="auto"/>
        <w:shd w:val="clear" w:color="auto" w:fill="auto"/>
        <w:vertAlign w:val="baseline"/>
      </w:rPr>
    </w:lvl>
    <w:lvl w:ilvl="7" w:tplc="E8A6D340">
      <w:start w:val="1"/>
      <w:numFmt w:val="bullet"/>
      <w:lvlText w:val="o"/>
      <w:lvlJc w:val="left"/>
      <w:pPr>
        <w:ind w:left="5783"/>
      </w:pPr>
      <w:rPr>
        <w:rFonts w:ascii="Times New Roman" w:eastAsia="Times New Roman" w:hAnsi="Times New Roman" w:cs="Times New Roman"/>
        <w:b w:val="0"/>
        <w:i w:val="0"/>
        <w:color w:val="000000"/>
        <w:sz w:val="14"/>
        <w:u w:val="none" w:color="000000"/>
        <w:bdr w:val="none" w:sz="0" w:space="0" w:color="auto"/>
        <w:shd w:val="clear" w:color="auto" w:fill="auto"/>
        <w:vertAlign w:val="baseline"/>
      </w:rPr>
    </w:lvl>
    <w:lvl w:ilvl="8" w:tplc="E7A2CA70">
      <w:start w:val="1"/>
      <w:numFmt w:val="bullet"/>
      <w:lvlText w:val="▪"/>
      <w:lvlJc w:val="left"/>
      <w:pPr>
        <w:ind w:left="6503"/>
      </w:pPr>
      <w:rPr>
        <w:rFonts w:ascii="Times New Roman" w:eastAsia="Times New Roman" w:hAnsi="Times New Roman" w:cs="Times New Roman"/>
        <w:b w:val="0"/>
        <w:i w:val="0"/>
        <w:color w:val="000000"/>
        <w:sz w:val="14"/>
        <w:u w:val="none" w:color="000000"/>
        <w:bdr w:val="none" w:sz="0" w:space="0" w:color="auto"/>
        <w:shd w:val="clear" w:color="auto" w:fill="auto"/>
        <w:vertAlign w:val="baseline"/>
      </w:rPr>
    </w:lvl>
  </w:abstractNum>
  <w:abstractNum w:abstractNumId="18" w15:restartNumberingAfterBreak="0">
    <w:nsid w:val="00000077"/>
    <w:multiLevelType w:val="hybridMultilevel"/>
    <w:tmpl w:val="2266E70C"/>
    <w:lvl w:ilvl="0" w:tplc="79DC707E">
      <w:start w:val="1"/>
      <w:numFmt w:val="lowerLetter"/>
      <w:lvlText w:val="%1."/>
      <w:lvlJc w:val="left"/>
      <w:pPr>
        <w:ind w:left="337"/>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1" w:tplc="EEE211AA">
      <w:start w:val="1"/>
      <w:numFmt w:val="lowerLetter"/>
      <w:lvlText w:val="%2"/>
      <w:lvlJc w:val="left"/>
      <w:pPr>
        <w:ind w:left="1195"/>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2" w:tplc="F38E504A">
      <w:start w:val="1"/>
      <w:numFmt w:val="lowerRoman"/>
      <w:lvlText w:val="%3"/>
      <w:lvlJc w:val="left"/>
      <w:pPr>
        <w:ind w:left="1915"/>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3" w:tplc="93247220">
      <w:start w:val="1"/>
      <w:numFmt w:val="decimal"/>
      <w:lvlText w:val="%4"/>
      <w:lvlJc w:val="left"/>
      <w:pPr>
        <w:ind w:left="2635"/>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4" w:tplc="91B40A44">
      <w:start w:val="1"/>
      <w:numFmt w:val="lowerLetter"/>
      <w:lvlText w:val="%5"/>
      <w:lvlJc w:val="left"/>
      <w:pPr>
        <w:ind w:left="3355"/>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5" w:tplc="1D828090">
      <w:start w:val="1"/>
      <w:numFmt w:val="lowerRoman"/>
      <w:lvlText w:val="%6"/>
      <w:lvlJc w:val="left"/>
      <w:pPr>
        <w:ind w:left="4075"/>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6" w:tplc="7BEA3D2E">
      <w:start w:val="1"/>
      <w:numFmt w:val="decimal"/>
      <w:lvlText w:val="%7"/>
      <w:lvlJc w:val="left"/>
      <w:pPr>
        <w:ind w:left="4795"/>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7" w:tplc="5F42C2BE">
      <w:start w:val="1"/>
      <w:numFmt w:val="lowerLetter"/>
      <w:lvlText w:val="%8"/>
      <w:lvlJc w:val="left"/>
      <w:pPr>
        <w:ind w:left="5515"/>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8" w:tplc="903A7BD6">
      <w:start w:val="1"/>
      <w:numFmt w:val="lowerRoman"/>
      <w:lvlText w:val="%9"/>
      <w:lvlJc w:val="left"/>
      <w:pPr>
        <w:ind w:left="6235"/>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abstractNum>
  <w:abstractNum w:abstractNumId="19" w15:restartNumberingAfterBreak="0">
    <w:nsid w:val="0000007C"/>
    <w:multiLevelType w:val="multilevel"/>
    <w:tmpl w:val="01880332"/>
    <w:lvl w:ilvl="0">
      <w:start w:val="5"/>
      <w:numFmt w:val="decimal"/>
      <w:lvlText w:val="%1"/>
      <w:lvlJc w:val="left"/>
      <w:pPr>
        <w:ind w:left="360"/>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1">
      <w:start w:val="1"/>
      <w:numFmt w:val="decimal"/>
      <w:lvlText w:val="%1.%2."/>
      <w:lvlJc w:val="left"/>
      <w:pPr>
        <w:ind w:left="529"/>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2">
      <w:start w:val="1"/>
      <w:numFmt w:val="lowerRoman"/>
      <w:lvlText w:val="%3"/>
      <w:lvlJc w:val="left"/>
      <w:pPr>
        <w:ind w:left="1193"/>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3">
      <w:start w:val="1"/>
      <w:numFmt w:val="decimal"/>
      <w:lvlText w:val="%4"/>
      <w:lvlJc w:val="left"/>
      <w:pPr>
        <w:ind w:left="1913"/>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4">
      <w:start w:val="1"/>
      <w:numFmt w:val="lowerLetter"/>
      <w:lvlText w:val="%5"/>
      <w:lvlJc w:val="left"/>
      <w:pPr>
        <w:ind w:left="2633"/>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5">
      <w:start w:val="1"/>
      <w:numFmt w:val="lowerRoman"/>
      <w:lvlText w:val="%6"/>
      <w:lvlJc w:val="left"/>
      <w:pPr>
        <w:ind w:left="3353"/>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6">
      <w:start w:val="1"/>
      <w:numFmt w:val="decimal"/>
      <w:lvlText w:val="%7"/>
      <w:lvlJc w:val="left"/>
      <w:pPr>
        <w:ind w:left="4073"/>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7">
      <w:start w:val="1"/>
      <w:numFmt w:val="lowerLetter"/>
      <w:lvlText w:val="%8"/>
      <w:lvlJc w:val="left"/>
      <w:pPr>
        <w:ind w:left="4793"/>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8">
      <w:start w:val="1"/>
      <w:numFmt w:val="lowerRoman"/>
      <w:lvlText w:val="%9"/>
      <w:lvlJc w:val="left"/>
      <w:pPr>
        <w:ind w:left="5513"/>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abstractNum>
  <w:abstractNum w:abstractNumId="20" w15:restartNumberingAfterBreak="0">
    <w:nsid w:val="01622B87"/>
    <w:multiLevelType w:val="hybridMultilevel"/>
    <w:tmpl w:val="D8525802"/>
    <w:lvl w:ilvl="0" w:tplc="2A569C52">
      <w:start w:val="1"/>
      <w:numFmt w:val="lowerLetter"/>
      <w:lvlText w:val="%1)"/>
      <w:lvlJc w:val="left"/>
      <w:pPr>
        <w:ind w:left="345" w:hanging="360"/>
      </w:pPr>
      <w:rPr>
        <w:rFonts w:hint="default"/>
      </w:rPr>
    </w:lvl>
    <w:lvl w:ilvl="1" w:tplc="040C0019">
      <w:start w:val="1"/>
      <w:numFmt w:val="lowerLetter"/>
      <w:lvlText w:val="%2."/>
      <w:lvlJc w:val="left"/>
      <w:pPr>
        <w:ind w:left="1065" w:hanging="360"/>
      </w:pPr>
    </w:lvl>
    <w:lvl w:ilvl="2" w:tplc="A76ECB7A">
      <w:start w:val="1"/>
      <w:numFmt w:val="upperRoman"/>
      <w:lvlText w:val="%3-"/>
      <w:lvlJc w:val="left"/>
      <w:pPr>
        <w:ind w:left="2325" w:hanging="720"/>
      </w:pPr>
      <w:rPr>
        <w:rFonts w:hint="default"/>
      </w:rPr>
    </w:lvl>
    <w:lvl w:ilvl="3" w:tplc="040C000F" w:tentative="1">
      <w:start w:val="1"/>
      <w:numFmt w:val="decimal"/>
      <w:lvlText w:val="%4."/>
      <w:lvlJc w:val="left"/>
      <w:pPr>
        <w:ind w:left="2505" w:hanging="360"/>
      </w:pPr>
    </w:lvl>
    <w:lvl w:ilvl="4" w:tplc="040C0019" w:tentative="1">
      <w:start w:val="1"/>
      <w:numFmt w:val="lowerLetter"/>
      <w:lvlText w:val="%5."/>
      <w:lvlJc w:val="left"/>
      <w:pPr>
        <w:ind w:left="3225" w:hanging="360"/>
      </w:pPr>
    </w:lvl>
    <w:lvl w:ilvl="5" w:tplc="040C001B" w:tentative="1">
      <w:start w:val="1"/>
      <w:numFmt w:val="lowerRoman"/>
      <w:lvlText w:val="%6."/>
      <w:lvlJc w:val="right"/>
      <w:pPr>
        <w:ind w:left="3945" w:hanging="180"/>
      </w:pPr>
    </w:lvl>
    <w:lvl w:ilvl="6" w:tplc="040C000F" w:tentative="1">
      <w:start w:val="1"/>
      <w:numFmt w:val="decimal"/>
      <w:lvlText w:val="%7."/>
      <w:lvlJc w:val="left"/>
      <w:pPr>
        <w:ind w:left="4665" w:hanging="360"/>
      </w:pPr>
    </w:lvl>
    <w:lvl w:ilvl="7" w:tplc="040C0019" w:tentative="1">
      <w:start w:val="1"/>
      <w:numFmt w:val="lowerLetter"/>
      <w:lvlText w:val="%8."/>
      <w:lvlJc w:val="left"/>
      <w:pPr>
        <w:ind w:left="5385" w:hanging="360"/>
      </w:pPr>
    </w:lvl>
    <w:lvl w:ilvl="8" w:tplc="040C001B" w:tentative="1">
      <w:start w:val="1"/>
      <w:numFmt w:val="lowerRoman"/>
      <w:lvlText w:val="%9."/>
      <w:lvlJc w:val="right"/>
      <w:pPr>
        <w:ind w:left="6105" w:hanging="180"/>
      </w:pPr>
    </w:lvl>
  </w:abstractNum>
  <w:abstractNum w:abstractNumId="21" w15:restartNumberingAfterBreak="0">
    <w:nsid w:val="0177572C"/>
    <w:multiLevelType w:val="hybridMultilevel"/>
    <w:tmpl w:val="13C0222C"/>
    <w:lvl w:ilvl="0" w:tplc="71CE4940">
      <w:start w:val="1"/>
      <w:numFmt w:val="bullet"/>
      <w:lvlText w:val="-"/>
      <w:lvlJc w:val="left"/>
      <w:pPr>
        <w:ind w:left="22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146D1A6">
      <w:start w:val="1"/>
      <w:numFmt w:val="bullet"/>
      <w:lvlText w:val="o"/>
      <w:lvlJc w:val="left"/>
      <w:pPr>
        <w:ind w:left="22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BE88AC4">
      <w:start w:val="1"/>
      <w:numFmt w:val="bullet"/>
      <w:lvlText w:val="▪"/>
      <w:lvlJc w:val="left"/>
      <w:pPr>
        <w:ind w:left="30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448382C">
      <w:start w:val="1"/>
      <w:numFmt w:val="bullet"/>
      <w:lvlText w:val="•"/>
      <w:lvlJc w:val="left"/>
      <w:pPr>
        <w:ind w:left="3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E12902C">
      <w:start w:val="1"/>
      <w:numFmt w:val="bullet"/>
      <w:lvlText w:val="o"/>
      <w:lvlJc w:val="left"/>
      <w:pPr>
        <w:ind w:left="4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1E6A8F0">
      <w:start w:val="1"/>
      <w:numFmt w:val="bullet"/>
      <w:lvlText w:val="▪"/>
      <w:lvlJc w:val="left"/>
      <w:pPr>
        <w:ind w:left="5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45EBAB8">
      <w:start w:val="1"/>
      <w:numFmt w:val="bullet"/>
      <w:lvlText w:val="•"/>
      <w:lvlJc w:val="left"/>
      <w:pPr>
        <w:ind w:left="58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15A7176">
      <w:start w:val="1"/>
      <w:numFmt w:val="bullet"/>
      <w:lvlText w:val="o"/>
      <w:lvlJc w:val="left"/>
      <w:pPr>
        <w:ind w:left="6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BEE5F7C">
      <w:start w:val="1"/>
      <w:numFmt w:val="bullet"/>
      <w:lvlText w:val="▪"/>
      <w:lvlJc w:val="left"/>
      <w:pPr>
        <w:ind w:left="73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0B556207"/>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25" w15:restartNumberingAfterBreak="0">
    <w:nsid w:val="0F961287"/>
    <w:multiLevelType w:val="multilevel"/>
    <w:tmpl w:val="F232E896"/>
    <w:lvl w:ilvl="0">
      <w:numFmt w:val="bullet"/>
      <w:lvlText w:val="-"/>
      <w:lvlJc w:val="left"/>
      <w:pPr>
        <w:ind w:left="785" w:hanging="360"/>
      </w:pPr>
      <w:rPr>
        <w:rFonts w:ascii="Cambria" w:eastAsia="Times New Roman" w:hAnsi="Cambri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7" w15:restartNumberingAfterBreak="0">
    <w:nsid w:val="11146DC9"/>
    <w:multiLevelType w:val="hybridMultilevel"/>
    <w:tmpl w:val="15A6C130"/>
    <w:lvl w:ilvl="0" w:tplc="D22A2526">
      <w:start w:val="1"/>
      <w:numFmt w:val="bullet"/>
      <w:lvlText w:val="•"/>
      <w:lvlJc w:val="left"/>
      <w:pPr>
        <w:ind w:left="28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3F8E884">
      <w:start w:val="1"/>
      <w:numFmt w:val="bullet"/>
      <w:lvlText w:val="o"/>
      <w:lvlJc w:val="left"/>
      <w:pPr>
        <w:ind w:left="2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642CBBA">
      <w:start w:val="1"/>
      <w:numFmt w:val="bullet"/>
      <w:lvlText w:val="▪"/>
      <w:lvlJc w:val="left"/>
      <w:pPr>
        <w:ind w:left="3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B8A1B6C">
      <w:start w:val="1"/>
      <w:numFmt w:val="bullet"/>
      <w:lvlText w:val="•"/>
      <w:lvlJc w:val="left"/>
      <w:pPr>
        <w:ind w:left="4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426F84">
      <w:start w:val="1"/>
      <w:numFmt w:val="bullet"/>
      <w:lvlText w:val="o"/>
      <w:lvlJc w:val="left"/>
      <w:pPr>
        <w:ind w:left="5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23AFB8C">
      <w:start w:val="1"/>
      <w:numFmt w:val="bullet"/>
      <w:lvlText w:val="▪"/>
      <w:lvlJc w:val="left"/>
      <w:pPr>
        <w:ind w:left="5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C98312A">
      <w:start w:val="1"/>
      <w:numFmt w:val="bullet"/>
      <w:lvlText w:val="•"/>
      <w:lvlJc w:val="left"/>
      <w:pPr>
        <w:ind w:left="6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03C11B8">
      <w:start w:val="1"/>
      <w:numFmt w:val="bullet"/>
      <w:lvlText w:val="o"/>
      <w:lvlJc w:val="left"/>
      <w:pPr>
        <w:ind w:left="7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F589D0A">
      <w:start w:val="1"/>
      <w:numFmt w:val="bullet"/>
      <w:lvlText w:val="▪"/>
      <w:lvlJc w:val="left"/>
      <w:pPr>
        <w:ind w:left="7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130269E3"/>
    <w:multiLevelType w:val="hybridMultilevel"/>
    <w:tmpl w:val="CCD83170"/>
    <w:lvl w:ilvl="0" w:tplc="FCA620D8">
      <w:numFmt w:val="bullet"/>
      <w:lvlText w:val="-"/>
      <w:lvlJc w:val="left"/>
      <w:pPr>
        <w:ind w:left="720" w:hanging="360"/>
      </w:pPr>
      <w:rPr>
        <w:rFonts w:ascii="Calibri" w:eastAsia="Calibri" w:hAnsi="Calibri" w:cs="Calibri"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14F51F16"/>
    <w:multiLevelType w:val="hybridMultilevel"/>
    <w:tmpl w:val="A712E98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15:restartNumberingAfterBreak="0">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1" w15:restartNumberingAfterBreak="0">
    <w:nsid w:val="20256912"/>
    <w:multiLevelType w:val="hybridMultilevel"/>
    <w:tmpl w:val="49CA40DA"/>
    <w:lvl w:ilvl="0" w:tplc="41AE3F38">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600A1E0">
      <w:start w:val="1"/>
      <w:numFmt w:val="bullet"/>
      <w:lvlText w:val="o"/>
      <w:lvlJc w:val="left"/>
      <w:pPr>
        <w:ind w:left="5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82CF104">
      <w:start w:val="1"/>
      <w:numFmt w:val="bullet"/>
      <w:lvlText w:val="▪"/>
      <w:lvlJc w:val="left"/>
      <w:pPr>
        <w:ind w:left="8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2824350">
      <w:start w:val="1"/>
      <w:numFmt w:val="bullet"/>
      <w:lvlRestart w:val="0"/>
      <w:lvlText w:val="-"/>
      <w:lvlJc w:val="left"/>
      <w:pPr>
        <w:ind w:left="15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3BA5E6A">
      <w:start w:val="1"/>
      <w:numFmt w:val="bullet"/>
      <w:lvlText w:val="o"/>
      <w:lvlJc w:val="left"/>
      <w:pPr>
        <w:ind w:left="17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88CE1C2">
      <w:start w:val="1"/>
      <w:numFmt w:val="bullet"/>
      <w:lvlText w:val="▪"/>
      <w:lvlJc w:val="left"/>
      <w:pPr>
        <w:ind w:left="24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4A24E70">
      <w:start w:val="1"/>
      <w:numFmt w:val="bullet"/>
      <w:lvlText w:val="•"/>
      <w:lvlJc w:val="left"/>
      <w:pPr>
        <w:ind w:left="32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CEAF97C">
      <w:start w:val="1"/>
      <w:numFmt w:val="bullet"/>
      <w:lvlText w:val="o"/>
      <w:lvlJc w:val="left"/>
      <w:pPr>
        <w:ind w:left="39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2EA57DA">
      <w:start w:val="1"/>
      <w:numFmt w:val="bullet"/>
      <w:lvlText w:val="▪"/>
      <w:lvlJc w:val="left"/>
      <w:pPr>
        <w:ind w:left="46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20546410"/>
    <w:multiLevelType w:val="hybridMultilevel"/>
    <w:tmpl w:val="09FAFA58"/>
    <w:lvl w:ilvl="0" w:tplc="878C982C">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2A192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EB26F8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836EEF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4A98E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C2CE06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AAE962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6788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1DA154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23C74361"/>
    <w:multiLevelType w:val="hybridMultilevel"/>
    <w:tmpl w:val="41C20D00"/>
    <w:lvl w:ilvl="0" w:tplc="0038AC1E">
      <w:start w:val="1"/>
      <w:numFmt w:val="bullet"/>
      <w:lvlText w:val="•"/>
      <w:lvlJc w:val="left"/>
      <w:pPr>
        <w:ind w:left="21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2487092">
      <w:start w:val="1"/>
      <w:numFmt w:val="bullet"/>
      <w:lvlText w:val="o"/>
      <w:lvlJc w:val="left"/>
      <w:pPr>
        <w:ind w:left="2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90AD5EA">
      <w:start w:val="1"/>
      <w:numFmt w:val="bullet"/>
      <w:lvlText w:val="▪"/>
      <w:lvlJc w:val="left"/>
      <w:pPr>
        <w:ind w:left="2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38733A">
      <w:start w:val="1"/>
      <w:numFmt w:val="bullet"/>
      <w:lvlText w:val="•"/>
      <w:lvlJc w:val="left"/>
      <w:pPr>
        <w:ind w:left="3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2D479BA">
      <w:start w:val="1"/>
      <w:numFmt w:val="bullet"/>
      <w:lvlText w:val="o"/>
      <w:lvlJc w:val="left"/>
      <w:pPr>
        <w:ind w:left="4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BB855F6">
      <w:start w:val="1"/>
      <w:numFmt w:val="bullet"/>
      <w:lvlText w:val="▪"/>
      <w:lvlJc w:val="left"/>
      <w:pPr>
        <w:ind w:left="5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896AC92">
      <w:start w:val="1"/>
      <w:numFmt w:val="bullet"/>
      <w:lvlText w:val="•"/>
      <w:lvlJc w:val="left"/>
      <w:pPr>
        <w:ind w:left="5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121F3E">
      <w:start w:val="1"/>
      <w:numFmt w:val="bullet"/>
      <w:lvlText w:val="o"/>
      <w:lvlJc w:val="left"/>
      <w:pPr>
        <w:ind w:left="6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C90AB30">
      <w:start w:val="1"/>
      <w:numFmt w:val="bullet"/>
      <w:lvlText w:val="▪"/>
      <w:lvlJc w:val="left"/>
      <w:pPr>
        <w:ind w:left="7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28D52E05"/>
    <w:multiLevelType w:val="hybridMultilevel"/>
    <w:tmpl w:val="75EAEC2A"/>
    <w:lvl w:ilvl="0" w:tplc="040C0005">
      <w:start w:val="1"/>
      <w:numFmt w:val="bullet"/>
      <w:lvlText w:val=""/>
      <w:lvlJc w:val="left"/>
      <w:pPr>
        <w:ind w:left="3240" w:hanging="360"/>
      </w:pPr>
      <w:rPr>
        <w:rFonts w:ascii="Wingdings" w:hAnsi="Wingdings" w:hint="default"/>
      </w:rPr>
    </w:lvl>
    <w:lvl w:ilvl="1" w:tplc="040C0003" w:tentative="1">
      <w:start w:val="1"/>
      <w:numFmt w:val="bullet"/>
      <w:lvlText w:val="o"/>
      <w:lvlJc w:val="left"/>
      <w:pPr>
        <w:ind w:left="3960" w:hanging="360"/>
      </w:pPr>
      <w:rPr>
        <w:rFonts w:ascii="Courier New" w:hAnsi="Courier New" w:cs="Courier New" w:hint="default"/>
      </w:rPr>
    </w:lvl>
    <w:lvl w:ilvl="2" w:tplc="040C0005" w:tentative="1">
      <w:start w:val="1"/>
      <w:numFmt w:val="bullet"/>
      <w:lvlText w:val=""/>
      <w:lvlJc w:val="left"/>
      <w:pPr>
        <w:ind w:left="4680" w:hanging="360"/>
      </w:pPr>
      <w:rPr>
        <w:rFonts w:ascii="Wingdings" w:hAnsi="Wingdings" w:hint="default"/>
      </w:rPr>
    </w:lvl>
    <w:lvl w:ilvl="3" w:tplc="040C0001" w:tentative="1">
      <w:start w:val="1"/>
      <w:numFmt w:val="bullet"/>
      <w:lvlText w:val=""/>
      <w:lvlJc w:val="left"/>
      <w:pPr>
        <w:ind w:left="5400" w:hanging="360"/>
      </w:pPr>
      <w:rPr>
        <w:rFonts w:ascii="Symbol" w:hAnsi="Symbol" w:hint="default"/>
      </w:rPr>
    </w:lvl>
    <w:lvl w:ilvl="4" w:tplc="040C0003" w:tentative="1">
      <w:start w:val="1"/>
      <w:numFmt w:val="bullet"/>
      <w:lvlText w:val="o"/>
      <w:lvlJc w:val="left"/>
      <w:pPr>
        <w:ind w:left="6120" w:hanging="360"/>
      </w:pPr>
      <w:rPr>
        <w:rFonts w:ascii="Courier New" w:hAnsi="Courier New" w:cs="Courier New" w:hint="default"/>
      </w:rPr>
    </w:lvl>
    <w:lvl w:ilvl="5" w:tplc="040C0005" w:tentative="1">
      <w:start w:val="1"/>
      <w:numFmt w:val="bullet"/>
      <w:lvlText w:val=""/>
      <w:lvlJc w:val="left"/>
      <w:pPr>
        <w:ind w:left="6840" w:hanging="360"/>
      </w:pPr>
      <w:rPr>
        <w:rFonts w:ascii="Wingdings" w:hAnsi="Wingdings" w:hint="default"/>
      </w:rPr>
    </w:lvl>
    <w:lvl w:ilvl="6" w:tplc="040C0001" w:tentative="1">
      <w:start w:val="1"/>
      <w:numFmt w:val="bullet"/>
      <w:lvlText w:val=""/>
      <w:lvlJc w:val="left"/>
      <w:pPr>
        <w:ind w:left="7560" w:hanging="360"/>
      </w:pPr>
      <w:rPr>
        <w:rFonts w:ascii="Symbol" w:hAnsi="Symbol" w:hint="default"/>
      </w:rPr>
    </w:lvl>
    <w:lvl w:ilvl="7" w:tplc="040C0003" w:tentative="1">
      <w:start w:val="1"/>
      <w:numFmt w:val="bullet"/>
      <w:lvlText w:val="o"/>
      <w:lvlJc w:val="left"/>
      <w:pPr>
        <w:ind w:left="8280" w:hanging="360"/>
      </w:pPr>
      <w:rPr>
        <w:rFonts w:ascii="Courier New" w:hAnsi="Courier New" w:cs="Courier New" w:hint="default"/>
      </w:rPr>
    </w:lvl>
    <w:lvl w:ilvl="8" w:tplc="040C0005" w:tentative="1">
      <w:start w:val="1"/>
      <w:numFmt w:val="bullet"/>
      <w:lvlText w:val=""/>
      <w:lvlJc w:val="left"/>
      <w:pPr>
        <w:ind w:left="9000" w:hanging="360"/>
      </w:pPr>
      <w:rPr>
        <w:rFonts w:ascii="Wingdings" w:hAnsi="Wingdings" w:hint="default"/>
      </w:rPr>
    </w:lvl>
  </w:abstractNum>
  <w:abstractNum w:abstractNumId="36" w15:restartNumberingAfterBreak="0">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2D735E40"/>
    <w:multiLevelType w:val="hybridMultilevel"/>
    <w:tmpl w:val="B82C0E68"/>
    <w:lvl w:ilvl="0" w:tplc="1FD8F49A">
      <w:start w:val="34"/>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3094506A"/>
    <w:multiLevelType w:val="hybridMultilevel"/>
    <w:tmpl w:val="50DA1A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3" w15:restartNumberingAfterBreak="0">
    <w:nsid w:val="32A06FBA"/>
    <w:multiLevelType w:val="multilevel"/>
    <w:tmpl w:val="07E2D0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4" w15:restartNumberingAfterBreak="0">
    <w:nsid w:val="32DF6276"/>
    <w:multiLevelType w:val="hybridMultilevel"/>
    <w:tmpl w:val="34C4CF48"/>
    <w:lvl w:ilvl="0" w:tplc="A668624E">
      <w:start w:val="1"/>
      <w:numFmt w:val="bullet"/>
      <w:lvlText w:val="•"/>
      <w:lvlJc w:val="left"/>
      <w:pPr>
        <w:ind w:left="1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35AF2A0">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BD23C7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B3EBC2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3D25C56">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C968F8E">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DACE5D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BCED0C0">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C20703C">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33840C40"/>
    <w:multiLevelType w:val="hybridMultilevel"/>
    <w:tmpl w:val="C18A3C0E"/>
    <w:lvl w:ilvl="0" w:tplc="88F0C824">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33FE46F3"/>
    <w:multiLevelType w:val="hybridMultilevel"/>
    <w:tmpl w:val="484AB14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7" w15:restartNumberingAfterBreak="0">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50" w15:restartNumberingAfterBreak="0">
    <w:nsid w:val="380D7CD7"/>
    <w:multiLevelType w:val="hybridMultilevel"/>
    <w:tmpl w:val="2E3AB77A"/>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3B7128BC"/>
    <w:multiLevelType w:val="hybridMultilevel"/>
    <w:tmpl w:val="ED72ABD0"/>
    <w:lvl w:ilvl="0" w:tplc="CB8C45EE">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18FAB188">
      <w:start w:val="1"/>
      <w:numFmt w:val="bullet"/>
      <w:lvlText w:val="o"/>
      <w:lvlJc w:val="left"/>
      <w:pPr>
        <w:ind w:left="76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570CDAEA">
      <w:start w:val="1"/>
      <w:numFmt w:val="bullet"/>
      <w:lvlText w:val="▪"/>
      <w:lvlJc w:val="left"/>
      <w:pPr>
        <w:ind w:left="11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E5823844">
      <w:start w:val="1"/>
      <w:numFmt w:val="bullet"/>
      <w:lvlRestart w:val="0"/>
      <w:lvlText w:val=""/>
      <w:lvlJc w:val="left"/>
      <w:pPr>
        <w:ind w:left="213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1961010">
      <w:start w:val="1"/>
      <w:numFmt w:val="bullet"/>
      <w:lvlText w:val="o"/>
      <w:lvlJc w:val="left"/>
      <w:pPr>
        <w:ind w:left="22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91E44F26">
      <w:start w:val="1"/>
      <w:numFmt w:val="bullet"/>
      <w:lvlText w:val="▪"/>
      <w:lvlJc w:val="left"/>
      <w:pPr>
        <w:ind w:left="30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C79651CE">
      <w:start w:val="1"/>
      <w:numFmt w:val="bullet"/>
      <w:lvlText w:val="•"/>
      <w:lvlJc w:val="left"/>
      <w:pPr>
        <w:ind w:left="37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CB4A7D7A">
      <w:start w:val="1"/>
      <w:numFmt w:val="bullet"/>
      <w:lvlText w:val="o"/>
      <w:lvlJc w:val="left"/>
      <w:pPr>
        <w:ind w:left="44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1C566CBC">
      <w:start w:val="1"/>
      <w:numFmt w:val="bullet"/>
      <w:lvlText w:val="▪"/>
      <w:lvlJc w:val="left"/>
      <w:pPr>
        <w:ind w:left="51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3C7A5BA1"/>
    <w:multiLevelType w:val="singleLevel"/>
    <w:tmpl w:val="04090017"/>
    <w:lvl w:ilvl="0">
      <w:start w:val="1"/>
      <w:numFmt w:val="lowerLetter"/>
      <w:lvlText w:val="%1)"/>
      <w:lvlJc w:val="left"/>
      <w:pPr>
        <w:tabs>
          <w:tab w:val="num" w:pos="720"/>
        </w:tabs>
        <w:ind w:left="720" w:hanging="360"/>
      </w:pPr>
    </w:lvl>
  </w:abstractNum>
  <w:abstractNum w:abstractNumId="53" w15:restartNumberingAfterBreak="0">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54" w15:restartNumberingAfterBreak="0">
    <w:nsid w:val="401651A2"/>
    <w:multiLevelType w:val="hybridMultilevel"/>
    <w:tmpl w:val="D5968A70"/>
    <w:lvl w:ilvl="0" w:tplc="259E8732">
      <w:start w:val="1"/>
      <w:numFmt w:val="decimal"/>
      <w:lvlText w:val="%1"/>
      <w:lvlJc w:val="left"/>
      <w:pPr>
        <w:ind w:left="70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C0019" w:tentative="1">
      <w:start w:val="1"/>
      <w:numFmt w:val="lowerLetter"/>
      <w:lvlText w:val="%2."/>
      <w:lvlJc w:val="left"/>
      <w:pPr>
        <w:ind w:left="1425" w:hanging="360"/>
      </w:pPr>
    </w:lvl>
    <w:lvl w:ilvl="2" w:tplc="040C001B" w:tentative="1">
      <w:start w:val="1"/>
      <w:numFmt w:val="lowerRoman"/>
      <w:lvlText w:val="%3."/>
      <w:lvlJc w:val="right"/>
      <w:pPr>
        <w:ind w:left="2145" w:hanging="180"/>
      </w:pPr>
    </w:lvl>
    <w:lvl w:ilvl="3" w:tplc="040C000F" w:tentative="1">
      <w:start w:val="1"/>
      <w:numFmt w:val="decimal"/>
      <w:lvlText w:val="%4."/>
      <w:lvlJc w:val="left"/>
      <w:pPr>
        <w:ind w:left="2865" w:hanging="360"/>
      </w:pPr>
    </w:lvl>
    <w:lvl w:ilvl="4" w:tplc="040C0019" w:tentative="1">
      <w:start w:val="1"/>
      <w:numFmt w:val="lowerLetter"/>
      <w:lvlText w:val="%5."/>
      <w:lvlJc w:val="left"/>
      <w:pPr>
        <w:ind w:left="3585" w:hanging="360"/>
      </w:pPr>
    </w:lvl>
    <w:lvl w:ilvl="5" w:tplc="040C001B" w:tentative="1">
      <w:start w:val="1"/>
      <w:numFmt w:val="lowerRoman"/>
      <w:lvlText w:val="%6."/>
      <w:lvlJc w:val="right"/>
      <w:pPr>
        <w:ind w:left="4305" w:hanging="180"/>
      </w:pPr>
    </w:lvl>
    <w:lvl w:ilvl="6" w:tplc="040C000F" w:tentative="1">
      <w:start w:val="1"/>
      <w:numFmt w:val="decimal"/>
      <w:lvlText w:val="%7."/>
      <w:lvlJc w:val="left"/>
      <w:pPr>
        <w:ind w:left="5025" w:hanging="360"/>
      </w:pPr>
    </w:lvl>
    <w:lvl w:ilvl="7" w:tplc="040C0019" w:tentative="1">
      <w:start w:val="1"/>
      <w:numFmt w:val="lowerLetter"/>
      <w:lvlText w:val="%8."/>
      <w:lvlJc w:val="left"/>
      <w:pPr>
        <w:ind w:left="5745" w:hanging="360"/>
      </w:pPr>
    </w:lvl>
    <w:lvl w:ilvl="8" w:tplc="040C001B" w:tentative="1">
      <w:start w:val="1"/>
      <w:numFmt w:val="lowerRoman"/>
      <w:lvlText w:val="%9."/>
      <w:lvlJc w:val="right"/>
      <w:pPr>
        <w:ind w:left="6465" w:hanging="180"/>
      </w:pPr>
    </w:lvl>
  </w:abstractNum>
  <w:abstractNum w:abstractNumId="55" w15:restartNumberingAfterBreak="0">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42741564"/>
    <w:multiLevelType w:val="hybridMultilevel"/>
    <w:tmpl w:val="B41A0048"/>
    <w:lvl w:ilvl="0" w:tplc="278EE45E">
      <w:start w:val="1"/>
      <w:numFmt w:val="lowerRoman"/>
      <w:lvlText w:val="(%1)"/>
      <w:lvlJc w:val="left"/>
      <w:pPr>
        <w:ind w:left="16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79E4AA4">
      <w:start w:val="1"/>
      <w:numFmt w:val="lowerLetter"/>
      <w:lvlText w:val="%2"/>
      <w:lvlJc w:val="left"/>
      <w:pPr>
        <w:ind w:left="17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FCC557C">
      <w:start w:val="1"/>
      <w:numFmt w:val="lowerRoman"/>
      <w:lvlText w:val="%3"/>
      <w:lvlJc w:val="left"/>
      <w:pPr>
        <w:ind w:left="24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6BA7952">
      <w:start w:val="1"/>
      <w:numFmt w:val="decimal"/>
      <w:lvlText w:val="%4"/>
      <w:lvlJc w:val="left"/>
      <w:pPr>
        <w:ind w:left="32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56C9982">
      <w:start w:val="1"/>
      <w:numFmt w:val="lowerLetter"/>
      <w:lvlText w:val="%5"/>
      <w:lvlJc w:val="left"/>
      <w:pPr>
        <w:ind w:left="39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A28EC32">
      <w:start w:val="1"/>
      <w:numFmt w:val="lowerRoman"/>
      <w:lvlText w:val="%6"/>
      <w:lvlJc w:val="left"/>
      <w:pPr>
        <w:ind w:left="46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C5676BE">
      <w:start w:val="1"/>
      <w:numFmt w:val="decimal"/>
      <w:lvlText w:val="%7"/>
      <w:lvlJc w:val="left"/>
      <w:pPr>
        <w:ind w:left="53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640BF2A">
      <w:start w:val="1"/>
      <w:numFmt w:val="lowerLetter"/>
      <w:lvlText w:val="%8"/>
      <w:lvlJc w:val="left"/>
      <w:pPr>
        <w:ind w:left="60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4A40BC8">
      <w:start w:val="1"/>
      <w:numFmt w:val="lowerRoman"/>
      <w:lvlText w:val="%9"/>
      <w:lvlJc w:val="left"/>
      <w:pPr>
        <w:ind w:left="68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42DB7B3E"/>
    <w:multiLevelType w:val="hybridMultilevel"/>
    <w:tmpl w:val="450C2E48"/>
    <w:lvl w:ilvl="0" w:tplc="80965D64">
      <w:start w:val="1"/>
      <w:numFmt w:val="lowerLetter"/>
      <w:lvlText w:val="%1)"/>
      <w:lvlJc w:val="left"/>
      <w:pPr>
        <w:ind w:left="644" w:hanging="360"/>
      </w:pPr>
      <w:rPr>
        <w:rFonts w:hint="default"/>
        <w:b/>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8" w15:restartNumberingAfterBreak="0">
    <w:nsid w:val="42E45BDE"/>
    <w:multiLevelType w:val="hybridMultilevel"/>
    <w:tmpl w:val="68FAA15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42EE6B21"/>
    <w:multiLevelType w:val="hybridMultilevel"/>
    <w:tmpl w:val="25F464F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43637A97"/>
    <w:multiLevelType w:val="hybridMultilevel"/>
    <w:tmpl w:val="BB30BF4A"/>
    <w:lvl w:ilvl="0" w:tplc="9DF89A1A">
      <w:start w:val="1"/>
      <w:numFmt w:val="lowerLetter"/>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45841C19"/>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47A71861"/>
    <w:multiLevelType w:val="multilevel"/>
    <w:tmpl w:val="6A4A040C"/>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63" w15:restartNumberingAfterBreak="0">
    <w:nsid w:val="4D09144E"/>
    <w:multiLevelType w:val="hybridMultilevel"/>
    <w:tmpl w:val="5A08824E"/>
    <w:lvl w:ilvl="0" w:tplc="592E945A">
      <w:start w:val="1"/>
      <w:numFmt w:val="bullet"/>
      <w:lvlText w:val=""/>
      <w:lvlJc w:val="left"/>
      <w:pPr>
        <w:ind w:left="213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B13E0C60">
      <w:start w:val="1"/>
      <w:numFmt w:val="bullet"/>
      <w:lvlText w:val="o"/>
      <w:lvlJc w:val="left"/>
      <w:pPr>
        <w:ind w:left="21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273EFB3A">
      <w:start w:val="1"/>
      <w:numFmt w:val="bullet"/>
      <w:lvlText w:val="▪"/>
      <w:lvlJc w:val="left"/>
      <w:pPr>
        <w:ind w:left="28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DE0AB2A">
      <w:start w:val="1"/>
      <w:numFmt w:val="bullet"/>
      <w:lvlText w:val="•"/>
      <w:lvlJc w:val="left"/>
      <w:pPr>
        <w:ind w:left="35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EFBEE6C2">
      <w:start w:val="1"/>
      <w:numFmt w:val="bullet"/>
      <w:lvlText w:val="o"/>
      <w:lvlJc w:val="left"/>
      <w:pPr>
        <w:ind w:left="43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DB27D90">
      <w:start w:val="1"/>
      <w:numFmt w:val="bullet"/>
      <w:lvlText w:val="▪"/>
      <w:lvlJc w:val="left"/>
      <w:pPr>
        <w:ind w:left="50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717E557E">
      <w:start w:val="1"/>
      <w:numFmt w:val="bullet"/>
      <w:lvlText w:val="•"/>
      <w:lvlJc w:val="left"/>
      <w:pPr>
        <w:ind w:left="57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4FF875C0">
      <w:start w:val="1"/>
      <w:numFmt w:val="bullet"/>
      <w:lvlText w:val="o"/>
      <w:lvlJc w:val="left"/>
      <w:pPr>
        <w:ind w:left="64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D3260142">
      <w:start w:val="1"/>
      <w:numFmt w:val="bullet"/>
      <w:lvlText w:val="▪"/>
      <w:lvlJc w:val="left"/>
      <w:pPr>
        <w:ind w:left="7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4ECF25C8"/>
    <w:multiLevelType w:val="hybridMultilevel"/>
    <w:tmpl w:val="522CB45C"/>
    <w:lvl w:ilvl="0" w:tplc="C6648ACE">
      <w:start w:val="1"/>
      <w:numFmt w:val="decimal"/>
      <w:pStyle w:val="RCarticle"/>
      <w:lvlText w:val="Article %1."/>
      <w:lvlJc w:val="left"/>
      <w:pPr>
        <w:ind w:left="502"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66" w15:restartNumberingAfterBreak="0">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4F135A10"/>
    <w:multiLevelType w:val="hybridMultilevel"/>
    <w:tmpl w:val="43CC7F54"/>
    <w:lvl w:ilvl="0" w:tplc="4EA453D6">
      <w:start w:val="1"/>
      <w:numFmt w:val="upperLetter"/>
      <w:pStyle w:val="RGAOparti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51420B46"/>
    <w:multiLevelType w:val="hybridMultilevel"/>
    <w:tmpl w:val="A3D26010"/>
    <w:lvl w:ilvl="0" w:tplc="0FEA0784">
      <w:start w:val="1"/>
      <w:numFmt w:val="lowerLetter"/>
      <w:lvlText w:val="%1)"/>
      <w:lvlJc w:val="left"/>
      <w:pPr>
        <w:ind w:left="644" w:hanging="360"/>
      </w:pPr>
      <w:rPr>
        <w:rFonts w:hint="default"/>
        <w:b/>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69" w15:restartNumberingAfterBreak="0">
    <w:nsid w:val="51724CCA"/>
    <w:multiLevelType w:val="hybridMultilevel"/>
    <w:tmpl w:val="30A2242E"/>
    <w:lvl w:ilvl="0" w:tplc="528E7778">
      <w:start w:val="1"/>
      <w:numFmt w:val="bullet"/>
      <w:lvlText w:val="-"/>
      <w:lvlJc w:val="left"/>
      <w:pPr>
        <w:ind w:left="15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1CC3C5C">
      <w:start w:val="1"/>
      <w:numFmt w:val="bullet"/>
      <w:lvlText w:val="o"/>
      <w:lvlJc w:val="left"/>
      <w:pPr>
        <w:ind w:left="17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2A0B478">
      <w:start w:val="1"/>
      <w:numFmt w:val="bullet"/>
      <w:lvlText w:val="▪"/>
      <w:lvlJc w:val="left"/>
      <w:pPr>
        <w:ind w:left="24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5883A72">
      <w:start w:val="1"/>
      <w:numFmt w:val="bullet"/>
      <w:lvlText w:val="•"/>
      <w:lvlJc w:val="left"/>
      <w:pPr>
        <w:ind w:left="32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8A4AB78">
      <w:start w:val="1"/>
      <w:numFmt w:val="bullet"/>
      <w:lvlText w:val="o"/>
      <w:lvlJc w:val="left"/>
      <w:pPr>
        <w:ind w:left="39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434AFAC">
      <w:start w:val="1"/>
      <w:numFmt w:val="bullet"/>
      <w:lvlText w:val="▪"/>
      <w:lvlJc w:val="left"/>
      <w:pPr>
        <w:ind w:left="46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0829838">
      <w:start w:val="1"/>
      <w:numFmt w:val="bullet"/>
      <w:lvlText w:val="•"/>
      <w:lvlJc w:val="left"/>
      <w:pPr>
        <w:ind w:left="53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0489398">
      <w:start w:val="1"/>
      <w:numFmt w:val="bullet"/>
      <w:lvlText w:val="o"/>
      <w:lvlJc w:val="left"/>
      <w:pPr>
        <w:ind w:left="60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BA2ACEA">
      <w:start w:val="1"/>
      <w:numFmt w:val="bullet"/>
      <w:lvlText w:val="▪"/>
      <w:lvlJc w:val="left"/>
      <w:pPr>
        <w:ind w:left="68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0" w15:restartNumberingAfterBreak="0">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1" w15:restartNumberingAfterBreak="0">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73" w15:restartNumberingAfterBreak="0">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74" w15:restartNumberingAfterBreak="0">
    <w:nsid w:val="54713182"/>
    <w:multiLevelType w:val="hybridMultilevel"/>
    <w:tmpl w:val="E926068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8015"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76" w15:restartNumberingAfterBreak="0">
    <w:nsid w:val="5540393F"/>
    <w:multiLevelType w:val="hybridMultilevel"/>
    <w:tmpl w:val="318059B8"/>
    <w:lvl w:ilvl="0" w:tplc="040C0019">
      <w:start w:val="1"/>
      <w:numFmt w:val="lowerLetter"/>
      <w:lvlText w:val="%1."/>
      <w:lvlJc w:val="left"/>
      <w:pPr>
        <w:ind w:left="705" w:hanging="360"/>
      </w:pPr>
    </w:lvl>
    <w:lvl w:ilvl="1" w:tplc="1602990A">
      <w:start w:val="1"/>
      <w:numFmt w:val="lowerLetter"/>
      <w:lvlText w:val="%2)"/>
      <w:lvlJc w:val="left"/>
      <w:pPr>
        <w:ind w:left="1425" w:hanging="360"/>
      </w:pPr>
      <w:rPr>
        <w:rFonts w:hint="default"/>
        <w:u w:val="single"/>
      </w:rPr>
    </w:lvl>
    <w:lvl w:ilvl="2" w:tplc="040C001B">
      <w:start w:val="1"/>
      <w:numFmt w:val="lowerRoman"/>
      <w:lvlText w:val="%3."/>
      <w:lvlJc w:val="right"/>
      <w:pPr>
        <w:ind w:left="2145" w:hanging="180"/>
      </w:pPr>
    </w:lvl>
    <w:lvl w:ilvl="3" w:tplc="6F1295EC">
      <w:start w:val="60"/>
      <w:numFmt w:val="decimal"/>
      <w:lvlText w:val="%4"/>
      <w:lvlJc w:val="left"/>
      <w:pPr>
        <w:ind w:left="2865" w:hanging="360"/>
      </w:pPr>
      <w:rPr>
        <w:rFonts w:hint="default"/>
      </w:rPr>
    </w:lvl>
    <w:lvl w:ilvl="4" w:tplc="040C0019" w:tentative="1">
      <w:start w:val="1"/>
      <w:numFmt w:val="lowerLetter"/>
      <w:lvlText w:val="%5."/>
      <w:lvlJc w:val="left"/>
      <w:pPr>
        <w:ind w:left="3585" w:hanging="360"/>
      </w:pPr>
    </w:lvl>
    <w:lvl w:ilvl="5" w:tplc="040C001B" w:tentative="1">
      <w:start w:val="1"/>
      <w:numFmt w:val="lowerRoman"/>
      <w:lvlText w:val="%6."/>
      <w:lvlJc w:val="right"/>
      <w:pPr>
        <w:ind w:left="4305" w:hanging="180"/>
      </w:pPr>
    </w:lvl>
    <w:lvl w:ilvl="6" w:tplc="040C000F" w:tentative="1">
      <w:start w:val="1"/>
      <w:numFmt w:val="decimal"/>
      <w:lvlText w:val="%7."/>
      <w:lvlJc w:val="left"/>
      <w:pPr>
        <w:ind w:left="5025" w:hanging="360"/>
      </w:pPr>
    </w:lvl>
    <w:lvl w:ilvl="7" w:tplc="040C0019" w:tentative="1">
      <w:start w:val="1"/>
      <w:numFmt w:val="lowerLetter"/>
      <w:lvlText w:val="%8."/>
      <w:lvlJc w:val="left"/>
      <w:pPr>
        <w:ind w:left="5745" w:hanging="360"/>
      </w:pPr>
    </w:lvl>
    <w:lvl w:ilvl="8" w:tplc="040C001B" w:tentative="1">
      <w:start w:val="1"/>
      <w:numFmt w:val="lowerRoman"/>
      <w:lvlText w:val="%9."/>
      <w:lvlJc w:val="right"/>
      <w:pPr>
        <w:ind w:left="6465" w:hanging="180"/>
      </w:pPr>
    </w:lvl>
  </w:abstractNum>
  <w:abstractNum w:abstractNumId="77" w15:restartNumberingAfterBreak="0">
    <w:nsid w:val="55D04A17"/>
    <w:multiLevelType w:val="hybridMultilevel"/>
    <w:tmpl w:val="8B96964A"/>
    <w:lvl w:ilvl="0" w:tplc="C3949988">
      <w:start w:val="1"/>
      <w:numFmt w:val="lowerLetter"/>
      <w:lvlText w:val="%1)"/>
      <w:lvlJc w:val="left"/>
      <w:pPr>
        <w:ind w:left="644" w:hanging="360"/>
      </w:pPr>
      <w:rPr>
        <w:rFonts w:hint="default"/>
        <w:b/>
      </w:rPr>
    </w:lvl>
    <w:lvl w:ilvl="1" w:tplc="040C0019" w:tentative="1">
      <w:start w:val="1"/>
      <w:numFmt w:val="lowerLetter"/>
      <w:lvlText w:val="%2."/>
      <w:lvlJc w:val="left"/>
      <w:pPr>
        <w:ind w:left="1364" w:hanging="360"/>
      </w:pPr>
    </w:lvl>
    <w:lvl w:ilvl="2" w:tplc="040C001B">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78" w15:restartNumberingAfterBreak="0">
    <w:nsid w:val="58160822"/>
    <w:multiLevelType w:val="hybridMultilevel"/>
    <w:tmpl w:val="17685BBE"/>
    <w:lvl w:ilvl="0" w:tplc="F4B4241A">
      <w:start w:val="1"/>
      <w:numFmt w:val="lowerLetter"/>
      <w:lvlText w:val="%1)"/>
      <w:lvlJc w:val="left"/>
      <w:pPr>
        <w:ind w:left="290" w:hanging="171"/>
      </w:pPr>
      <w:rPr>
        <w:rFonts w:ascii="Calibri" w:eastAsia="Calibri" w:hAnsi="Calibri" w:cs="Calibri"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79" w15:restartNumberingAfterBreak="0">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0" w15:restartNumberingAfterBreak="0">
    <w:nsid w:val="5DB951D7"/>
    <w:multiLevelType w:val="multilevel"/>
    <w:tmpl w:val="3296EAB8"/>
    <w:lvl w:ilvl="0">
      <w:start w:val="2"/>
      <w:numFmt w:val="upperRoman"/>
      <w:lvlText w:val="%1."/>
      <w:lvlJc w:val="left"/>
      <w:pPr>
        <w:ind w:left="165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75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decimal"/>
      <w:lvlText w:val="%3."/>
      <w:lvlJc w:val="left"/>
      <w:pPr>
        <w:ind w:left="1903"/>
      </w:pPr>
      <w:rPr>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63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35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07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79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51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23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81" w15:restartNumberingAfterBreak="0">
    <w:nsid w:val="5E1F0AE9"/>
    <w:multiLevelType w:val="hybridMultilevel"/>
    <w:tmpl w:val="A296D88C"/>
    <w:lvl w:ilvl="0" w:tplc="F4867962">
      <w:start w:val="1"/>
      <w:numFmt w:val="bullet"/>
      <w:lvlText w:val="-"/>
      <w:lvlJc w:val="left"/>
      <w:pPr>
        <w:ind w:left="15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DFE053E">
      <w:start w:val="1"/>
      <w:numFmt w:val="bullet"/>
      <w:lvlText w:val=""/>
      <w:lvlJc w:val="left"/>
      <w:pPr>
        <w:ind w:left="213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6A4C3F06">
      <w:start w:val="1"/>
      <w:numFmt w:val="bullet"/>
      <w:lvlText w:val="▪"/>
      <w:lvlJc w:val="left"/>
      <w:pPr>
        <w:ind w:left="16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426CB14C">
      <w:start w:val="1"/>
      <w:numFmt w:val="bullet"/>
      <w:lvlText w:val="•"/>
      <w:lvlJc w:val="left"/>
      <w:pPr>
        <w:ind w:left="24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6862D646">
      <w:start w:val="1"/>
      <w:numFmt w:val="bullet"/>
      <w:lvlText w:val="o"/>
      <w:lvlJc w:val="left"/>
      <w:pPr>
        <w:ind w:left="312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E4FAC7A8">
      <w:start w:val="1"/>
      <w:numFmt w:val="bullet"/>
      <w:lvlText w:val="▪"/>
      <w:lvlJc w:val="left"/>
      <w:pPr>
        <w:ind w:left="384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29FCEB56">
      <w:start w:val="1"/>
      <w:numFmt w:val="bullet"/>
      <w:lvlText w:val="•"/>
      <w:lvlJc w:val="left"/>
      <w:pPr>
        <w:ind w:left="45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CE8A1C9E">
      <w:start w:val="1"/>
      <w:numFmt w:val="bullet"/>
      <w:lvlText w:val="o"/>
      <w:lvlJc w:val="left"/>
      <w:pPr>
        <w:ind w:left="52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22300CFC">
      <w:start w:val="1"/>
      <w:numFmt w:val="bullet"/>
      <w:lvlText w:val="▪"/>
      <w:lvlJc w:val="left"/>
      <w:pPr>
        <w:ind w:left="60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82" w15:restartNumberingAfterBreak="0">
    <w:nsid w:val="600C04AB"/>
    <w:multiLevelType w:val="hybridMultilevel"/>
    <w:tmpl w:val="6E4E1B5C"/>
    <w:lvl w:ilvl="0" w:tplc="073602A2">
      <w:start w:val="1"/>
      <w:numFmt w:val="bullet"/>
      <w:lvlText w:val="•"/>
      <w:lvlJc w:val="left"/>
      <w:pPr>
        <w:ind w:left="28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A490A2">
      <w:start w:val="1"/>
      <w:numFmt w:val="bullet"/>
      <w:lvlText w:val="o"/>
      <w:lvlJc w:val="left"/>
      <w:pPr>
        <w:ind w:left="2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D561D18">
      <w:start w:val="1"/>
      <w:numFmt w:val="bullet"/>
      <w:lvlText w:val="▪"/>
      <w:lvlJc w:val="left"/>
      <w:pPr>
        <w:ind w:left="3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01A0E2A">
      <w:start w:val="1"/>
      <w:numFmt w:val="bullet"/>
      <w:lvlText w:val="•"/>
      <w:lvlJc w:val="left"/>
      <w:pPr>
        <w:ind w:left="4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1D4180E">
      <w:start w:val="1"/>
      <w:numFmt w:val="bullet"/>
      <w:lvlText w:val="o"/>
      <w:lvlJc w:val="left"/>
      <w:pPr>
        <w:ind w:left="5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BB2DC4E">
      <w:start w:val="1"/>
      <w:numFmt w:val="bullet"/>
      <w:lvlText w:val="▪"/>
      <w:lvlJc w:val="left"/>
      <w:pPr>
        <w:ind w:left="5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F3A29C4">
      <w:start w:val="1"/>
      <w:numFmt w:val="bullet"/>
      <w:lvlText w:val="•"/>
      <w:lvlJc w:val="left"/>
      <w:pPr>
        <w:ind w:left="6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BCA2F7A">
      <w:start w:val="1"/>
      <w:numFmt w:val="bullet"/>
      <w:lvlText w:val="o"/>
      <w:lvlJc w:val="left"/>
      <w:pPr>
        <w:ind w:left="7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F88E1CE">
      <w:start w:val="1"/>
      <w:numFmt w:val="bullet"/>
      <w:lvlText w:val="▪"/>
      <w:lvlJc w:val="left"/>
      <w:pPr>
        <w:ind w:left="7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15:restartNumberingAfterBreak="0">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15:restartNumberingAfterBreak="0">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15:restartNumberingAfterBreak="0">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0" w15:restartNumberingAfterBreak="0">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91" w15:restartNumberingAfterBreak="0">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92" w15:restartNumberingAfterBreak="0">
    <w:nsid w:val="67C408C4"/>
    <w:multiLevelType w:val="hybridMultilevel"/>
    <w:tmpl w:val="BD8C4F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695A7F82"/>
    <w:multiLevelType w:val="hybridMultilevel"/>
    <w:tmpl w:val="A7DC2826"/>
    <w:lvl w:ilvl="0" w:tplc="F0B4BC48">
      <w:start w:val="2"/>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4" w15:restartNumberingAfterBreak="0">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5" w15:restartNumberingAfterBreak="0">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15:restartNumberingAfterBreak="0">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97" w15:restartNumberingAfterBreak="0">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8" w15:restartNumberingAfterBreak="0">
    <w:nsid w:val="6F74759A"/>
    <w:multiLevelType w:val="hybridMultilevel"/>
    <w:tmpl w:val="BBCACF74"/>
    <w:lvl w:ilvl="0" w:tplc="36663ED2">
      <w:start w:val="1"/>
      <w:numFmt w:val="bullet"/>
      <w:lvlText w:val="-"/>
      <w:lvlJc w:val="left"/>
      <w:pPr>
        <w:ind w:left="21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C4C126C">
      <w:start w:val="1"/>
      <w:numFmt w:val="bullet"/>
      <w:lvlText w:val="o"/>
      <w:lvlJc w:val="left"/>
      <w:pPr>
        <w:ind w:left="28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DFE361E">
      <w:start w:val="1"/>
      <w:numFmt w:val="bullet"/>
      <w:lvlText w:val="▪"/>
      <w:lvlJc w:val="left"/>
      <w:pPr>
        <w:ind w:left="35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8C2DEF0">
      <w:start w:val="1"/>
      <w:numFmt w:val="bullet"/>
      <w:lvlText w:val="•"/>
      <w:lvlJc w:val="left"/>
      <w:pPr>
        <w:ind w:left="42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61E03CE">
      <w:start w:val="1"/>
      <w:numFmt w:val="bullet"/>
      <w:lvlText w:val="o"/>
      <w:lvlJc w:val="left"/>
      <w:pPr>
        <w:ind w:left="50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FA295AA">
      <w:start w:val="1"/>
      <w:numFmt w:val="bullet"/>
      <w:lvlText w:val="▪"/>
      <w:lvlJc w:val="left"/>
      <w:pPr>
        <w:ind w:left="57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43C3E36">
      <w:start w:val="1"/>
      <w:numFmt w:val="bullet"/>
      <w:lvlText w:val="•"/>
      <w:lvlJc w:val="left"/>
      <w:pPr>
        <w:ind w:left="64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1069ADA">
      <w:start w:val="1"/>
      <w:numFmt w:val="bullet"/>
      <w:lvlText w:val="o"/>
      <w:lvlJc w:val="left"/>
      <w:pPr>
        <w:ind w:left="7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4AC618C">
      <w:start w:val="1"/>
      <w:numFmt w:val="bullet"/>
      <w:lvlText w:val="▪"/>
      <w:lvlJc w:val="left"/>
      <w:pPr>
        <w:ind w:left="7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9" w15:restartNumberingAfterBreak="0">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0" w15:restartNumberingAfterBreak="0">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1" w15:restartNumberingAfterBreak="0">
    <w:nsid w:val="70BF2685"/>
    <w:multiLevelType w:val="hybridMultilevel"/>
    <w:tmpl w:val="71B23E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15:restartNumberingAfterBreak="0">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3" w15:restartNumberingAfterBreak="0">
    <w:nsid w:val="73670333"/>
    <w:multiLevelType w:val="multilevel"/>
    <w:tmpl w:val="07E2D0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4" w15:restartNumberingAfterBreak="0">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15:restartNumberingAfterBreak="0">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6" w15:restartNumberingAfterBreak="0">
    <w:nsid w:val="76F01CCF"/>
    <w:multiLevelType w:val="hybridMultilevel"/>
    <w:tmpl w:val="EB88444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15:restartNumberingAfterBreak="0">
    <w:nsid w:val="77356B25"/>
    <w:multiLevelType w:val="hybridMultilevel"/>
    <w:tmpl w:val="442E113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8" w15:restartNumberingAfterBreak="0">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9" w15:restartNumberingAfterBreak="0">
    <w:nsid w:val="78EA7811"/>
    <w:multiLevelType w:val="hybridMultilevel"/>
    <w:tmpl w:val="05BEBCFC"/>
    <w:lvl w:ilvl="0" w:tplc="A0686424">
      <w:start w:val="1"/>
      <w:numFmt w:val="bullet"/>
      <w:lvlText w:val="•"/>
      <w:lvlJc w:val="left"/>
      <w:pPr>
        <w:ind w:left="28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E8489C">
      <w:start w:val="1"/>
      <w:numFmt w:val="bullet"/>
      <w:lvlText w:val="o"/>
      <w:lvlJc w:val="left"/>
      <w:pPr>
        <w:ind w:left="2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BAC2B8A">
      <w:start w:val="1"/>
      <w:numFmt w:val="bullet"/>
      <w:lvlText w:val="▪"/>
      <w:lvlJc w:val="left"/>
      <w:pPr>
        <w:ind w:left="3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B2ECCC2">
      <w:start w:val="1"/>
      <w:numFmt w:val="bullet"/>
      <w:lvlText w:val="•"/>
      <w:lvlJc w:val="left"/>
      <w:pPr>
        <w:ind w:left="4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7DC69E0">
      <w:start w:val="1"/>
      <w:numFmt w:val="bullet"/>
      <w:lvlText w:val="o"/>
      <w:lvlJc w:val="left"/>
      <w:pPr>
        <w:ind w:left="5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C9AC7C4">
      <w:start w:val="1"/>
      <w:numFmt w:val="bullet"/>
      <w:lvlText w:val="▪"/>
      <w:lvlJc w:val="left"/>
      <w:pPr>
        <w:ind w:left="5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8181ED6">
      <w:start w:val="1"/>
      <w:numFmt w:val="bullet"/>
      <w:lvlText w:val="•"/>
      <w:lvlJc w:val="left"/>
      <w:pPr>
        <w:ind w:left="6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4A7B64">
      <w:start w:val="1"/>
      <w:numFmt w:val="bullet"/>
      <w:lvlText w:val="o"/>
      <w:lvlJc w:val="left"/>
      <w:pPr>
        <w:ind w:left="7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7A6158A">
      <w:start w:val="1"/>
      <w:numFmt w:val="bullet"/>
      <w:lvlText w:val="▪"/>
      <w:lvlJc w:val="left"/>
      <w:pPr>
        <w:ind w:left="7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0" w15:restartNumberingAfterBreak="0">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1" w15:restartNumberingAfterBreak="0">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7"/>
  </w:num>
  <w:num w:numId="4">
    <w:abstractNumId w:val="11"/>
  </w:num>
  <w:num w:numId="5">
    <w:abstractNumId w:val="15"/>
  </w:num>
  <w:num w:numId="6">
    <w:abstractNumId w:val="19"/>
  </w:num>
  <w:num w:numId="7">
    <w:abstractNumId w:val="18"/>
  </w:num>
  <w:num w:numId="8">
    <w:abstractNumId w:val="14"/>
  </w:num>
  <w:num w:numId="9">
    <w:abstractNumId w:val="12"/>
  </w:num>
  <w:num w:numId="10">
    <w:abstractNumId w:val="6"/>
  </w:num>
  <w:num w:numId="11">
    <w:abstractNumId w:val="2"/>
  </w:num>
  <w:num w:numId="12">
    <w:abstractNumId w:val="9"/>
  </w:num>
  <w:num w:numId="13">
    <w:abstractNumId w:val="13"/>
  </w:num>
  <w:num w:numId="14">
    <w:abstractNumId w:val="5"/>
  </w:num>
  <w:num w:numId="15">
    <w:abstractNumId w:val="16"/>
  </w:num>
  <w:num w:numId="16">
    <w:abstractNumId w:val="7"/>
  </w:num>
  <w:num w:numId="17">
    <w:abstractNumId w:val="1"/>
  </w:num>
  <w:num w:numId="18">
    <w:abstractNumId w:val="3"/>
  </w:num>
  <w:num w:numId="19">
    <w:abstractNumId w:val="0"/>
  </w:num>
  <w:num w:numId="20">
    <w:abstractNumId w:val="4"/>
  </w:num>
  <w:num w:numId="21">
    <w:abstractNumId w:val="62"/>
  </w:num>
  <w:num w:numId="22">
    <w:abstractNumId w:val="39"/>
  </w:num>
  <w:num w:numId="23">
    <w:abstractNumId w:val="24"/>
  </w:num>
  <w:num w:numId="24">
    <w:abstractNumId w:val="71"/>
  </w:num>
  <w:num w:numId="25">
    <w:abstractNumId w:val="84"/>
  </w:num>
  <w:num w:numId="26">
    <w:abstractNumId w:val="107"/>
  </w:num>
  <w:num w:numId="27">
    <w:abstractNumId w:val="76"/>
  </w:num>
  <w:num w:numId="28">
    <w:abstractNumId w:val="75"/>
  </w:num>
  <w:num w:numId="29">
    <w:abstractNumId w:val="50"/>
  </w:num>
  <w:num w:numId="30">
    <w:abstractNumId w:val="89"/>
  </w:num>
  <w:num w:numId="31">
    <w:abstractNumId w:val="28"/>
  </w:num>
  <w:num w:numId="32">
    <w:abstractNumId w:val="73"/>
  </w:num>
  <w:num w:numId="33">
    <w:abstractNumId w:val="38"/>
  </w:num>
  <w:num w:numId="34">
    <w:abstractNumId w:val="67"/>
  </w:num>
  <w:num w:numId="35">
    <w:abstractNumId w:val="30"/>
  </w:num>
  <w:num w:numId="36">
    <w:abstractNumId w:val="61"/>
  </w:num>
  <w:num w:numId="37">
    <w:abstractNumId w:val="23"/>
  </w:num>
  <w:num w:numId="38">
    <w:abstractNumId w:val="94"/>
  </w:num>
  <w:num w:numId="39">
    <w:abstractNumId w:val="86"/>
  </w:num>
  <w:num w:numId="40">
    <w:abstractNumId w:val="58"/>
  </w:num>
  <w:num w:numId="41">
    <w:abstractNumId w:val="34"/>
  </w:num>
  <w:num w:numId="42">
    <w:abstractNumId w:val="110"/>
  </w:num>
  <w:num w:numId="43">
    <w:abstractNumId w:val="91"/>
  </w:num>
  <w:num w:numId="44">
    <w:abstractNumId w:val="60"/>
  </w:num>
  <w:num w:numId="45">
    <w:abstractNumId w:val="100"/>
  </w:num>
  <w:num w:numId="46">
    <w:abstractNumId w:val="53"/>
  </w:num>
  <w:num w:numId="47">
    <w:abstractNumId w:val="111"/>
  </w:num>
  <w:num w:numId="48">
    <w:abstractNumId w:val="42"/>
  </w:num>
  <w:num w:numId="49">
    <w:abstractNumId w:val="48"/>
  </w:num>
  <w:num w:numId="50">
    <w:abstractNumId w:val="46"/>
  </w:num>
  <w:num w:numId="51">
    <w:abstractNumId w:val="49"/>
  </w:num>
  <w:num w:numId="52">
    <w:abstractNumId w:val="72"/>
  </w:num>
  <w:num w:numId="53">
    <w:abstractNumId w:val="78"/>
  </w:num>
  <w:num w:numId="54">
    <w:abstractNumId w:val="26"/>
  </w:num>
  <w:num w:numId="55">
    <w:abstractNumId w:val="64"/>
  </w:num>
  <w:num w:numId="56">
    <w:abstractNumId w:val="66"/>
  </w:num>
  <w:num w:numId="57">
    <w:abstractNumId w:val="70"/>
  </w:num>
  <w:num w:numId="58">
    <w:abstractNumId w:val="105"/>
  </w:num>
  <w:num w:numId="59">
    <w:abstractNumId w:val="59"/>
  </w:num>
  <w:num w:numId="60">
    <w:abstractNumId w:val="22"/>
  </w:num>
  <w:num w:numId="61">
    <w:abstractNumId w:val="88"/>
  </w:num>
  <w:num w:numId="62">
    <w:abstractNumId w:val="104"/>
  </w:num>
  <w:num w:numId="63">
    <w:abstractNumId w:val="79"/>
  </w:num>
  <w:num w:numId="64">
    <w:abstractNumId w:val="85"/>
  </w:num>
  <w:num w:numId="65">
    <w:abstractNumId w:val="95"/>
  </w:num>
  <w:num w:numId="66">
    <w:abstractNumId w:val="108"/>
  </w:num>
  <w:num w:numId="67">
    <w:abstractNumId w:val="83"/>
  </w:num>
  <w:num w:numId="68">
    <w:abstractNumId w:val="90"/>
  </w:num>
  <w:num w:numId="69">
    <w:abstractNumId w:val="36"/>
  </w:num>
  <w:num w:numId="70">
    <w:abstractNumId w:val="102"/>
  </w:num>
  <w:num w:numId="71">
    <w:abstractNumId w:val="97"/>
  </w:num>
  <w:num w:numId="72">
    <w:abstractNumId w:val="41"/>
  </w:num>
  <w:num w:numId="73">
    <w:abstractNumId w:val="52"/>
  </w:num>
  <w:num w:numId="74">
    <w:abstractNumId w:val="47"/>
  </w:num>
  <w:num w:numId="75">
    <w:abstractNumId w:val="99"/>
  </w:num>
  <w:num w:numId="76">
    <w:abstractNumId w:val="37"/>
  </w:num>
  <w:num w:numId="77">
    <w:abstractNumId w:val="87"/>
  </w:num>
  <w:num w:numId="78">
    <w:abstractNumId w:val="55"/>
  </w:num>
  <w:num w:numId="79">
    <w:abstractNumId w:val="96"/>
  </w:num>
  <w:num w:numId="80">
    <w:abstractNumId w:val="65"/>
  </w:num>
  <w:num w:numId="81">
    <w:abstractNumId w:val="43"/>
  </w:num>
  <w:num w:numId="82">
    <w:abstractNumId w:val="103"/>
  </w:num>
  <w:num w:numId="83">
    <w:abstractNumId w:val="32"/>
  </w:num>
  <w:num w:numId="84">
    <w:abstractNumId w:val="20"/>
  </w:num>
  <w:num w:numId="85">
    <w:abstractNumId w:val="25"/>
  </w:num>
  <w:num w:numId="86">
    <w:abstractNumId w:val="80"/>
  </w:num>
  <w:num w:numId="87">
    <w:abstractNumId w:val="27"/>
  </w:num>
  <w:num w:numId="88">
    <w:abstractNumId w:val="109"/>
  </w:num>
  <w:num w:numId="89">
    <w:abstractNumId w:val="82"/>
  </w:num>
  <w:num w:numId="90">
    <w:abstractNumId w:val="81"/>
  </w:num>
  <w:num w:numId="91">
    <w:abstractNumId w:val="44"/>
  </w:num>
  <w:num w:numId="92">
    <w:abstractNumId w:val="31"/>
  </w:num>
  <w:num w:numId="93">
    <w:abstractNumId w:val="63"/>
  </w:num>
  <w:num w:numId="94">
    <w:abstractNumId w:val="69"/>
  </w:num>
  <w:num w:numId="95">
    <w:abstractNumId w:val="51"/>
  </w:num>
  <w:num w:numId="96">
    <w:abstractNumId w:val="21"/>
  </w:num>
  <w:num w:numId="97">
    <w:abstractNumId w:val="56"/>
  </w:num>
  <w:num w:numId="98">
    <w:abstractNumId w:val="33"/>
  </w:num>
  <w:num w:numId="99">
    <w:abstractNumId w:val="98"/>
  </w:num>
  <w:num w:numId="100">
    <w:abstractNumId w:val="68"/>
  </w:num>
  <w:num w:numId="101">
    <w:abstractNumId w:val="45"/>
  </w:num>
  <w:num w:numId="102">
    <w:abstractNumId w:val="74"/>
  </w:num>
  <w:num w:numId="103">
    <w:abstractNumId w:val="92"/>
  </w:num>
  <w:num w:numId="104">
    <w:abstractNumId w:val="54"/>
  </w:num>
  <w:num w:numId="105">
    <w:abstractNumId w:val="40"/>
  </w:num>
  <w:num w:numId="106">
    <w:abstractNumId w:val="29"/>
  </w:num>
  <w:num w:numId="107">
    <w:abstractNumId w:val="35"/>
  </w:num>
  <w:num w:numId="108">
    <w:abstractNumId w:val="101"/>
  </w:num>
  <w:num w:numId="109">
    <w:abstractNumId w:val="77"/>
  </w:num>
  <w:num w:numId="110">
    <w:abstractNumId w:val="57"/>
  </w:num>
  <w:num w:numId="111">
    <w:abstractNumId w:val="106"/>
  </w:num>
  <w:num w:numId="112">
    <w:abstractNumId w:val="93"/>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fr-CM" w:vendorID="64" w:dllVersion="131078" w:nlCheck="1" w:checkStyle="0"/>
  <w:activeWritingStyle w:appName="MSWord" w:lang="en-GB" w:vendorID="64" w:dllVersion="131078" w:nlCheck="1" w:checkStyle="1"/>
  <w:activeWritingStyle w:appName="MSWord" w:lang="fr-CH"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2FC"/>
    <w:rsid w:val="00023EB8"/>
    <w:rsid w:val="000654AF"/>
    <w:rsid w:val="000F1B23"/>
    <w:rsid w:val="000F6FF6"/>
    <w:rsid w:val="000F7C61"/>
    <w:rsid w:val="002602FC"/>
    <w:rsid w:val="00275419"/>
    <w:rsid w:val="002F4723"/>
    <w:rsid w:val="00354915"/>
    <w:rsid w:val="00402902"/>
    <w:rsid w:val="00405796"/>
    <w:rsid w:val="004820CD"/>
    <w:rsid w:val="005A553A"/>
    <w:rsid w:val="005B62B6"/>
    <w:rsid w:val="00630DE3"/>
    <w:rsid w:val="00657C2F"/>
    <w:rsid w:val="006F2635"/>
    <w:rsid w:val="00701FD1"/>
    <w:rsid w:val="00702C33"/>
    <w:rsid w:val="007779FE"/>
    <w:rsid w:val="007801AC"/>
    <w:rsid w:val="007A658F"/>
    <w:rsid w:val="008D0414"/>
    <w:rsid w:val="008D26CF"/>
    <w:rsid w:val="008E7FE5"/>
    <w:rsid w:val="0097561C"/>
    <w:rsid w:val="00993375"/>
    <w:rsid w:val="009A2A4E"/>
    <w:rsid w:val="009E0D29"/>
    <w:rsid w:val="00A53F74"/>
    <w:rsid w:val="00A70405"/>
    <w:rsid w:val="00C53CCC"/>
    <w:rsid w:val="00C82A13"/>
    <w:rsid w:val="00C94519"/>
    <w:rsid w:val="00E122E5"/>
    <w:rsid w:val="00E25241"/>
    <w:rsid w:val="00E64EA5"/>
    <w:rsid w:val="00E91B41"/>
    <w:rsid w:val="00EF7588"/>
    <w:rsid w:val="00F01F05"/>
    <w:rsid w:val="00F10DB1"/>
    <w:rsid w:val="00F46EE4"/>
    <w:rsid w:val="00FD2E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FCDBC"/>
  <w15:docId w15:val="{00639534-56A7-422F-942E-DA61B755B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2FC"/>
    <w:pPr>
      <w:spacing w:after="41" w:line="242" w:lineRule="auto"/>
      <w:ind w:left="-5" w:right="11" w:hanging="10"/>
      <w:jc w:val="both"/>
    </w:pPr>
    <w:rPr>
      <w:rFonts w:ascii="Times New Roman" w:eastAsia="Times New Roman" w:hAnsi="Times New Roman" w:cs="Times New Roman"/>
      <w:color w:val="000000"/>
      <w:sz w:val="24"/>
      <w:lang w:eastAsia="fr-FR"/>
    </w:rPr>
  </w:style>
  <w:style w:type="paragraph" w:styleId="Titre1">
    <w:name w:val="heading 1"/>
    <w:basedOn w:val="Normal"/>
    <w:next w:val="Normal"/>
    <w:link w:val="Titre1Car"/>
    <w:qFormat/>
    <w:rsid w:val="002602FC"/>
    <w:pPr>
      <w:keepNext/>
      <w:keepLines/>
      <w:suppressAutoHyphens/>
      <w:autoSpaceDN w:val="0"/>
      <w:spacing w:before="480" w:after="0" w:line="240" w:lineRule="auto"/>
      <w:ind w:left="0" w:right="0" w:firstLine="0"/>
      <w:jc w:val="left"/>
      <w:textAlignment w:val="baseline"/>
      <w:outlineLvl w:val="0"/>
    </w:pPr>
    <w:rPr>
      <w:rFonts w:ascii="Cambria" w:hAnsi="Cambria"/>
      <w:b/>
      <w:bCs/>
      <w:color w:val="365F91"/>
      <w:sz w:val="28"/>
      <w:szCs w:val="28"/>
    </w:rPr>
  </w:style>
  <w:style w:type="paragraph" w:styleId="Titre2">
    <w:name w:val="heading 2"/>
    <w:basedOn w:val="Normal"/>
    <w:next w:val="Normal"/>
    <w:link w:val="Titre2Car"/>
    <w:unhideWhenUsed/>
    <w:qFormat/>
    <w:rsid w:val="002602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qFormat/>
    <w:rsid w:val="002602FC"/>
    <w:pPr>
      <w:keepNext/>
      <w:spacing w:before="240" w:after="60" w:line="240" w:lineRule="auto"/>
      <w:ind w:left="0" w:right="0" w:firstLine="0"/>
      <w:jc w:val="left"/>
      <w:outlineLvl w:val="2"/>
    </w:pPr>
    <w:rPr>
      <w:rFonts w:ascii="Arial" w:hAnsi="Arial"/>
      <w:b/>
      <w:bCs/>
      <w:color w:val="auto"/>
      <w:sz w:val="26"/>
      <w:szCs w:val="26"/>
      <w:lang w:val="en-US" w:eastAsia="en-US"/>
    </w:rPr>
  </w:style>
  <w:style w:type="paragraph" w:styleId="Titre4">
    <w:name w:val="heading 4"/>
    <w:basedOn w:val="Normal"/>
    <w:next w:val="Normal"/>
    <w:link w:val="Titre4Car"/>
    <w:qFormat/>
    <w:rsid w:val="002602FC"/>
    <w:pPr>
      <w:keepNext/>
      <w:suppressAutoHyphens/>
      <w:autoSpaceDN w:val="0"/>
      <w:spacing w:after="0" w:line="240" w:lineRule="auto"/>
      <w:ind w:left="0" w:right="0" w:firstLine="0"/>
      <w:jc w:val="center"/>
      <w:textAlignment w:val="baseline"/>
      <w:outlineLvl w:val="3"/>
    </w:pPr>
    <w:rPr>
      <w:b/>
      <w:color w:val="auto"/>
      <w:sz w:val="28"/>
      <w:szCs w:val="20"/>
    </w:rPr>
  </w:style>
  <w:style w:type="paragraph" w:styleId="Titre5">
    <w:name w:val="heading 5"/>
    <w:basedOn w:val="Normal"/>
    <w:next w:val="Normal"/>
    <w:link w:val="Titre5Car"/>
    <w:semiHidden/>
    <w:unhideWhenUsed/>
    <w:qFormat/>
    <w:rsid w:val="002602FC"/>
    <w:pPr>
      <w:keepNext/>
      <w:keepLines/>
      <w:suppressAutoHyphens/>
      <w:autoSpaceDN w:val="0"/>
      <w:spacing w:before="40" w:after="0" w:line="240" w:lineRule="auto"/>
      <w:ind w:left="0" w:right="0" w:firstLine="0"/>
      <w:jc w:val="left"/>
      <w:textAlignment w:val="baseline"/>
      <w:outlineLvl w:val="4"/>
    </w:pPr>
    <w:rPr>
      <w:rFonts w:asciiTheme="majorHAnsi" w:eastAsiaTheme="majorEastAsia" w:hAnsiTheme="majorHAnsi" w:cstheme="majorBidi"/>
      <w:color w:val="365F91" w:themeColor="accent1" w:themeShade="BF"/>
      <w:szCs w:val="24"/>
    </w:rPr>
  </w:style>
  <w:style w:type="paragraph" w:styleId="Titre6">
    <w:name w:val="heading 6"/>
    <w:basedOn w:val="Normal"/>
    <w:next w:val="Normal"/>
    <w:link w:val="Titre6Car"/>
    <w:uiPriority w:val="9"/>
    <w:semiHidden/>
    <w:unhideWhenUsed/>
    <w:qFormat/>
    <w:rsid w:val="002602FC"/>
    <w:pPr>
      <w:keepNext/>
      <w:keepLines/>
      <w:suppressAutoHyphens/>
      <w:autoSpaceDN w:val="0"/>
      <w:spacing w:before="200" w:after="0" w:line="240" w:lineRule="auto"/>
      <w:ind w:left="0" w:right="0" w:firstLine="0"/>
      <w:jc w:val="left"/>
      <w:textAlignment w:val="baseline"/>
      <w:outlineLvl w:val="5"/>
    </w:pPr>
    <w:rPr>
      <w:rFonts w:ascii="Cambria" w:hAnsi="Cambria"/>
      <w:i/>
      <w:iCs/>
      <w:color w:val="243F60"/>
      <w:szCs w:val="24"/>
    </w:rPr>
  </w:style>
  <w:style w:type="paragraph" w:styleId="Titre7">
    <w:name w:val="heading 7"/>
    <w:basedOn w:val="Normal"/>
    <w:next w:val="Normal"/>
    <w:link w:val="Titre7Car"/>
    <w:semiHidden/>
    <w:unhideWhenUsed/>
    <w:qFormat/>
    <w:rsid w:val="002602FC"/>
    <w:pPr>
      <w:keepNext/>
      <w:spacing w:after="0" w:line="240" w:lineRule="auto"/>
      <w:ind w:left="1296" w:right="0" w:hanging="1296"/>
      <w:outlineLvl w:val="6"/>
    </w:pPr>
    <w:rPr>
      <w:b/>
      <w:color w:val="auto"/>
      <w:szCs w:val="20"/>
      <w:u w:val="single"/>
    </w:rPr>
  </w:style>
  <w:style w:type="paragraph" w:styleId="Titre8">
    <w:name w:val="heading 8"/>
    <w:basedOn w:val="Normal"/>
    <w:next w:val="Normal"/>
    <w:link w:val="Titre8Car"/>
    <w:uiPriority w:val="9"/>
    <w:semiHidden/>
    <w:unhideWhenUsed/>
    <w:qFormat/>
    <w:rsid w:val="002602FC"/>
    <w:pPr>
      <w:keepNext/>
      <w:spacing w:after="0" w:line="240" w:lineRule="auto"/>
      <w:ind w:left="1440" w:right="0" w:hanging="1440"/>
      <w:jc w:val="center"/>
      <w:outlineLvl w:val="7"/>
    </w:pPr>
    <w:rPr>
      <w:b/>
      <w:color w:val="auto"/>
      <w:sz w:val="16"/>
      <w:szCs w:val="20"/>
    </w:rPr>
  </w:style>
  <w:style w:type="paragraph" w:styleId="Titre9">
    <w:name w:val="heading 9"/>
    <w:basedOn w:val="Normal"/>
    <w:next w:val="Normal"/>
    <w:link w:val="Titre9Car"/>
    <w:uiPriority w:val="9"/>
    <w:semiHidden/>
    <w:unhideWhenUsed/>
    <w:qFormat/>
    <w:rsid w:val="002602FC"/>
    <w:pPr>
      <w:keepNext/>
      <w:pBdr>
        <w:top w:val="double" w:sz="4" w:space="1" w:color="auto"/>
        <w:left w:val="double" w:sz="4" w:space="4" w:color="auto"/>
        <w:bottom w:val="double" w:sz="4" w:space="1" w:color="auto"/>
        <w:right w:val="double" w:sz="4" w:space="4" w:color="auto"/>
      </w:pBdr>
      <w:spacing w:after="0" w:line="240" w:lineRule="auto"/>
      <w:ind w:left="1584" w:right="0" w:hanging="1584"/>
      <w:jc w:val="center"/>
      <w:outlineLvl w:val="8"/>
    </w:pPr>
    <w:rPr>
      <w:rFonts w:ascii="Comic Sans MS" w:hAnsi="Comic Sans MS"/>
      <w:b/>
      <w:caps/>
      <w:color w:val="auto"/>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602FC"/>
    <w:rPr>
      <w:rFonts w:ascii="Cambria" w:eastAsia="Times New Roman" w:hAnsi="Cambria" w:cs="Times New Roman"/>
      <w:b/>
      <w:bCs/>
      <w:color w:val="365F91"/>
      <w:sz w:val="28"/>
      <w:szCs w:val="28"/>
      <w:lang w:eastAsia="fr-FR"/>
    </w:rPr>
  </w:style>
  <w:style w:type="character" w:customStyle="1" w:styleId="Titre2Car">
    <w:name w:val="Titre 2 Car"/>
    <w:basedOn w:val="Policepardfaut"/>
    <w:link w:val="Titre2"/>
    <w:rsid w:val="002602FC"/>
    <w:rPr>
      <w:rFonts w:asciiTheme="majorHAnsi" w:eastAsiaTheme="majorEastAsia" w:hAnsiTheme="majorHAnsi" w:cstheme="majorBidi"/>
      <w:color w:val="365F91" w:themeColor="accent1" w:themeShade="BF"/>
      <w:sz w:val="26"/>
      <w:szCs w:val="26"/>
      <w:lang w:eastAsia="fr-FR"/>
    </w:rPr>
  </w:style>
  <w:style w:type="character" w:customStyle="1" w:styleId="Titre3Car">
    <w:name w:val="Titre 3 Car"/>
    <w:basedOn w:val="Policepardfaut"/>
    <w:link w:val="Titre3"/>
    <w:rsid w:val="002602FC"/>
    <w:rPr>
      <w:rFonts w:ascii="Arial" w:eastAsia="Times New Roman" w:hAnsi="Arial" w:cs="Times New Roman"/>
      <w:b/>
      <w:bCs/>
      <w:sz w:val="26"/>
      <w:szCs w:val="26"/>
      <w:lang w:val="en-US"/>
    </w:rPr>
  </w:style>
  <w:style w:type="character" w:customStyle="1" w:styleId="Titre4Car">
    <w:name w:val="Titre 4 Car"/>
    <w:basedOn w:val="Policepardfaut"/>
    <w:link w:val="Titre4"/>
    <w:rsid w:val="002602FC"/>
    <w:rPr>
      <w:rFonts w:ascii="Times New Roman" w:eastAsia="Times New Roman" w:hAnsi="Times New Roman" w:cs="Times New Roman"/>
      <w:b/>
      <w:sz w:val="28"/>
      <w:szCs w:val="20"/>
      <w:lang w:eastAsia="fr-FR"/>
    </w:rPr>
  </w:style>
  <w:style w:type="character" w:customStyle="1" w:styleId="Titre5Car">
    <w:name w:val="Titre 5 Car"/>
    <w:basedOn w:val="Policepardfaut"/>
    <w:link w:val="Titre5"/>
    <w:semiHidden/>
    <w:rsid w:val="002602FC"/>
    <w:rPr>
      <w:rFonts w:asciiTheme="majorHAnsi" w:eastAsiaTheme="majorEastAsia" w:hAnsiTheme="majorHAnsi" w:cstheme="majorBidi"/>
      <w:color w:val="365F91" w:themeColor="accent1" w:themeShade="BF"/>
      <w:sz w:val="24"/>
      <w:szCs w:val="24"/>
      <w:lang w:eastAsia="fr-FR"/>
    </w:rPr>
  </w:style>
  <w:style w:type="character" w:customStyle="1" w:styleId="Titre6Car">
    <w:name w:val="Titre 6 Car"/>
    <w:basedOn w:val="Policepardfaut"/>
    <w:link w:val="Titre6"/>
    <w:uiPriority w:val="9"/>
    <w:semiHidden/>
    <w:rsid w:val="002602FC"/>
    <w:rPr>
      <w:rFonts w:ascii="Cambria" w:eastAsia="Times New Roman" w:hAnsi="Cambria" w:cs="Times New Roman"/>
      <w:i/>
      <w:iCs/>
      <w:color w:val="243F60"/>
      <w:sz w:val="24"/>
      <w:szCs w:val="24"/>
      <w:lang w:eastAsia="fr-FR"/>
    </w:rPr>
  </w:style>
  <w:style w:type="character" w:customStyle="1" w:styleId="Titre7Car">
    <w:name w:val="Titre 7 Car"/>
    <w:basedOn w:val="Policepardfaut"/>
    <w:link w:val="Titre7"/>
    <w:semiHidden/>
    <w:rsid w:val="002602FC"/>
    <w:rPr>
      <w:rFonts w:ascii="Times New Roman" w:eastAsia="Times New Roman" w:hAnsi="Times New Roman" w:cs="Times New Roman"/>
      <w:b/>
      <w:sz w:val="24"/>
      <w:szCs w:val="20"/>
      <w:u w:val="single"/>
      <w:lang w:eastAsia="fr-FR"/>
    </w:rPr>
  </w:style>
  <w:style w:type="character" w:customStyle="1" w:styleId="Titre8Car">
    <w:name w:val="Titre 8 Car"/>
    <w:basedOn w:val="Policepardfaut"/>
    <w:link w:val="Titre8"/>
    <w:uiPriority w:val="9"/>
    <w:semiHidden/>
    <w:rsid w:val="002602FC"/>
    <w:rPr>
      <w:rFonts w:ascii="Times New Roman" w:eastAsia="Times New Roman" w:hAnsi="Times New Roman" w:cs="Times New Roman"/>
      <w:b/>
      <w:sz w:val="16"/>
      <w:szCs w:val="20"/>
      <w:lang w:eastAsia="fr-FR"/>
    </w:rPr>
  </w:style>
  <w:style w:type="character" w:customStyle="1" w:styleId="Titre9Car">
    <w:name w:val="Titre 9 Car"/>
    <w:basedOn w:val="Policepardfaut"/>
    <w:link w:val="Titre9"/>
    <w:uiPriority w:val="9"/>
    <w:semiHidden/>
    <w:rsid w:val="002602FC"/>
    <w:rPr>
      <w:rFonts w:ascii="Comic Sans MS" w:eastAsia="Times New Roman" w:hAnsi="Comic Sans MS" w:cs="Times New Roman"/>
      <w:b/>
      <w:caps/>
      <w:sz w:val="40"/>
      <w:szCs w:val="20"/>
      <w:lang w:eastAsia="fr-FR"/>
    </w:rPr>
  </w:style>
  <w:style w:type="table" w:customStyle="1" w:styleId="TableGrid">
    <w:name w:val="TableGrid"/>
    <w:rsid w:val="002602FC"/>
    <w:pPr>
      <w:spacing w:after="0" w:line="240" w:lineRule="auto"/>
    </w:pPr>
    <w:rPr>
      <w:rFonts w:ascii="Calibri" w:eastAsia="SimSun" w:hAnsi="Calibri" w:cs="SimSun"/>
      <w:lang w:eastAsia="fr-FR"/>
    </w:rPr>
    <w:tblPr>
      <w:tblCellMar>
        <w:top w:w="0" w:type="dxa"/>
        <w:left w:w="0" w:type="dxa"/>
        <w:bottom w:w="0" w:type="dxa"/>
        <w:right w:w="0" w:type="dxa"/>
      </w:tblCellMar>
    </w:tbl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
    <w:uiPriority w:val="34"/>
    <w:qFormat/>
    <w:rsid w:val="002602FC"/>
    <w:pPr>
      <w:ind w:left="720"/>
      <w:contextualSpacing/>
    </w:pPr>
  </w:style>
  <w:style w:type="paragraph" w:styleId="Pieddepage">
    <w:name w:val="footer"/>
    <w:basedOn w:val="Normal"/>
    <w:link w:val="PieddepageCar"/>
    <w:uiPriority w:val="99"/>
    <w:unhideWhenUsed/>
    <w:rsid w:val="002602F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602FC"/>
    <w:rPr>
      <w:rFonts w:ascii="Times New Roman" w:eastAsia="Times New Roman" w:hAnsi="Times New Roman" w:cs="Times New Roman"/>
      <w:color w:val="000000"/>
      <w:sz w:val="24"/>
      <w:lang w:eastAsia="fr-FR"/>
    </w:rPr>
  </w:style>
  <w:style w:type="paragraph" w:customStyle="1" w:styleId="DTAOtitre">
    <w:name w:val="DTAO titre"/>
    <w:basedOn w:val="Normal"/>
    <w:link w:val="DTAOtitreCar"/>
    <w:autoRedefine/>
    <w:qFormat/>
    <w:rsid w:val="002602FC"/>
    <w:pPr>
      <w:widowControl w:val="0"/>
      <w:suppressAutoHyphens/>
      <w:autoSpaceDE w:val="0"/>
      <w:autoSpaceDN w:val="0"/>
      <w:spacing w:before="240" w:after="240" w:line="360" w:lineRule="auto"/>
      <w:ind w:left="0" w:right="0" w:firstLine="0"/>
      <w:jc w:val="center"/>
      <w:textAlignment w:val="baseline"/>
    </w:pPr>
    <w:rPr>
      <w:rFonts w:ascii="Arial Narrow" w:hAnsi="Arial Narrow" w:cs="Arial"/>
      <w:b/>
      <w:bCs/>
      <w:caps/>
      <w:color w:val="auto"/>
      <w:spacing w:val="36"/>
      <w:w w:val="80"/>
      <w:position w:val="-1"/>
      <w:sz w:val="32"/>
      <w:szCs w:val="60"/>
    </w:rPr>
  </w:style>
  <w:style w:type="character" w:customStyle="1" w:styleId="DTAOtitreCar">
    <w:name w:val="DTAO titre Car"/>
    <w:basedOn w:val="Policepardfaut"/>
    <w:link w:val="DTAOtitre"/>
    <w:rsid w:val="002602FC"/>
    <w:rPr>
      <w:rFonts w:ascii="Arial Narrow" w:eastAsia="Times New Roman" w:hAnsi="Arial Narrow" w:cs="Arial"/>
      <w:b/>
      <w:bCs/>
      <w:caps/>
      <w:spacing w:val="36"/>
      <w:w w:val="80"/>
      <w:position w:val="-1"/>
      <w:sz w:val="32"/>
      <w:szCs w:val="60"/>
      <w:lang w:eastAsia="fr-FR"/>
    </w:rPr>
  </w:style>
  <w:style w:type="paragraph" w:customStyle="1" w:styleId="DTAOpices">
    <w:name w:val="DTAO pièces"/>
    <w:basedOn w:val="Normal"/>
    <w:link w:val="DTAOpicesCar"/>
    <w:autoRedefine/>
    <w:qFormat/>
    <w:rsid w:val="002602FC"/>
    <w:pPr>
      <w:widowControl w:val="0"/>
      <w:suppressAutoHyphens/>
      <w:autoSpaceDE w:val="0"/>
      <w:autoSpaceDN w:val="0"/>
      <w:spacing w:before="240" w:after="240" w:line="360" w:lineRule="auto"/>
      <w:ind w:left="851" w:right="0" w:firstLine="0"/>
      <w:jc w:val="center"/>
      <w:textAlignment w:val="baseline"/>
      <w:outlineLvl w:val="0"/>
    </w:pPr>
    <w:rPr>
      <w:rFonts w:ascii="Arial Narrow" w:eastAsia="Calibri" w:hAnsi="Arial Narrow" w:cs="Arial"/>
      <w:b/>
      <w:caps/>
      <w:color w:val="auto"/>
      <w:spacing w:val="45"/>
      <w:sz w:val="36"/>
      <w:szCs w:val="36"/>
      <w:lang w:eastAsia="en-US"/>
    </w:rPr>
  </w:style>
  <w:style w:type="character" w:customStyle="1" w:styleId="DTAOpicesCar">
    <w:name w:val="DTAO pièces Car"/>
    <w:basedOn w:val="Policepardfaut"/>
    <w:link w:val="DTAOpices"/>
    <w:rsid w:val="002602FC"/>
    <w:rPr>
      <w:rFonts w:ascii="Arial Narrow" w:eastAsia="Calibri" w:hAnsi="Arial Narrow" w:cs="Arial"/>
      <w:b/>
      <w:caps/>
      <w:spacing w:val="45"/>
      <w:sz w:val="36"/>
      <w:szCs w:val="36"/>
    </w:rPr>
  </w:style>
  <w:style w:type="paragraph" w:customStyle="1" w:styleId="AAOarticles">
    <w:name w:val="AAO articles"/>
    <w:basedOn w:val="Normal"/>
    <w:link w:val="AAOarticlesCar"/>
    <w:autoRedefine/>
    <w:qFormat/>
    <w:rsid w:val="002602FC"/>
    <w:pPr>
      <w:widowControl w:val="0"/>
      <w:numPr>
        <w:numId w:val="21"/>
      </w:numPr>
      <w:suppressAutoHyphens/>
      <w:autoSpaceDE w:val="0"/>
      <w:autoSpaceDN w:val="0"/>
      <w:spacing w:before="120" w:after="120" w:line="360" w:lineRule="auto"/>
      <w:ind w:right="0"/>
      <w:jc w:val="left"/>
      <w:textAlignment w:val="baseline"/>
    </w:pPr>
    <w:rPr>
      <w:rFonts w:ascii="Arial Narrow" w:hAnsi="Arial Narrow" w:cs="Arial"/>
      <w:b/>
      <w:bCs/>
      <w:color w:val="auto"/>
      <w:sz w:val="28"/>
      <w:szCs w:val="24"/>
    </w:rPr>
  </w:style>
  <w:style w:type="character" w:customStyle="1" w:styleId="AAOarticlesCar">
    <w:name w:val="AAO articles Car"/>
    <w:basedOn w:val="Policepardfaut"/>
    <w:link w:val="AAOarticles"/>
    <w:rsid w:val="002602FC"/>
    <w:rPr>
      <w:rFonts w:ascii="Arial Narrow" w:eastAsia="Times New Roman" w:hAnsi="Arial Narrow" w:cs="Arial"/>
      <w:b/>
      <w:bCs/>
      <w:sz w:val="28"/>
      <w:szCs w:val="24"/>
      <w:lang w:eastAsia="fr-FR"/>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basedOn w:val="Policepardfaut"/>
    <w:link w:val="Paragraphedeliste"/>
    <w:uiPriority w:val="34"/>
    <w:rsid w:val="002602FC"/>
    <w:rPr>
      <w:rFonts w:ascii="Times New Roman" w:eastAsia="Times New Roman" w:hAnsi="Times New Roman" w:cs="Times New Roman"/>
      <w:color w:val="000000"/>
      <w:sz w:val="24"/>
      <w:lang w:eastAsia="fr-FR"/>
    </w:rPr>
  </w:style>
  <w:style w:type="paragraph" w:styleId="TM1">
    <w:name w:val="toc 1"/>
    <w:basedOn w:val="Normal"/>
    <w:next w:val="Normal"/>
    <w:autoRedefine/>
    <w:uiPriority w:val="39"/>
    <w:rsid w:val="002602FC"/>
    <w:pPr>
      <w:tabs>
        <w:tab w:val="left" w:pos="1560"/>
        <w:tab w:val="right" w:leader="dot" w:pos="9622"/>
      </w:tabs>
      <w:suppressAutoHyphens/>
      <w:autoSpaceDN w:val="0"/>
      <w:spacing w:after="0" w:line="276" w:lineRule="auto"/>
      <w:ind w:left="1560" w:right="0" w:hanging="1560"/>
      <w:jc w:val="left"/>
      <w:textAlignment w:val="baseline"/>
    </w:pPr>
    <w:rPr>
      <w:color w:val="auto"/>
      <w:szCs w:val="24"/>
    </w:rPr>
  </w:style>
  <w:style w:type="character" w:styleId="Lienhypertexte">
    <w:name w:val="Hyperlink"/>
    <w:uiPriority w:val="99"/>
    <w:rsid w:val="002602FC"/>
    <w:rPr>
      <w:color w:val="0000FF"/>
      <w:u w:val="single"/>
    </w:rPr>
  </w:style>
  <w:style w:type="paragraph" w:styleId="TM2">
    <w:name w:val="toc 2"/>
    <w:basedOn w:val="Normal"/>
    <w:next w:val="Normal"/>
    <w:autoRedefine/>
    <w:uiPriority w:val="39"/>
    <w:unhideWhenUsed/>
    <w:rsid w:val="002602FC"/>
    <w:pPr>
      <w:tabs>
        <w:tab w:val="left" w:pos="1540"/>
        <w:tab w:val="right" w:leader="dot" w:pos="9622"/>
      </w:tabs>
      <w:suppressAutoHyphens/>
      <w:autoSpaceDN w:val="0"/>
      <w:spacing w:after="120" w:line="276" w:lineRule="auto"/>
      <w:ind w:left="1560" w:right="0" w:hanging="1320"/>
      <w:jc w:val="left"/>
      <w:textAlignment w:val="baseline"/>
    </w:pPr>
    <w:rPr>
      <w:rFonts w:ascii="Arial" w:hAnsi="Arial" w:cs="Arial"/>
      <w:noProof/>
      <w:color w:val="auto"/>
      <w:szCs w:val="24"/>
    </w:rPr>
  </w:style>
  <w:style w:type="paragraph" w:customStyle="1" w:styleId="TitrePieceDAO">
    <w:name w:val="TitrePieceDAO"/>
    <w:basedOn w:val="Paragraphedeliste"/>
    <w:link w:val="TitrePieceDAOCar1"/>
    <w:rsid w:val="002602FC"/>
    <w:pPr>
      <w:widowControl w:val="0"/>
      <w:numPr>
        <w:numId w:val="28"/>
      </w:numPr>
      <w:suppressAutoHyphens/>
      <w:autoSpaceDE w:val="0"/>
      <w:autoSpaceDN w:val="0"/>
      <w:spacing w:after="160" w:line="244" w:lineRule="auto"/>
      <w:ind w:left="1212" w:right="0"/>
      <w:contextualSpacing w:val="0"/>
      <w:jc w:val="center"/>
      <w:textAlignment w:val="baseline"/>
    </w:pPr>
    <w:rPr>
      <w:rFonts w:ascii="Arial" w:eastAsia="Calibri" w:hAnsi="Arial" w:cs="Arial"/>
      <w:color w:val="auto"/>
      <w:spacing w:val="45"/>
      <w:sz w:val="60"/>
      <w:szCs w:val="60"/>
      <w:lang w:eastAsia="en-US"/>
    </w:rPr>
  </w:style>
  <w:style w:type="numbering" w:customStyle="1" w:styleId="LFO194">
    <w:name w:val="LFO194"/>
    <w:basedOn w:val="Aucuneliste"/>
    <w:rsid w:val="002602FC"/>
    <w:pPr>
      <w:numPr>
        <w:numId w:val="28"/>
      </w:numPr>
    </w:pPr>
  </w:style>
  <w:style w:type="paragraph" w:styleId="Corpsdetexte">
    <w:name w:val="Body Text"/>
    <w:basedOn w:val="Normal"/>
    <w:link w:val="CorpsdetexteCar"/>
    <w:uiPriority w:val="99"/>
    <w:unhideWhenUsed/>
    <w:rsid w:val="002602FC"/>
    <w:pPr>
      <w:suppressAutoHyphens/>
      <w:autoSpaceDN w:val="0"/>
      <w:spacing w:after="120" w:line="240" w:lineRule="auto"/>
      <w:ind w:left="0" w:right="0" w:firstLine="0"/>
      <w:jc w:val="left"/>
      <w:textAlignment w:val="baseline"/>
    </w:pPr>
    <w:rPr>
      <w:color w:val="auto"/>
      <w:szCs w:val="24"/>
    </w:rPr>
  </w:style>
  <w:style w:type="character" w:customStyle="1" w:styleId="CorpsdetexteCar">
    <w:name w:val="Corps de texte Car"/>
    <w:basedOn w:val="Policepardfaut"/>
    <w:link w:val="Corpsdetexte"/>
    <w:uiPriority w:val="99"/>
    <w:rsid w:val="002602FC"/>
    <w:rPr>
      <w:rFonts w:ascii="Times New Roman" w:eastAsia="Times New Roman" w:hAnsi="Times New Roman" w:cs="Times New Roman"/>
      <w:sz w:val="24"/>
      <w:szCs w:val="24"/>
      <w:lang w:eastAsia="fr-FR"/>
    </w:rPr>
  </w:style>
  <w:style w:type="paragraph" w:customStyle="1" w:styleId="RGAOarticles">
    <w:name w:val="RGAO articles"/>
    <w:basedOn w:val="Titre3"/>
    <w:link w:val="RGAOarticlesCar"/>
    <w:autoRedefine/>
    <w:qFormat/>
    <w:rsid w:val="002602FC"/>
    <w:pPr>
      <w:suppressAutoHyphens/>
      <w:autoSpaceDN w:val="0"/>
      <w:spacing w:before="120" w:after="120" w:line="360" w:lineRule="auto"/>
      <w:ind w:left="360"/>
      <w:jc w:val="both"/>
      <w:textAlignment w:val="baseline"/>
    </w:pPr>
    <w:rPr>
      <w:rFonts w:ascii="Arial Narrow" w:hAnsi="Arial Narrow" w:cs="Arial"/>
      <w:b w:val="0"/>
      <w:bCs w:val="0"/>
      <w:sz w:val="24"/>
      <w:szCs w:val="24"/>
    </w:rPr>
  </w:style>
  <w:style w:type="character" w:customStyle="1" w:styleId="RGAOarticlesCar">
    <w:name w:val="RGAO articles Car"/>
    <w:basedOn w:val="Titre3Car"/>
    <w:link w:val="RGAOarticles"/>
    <w:rsid w:val="002602FC"/>
    <w:rPr>
      <w:rFonts w:ascii="Arial Narrow" w:eastAsia="Times New Roman" w:hAnsi="Arial Narrow" w:cs="Arial"/>
      <w:b w:val="0"/>
      <w:bCs w:val="0"/>
      <w:sz w:val="24"/>
      <w:szCs w:val="24"/>
      <w:lang w:val="en-US"/>
    </w:rPr>
  </w:style>
  <w:style w:type="paragraph" w:customStyle="1" w:styleId="RGAOpartie">
    <w:name w:val="RGAO partie"/>
    <w:basedOn w:val="Titre2"/>
    <w:link w:val="RGAOpartieCar"/>
    <w:autoRedefine/>
    <w:qFormat/>
    <w:rsid w:val="002602FC"/>
    <w:pPr>
      <w:keepLines w:val="0"/>
      <w:numPr>
        <w:numId w:val="34"/>
      </w:numPr>
      <w:suppressAutoHyphens/>
      <w:autoSpaceDN w:val="0"/>
      <w:spacing w:before="240" w:after="240" w:line="360" w:lineRule="auto"/>
      <w:ind w:right="0"/>
      <w:jc w:val="center"/>
      <w:textAlignment w:val="baseline"/>
    </w:pPr>
    <w:rPr>
      <w:rFonts w:ascii="Arial Narrow" w:eastAsia="Times New Roman" w:hAnsi="Arial Narrow" w:cs="Arial"/>
      <w:b/>
      <w:iCs/>
      <w:caps/>
      <w:sz w:val="32"/>
      <w:szCs w:val="24"/>
    </w:rPr>
  </w:style>
  <w:style w:type="character" w:customStyle="1" w:styleId="RGAOpartieCar">
    <w:name w:val="RGAO partie Car"/>
    <w:basedOn w:val="Titre2Car"/>
    <w:link w:val="RGAOpartie"/>
    <w:rsid w:val="002602FC"/>
    <w:rPr>
      <w:rFonts w:ascii="Arial Narrow" w:eastAsia="Times New Roman" w:hAnsi="Arial Narrow" w:cs="Arial"/>
      <w:b/>
      <w:iCs/>
      <w:caps/>
      <w:color w:val="365F91" w:themeColor="accent1" w:themeShade="BF"/>
      <w:sz w:val="32"/>
      <w:szCs w:val="24"/>
      <w:lang w:eastAsia="fr-FR"/>
    </w:rPr>
  </w:style>
  <w:style w:type="paragraph" w:customStyle="1" w:styleId="i">
    <w:name w:val="(i)"/>
    <w:basedOn w:val="Normal"/>
    <w:rsid w:val="002602FC"/>
    <w:pPr>
      <w:suppressAutoHyphens/>
      <w:spacing w:after="0" w:line="240" w:lineRule="auto"/>
      <w:ind w:left="0" w:right="0" w:firstLine="0"/>
    </w:pPr>
    <w:rPr>
      <w:rFonts w:ascii="Tms Rmn" w:hAnsi="Tms Rmn"/>
      <w:color w:val="auto"/>
      <w:szCs w:val="20"/>
      <w:lang w:val="en-US"/>
    </w:rPr>
  </w:style>
  <w:style w:type="paragraph" w:styleId="TM3">
    <w:name w:val="toc 3"/>
    <w:basedOn w:val="Normal"/>
    <w:next w:val="Normal"/>
    <w:autoRedefine/>
    <w:uiPriority w:val="39"/>
    <w:unhideWhenUsed/>
    <w:rsid w:val="002602FC"/>
    <w:pPr>
      <w:spacing w:after="100"/>
      <w:ind w:left="480"/>
    </w:pPr>
  </w:style>
  <w:style w:type="character" w:styleId="Numrodepage">
    <w:name w:val="page number"/>
    <w:basedOn w:val="Policepardfaut"/>
    <w:rsid w:val="002602FC"/>
  </w:style>
  <w:style w:type="paragraph" w:styleId="Textedebulles">
    <w:name w:val="Balloon Text"/>
    <w:basedOn w:val="Normal"/>
    <w:link w:val="TextedebullesCar"/>
    <w:rsid w:val="002602FC"/>
    <w:pPr>
      <w:suppressAutoHyphens/>
      <w:autoSpaceDN w:val="0"/>
      <w:spacing w:after="0" w:line="240" w:lineRule="auto"/>
      <w:ind w:left="0" w:right="0" w:firstLine="0"/>
      <w:jc w:val="left"/>
      <w:textAlignment w:val="baseline"/>
    </w:pPr>
    <w:rPr>
      <w:rFonts w:ascii="Tahoma" w:hAnsi="Tahoma"/>
      <w:color w:val="auto"/>
      <w:sz w:val="16"/>
      <w:szCs w:val="16"/>
    </w:rPr>
  </w:style>
  <w:style w:type="character" w:customStyle="1" w:styleId="TextedebullesCar">
    <w:name w:val="Texte de bulles Car"/>
    <w:basedOn w:val="Policepardfaut"/>
    <w:link w:val="Textedebulles"/>
    <w:rsid w:val="002602FC"/>
    <w:rPr>
      <w:rFonts w:ascii="Tahoma" w:eastAsia="Times New Roman" w:hAnsi="Tahoma" w:cs="Times New Roman"/>
      <w:sz w:val="16"/>
      <w:szCs w:val="16"/>
      <w:lang w:eastAsia="fr-FR"/>
    </w:rPr>
  </w:style>
  <w:style w:type="paragraph" w:styleId="Rvision">
    <w:name w:val="Revision"/>
    <w:rsid w:val="002602FC"/>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2602FC"/>
    <w:pPr>
      <w:tabs>
        <w:tab w:val="center" w:pos="4536"/>
        <w:tab w:val="right" w:pos="9072"/>
      </w:tabs>
      <w:suppressAutoHyphens/>
      <w:autoSpaceDN w:val="0"/>
      <w:spacing w:after="0" w:line="240" w:lineRule="auto"/>
      <w:ind w:left="0" w:right="0" w:firstLine="0"/>
      <w:jc w:val="left"/>
      <w:textAlignment w:val="baseline"/>
    </w:pPr>
    <w:rPr>
      <w:color w:val="auto"/>
      <w:szCs w:val="24"/>
    </w:rPr>
  </w:style>
  <w:style w:type="character" w:customStyle="1" w:styleId="En-tteCar">
    <w:name w:val="En-tête Car"/>
    <w:basedOn w:val="Policepardfaut"/>
    <w:link w:val="En-tte"/>
    <w:uiPriority w:val="99"/>
    <w:rsid w:val="002602FC"/>
    <w:rPr>
      <w:rFonts w:ascii="Times New Roman" w:eastAsia="Times New Roman" w:hAnsi="Times New Roman" w:cs="Times New Roman"/>
      <w:sz w:val="24"/>
      <w:szCs w:val="24"/>
      <w:lang w:eastAsia="fr-FR"/>
    </w:rPr>
  </w:style>
  <w:style w:type="paragraph" w:styleId="Sansinterligne">
    <w:name w:val="No Spacing"/>
    <w:link w:val="SansinterligneCar1"/>
    <w:qFormat/>
    <w:rsid w:val="002602FC"/>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2602FC"/>
  </w:style>
  <w:style w:type="character" w:customStyle="1" w:styleId="TitrePieceDAOCar">
    <w:name w:val="TitrePieceDAO Car"/>
    <w:rsid w:val="002602FC"/>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2602FC"/>
    <w:rPr>
      <w:sz w:val="24"/>
      <w:szCs w:val="24"/>
    </w:rPr>
  </w:style>
  <w:style w:type="numbering" w:customStyle="1" w:styleId="LFO19">
    <w:name w:val="LFO19"/>
    <w:basedOn w:val="Aucuneliste"/>
    <w:rsid w:val="002602FC"/>
  </w:style>
  <w:style w:type="paragraph" w:styleId="Retrait1religne">
    <w:name w:val="Body Text First Indent"/>
    <w:basedOn w:val="Corpsdetexte"/>
    <w:link w:val="Retrait1religneCar"/>
    <w:uiPriority w:val="99"/>
    <w:rsid w:val="002602F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basedOn w:val="CorpsdetexteCar"/>
    <w:link w:val="Retrait1religne"/>
    <w:uiPriority w:val="99"/>
    <w:rsid w:val="002602FC"/>
    <w:rPr>
      <w:rFonts w:ascii="Tahoma" w:eastAsia="Times New Roman" w:hAnsi="Tahoma" w:cs="Times New Roman"/>
      <w:b/>
      <w:sz w:val="24"/>
      <w:szCs w:val="20"/>
      <w:lang w:val="en-US"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2602FC"/>
    <w:pPr>
      <w:suppressAutoHyphens/>
      <w:autoSpaceDN w:val="0"/>
      <w:spacing w:after="0" w:line="240" w:lineRule="auto"/>
      <w:ind w:left="0" w:right="0" w:firstLine="0"/>
      <w:jc w:val="left"/>
      <w:textAlignment w:val="baseline"/>
    </w:pPr>
    <w:rPr>
      <w:color w:val="auto"/>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2602FC"/>
    <w:rPr>
      <w:rFonts w:ascii="Times New Roman" w:eastAsia="Times New Roman" w:hAnsi="Times New Roman" w:cs="Times New Roman"/>
      <w:sz w:val="20"/>
      <w:szCs w:val="20"/>
      <w:lang w:eastAsia="fr-FR"/>
    </w:rPr>
  </w:style>
  <w:style w:type="character" w:styleId="Appelnotedebasdep">
    <w:name w:val="footnote reference"/>
    <w:uiPriority w:val="99"/>
    <w:unhideWhenUsed/>
    <w:rsid w:val="002602FC"/>
    <w:rPr>
      <w:vertAlign w:val="superscript"/>
    </w:rPr>
  </w:style>
  <w:style w:type="paragraph" w:styleId="Notedefin">
    <w:name w:val="endnote text"/>
    <w:basedOn w:val="Normal"/>
    <w:link w:val="NotedefinCar"/>
    <w:uiPriority w:val="99"/>
    <w:unhideWhenUsed/>
    <w:rsid w:val="002602FC"/>
    <w:pPr>
      <w:suppressAutoHyphens/>
      <w:autoSpaceDN w:val="0"/>
      <w:spacing w:after="0" w:line="240" w:lineRule="auto"/>
      <w:ind w:left="0" w:right="0" w:firstLine="0"/>
      <w:jc w:val="left"/>
      <w:textAlignment w:val="baseline"/>
    </w:pPr>
    <w:rPr>
      <w:color w:val="auto"/>
      <w:sz w:val="20"/>
      <w:szCs w:val="20"/>
    </w:rPr>
  </w:style>
  <w:style w:type="character" w:customStyle="1" w:styleId="NotedefinCar">
    <w:name w:val="Note de fin Car"/>
    <w:basedOn w:val="Policepardfaut"/>
    <w:link w:val="Notedefin"/>
    <w:uiPriority w:val="99"/>
    <w:rsid w:val="002602FC"/>
    <w:rPr>
      <w:rFonts w:ascii="Times New Roman" w:eastAsia="Times New Roman" w:hAnsi="Times New Roman" w:cs="Times New Roman"/>
      <w:sz w:val="20"/>
      <w:szCs w:val="20"/>
      <w:lang w:eastAsia="fr-FR"/>
    </w:rPr>
  </w:style>
  <w:style w:type="character" w:styleId="Appeldenotedefin">
    <w:name w:val="endnote reference"/>
    <w:uiPriority w:val="99"/>
    <w:unhideWhenUsed/>
    <w:rsid w:val="002602FC"/>
    <w:rPr>
      <w:vertAlign w:val="superscript"/>
    </w:rPr>
  </w:style>
  <w:style w:type="numbering" w:customStyle="1" w:styleId="LFO191">
    <w:name w:val="LFO191"/>
    <w:basedOn w:val="Aucuneliste"/>
    <w:rsid w:val="002602FC"/>
  </w:style>
  <w:style w:type="paragraph" w:customStyle="1" w:styleId="ParagrapheNormalDAO">
    <w:name w:val="ParagrapheNormalDAO"/>
    <w:basedOn w:val="Normal"/>
    <w:rsid w:val="002602FC"/>
    <w:pPr>
      <w:suppressAutoHyphens/>
      <w:autoSpaceDN w:val="0"/>
      <w:spacing w:after="0" w:line="240" w:lineRule="auto"/>
      <w:ind w:left="0" w:right="0" w:firstLine="0"/>
      <w:textAlignment w:val="baseline"/>
    </w:pPr>
    <w:rPr>
      <w:rFonts w:ascii="Arial" w:hAnsi="Arial" w:cs="Arial"/>
      <w:bCs/>
      <w:color w:val="auto"/>
      <w:spacing w:val="2"/>
      <w:sz w:val="22"/>
    </w:rPr>
  </w:style>
  <w:style w:type="character" w:customStyle="1" w:styleId="Mentionnonrsolue1">
    <w:name w:val="Mention non résolue1"/>
    <w:uiPriority w:val="99"/>
    <w:semiHidden/>
    <w:unhideWhenUsed/>
    <w:rsid w:val="002602FC"/>
    <w:rPr>
      <w:color w:val="605E5C"/>
      <w:shd w:val="clear" w:color="auto" w:fill="E1DFDD"/>
    </w:rPr>
  </w:style>
  <w:style w:type="paragraph" w:customStyle="1" w:styleId="ydpad5ffae3msonormal">
    <w:name w:val="ydpad5ffae3msonormal"/>
    <w:basedOn w:val="Normal"/>
    <w:rsid w:val="002602FC"/>
    <w:pPr>
      <w:spacing w:before="100" w:beforeAutospacing="1" w:after="100" w:afterAutospacing="1" w:line="240" w:lineRule="auto"/>
      <w:ind w:left="0" w:right="0" w:firstLine="0"/>
      <w:jc w:val="left"/>
    </w:pPr>
    <w:rPr>
      <w:rFonts w:ascii="Calibri" w:hAnsi="Calibri" w:cs="Calibri"/>
      <w:color w:val="auto"/>
      <w:sz w:val="22"/>
    </w:rPr>
  </w:style>
  <w:style w:type="table" w:customStyle="1" w:styleId="TableNormal1">
    <w:name w:val="Table Normal1"/>
    <w:uiPriority w:val="99"/>
    <w:semiHidden/>
    <w:rsid w:val="002602FC"/>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ev">
    <w:name w:val="Strong"/>
    <w:basedOn w:val="Policepardfaut"/>
    <w:uiPriority w:val="22"/>
    <w:qFormat/>
    <w:rsid w:val="002602FC"/>
    <w:rPr>
      <w:b/>
      <w:bCs/>
    </w:rPr>
  </w:style>
  <w:style w:type="paragraph" w:styleId="En-ttedetabledesmatires">
    <w:name w:val="TOC Heading"/>
    <w:basedOn w:val="Titre1"/>
    <w:next w:val="Normal"/>
    <w:uiPriority w:val="39"/>
    <w:unhideWhenUsed/>
    <w:qFormat/>
    <w:rsid w:val="002602FC"/>
    <w:pPr>
      <w:suppressAutoHyphens w:val="0"/>
      <w:autoSpaceDN/>
      <w:spacing w:before="240" w:line="259" w:lineRule="auto"/>
      <w:textAlignment w:val="auto"/>
      <w:outlineLvl w:val="9"/>
    </w:pPr>
    <w:rPr>
      <w:rFonts w:asciiTheme="majorHAnsi" w:eastAsiaTheme="majorEastAsia" w:hAnsiTheme="majorHAnsi" w:cstheme="majorBidi"/>
      <w:b w:val="0"/>
      <w:bCs w:val="0"/>
      <w:color w:val="365F91" w:themeColor="accent1" w:themeShade="BF"/>
      <w:sz w:val="32"/>
      <w:szCs w:val="32"/>
    </w:rPr>
  </w:style>
  <w:style w:type="paragraph" w:styleId="TM4">
    <w:name w:val="toc 4"/>
    <w:basedOn w:val="Normal"/>
    <w:next w:val="Normal"/>
    <w:autoRedefine/>
    <w:uiPriority w:val="39"/>
    <w:unhideWhenUsed/>
    <w:rsid w:val="002602FC"/>
    <w:pPr>
      <w:spacing w:after="100" w:line="259" w:lineRule="auto"/>
      <w:ind w:left="660" w:right="0" w:firstLine="0"/>
      <w:jc w:val="left"/>
    </w:pPr>
    <w:rPr>
      <w:rFonts w:asciiTheme="minorHAnsi" w:eastAsiaTheme="minorEastAsia" w:hAnsiTheme="minorHAnsi" w:cstheme="minorBidi"/>
      <w:color w:val="auto"/>
      <w:sz w:val="22"/>
    </w:rPr>
  </w:style>
  <w:style w:type="paragraph" w:styleId="TM5">
    <w:name w:val="toc 5"/>
    <w:basedOn w:val="Normal"/>
    <w:next w:val="Normal"/>
    <w:autoRedefine/>
    <w:uiPriority w:val="39"/>
    <w:unhideWhenUsed/>
    <w:rsid w:val="002602FC"/>
    <w:pPr>
      <w:spacing w:after="100" w:line="259" w:lineRule="auto"/>
      <w:ind w:left="880" w:right="0" w:firstLine="0"/>
      <w:jc w:val="left"/>
    </w:pPr>
    <w:rPr>
      <w:rFonts w:asciiTheme="minorHAnsi" w:eastAsiaTheme="minorEastAsia" w:hAnsiTheme="minorHAnsi" w:cstheme="minorBidi"/>
      <w:color w:val="auto"/>
      <w:sz w:val="22"/>
    </w:rPr>
  </w:style>
  <w:style w:type="paragraph" w:styleId="TM6">
    <w:name w:val="toc 6"/>
    <w:basedOn w:val="Normal"/>
    <w:next w:val="Normal"/>
    <w:autoRedefine/>
    <w:uiPriority w:val="39"/>
    <w:unhideWhenUsed/>
    <w:rsid w:val="002602FC"/>
    <w:pPr>
      <w:spacing w:after="100" w:line="259" w:lineRule="auto"/>
      <w:ind w:left="1100" w:right="0" w:firstLine="0"/>
      <w:jc w:val="left"/>
    </w:pPr>
    <w:rPr>
      <w:rFonts w:asciiTheme="minorHAnsi" w:eastAsiaTheme="minorEastAsia" w:hAnsiTheme="minorHAnsi" w:cstheme="minorBidi"/>
      <w:color w:val="auto"/>
      <w:sz w:val="22"/>
    </w:rPr>
  </w:style>
  <w:style w:type="paragraph" w:styleId="TM7">
    <w:name w:val="toc 7"/>
    <w:basedOn w:val="Normal"/>
    <w:next w:val="Normal"/>
    <w:autoRedefine/>
    <w:uiPriority w:val="39"/>
    <w:unhideWhenUsed/>
    <w:rsid w:val="002602FC"/>
    <w:pPr>
      <w:spacing w:after="100" w:line="259" w:lineRule="auto"/>
      <w:ind w:left="1320" w:right="0" w:firstLine="0"/>
      <w:jc w:val="left"/>
    </w:pPr>
    <w:rPr>
      <w:rFonts w:asciiTheme="minorHAnsi" w:eastAsiaTheme="minorEastAsia" w:hAnsiTheme="minorHAnsi" w:cstheme="minorBidi"/>
      <w:color w:val="auto"/>
      <w:sz w:val="22"/>
    </w:rPr>
  </w:style>
  <w:style w:type="paragraph" w:styleId="TM8">
    <w:name w:val="toc 8"/>
    <w:basedOn w:val="Normal"/>
    <w:next w:val="Normal"/>
    <w:autoRedefine/>
    <w:uiPriority w:val="39"/>
    <w:unhideWhenUsed/>
    <w:rsid w:val="002602FC"/>
    <w:pPr>
      <w:spacing w:after="100" w:line="259" w:lineRule="auto"/>
      <w:ind w:left="1540" w:right="0" w:firstLine="0"/>
      <w:jc w:val="left"/>
    </w:pPr>
    <w:rPr>
      <w:rFonts w:asciiTheme="minorHAnsi" w:eastAsiaTheme="minorEastAsia" w:hAnsiTheme="minorHAnsi" w:cstheme="minorBidi"/>
      <w:color w:val="auto"/>
      <w:sz w:val="22"/>
    </w:rPr>
  </w:style>
  <w:style w:type="paragraph" w:styleId="TM9">
    <w:name w:val="toc 9"/>
    <w:basedOn w:val="Normal"/>
    <w:next w:val="Normal"/>
    <w:autoRedefine/>
    <w:uiPriority w:val="39"/>
    <w:unhideWhenUsed/>
    <w:rsid w:val="002602FC"/>
    <w:pPr>
      <w:spacing w:after="100" w:line="259" w:lineRule="auto"/>
      <w:ind w:left="1760" w:right="0" w:firstLine="0"/>
      <w:jc w:val="left"/>
    </w:pPr>
    <w:rPr>
      <w:rFonts w:asciiTheme="minorHAnsi" w:eastAsiaTheme="minorEastAsia" w:hAnsiTheme="minorHAnsi" w:cstheme="minorBidi"/>
      <w:color w:val="auto"/>
      <w:sz w:val="22"/>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uiPriority w:val="1"/>
    <w:rsid w:val="002602FC"/>
    <w:rPr>
      <w:rFonts w:ascii="Calibri" w:eastAsia="Calibri" w:hAnsi="Calibri"/>
      <w:sz w:val="22"/>
      <w:szCs w:val="22"/>
      <w:lang w:eastAsia="en-US"/>
    </w:rPr>
  </w:style>
  <w:style w:type="character" w:customStyle="1" w:styleId="TitrePieceDAOCar1">
    <w:name w:val="TitrePieceDAO Car1"/>
    <w:basedOn w:val="ParagraphedelisteCar1"/>
    <w:link w:val="TitrePieceDAO"/>
    <w:rsid w:val="002602FC"/>
    <w:rPr>
      <w:rFonts w:ascii="Arial" w:eastAsia="Calibri" w:hAnsi="Arial" w:cs="Arial"/>
      <w:spacing w:val="45"/>
      <w:sz w:val="60"/>
      <w:szCs w:val="60"/>
      <w:lang w:eastAsia="en-US"/>
    </w:rPr>
  </w:style>
  <w:style w:type="paragraph" w:customStyle="1" w:styleId="CCAPchapitre">
    <w:name w:val="CCAP chapitre"/>
    <w:basedOn w:val="Titre2"/>
    <w:link w:val="CCAPchapitreCar"/>
    <w:autoRedefine/>
    <w:qFormat/>
    <w:rsid w:val="002602FC"/>
    <w:pPr>
      <w:keepLines w:val="0"/>
      <w:suppressAutoHyphens/>
      <w:autoSpaceDN w:val="0"/>
      <w:spacing w:before="240" w:after="240" w:line="360" w:lineRule="auto"/>
      <w:ind w:left="1276" w:right="0" w:firstLine="0"/>
      <w:jc w:val="left"/>
      <w:textAlignment w:val="baseline"/>
    </w:pPr>
    <w:rPr>
      <w:rFonts w:ascii="Arial Narrow" w:eastAsia="Times New Roman" w:hAnsi="Arial Narrow" w:cs="Arial"/>
      <w:b/>
      <w:iCs/>
      <w:caps/>
      <w:sz w:val="32"/>
      <w:szCs w:val="24"/>
    </w:rPr>
  </w:style>
  <w:style w:type="paragraph" w:customStyle="1" w:styleId="CCAParticle">
    <w:name w:val="CCAP article"/>
    <w:basedOn w:val="Titre3"/>
    <w:link w:val="CCAParticleCar"/>
    <w:autoRedefine/>
    <w:qFormat/>
    <w:rsid w:val="002602FC"/>
    <w:pPr>
      <w:suppressAutoHyphens/>
      <w:autoSpaceDN w:val="0"/>
      <w:spacing w:before="120" w:after="120" w:line="360" w:lineRule="auto"/>
      <w:jc w:val="both"/>
      <w:textAlignment w:val="baseline"/>
    </w:pPr>
    <w:rPr>
      <w:rFonts w:ascii="Arial Narrow" w:hAnsi="Arial Narrow" w:cs="Arial"/>
      <w:bCs w:val="0"/>
      <w:color w:val="000000" w:themeColor="text1"/>
      <w:sz w:val="28"/>
      <w:szCs w:val="24"/>
    </w:rPr>
  </w:style>
  <w:style w:type="character" w:customStyle="1" w:styleId="CCAPchapitreCar">
    <w:name w:val="CCAP chapitre Car"/>
    <w:basedOn w:val="Titre2Car"/>
    <w:link w:val="CCAPchapitre"/>
    <w:rsid w:val="002602FC"/>
    <w:rPr>
      <w:rFonts w:ascii="Arial Narrow" w:eastAsia="Times New Roman" w:hAnsi="Arial Narrow" w:cs="Arial"/>
      <w:b/>
      <w:iCs/>
      <w:caps/>
      <w:color w:val="365F91" w:themeColor="accent1" w:themeShade="BF"/>
      <w:sz w:val="32"/>
      <w:szCs w:val="24"/>
      <w:lang w:eastAsia="fr-FR"/>
    </w:rPr>
  </w:style>
  <w:style w:type="character" w:customStyle="1" w:styleId="CCAParticleCar">
    <w:name w:val="CCAP article Car"/>
    <w:basedOn w:val="Titre3Car"/>
    <w:link w:val="CCAParticle"/>
    <w:rsid w:val="002602FC"/>
    <w:rPr>
      <w:rFonts w:ascii="Arial Narrow" w:eastAsia="Times New Roman" w:hAnsi="Arial Narrow" w:cs="Arial"/>
      <w:b/>
      <w:bCs w:val="0"/>
      <w:color w:val="000000" w:themeColor="text1"/>
      <w:sz w:val="28"/>
      <w:szCs w:val="24"/>
      <w:lang w:val="en-US"/>
    </w:rPr>
  </w:style>
  <w:style w:type="character" w:customStyle="1" w:styleId="Mentionnonrsolue2">
    <w:name w:val="Mention non résolue2"/>
    <w:basedOn w:val="Policepardfaut"/>
    <w:uiPriority w:val="99"/>
    <w:semiHidden/>
    <w:unhideWhenUsed/>
    <w:rsid w:val="002602FC"/>
    <w:rPr>
      <w:color w:val="605E5C"/>
      <w:shd w:val="clear" w:color="auto" w:fill="E1DFDD"/>
    </w:rPr>
  </w:style>
  <w:style w:type="paragraph" w:customStyle="1" w:styleId="DTAOTitres">
    <w:name w:val="DTAO Titres"/>
    <w:basedOn w:val="Normal"/>
    <w:link w:val="DTAOTitresCar"/>
    <w:autoRedefine/>
    <w:qFormat/>
    <w:rsid w:val="002602FC"/>
    <w:pPr>
      <w:widowControl w:val="0"/>
      <w:suppressAutoHyphens/>
      <w:autoSpaceDE w:val="0"/>
      <w:autoSpaceDN w:val="0"/>
      <w:spacing w:before="240" w:after="240" w:line="480" w:lineRule="auto"/>
      <w:ind w:left="0" w:right="-6" w:firstLine="0"/>
      <w:jc w:val="center"/>
      <w:textAlignment w:val="baseline"/>
    </w:pPr>
    <w:rPr>
      <w:rFonts w:ascii="Arial Narrow" w:hAnsi="Arial Narrow" w:cs="Arial"/>
      <w:b/>
      <w:bCs/>
      <w:caps/>
      <w:color w:val="auto"/>
      <w:spacing w:val="36"/>
      <w:w w:val="80"/>
      <w:position w:val="-1"/>
      <w:sz w:val="36"/>
      <w:szCs w:val="60"/>
    </w:rPr>
  </w:style>
  <w:style w:type="character" w:customStyle="1" w:styleId="DTAOTitresCar">
    <w:name w:val="DTAO Titres Car"/>
    <w:basedOn w:val="Policepardfaut"/>
    <w:link w:val="DTAOTitres"/>
    <w:rsid w:val="002602FC"/>
    <w:rPr>
      <w:rFonts w:ascii="Arial Narrow" w:eastAsia="Times New Roman" w:hAnsi="Arial Narrow" w:cs="Arial"/>
      <w:b/>
      <w:bCs/>
      <w:caps/>
      <w:spacing w:val="36"/>
      <w:w w:val="80"/>
      <w:position w:val="-1"/>
      <w:sz w:val="36"/>
      <w:szCs w:val="60"/>
      <w:lang w:eastAsia="fr-FR"/>
    </w:rPr>
  </w:style>
  <w:style w:type="table" w:styleId="Grilledutableau">
    <w:name w:val="Table Grid"/>
    <w:basedOn w:val="TableauNormal"/>
    <w:uiPriority w:val="59"/>
    <w:rsid w:val="002602FC"/>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unhideWhenUsed/>
    <w:rsid w:val="002602FC"/>
    <w:pPr>
      <w:suppressAutoHyphens/>
      <w:autoSpaceDN w:val="0"/>
      <w:spacing w:after="120" w:line="480" w:lineRule="auto"/>
      <w:ind w:left="0" w:right="0" w:firstLine="0"/>
      <w:jc w:val="left"/>
      <w:textAlignment w:val="baseline"/>
    </w:pPr>
    <w:rPr>
      <w:color w:val="auto"/>
      <w:szCs w:val="24"/>
    </w:rPr>
  </w:style>
  <w:style w:type="character" w:customStyle="1" w:styleId="Corpsdetexte2Car">
    <w:name w:val="Corps de texte 2 Car"/>
    <w:basedOn w:val="Policepardfaut"/>
    <w:link w:val="Corpsdetexte2"/>
    <w:rsid w:val="002602FC"/>
    <w:rPr>
      <w:rFonts w:ascii="Times New Roman" w:eastAsia="Times New Roman" w:hAnsi="Times New Roman" w:cs="Times New Roman"/>
      <w:sz w:val="24"/>
      <w:szCs w:val="24"/>
      <w:lang w:eastAsia="fr-FR"/>
    </w:rPr>
  </w:style>
  <w:style w:type="character" w:customStyle="1" w:styleId="Mentionnonrsolue3">
    <w:name w:val="Mention non résolue3"/>
    <w:basedOn w:val="Policepardfaut"/>
    <w:uiPriority w:val="99"/>
    <w:semiHidden/>
    <w:unhideWhenUsed/>
    <w:rsid w:val="002602FC"/>
    <w:rPr>
      <w:color w:val="605E5C"/>
      <w:shd w:val="clear" w:color="auto" w:fill="E1DFDD"/>
    </w:rPr>
  </w:style>
  <w:style w:type="numbering" w:customStyle="1" w:styleId="LFO192">
    <w:name w:val="LFO192"/>
    <w:basedOn w:val="Aucuneliste"/>
    <w:rsid w:val="002602FC"/>
  </w:style>
  <w:style w:type="paragraph" w:customStyle="1" w:styleId="TitrePiece">
    <w:name w:val="TitrePiece"/>
    <w:basedOn w:val="Sansinterligne"/>
    <w:link w:val="TitrePieceCar1"/>
    <w:rsid w:val="002602FC"/>
    <w:pPr>
      <w:jc w:val="center"/>
    </w:pPr>
    <w:rPr>
      <w:rFonts w:ascii="Arial" w:hAnsi="Arial" w:cs="Arial"/>
      <w:w w:val="90"/>
      <w:sz w:val="60"/>
      <w:szCs w:val="60"/>
    </w:rPr>
  </w:style>
  <w:style w:type="numbering" w:customStyle="1" w:styleId="LFO198">
    <w:name w:val="LFO198"/>
    <w:basedOn w:val="Aucuneliste"/>
    <w:rsid w:val="002602FC"/>
    <w:pPr>
      <w:numPr>
        <w:numId w:val="72"/>
      </w:numPr>
    </w:pPr>
  </w:style>
  <w:style w:type="paragraph" w:customStyle="1" w:styleId="footnotedescription">
    <w:name w:val="footnote description"/>
    <w:next w:val="Normal"/>
    <w:link w:val="footnotedescriptionChar"/>
    <w:hidden/>
    <w:rsid w:val="002602FC"/>
    <w:pPr>
      <w:spacing w:after="0" w:line="259" w:lineRule="auto"/>
    </w:pPr>
    <w:rPr>
      <w:rFonts w:ascii="Times New Roman" w:eastAsia="Times New Roman" w:hAnsi="Times New Roman" w:cs="Times New Roman"/>
      <w:color w:val="000000"/>
      <w:sz w:val="20"/>
      <w:lang w:eastAsia="fr-FR"/>
    </w:rPr>
  </w:style>
  <w:style w:type="character" w:customStyle="1" w:styleId="footnotedescriptionChar">
    <w:name w:val="footnote description Char"/>
    <w:link w:val="footnotedescription"/>
    <w:rsid w:val="002602FC"/>
    <w:rPr>
      <w:rFonts w:ascii="Times New Roman" w:eastAsia="Times New Roman" w:hAnsi="Times New Roman" w:cs="Times New Roman"/>
      <w:color w:val="000000"/>
      <w:sz w:val="20"/>
      <w:lang w:eastAsia="fr-FR"/>
    </w:rPr>
  </w:style>
  <w:style w:type="character" w:customStyle="1" w:styleId="footnotemark">
    <w:name w:val="footnote mark"/>
    <w:hidden/>
    <w:rsid w:val="002602FC"/>
    <w:rPr>
      <w:rFonts w:ascii="Times New Roman" w:eastAsia="Times New Roman" w:hAnsi="Times New Roman" w:cs="Times New Roman"/>
      <w:color w:val="000000"/>
      <w:sz w:val="20"/>
      <w:vertAlign w:val="superscript"/>
    </w:rPr>
  </w:style>
  <w:style w:type="paragraph" w:customStyle="1" w:styleId="Default">
    <w:name w:val="Default"/>
    <w:rsid w:val="002602FC"/>
    <w:pPr>
      <w:autoSpaceDE w:val="0"/>
      <w:autoSpaceDN w:val="0"/>
      <w:adjustRightInd w:val="0"/>
      <w:spacing w:after="0" w:line="240" w:lineRule="auto"/>
    </w:pPr>
    <w:rPr>
      <w:rFonts w:ascii="Tahoma" w:eastAsia="Times New Roman" w:hAnsi="Tahoma" w:cs="Tahoma"/>
      <w:color w:val="000000"/>
      <w:sz w:val="24"/>
      <w:szCs w:val="24"/>
      <w:lang w:eastAsia="fr-FR"/>
    </w:rPr>
  </w:style>
  <w:style w:type="paragraph" w:customStyle="1" w:styleId="Head21">
    <w:name w:val="Head 2.1"/>
    <w:basedOn w:val="Normal"/>
    <w:rsid w:val="002602FC"/>
    <w:pPr>
      <w:suppressAutoHyphens/>
      <w:spacing w:after="0" w:line="240" w:lineRule="auto"/>
      <w:ind w:left="578" w:right="0" w:hanging="578"/>
      <w:jc w:val="center"/>
    </w:pPr>
    <w:rPr>
      <w:b/>
      <w:color w:val="auto"/>
      <w:szCs w:val="20"/>
    </w:rPr>
  </w:style>
  <w:style w:type="paragraph" w:customStyle="1" w:styleId="Head22">
    <w:name w:val="Head 2.2"/>
    <w:basedOn w:val="Normal"/>
    <w:rsid w:val="002602FC"/>
    <w:pPr>
      <w:suppressAutoHyphens/>
      <w:spacing w:after="0" w:line="240" w:lineRule="auto"/>
      <w:ind w:left="360" w:right="0" w:hanging="360"/>
      <w:jc w:val="left"/>
    </w:pPr>
    <w:rPr>
      <w:b/>
      <w:color w:val="auto"/>
      <w:szCs w:val="20"/>
    </w:rPr>
  </w:style>
  <w:style w:type="paragraph" w:styleId="Sous-titre">
    <w:name w:val="Subtitle"/>
    <w:basedOn w:val="Normal"/>
    <w:next w:val="Normal"/>
    <w:link w:val="Sous-titreCar"/>
    <w:rsid w:val="002602FC"/>
    <w:pPr>
      <w:suppressAutoHyphens/>
      <w:autoSpaceDN w:val="0"/>
      <w:spacing w:after="60" w:line="240" w:lineRule="auto"/>
      <w:ind w:left="0" w:right="0" w:firstLine="0"/>
      <w:jc w:val="center"/>
      <w:textAlignment w:val="baseline"/>
      <w:outlineLvl w:val="1"/>
    </w:pPr>
    <w:rPr>
      <w:rFonts w:ascii="Calibri Light" w:hAnsi="Calibri Light"/>
      <w:color w:val="auto"/>
      <w:szCs w:val="24"/>
    </w:rPr>
  </w:style>
  <w:style w:type="character" w:customStyle="1" w:styleId="Sous-titreCar">
    <w:name w:val="Sous-titre Car"/>
    <w:basedOn w:val="Policepardfaut"/>
    <w:link w:val="Sous-titre"/>
    <w:rsid w:val="002602FC"/>
    <w:rPr>
      <w:rFonts w:ascii="Calibri Light" w:eastAsia="Times New Roman" w:hAnsi="Calibri Light" w:cs="Times New Roman"/>
      <w:sz w:val="24"/>
      <w:szCs w:val="24"/>
      <w:lang w:eastAsia="fr-FR"/>
    </w:rPr>
  </w:style>
  <w:style w:type="character" w:customStyle="1" w:styleId="TitrePieceCar">
    <w:name w:val="TitrePiece Car"/>
    <w:rsid w:val="002602FC"/>
    <w:rPr>
      <w:rFonts w:ascii="Arial" w:hAnsi="Arial" w:cs="Arial"/>
      <w:w w:val="90"/>
      <w:sz w:val="60"/>
      <w:szCs w:val="60"/>
    </w:rPr>
  </w:style>
  <w:style w:type="character" w:styleId="Marquedecommentaire">
    <w:name w:val="annotation reference"/>
    <w:basedOn w:val="Policepardfaut"/>
    <w:uiPriority w:val="99"/>
    <w:semiHidden/>
    <w:unhideWhenUsed/>
    <w:rsid w:val="002602FC"/>
    <w:rPr>
      <w:sz w:val="16"/>
      <w:szCs w:val="16"/>
    </w:rPr>
  </w:style>
  <w:style w:type="paragraph" w:styleId="Commentaire">
    <w:name w:val="annotation text"/>
    <w:basedOn w:val="Normal"/>
    <w:link w:val="CommentaireCar"/>
    <w:unhideWhenUsed/>
    <w:rsid w:val="002602FC"/>
    <w:pPr>
      <w:suppressAutoHyphens/>
      <w:autoSpaceDN w:val="0"/>
      <w:spacing w:after="0" w:line="240" w:lineRule="auto"/>
      <w:ind w:left="0" w:right="0" w:firstLine="0"/>
      <w:jc w:val="left"/>
      <w:textAlignment w:val="baseline"/>
    </w:pPr>
    <w:rPr>
      <w:color w:val="auto"/>
      <w:sz w:val="20"/>
      <w:szCs w:val="20"/>
    </w:rPr>
  </w:style>
  <w:style w:type="character" w:customStyle="1" w:styleId="CommentaireCar">
    <w:name w:val="Commentaire Car"/>
    <w:basedOn w:val="Policepardfaut"/>
    <w:link w:val="Commentaire"/>
    <w:rsid w:val="002602FC"/>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2602FC"/>
    <w:rPr>
      <w:b/>
      <w:bCs/>
    </w:rPr>
  </w:style>
  <w:style w:type="character" w:customStyle="1" w:styleId="ObjetducommentaireCar">
    <w:name w:val="Objet du commentaire Car"/>
    <w:basedOn w:val="CommentaireCar"/>
    <w:link w:val="Objetducommentaire"/>
    <w:uiPriority w:val="99"/>
    <w:semiHidden/>
    <w:rsid w:val="002602FC"/>
    <w:rPr>
      <w:rFonts w:ascii="Times New Roman" w:eastAsia="Times New Roman" w:hAnsi="Times New Roman" w:cs="Times New Roman"/>
      <w:b/>
      <w:bCs/>
      <w:sz w:val="20"/>
      <w:szCs w:val="20"/>
      <w:lang w:eastAsia="fr-FR"/>
    </w:rPr>
  </w:style>
  <w:style w:type="paragraph" w:customStyle="1" w:styleId="NormalDAO">
    <w:name w:val="NormalDAO"/>
    <w:basedOn w:val="Normal"/>
    <w:rsid w:val="002602FC"/>
    <w:pPr>
      <w:widowControl w:val="0"/>
      <w:suppressAutoHyphens/>
      <w:autoSpaceDE w:val="0"/>
      <w:autoSpaceDN w:val="0"/>
      <w:spacing w:after="0" w:line="240" w:lineRule="auto"/>
      <w:ind w:left="0" w:right="0" w:firstLine="0"/>
      <w:textAlignment w:val="baseline"/>
    </w:pPr>
    <w:rPr>
      <w:rFonts w:ascii="Arial" w:hAnsi="Arial" w:cs="Arial"/>
      <w:color w:val="auto"/>
      <w:szCs w:val="24"/>
    </w:rPr>
  </w:style>
  <w:style w:type="paragraph" w:customStyle="1" w:styleId="xl41">
    <w:name w:val="xl41"/>
    <w:basedOn w:val="Normal"/>
    <w:rsid w:val="002602FC"/>
    <w:pPr>
      <w:spacing w:before="100" w:beforeAutospacing="1" w:after="100" w:afterAutospacing="1" w:line="240" w:lineRule="auto"/>
      <w:ind w:left="0" w:right="0" w:firstLine="0"/>
      <w:jc w:val="left"/>
    </w:pPr>
    <w:rPr>
      <w:rFonts w:eastAsia="Arial Unicode MS"/>
      <w:color w:val="auto"/>
      <w:sz w:val="20"/>
      <w:szCs w:val="20"/>
      <w:lang w:val="it-IT" w:eastAsia="it-IT"/>
    </w:rPr>
  </w:style>
  <w:style w:type="character" w:customStyle="1" w:styleId="NormalDAOCar">
    <w:name w:val="NormalDAO Car"/>
    <w:rsid w:val="002602FC"/>
    <w:rPr>
      <w:rFonts w:ascii="Arial" w:hAnsi="Arial" w:cs="Arial"/>
      <w:sz w:val="24"/>
      <w:szCs w:val="24"/>
    </w:rPr>
  </w:style>
  <w:style w:type="paragraph" w:customStyle="1" w:styleId="TitrePiece1">
    <w:name w:val="TitrePiece1"/>
    <w:basedOn w:val="TitrePieceDAO"/>
    <w:autoRedefine/>
    <w:rsid w:val="002602FC"/>
    <w:pPr>
      <w:numPr>
        <w:numId w:val="75"/>
      </w:numPr>
      <w:spacing w:after="0" w:line="240" w:lineRule="auto"/>
    </w:pPr>
    <w:rPr>
      <w:rFonts w:eastAsia="Times New Roman"/>
      <w:szCs w:val="52"/>
      <w:lang w:eastAsia="fr-FR"/>
    </w:rPr>
  </w:style>
  <w:style w:type="character" w:customStyle="1" w:styleId="TitrePiece1Car">
    <w:name w:val="TitrePiece1 Car"/>
    <w:rsid w:val="002602FC"/>
    <w:rPr>
      <w:rFonts w:ascii="Arial" w:hAnsi="Arial" w:cs="Arial"/>
      <w:spacing w:val="45"/>
      <w:sz w:val="60"/>
      <w:szCs w:val="52"/>
    </w:rPr>
  </w:style>
  <w:style w:type="character" w:styleId="Emphaseintense">
    <w:name w:val="Intense Emphasis"/>
    <w:uiPriority w:val="21"/>
    <w:qFormat/>
    <w:rsid w:val="002602FC"/>
    <w:rPr>
      <w:b/>
      <w:bCs/>
      <w:i/>
      <w:iCs/>
      <w:color w:val="4F81BD"/>
    </w:rPr>
  </w:style>
  <w:style w:type="paragraph" w:styleId="Explorateurdedocuments">
    <w:name w:val="Document Map"/>
    <w:basedOn w:val="Normal"/>
    <w:link w:val="ExplorateurdedocumentsCar"/>
    <w:uiPriority w:val="99"/>
    <w:semiHidden/>
    <w:unhideWhenUsed/>
    <w:rsid w:val="002602FC"/>
    <w:pPr>
      <w:suppressAutoHyphens/>
      <w:autoSpaceDN w:val="0"/>
      <w:spacing w:after="0" w:line="240" w:lineRule="auto"/>
      <w:ind w:left="0" w:right="0" w:firstLine="0"/>
      <w:jc w:val="left"/>
      <w:textAlignment w:val="baseline"/>
    </w:pPr>
    <w:rPr>
      <w:rFonts w:ascii="Tahoma" w:hAnsi="Tahoma" w:cs="Tahoma"/>
      <w:color w:val="auto"/>
      <w:sz w:val="16"/>
      <w:szCs w:val="16"/>
    </w:rPr>
  </w:style>
  <w:style w:type="character" w:customStyle="1" w:styleId="ExplorateurdedocumentsCar">
    <w:name w:val="Explorateur de documents Car"/>
    <w:basedOn w:val="Policepardfaut"/>
    <w:link w:val="Explorateurdedocuments"/>
    <w:uiPriority w:val="99"/>
    <w:semiHidden/>
    <w:rsid w:val="002602FC"/>
    <w:rPr>
      <w:rFonts w:ascii="Tahoma" w:eastAsia="Times New Roman" w:hAnsi="Tahoma" w:cs="Tahoma"/>
      <w:sz w:val="16"/>
      <w:szCs w:val="16"/>
      <w:lang w:eastAsia="fr-FR"/>
    </w:rPr>
  </w:style>
  <w:style w:type="numbering" w:customStyle="1" w:styleId="LFO16">
    <w:name w:val="LFO16"/>
    <w:basedOn w:val="Aucuneliste"/>
    <w:rsid w:val="002602FC"/>
    <w:pPr>
      <w:numPr>
        <w:numId w:val="74"/>
      </w:numPr>
    </w:pPr>
  </w:style>
  <w:style w:type="numbering" w:customStyle="1" w:styleId="LFO21">
    <w:name w:val="LFO21"/>
    <w:basedOn w:val="Aucuneliste"/>
    <w:rsid w:val="002602FC"/>
    <w:pPr>
      <w:numPr>
        <w:numId w:val="75"/>
      </w:numPr>
    </w:pPr>
  </w:style>
  <w:style w:type="paragraph" w:styleId="TitreTR">
    <w:name w:val="toa heading"/>
    <w:basedOn w:val="Normal"/>
    <w:next w:val="Normal"/>
    <w:semiHidden/>
    <w:rsid w:val="002602FC"/>
    <w:pPr>
      <w:tabs>
        <w:tab w:val="left" w:pos="9000"/>
        <w:tab w:val="right" w:pos="9360"/>
      </w:tabs>
      <w:suppressAutoHyphens/>
      <w:spacing w:after="0" w:line="240" w:lineRule="auto"/>
      <w:ind w:left="578" w:right="0" w:hanging="578"/>
    </w:pPr>
    <w:rPr>
      <w:color w:val="auto"/>
      <w:szCs w:val="20"/>
    </w:rPr>
  </w:style>
  <w:style w:type="paragraph" w:customStyle="1" w:styleId="Outline">
    <w:name w:val="Outline"/>
    <w:basedOn w:val="Normal"/>
    <w:rsid w:val="002602FC"/>
    <w:pPr>
      <w:spacing w:before="240" w:after="0" w:line="240" w:lineRule="auto"/>
      <w:ind w:left="578" w:right="0" w:hanging="578"/>
      <w:jc w:val="left"/>
    </w:pPr>
    <w:rPr>
      <w:color w:val="auto"/>
      <w:kern w:val="28"/>
      <w:szCs w:val="20"/>
    </w:rPr>
  </w:style>
  <w:style w:type="character" w:customStyle="1" w:styleId="Titre2Car1">
    <w:name w:val="Titre 2 Car1"/>
    <w:basedOn w:val="Policepardfaut"/>
    <w:rsid w:val="002602FC"/>
    <w:rPr>
      <w:rFonts w:ascii="Cambria" w:hAnsi="Cambria"/>
      <w:b/>
      <w:bCs/>
      <w:color w:val="4F81BD"/>
      <w:sz w:val="26"/>
      <w:szCs w:val="26"/>
    </w:rPr>
  </w:style>
  <w:style w:type="table" w:customStyle="1" w:styleId="TableNormal">
    <w:name w:val="Table Normal"/>
    <w:uiPriority w:val="99"/>
    <w:semiHidden/>
    <w:rsid w:val="002602FC"/>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2602FC"/>
    <w:rPr>
      <w:color w:val="800080" w:themeColor="followedHyperlink"/>
      <w:u w:val="single"/>
    </w:rPr>
  </w:style>
  <w:style w:type="paragraph" w:customStyle="1" w:styleId="ACTitre">
    <w:name w:val="AC Titre"/>
    <w:basedOn w:val="Normal"/>
    <w:link w:val="ACTitreCar"/>
    <w:autoRedefine/>
    <w:qFormat/>
    <w:rsid w:val="002602FC"/>
    <w:pPr>
      <w:widowControl w:val="0"/>
      <w:suppressAutoHyphens/>
      <w:autoSpaceDE w:val="0"/>
      <w:autoSpaceDN w:val="0"/>
      <w:spacing w:before="120" w:after="120" w:line="360" w:lineRule="auto"/>
      <w:ind w:left="0" w:right="-6" w:firstLine="0"/>
      <w:jc w:val="center"/>
      <w:textAlignment w:val="baseline"/>
    </w:pPr>
    <w:rPr>
      <w:rFonts w:ascii="Arial Narrow" w:hAnsi="Arial Narrow" w:cs="Arial"/>
      <w:b/>
      <w:bCs/>
      <w:caps/>
      <w:color w:val="000000" w:themeColor="text1"/>
      <w:spacing w:val="36"/>
      <w:w w:val="80"/>
      <w:position w:val="-1"/>
      <w:sz w:val="32"/>
      <w:szCs w:val="24"/>
    </w:rPr>
  </w:style>
  <w:style w:type="paragraph" w:customStyle="1" w:styleId="ACpartie">
    <w:name w:val="AC partie"/>
    <w:basedOn w:val="Normal"/>
    <w:link w:val="ACpartieCar"/>
    <w:autoRedefine/>
    <w:qFormat/>
    <w:rsid w:val="002602FC"/>
    <w:pPr>
      <w:widowControl w:val="0"/>
      <w:numPr>
        <w:numId w:val="77"/>
      </w:numPr>
      <w:suppressAutoHyphens/>
      <w:autoSpaceDE w:val="0"/>
      <w:autoSpaceDN w:val="0"/>
      <w:spacing w:before="240" w:after="240" w:line="360" w:lineRule="auto"/>
      <w:ind w:right="0"/>
      <w:jc w:val="center"/>
      <w:textAlignment w:val="baseline"/>
    </w:pPr>
    <w:rPr>
      <w:rFonts w:ascii="Arial Narrow" w:hAnsi="Arial Narrow"/>
      <w:b/>
      <w:caps/>
      <w:color w:val="000000" w:themeColor="text1"/>
      <w:sz w:val="36"/>
      <w:szCs w:val="24"/>
    </w:rPr>
  </w:style>
  <w:style w:type="character" w:customStyle="1" w:styleId="ACTitreCar">
    <w:name w:val="AC Titre Car"/>
    <w:basedOn w:val="Policepardfaut"/>
    <w:link w:val="ACTitre"/>
    <w:rsid w:val="002602FC"/>
    <w:rPr>
      <w:rFonts w:ascii="Arial Narrow" w:eastAsia="Times New Roman" w:hAnsi="Arial Narrow" w:cs="Arial"/>
      <w:b/>
      <w:bCs/>
      <w:caps/>
      <w:color w:val="000000" w:themeColor="text1"/>
      <w:spacing w:val="36"/>
      <w:w w:val="80"/>
      <w:position w:val="-1"/>
      <w:sz w:val="32"/>
      <w:szCs w:val="24"/>
      <w:lang w:eastAsia="fr-FR"/>
    </w:rPr>
  </w:style>
  <w:style w:type="paragraph" w:customStyle="1" w:styleId="ACPice">
    <w:name w:val="AC Pièce"/>
    <w:basedOn w:val="TitrePiece"/>
    <w:link w:val="ACPiceCar"/>
    <w:autoRedefine/>
    <w:qFormat/>
    <w:rsid w:val="002602FC"/>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602FC"/>
    <w:rPr>
      <w:rFonts w:ascii="Arial Narrow" w:eastAsia="Times New Roman" w:hAnsi="Arial Narrow" w:cs="Times New Roman"/>
      <w:b/>
      <w:caps/>
      <w:color w:val="000000" w:themeColor="text1"/>
      <w:sz w:val="36"/>
      <w:szCs w:val="24"/>
      <w:lang w:eastAsia="fr-FR"/>
    </w:rPr>
  </w:style>
  <w:style w:type="character" w:customStyle="1" w:styleId="SansinterligneCar1">
    <w:name w:val="Sans interligne Car1"/>
    <w:basedOn w:val="Policepardfaut"/>
    <w:link w:val="Sansinterligne"/>
    <w:rsid w:val="002602FC"/>
    <w:rPr>
      <w:rFonts w:ascii="Times New Roman" w:eastAsia="Times New Roman" w:hAnsi="Times New Roman" w:cs="Times New Roman"/>
      <w:sz w:val="24"/>
      <w:szCs w:val="24"/>
      <w:lang w:eastAsia="fr-FR"/>
    </w:rPr>
  </w:style>
  <w:style w:type="character" w:customStyle="1" w:styleId="TitrePieceCar1">
    <w:name w:val="TitrePiece Car1"/>
    <w:basedOn w:val="SansinterligneCar1"/>
    <w:link w:val="TitrePiece"/>
    <w:rsid w:val="002602FC"/>
    <w:rPr>
      <w:rFonts w:ascii="Arial" w:eastAsia="Times New Roman" w:hAnsi="Arial" w:cs="Arial"/>
      <w:w w:val="90"/>
      <w:sz w:val="60"/>
      <w:szCs w:val="60"/>
      <w:lang w:eastAsia="fr-FR"/>
    </w:rPr>
  </w:style>
  <w:style w:type="character" w:customStyle="1" w:styleId="ACPiceCar">
    <w:name w:val="AC Pièce Car"/>
    <w:basedOn w:val="TitrePieceCar1"/>
    <w:link w:val="ACPice"/>
    <w:rsid w:val="002602FC"/>
    <w:rPr>
      <w:rFonts w:ascii="Arial Narrow" w:eastAsia="Times New Roman" w:hAnsi="Arial Narrow" w:cs="Arial"/>
      <w:b/>
      <w:caps/>
      <w:color w:val="000000" w:themeColor="text1"/>
      <w:w w:val="90"/>
      <w:sz w:val="36"/>
      <w:szCs w:val="24"/>
      <w:lang w:eastAsia="fr-FR"/>
    </w:rPr>
  </w:style>
  <w:style w:type="paragraph" w:customStyle="1" w:styleId="MACChapitre">
    <w:name w:val="MAC Chapitre"/>
    <w:basedOn w:val="Normal"/>
    <w:link w:val="MACChapitreCar"/>
    <w:autoRedefine/>
    <w:qFormat/>
    <w:rsid w:val="002602FC"/>
    <w:pPr>
      <w:widowControl w:val="0"/>
      <w:numPr>
        <w:numId w:val="78"/>
      </w:numPr>
      <w:suppressAutoHyphens/>
      <w:autoSpaceDE w:val="0"/>
      <w:autoSpaceDN w:val="0"/>
      <w:spacing w:before="240" w:after="240" w:line="360" w:lineRule="auto"/>
      <w:ind w:right="51"/>
      <w:jc w:val="center"/>
      <w:textAlignment w:val="baseline"/>
    </w:pPr>
    <w:rPr>
      <w:rFonts w:ascii="Arial Narrow" w:hAnsi="Arial Narrow" w:cs="Tahoma"/>
      <w:b/>
      <w:bCs/>
      <w:caps/>
      <w:color w:val="auto"/>
      <w:sz w:val="32"/>
      <w:szCs w:val="24"/>
    </w:rPr>
  </w:style>
  <w:style w:type="paragraph" w:customStyle="1" w:styleId="MACarticle">
    <w:name w:val="MAC article"/>
    <w:basedOn w:val="Normal"/>
    <w:link w:val="MACarticleCar"/>
    <w:autoRedefine/>
    <w:qFormat/>
    <w:rsid w:val="002602FC"/>
    <w:pPr>
      <w:widowControl w:val="0"/>
      <w:suppressAutoHyphens/>
      <w:autoSpaceDE w:val="0"/>
      <w:autoSpaceDN w:val="0"/>
      <w:spacing w:before="120" w:after="120" w:line="360" w:lineRule="auto"/>
      <w:ind w:left="0" w:right="-23" w:firstLine="0"/>
      <w:jc w:val="left"/>
      <w:textAlignment w:val="baseline"/>
    </w:pPr>
    <w:rPr>
      <w:rFonts w:ascii="Arial Narrow" w:hAnsi="Arial Narrow" w:cs="Tahoma"/>
      <w:b/>
      <w:bCs/>
      <w:color w:val="auto"/>
      <w:szCs w:val="24"/>
    </w:rPr>
  </w:style>
  <w:style w:type="character" w:customStyle="1" w:styleId="MACChapitreCar">
    <w:name w:val="MAC Chapitre Car"/>
    <w:basedOn w:val="Policepardfaut"/>
    <w:link w:val="MACChapitre"/>
    <w:rsid w:val="002602FC"/>
    <w:rPr>
      <w:rFonts w:ascii="Arial Narrow" w:eastAsia="Times New Roman" w:hAnsi="Arial Narrow" w:cs="Tahoma"/>
      <w:b/>
      <w:bCs/>
      <w:caps/>
      <w:sz w:val="32"/>
      <w:szCs w:val="24"/>
      <w:lang w:eastAsia="fr-FR"/>
    </w:rPr>
  </w:style>
  <w:style w:type="paragraph" w:customStyle="1" w:styleId="ADCarticle">
    <w:name w:val="ADC article"/>
    <w:basedOn w:val="Normal"/>
    <w:link w:val="ADCarticleCar"/>
    <w:autoRedefine/>
    <w:qFormat/>
    <w:rsid w:val="002602FC"/>
    <w:pPr>
      <w:numPr>
        <w:numId w:val="76"/>
      </w:numPr>
      <w:spacing w:before="120" w:after="120" w:line="360" w:lineRule="auto"/>
      <w:ind w:left="709" w:right="0" w:hanging="709"/>
      <w:jc w:val="left"/>
    </w:pPr>
    <w:rPr>
      <w:rFonts w:ascii="Arial Narrow" w:hAnsi="Arial Narrow" w:cs="Arial"/>
      <w:b/>
      <w:color w:val="auto"/>
      <w:sz w:val="28"/>
      <w:szCs w:val="24"/>
    </w:rPr>
  </w:style>
  <w:style w:type="character" w:customStyle="1" w:styleId="MACarticleCar">
    <w:name w:val="MAC article Car"/>
    <w:basedOn w:val="Policepardfaut"/>
    <w:link w:val="MACarticle"/>
    <w:rsid w:val="002602FC"/>
    <w:rPr>
      <w:rFonts w:ascii="Arial Narrow" w:eastAsia="Times New Roman" w:hAnsi="Arial Narrow" w:cs="Tahoma"/>
      <w:b/>
      <w:bCs/>
      <w:sz w:val="24"/>
      <w:szCs w:val="24"/>
      <w:lang w:eastAsia="fr-FR"/>
    </w:rPr>
  </w:style>
  <w:style w:type="paragraph" w:customStyle="1" w:styleId="RCpartie">
    <w:name w:val="RC partie"/>
    <w:basedOn w:val="Titre3"/>
    <w:link w:val="RCpartieCar"/>
    <w:autoRedefine/>
    <w:qFormat/>
    <w:rsid w:val="002602FC"/>
    <w:pPr>
      <w:numPr>
        <w:numId w:val="79"/>
      </w:numPr>
      <w:suppressAutoHyphens/>
      <w:autoSpaceDN w:val="0"/>
      <w:spacing w:after="240" w:line="360" w:lineRule="auto"/>
      <w:ind w:left="2835" w:hanging="1134"/>
      <w:jc w:val="center"/>
      <w:textAlignment w:val="baseline"/>
    </w:pPr>
    <w:rPr>
      <w:rFonts w:ascii="Arial Narrow" w:hAnsi="Arial Narrow"/>
      <w:caps/>
      <w:sz w:val="32"/>
      <w:szCs w:val="24"/>
    </w:rPr>
  </w:style>
  <w:style w:type="character" w:customStyle="1" w:styleId="ADCarticleCar">
    <w:name w:val="ADC article Car"/>
    <w:basedOn w:val="Policepardfaut"/>
    <w:link w:val="ADCarticle"/>
    <w:rsid w:val="002602FC"/>
    <w:rPr>
      <w:rFonts w:ascii="Arial Narrow" w:eastAsia="Times New Roman" w:hAnsi="Arial Narrow" w:cs="Arial"/>
      <w:b/>
      <w:sz w:val="28"/>
      <w:szCs w:val="24"/>
      <w:lang w:eastAsia="fr-FR"/>
    </w:rPr>
  </w:style>
  <w:style w:type="paragraph" w:customStyle="1" w:styleId="RCarticle">
    <w:name w:val="RC article"/>
    <w:basedOn w:val="Titre5"/>
    <w:link w:val="RCarticleCar"/>
    <w:autoRedefine/>
    <w:qFormat/>
    <w:rsid w:val="002602FC"/>
    <w:pPr>
      <w:numPr>
        <w:numId w:val="80"/>
      </w:numPr>
      <w:spacing w:before="120" w:after="120" w:line="360" w:lineRule="auto"/>
      <w:ind w:left="0" w:firstLine="284"/>
    </w:pPr>
    <w:rPr>
      <w:rFonts w:ascii="Arial Narrow" w:hAnsi="Arial Narrow"/>
      <w:b/>
      <w:bCs/>
      <w:sz w:val="28"/>
    </w:rPr>
  </w:style>
  <w:style w:type="character" w:customStyle="1" w:styleId="RCpartieCar">
    <w:name w:val="RC partie Car"/>
    <w:basedOn w:val="Titre3Car"/>
    <w:link w:val="RCpartie"/>
    <w:rsid w:val="002602FC"/>
    <w:rPr>
      <w:rFonts w:ascii="Arial Narrow" w:eastAsia="Times New Roman" w:hAnsi="Arial Narrow" w:cs="Times New Roman"/>
      <w:b/>
      <w:bCs/>
      <w:caps/>
      <w:sz w:val="32"/>
      <w:szCs w:val="24"/>
      <w:lang w:val="en-US"/>
    </w:rPr>
  </w:style>
  <w:style w:type="character" w:customStyle="1" w:styleId="RCarticleCar">
    <w:name w:val="RC article Car"/>
    <w:basedOn w:val="Titre5Car"/>
    <w:link w:val="RCarticle"/>
    <w:rsid w:val="002602FC"/>
    <w:rPr>
      <w:rFonts w:ascii="Arial Narrow" w:eastAsiaTheme="majorEastAsia" w:hAnsi="Arial Narrow" w:cstheme="majorBidi"/>
      <w:b/>
      <w:bCs/>
      <w:color w:val="365F91" w:themeColor="accent1" w:themeShade="BF"/>
      <w:sz w:val="28"/>
      <w:szCs w:val="24"/>
      <w:lang w:eastAsia="fr-FR"/>
    </w:rPr>
  </w:style>
  <w:style w:type="paragraph" w:customStyle="1" w:styleId="CCAPArticle0">
    <w:name w:val="CCAP Article"/>
    <w:basedOn w:val="Titre3"/>
    <w:link w:val="CCAPArticleCar0"/>
    <w:autoRedefine/>
    <w:qFormat/>
    <w:rsid w:val="002602FC"/>
    <w:pPr>
      <w:suppressAutoHyphens/>
      <w:autoSpaceDN w:val="0"/>
      <w:spacing w:before="120" w:after="120" w:line="360" w:lineRule="auto"/>
      <w:textAlignment w:val="baseline"/>
    </w:pPr>
    <w:rPr>
      <w:rFonts w:ascii="Arial Narrow" w:hAnsi="Arial Narrow" w:cs="Arial"/>
      <w:bCs w:val="0"/>
      <w:sz w:val="24"/>
      <w:szCs w:val="28"/>
    </w:rPr>
  </w:style>
  <w:style w:type="character" w:customStyle="1" w:styleId="CCAPArticleCar0">
    <w:name w:val="CCAP Article Car"/>
    <w:basedOn w:val="Titre3Car"/>
    <w:link w:val="CCAPArticle0"/>
    <w:rsid w:val="002602FC"/>
    <w:rPr>
      <w:rFonts w:ascii="Arial Narrow" w:eastAsia="Times New Roman" w:hAnsi="Arial Narrow" w:cs="Arial"/>
      <w:b/>
      <w:bCs w:val="0"/>
      <w:sz w:val="24"/>
      <w:szCs w:val="28"/>
      <w:lang w:val="en-US"/>
    </w:rPr>
  </w:style>
  <w:style w:type="paragraph" w:customStyle="1" w:styleId="ArticleAC">
    <w:name w:val="Article AC"/>
    <w:basedOn w:val="Normal"/>
    <w:link w:val="ArticleACCar"/>
    <w:autoRedefine/>
    <w:qFormat/>
    <w:rsid w:val="002602FC"/>
    <w:pPr>
      <w:widowControl w:val="0"/>
      <w:suppressAutoHyphens/>
      <w:autoSpaceDE w:val="0"/>
      <w:autoSpaceDN w:val="0"/>
      <w:spacing w:after="120" w:line="360" w:lineRule="auto"/>
      <w:ind w:left="0" w:right="-23" w:firstLine="0"/>
      <w:jc w:val="left"/>
      <w:textAlignment w:val="baseline"/>
    </w:pPr>
    <w:rPr>
      <w:rFonts w:ascii="Arial Narrow" w:hAnsi="Arial Narrow" w:cs="Tahoma"/>
      <w:b/>
      <w:bCs/>
      <w:color w:val="auto"/>
      <w:sz w:val="28"/>
      <w:szCs w:val="24"/>
    </w:rPr>
  </w:style>
  <w:style w:type="character" w:customStyle="1" w:styleId="ArticleACCar">
    <w:name w:val="Article AC Car"/>
    <w:basedOn w:val="Policepardfaut"/>
    <w:link w:val="ArticleAC"/>
    <w:rsid w:val="002602FC"/>
    <w:rPr>
      <w:rFonts w:ascii="Arial Narrow" w:eastAsia="Times New Roman" w:hAnsi="Arial Narrow" w:cs="Tahoma"/>
      <w:b/>
      <w:bCs/>
      <w:sz w:val="28"/>
      <w:szCs w:val="24"/>
      <w:lang w:eastAsia="fr-FR"/>
    </w:rPr>
  </w:style>
  <w:style w:type="numbering" w:customStyle="1" w:styleId="LFO193">
    <w:name w:val="LFO193"/>
    <w:basedOn w:val="Aucuneliste"/>
    <w:rsid w:val="002602FC"/>
    <w:pPr>
      <w:numPr>
        <w:numId w:val="58"/>
      </w:numPr>
    </w:pPr>
  </w:style>
  <w:style w:type="paragraph" w:customStyle="1" w:styleId="ARTICLECCAG">
    <w:name w:val="ARTICLE CCAG"/>
    <w:basedOn w:val="Normal"/>
    <w:link w:val="ARTICLECCAGCar"/>
    <w:autoRedefine/>
    <w:qFormat/>
    <w:rsid w:val="002602FC"/>
    <w:pPr>
      <w:widowControl w:val="0"/>
      <w:suppressAutoHyphens/>
      <w:autoSpaceDE w:val="0"/>
      <w:autoSpaceDN w:val="0"/>
      <w:spacing w:after="120" w:line="360" w:lineRule="auto"/>
      <w:ind w:left="0" w:right="-20" w:firstLine="0"/>
      <w:jc w:val="left"/>
      <w:textAlignment w:val="baseline"/>
    </w:pPr>
    <w:rPr>
      <w:rFonts w:ascii="Arial Narrow" w:hAnsi="Arial Narrow" w:cs="Tahoma"/>
      <w:b/>
      <w:bCs/>
      <w:color w:val="auto"/>
      <w:sz w:val="28"/>
      <w:szCs w:val="24"/>
    </w:rPr>
  </w:style>
  <w:style w:type="character" w:customStyle="1" w:styleId="ARTICLECCAGCar">
    <w:name w:val="ARTICLE CCAG Car"/>
    <w:basedOn w:val="Policepardfaut"/>
    <w:link w:val="ARTICLECCAG"/>
    <w:rsid w:val="002602FC"/>
    <w:rPr>
      <w:rFonts w:ascii="Arial Narrow" w:eastAsia="Times New Roman" w:hAnsi="Arial Narrow" w:cs="Tahoma"/>
      <w:b/>
      <w:bCs/>
      <w:sz w:val="28"/>
      <w:szCs w:val="24"/>
      <w:lang w:eastAsia="fr-FR"/>
    </w:rPr>
  </w:style>
  <w:style w:type="table" w:customStyle="1" w:styleId="TableNormal11">
    <w:name w:val="Table Normal11"/>
    <w:uiPriority w:val="2"/>
    <w:semiHidden/>
    <w:unhideWhenUsed/>
    <w:qFormat/>
    <w:rsid w:val="002602F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9" Type="http://schemas.openxmlformats.org/officeDocument/2006/relationships/fontTable" Target="fontTable.xml"/><Relationship Id="rId21" Type="http://schemas.openxmlformats.org/officeDocument/2006/relationships/footer" Target="footer4.xml"/><Relationship Id="rId34" Type="http://schemas.openxmlformats.org/officeDocument/2006/relationships/header" Target="header12.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2.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24" Type="http://schemas.openxmlformats.org/officeDocument/2006/relationships/footer" Target="footer6.xml"/><Relationship Id="rId32" Type="http://schemas.openxmlformats.org/officeDocument/2006/relationships/header" Target="header10.xml"/><Relationship Id="rId37" Type="http://schemas.openxmlformats.org/officeDocument/2006/relationships/header" Target="header14.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footer" Target="footer11.xml"/><Relationship Id="rId10" Type="http://schemas.openxmlformats.org/officeDocument/2006/relationships/image" Target="media/image5.png"/><Relationship Id="rId19" Type="http://schemas.openxmlformats.org/officeDocument/2006/relationships/header" Target="header4.xml"/><Relationship Id="rId31"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eader" Target="header13.xml"/><Relationship Id="rId8" Type="http://schemas.openxmlformats.org/officeDocument/2006/relationships/image" Target="media/image3.png"/><Relationship Id="rId3"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139</Pages>
  <Words>44732</Words>
  <Characters>246030</Characters>
  <Application>Microsoft Office Word</Application>
  <DocSecurity>0</DocSecurity>
  <Lines>2050</Lines>
  <Paragraphs>580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NCS</cp:lastModifiedBy>
  <cp:revision>22</cp:revision>
  <cp:lastPrinted>2026-01-28T08:14:00Z</cp:lastPrinted>
  <dcterms:created xsi:type="dcterms:W3CDTF">2026-01-14T08:35:00Z</dcterms:created>
  <dcterms:modified xsi:type="dcterms:W3CDTF">2026-02-06T04:22:00Z</dcterms:modified>
</cp:coreProperties>
</file>